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EDD5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Django Advanced – Редовен изпит</w:t>
      </w:r>
    </w:p>
    <w:p w14:paraId="23FDF081" w14:textId="77777777" w:rsidR="007E6A78" w:rsidRPr="007E6A78" w:rsidRDefault="007E6A78" w:rsidP="007E6A78">
      <w:r w:rsidRPr="007E6A78">
        <w:rPr>
          <w:b/>
          <w:bCs/>
        </w:rPr>
        <w:t>Индивидуален проект: Изисквания за курса Django Advanced @ SoftUni</w:t>
      </w:r>
    </w:p>
    <w:p w14:paraId="60003C89" w14:textId="77777777" w:rsidR="007E6A78" w:rsidRPr="007E6A78" w:rsidRDefault="007E6A78" w:rsidP="007E6A78">
      <w:r w:rsidRPr="007E6A78">
        <w:t>Вашият проект е възможност да демонстрирате разбирането си за напреднали Django концепции и разработка на RESTful API, като изградите функционално, визуално привлекателно и готово за продукция уеб приложение. Очаква се да приложите всичко научено – от проектиране на модели, сериализатори и изгледи, базирани на класове (CBV), до създаване на динамични шаблони и поддържане на чист, модулен код. Проектът трябва да покаже способността ви да проектирате, внедрявате и разгръщате (deploy) реално решение самостоятелно, следвайки добрите практики на Django.</w:t>
      </w:r>
    </w:p>
    <w:p w14:paraId="041F2C0A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1. Изисквания към проекта</w:t>
      </w:r>
    </w:p>
    <w:p w14:paraId="3AE92E0F" w14:textId="77777777" w:rsidR="007E6A78" w:rsidRPr="007E6A78" w:rsidRDefault="007E6A78" w:rsidP="007E6A78">
      <w:r w:rsidRPr="007E6A78">
        <w:rPr>
          <w:b/>
          <w:bCs/>
        </w:rPr>
        <w:t>Важни бележки:</w:t>
      </w:r>
    </w:p>
    <w:p w14:paraId="1E98D8A8" w14:textId="77777777" w:rsidR="007E6A78" w:rsidRPr="007E6A78" w:rsidRDefault="007E6A78" w:rsidP="007E6A78">
      <w:pPr>
        <w:numPr>
          <w:ilvl w:val="0"/>
          <w:numId w:val="1"/>
        </w:numPr>
      </w:pPr>
      <w:r w:rsidRPr="007E6A78">
        <w:t>Проектът трябва да може да се изтегли, инсталира и стартира без модификации.</w:t>
      </w:r>
    </w:p>
    <w:p w14:paraId="68BC6B63" w14:textId="77777777" w:rsidR="007E6A78" w:rsidRPr="007E6A78" w:rsidRDefault="007E6A78" w:rsidP="007E6A78">
      <w:pPr>
        <w:numPr>
          <w:ilvl w:val="0"/>
          <w:numId w:val="1"/>
        </w:numPr>
      </w:pPr>
      <w:r w:rsidRPr="007E6A78">
        <w:t xml:space="preserve">Всички променливи на средата (env variables) и креденциали за тестване трябва да са описани в </w:t>
      </w:r>
      <w:r w:rsidRPr="007E6A78">
        <w:rPr>
          <w:b/>
          <w:bCs/>
        </w:rPr>
        <w:t>README</w:t>
      </w:r>
      <w:r w:rsidRPr="007E6A78">
        <w:t xml:space="preserve"> файла.</w:t>
      </w:r>
    </w:p>
    <w:p w14:paraId="1F70A450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Основни функционални изисквания</w:t>
      </w:r>
    </w:p>
    <w:p w14:paraId="3F5C4164" w14:textId="77777777" w:rsidR="007E6A78" w:rsidRPr="007E6A78" w:rsidRDefault="007E6A78" w:rsidP="007E6A78">
      <w:pPr>
        <w:numPr>
          <w:ilvl w:val="0"/>
          <w:numId w:val="2"/>
        </w:numPr>
      </w:pPr>
      <w:r w:rsidRPr="007E6A78">
        <w:t xml:space="preserve">Приложението трябва да има </w:t>
      </w:r>
      <w:r w:rsidRPr="007E6A78">
        <w:rPr>
          <w:b/>
          <w:bCs/>
        </w:rPr>
        <w:t>публична част</w:t>
      </w:r>
      <w:r w:rsidRPr="007E6A78">
        <w:t xml:space="preserve"> (за анонимни потребители) и </w:t>
      </w:r>
      <w:r w:rsidRPr="007E6A78">
        <w:rPr>
          <w:b/>
          <w:bCs/>
        </w:rPr>
        <w:t>частна част</w:t>
      </w:r>
      <w:r w:rsidRPr="007E6A78">
        <w:t xml:space="preserve"> (само за логнати).</w:t>
      </w:r>
    </w:p>
    <w:p w14:paraId="5145793C" w14:textId="77777777" w:rsidR="007E6A78" w:rsidRPr="007E6A78" w:rsidRDefault="007E6A78" w:rsidP="007E6A78">
      <w:pPr>
        <w:numPr>
          <w:ilvl w:val="0"/>
          <w:numId w:val="2"/>
        </w:numPr>
      </w:pPr>
      <w:r w:rsidRPr="007E6A78">
        <w:t>Поддръжка на регистрация, вход (login) и изход (logout).</w:t>
      </w:r>
    </w:p>
    <w:p w14:paraId="7148DFD1" w14:textId="77777777" w:rsidR="007E6A78" w:rsidRPr="007E6A78" w:rsidRDefault="007E6A78" w:rsidP="007E6A78">
      <w:pPr>
        <w:numPr>
          <w:ilvl w:val="0"/>
          <w:numId w:val="2"/>
        </w:numPr>
      </w:pPr>
      <w:r w:rsidRPr="007E6A78">
        <w:t>Поне две потребителски групи в админ панела с различни разрешения (permissions).</w:t>
      </w:r>
    </w:p>
    <w:p w14:paraId="13BF39C8" w14:textId="77777777" w:rsidR="007E6A78" w:rsidRPr="007E6A78" w:rsidRDefault="007E6A78" w:rsidP="007E6A78">
      <w:pPr>
        <w:numPr>
          <w:ilvl w:val="0"/>
          <w:numId w:val="2"/>
        </w:numPr>
      </w:pPr>
      <w:r w:rsidRPr="007E6A78">
        <w:t xml:space="preserve">Вграденият Django User модел трябва да бъде </w:t>
      </w:r>
      <w:r w:rsidRPr="007E6A78">
        <w:rPr>
          <w:b/>
          <w:bCs/>
        </w:rPr>
        <w:t>разширен</w:t>
      </w:r>
      <w:r w:rsidRPr="007E6A78">
        <w:t xml:space="preserve"> (Extended User Model).</w:t>
      </w:r>
    </w:p>
    <w:p w14:paraId="2A187404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Технически стек</w:t>
      </w:r>
    </w:p>
    <w:p w14:paraId="07278670" w14:textId="77777777" w:rsidR="007E6A78" w:rsidRPr="007E6A78" w:rsidRDefault="007E6A78" w:rsidP="007E6A78">
      <w:pPr>
        <w:numPr>
          <w:ilvl w:val="0"/>
          <w:numId w:val="3"/>
        </w:numPr>
      </w:pPr>
      <w:r w:rsidRPr="007E6A78">
        <w:t>Използване на Django и/или Django REST Framework (последни стабилни версии).</w:t>
      </w:r>
    </w:p>
    <w:p w14:paraId="125D2705" w14:textId="77777777" w:rsidR="007E6A78" w:rsidRPr="007E6A78" w:rsidRDefault="007E6A78" w:rsidP="007E6A78">
      <w:pPr>
        <w:numPr>
          <w:ilvl w:val="0"/>
          <w:numId w:val="3"/>
        </w:numPr>
      </w:pPr>
      <w:r w:rsidRPr="007E6A78">
        <w:t xml:space="preserve">Поне </w:t>
      </w:r>
      <w:r w:rsidRPr="007E6A78">
        <w:rPr>
          <w:b/>
          <w:bCs/>
        </w:rPr>
        <w:t>5 Django приложения (apps)</w:t>
      </w:r>
      <w:r w:rsidRPr="007E6A78">
        <w:t xml:space="preserve"> с ясно дефинирани отговорности.</w:t>
      </w:r>
    </w:p>
    <w:p w14:paraId="1AAEA45D" w14:textId="77777777" w:rsidR="007E6A78" w:rsidRPr="007E6A78" w:rsidRDefault="007E6A78" w:rsidP="007E6A78">
      <w:pPr>
        <w:numPr>
          <w:ilvl w:val="0"/>
          <w:numId w:val="3"/>
        </w:numPr>
      </w:pPr>
      <w:r w:rsidRPr="007E6A78">
        <w:t xml:space="preserve">Поне </w:t>
      </w:r>
      <w:r w:rsidRPr="007E6A78">
        <w:rPr>
          <w:b/>
          <w:bCs/>
        </w:rPr>
        <w:t>5 бази данни модели</w:t>
      </w:r>
      <w:r w:rsidRPr="007E6A78">
        <w:t>.</w:t>
      </w:r>
    </w:p>
    <w:p w14:paraId="38E44A71" w14:textId="77777777" w:rsidR="007E6A78" w:rsidRPr="007E6A78" w:rsidRDefault="007E6A78" w:rsidP="007E6A78">
      <w:pPr>
        <w:numPr>
          <w:ilvl w:val="0"/>
          <w:numId w:val="3"/>
        </w:numPr>
      </w:pPr>
      <w:r w:rsidRPr="007E6A78">
        <w:t xml:space="preserve">Архитектурата трябва да включва поне </w:t>
      </w:r>
      <w:r w:rsidRPr="007E6A78">
        <w:rPr>
          <w:b/>
          <w:bCs/>
        </w:rPr>
        <w:t>две връзки "много-към-един" (many-to-one)</w:t>
      </w:r>
      <w:r w:rsidRPr="007E6A78">
        <w:t xml:space="preserve"> и </w:t>
      </w:r>
      <w:r w:rsidRPr="007E6A78">
        <w:rPr>
          <w:b/>
          <w:bCs/>
        </w:rPr>
        <w:t>две връзки "много-към-много" (many-to-many)</w:t>
      </w:r>
      <w:r w:rsidRPr="007E6A78">
        <w:t>.</w:t>
      </w:r>
    </w:p>
    <w:p w14:paraId="2908B5E8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Форми и валидации</w:t>
      </w:r>
    </w:p>
    <w:p w14:paraId="4E374B7D" w14:textId="77777777" w:rsidR="007E6A78" w:rsidRPr="007E6A78" w:rsidRDefault="007E6A78" w:rsidP="007E6A78">
      <w:pPr>
        <w:numPr>
          <w:ilvl w:val="0"/>
          <w:numId w:val="4"/>
        </w:numPr>
      </w:pPr>
      <w:r w:rsidRPr="007E6A78">
        <w:t xml:space="preserve">Поне </w:t>
      </w:r>
      <w:r w:rsidRPr="007E6A78">
        <w:rPr>
          <w:b/>
          <w:bCs/>
        </w:rPr>
        <w:t>7 форми</w:t>
      </w:r>
      <w:r w:rsidRPr="007E6A78">
        <w:t xml:space="preserve"> с правилна валидация на данните и лесни за разбиране съобщения за грешки.</w:t>
      </w:r>
    </w:p>
    <w:p w14:paraId="3A57DBD1" w14:textId="77777777" w:rsidR="007E6A78" w:rsidRPr="007E6A78" w:rsidRDefault="007E6A78" w:rsidP="007E6A78">
      <w:pPr>
        <w:numPr>
          <w:ilvl w:val="0"/>
          <w:numId w:val="4"/>
        </w:numPr>
      </w:pPr>
      <w:r w:rsidRPr="007E6A78">
        <w:t>Валидации както в моделите, така и във формите.</w:t>
      </w:r>
    </w:p>
    <w:p w14:paraId="5798BFDC" w14:textId="77777777" w:rsidR="007E6A78" w:rsidRPr="007E6A78" w:rsidRDefault="007E6A78" w:rsidP="007E6A78">
      <w:pPr>
        <w:numPr>
          <w:ilvl w:val="0"/>
          <w:numId w:val="4"/>
        </w:numPr>
      </w:pPr>
      <w:r w:rsidRPr="007E6A78">
        <w:lastRenderedPageBreak/>
        <w:t>Персонализирани съобщения за грешки, помощни текстове (help texts) и лейбъли.</w:t>
      </w:r>
    </w:p>
    <w:p w14:paraId="1A053A15" w14:textId="77777777" w:rsidR="007E6A78" w:rsidRPr="007E6A78" w:rsidRDefault="007E6A78" w:rsidP="007E6A78">
      <w:pPr>
        <w:numPr>
          <w:ilvl w:val="0"/>
          <w:numId w:val="4"/>
        </w:numPr>
      </w:pPr>
      <w:r w:rsidRPr="007E6A78">
        <w:t>Поне две форми с полета само за четене (read-only) или деактивирани полета.</w:t>
      </w:r>
    </w:p>
    <w:p w14:paraId="55920554" w14:textId="77777777" w:rsidR="007E6A78" w:rsidRPr="007E6A78" w:rsidRDefault="007E6A78" w:rsidP="007E6A78">
      <w:pPr>
        <w:numPr>
          <w:ilvl w:val="0"/>
          <w:numId w:val="4"/>
        </w:numPr>
      </w:pPr>
      <w:r w:rsidRPr="007E6A78">
        <w:t>Стъпка за потвърждение преди изтриване на обект.</w:t>
      </w:r>
    </w:p>
    <w:p w14:paraId="5DE34F37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Изгледи (Views) и API</w:t>
      </w:r>
    </w:p>
    <w:p w14:paraId="7462D9CD" w14:textId="77777777" w:rsidR="007E6A78" w:rsidRPr="007E6A78" w:rsidRDefault="007E6A78" w:rsidP="007E6A78">
      <w:pPr>
        <w:numPr>
          <w:ilvl w:val="0"/>
          <w:numId w:val="5"/>
        </w:numPr>
      </w:pPr>
      <w:r w:rsidRPr="007E6A78">
        <w:t xml:space="preserve">Основен подход: </w:t>
      </w:r>
      <w:r w:rsidRPr="007E6A78">
        <w:rPr>
          <w:b/>
          <w:bCs/>
        </w:rPr>
        <w:t>Class-Based Views (CBVs)</w:t>
      </w:r>
      <w:r w:rsidRPr="007E6A78">
        <w:t xml:space="preserve"> – около 90% от изгледите.</w:t>
      </w:r>
    </w:p>
    <w:p w14:paraId="0F4A9219" w14:textId="77777777" w:rsidR="007E6A78" w:rsidRPr="007E6A78" w:rsidRDefault="007E6A78" w:rsidP="007E6A78">
      <w:pPr>
        <w:numPr>
          <w:ilvl w:val="0"/>
          <w:numId w:val="5"/>
        </w:numPr>
      </w:pPr>
      <w:r w:rsidRPr="007E6A78">
        <w:t>Правилна работа с форми (GET/POST, валидация, запис) и редирект след успех.</w:t>
      </w:r>
    </w:p>
    <w:p w14:paraId="3AD3900A" w14:textId="77777777" w:rsidR="007E6A78" w:rsidRPr="007E6A78" w:rsidRDefault="007E6A78" w:rsidP="007E6A78">
      <w:pPr>
        <w:numPr>
          <w:ilvl w:val="0"/>
          <w:numId w:val="5"/>
        </w:numPr>
      </w:pPr>
      <w:r w:rsidRPr="007E6A78">
        <w:t xml:space="preserve">Поне една </w:t>
      </w:r>
      <w:r w:rsidRPr="007E6A78">
        <w:rPr>
          <w:b/>
          <w:bCs/>
        </w:rPr>
        <w:t>RESTful API крайна точка (endpoint)</w:t>
      </w:r>
      <w:r w:rsidRPr="007E6A78">
        <w:t xml:space="preserve"> чрез Django REST Framework (сериализатори, разрешения).</w:t>
      </w:r>
    </w:p>
    <w:p w14:paraId="6149A9FF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Шаблони (Templates) и Фронтенд</w:t>
      </w:r>
    </w:p>
    <w:p w14:paraId="620B77B9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 xml:space="preserve">Поне </w:t>
      </w:r>
      <w:r w:rsidRPr="007E6A78">
        <w:rPr>
          <w:b/>
          <w:bCs/>
        </w:rPr>
        <w:t>15 уеб страници/шаблона</w:t>
      </w:r>
      <w:r w:rsidRPr="007E6A78">
        <w:t xml:space="preserve"> (Django Template Engine или React/Angular и т.н.).</w:t>
      </w:r>
    </w:p>
    <w:p w14:paraId="6CFCD71C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>Поне 10 от тях трябва да показват динамични данни от базата.</w:t>
      </w:r>
    </w:p>
    <w:p w14:paraId="3AD54462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 xml:space="preserve">Пълен </w:t>
      </w:r>
      <w:r w:rsidRPr="007E6A78">
        <w:rPr>
          <w:b/>
          <w:bCs/>
        </w:rPr>
        <w:t>CRUD цикъл</w:t>
      </w:r>
      <w:r w:rsidRPr="007E6A78">
        <w:t xml:space="preserve"> (създаване, четене, редакция, изтриване) за поне 3 модела.</w:t>
      </w:r>
    </w:p>
    <w:p w14:paraId="22AD3D25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>Страници за списък с обекти, филтриране/сортиране, детайли, потребителски профили.</w:t>
      </w:r>
    </w:p>
    <w:p w14:paraId="6B0F6A3D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 xml:space="preserve">Използване на вградени и </w:t>
      </w:r>
      <w:r w:rsidRPr="007E6A78">
        <w:rPr>
          <w:b/>
          <w:bCs/>
        </w:rPr>
        <w:t>персонализирани template филтри/тагове</w:t>
      </w:r>
      <w:r w:rsidRPr="007E6A78">
        <w:t>.</w:t>
      </w:r>
    </w:p>
    <w:p w14:paraId="496B9009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>Собствени страници за грешки (404, 500).</w:t>
      </w:r>
    </w:p>
    <w:p w14:paraId="3E817612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>Използване на базов шаблон (base template) и наследяване.</w:t>
      </w:r>
    </w:p>
    <w:p w14:paraId="079B715A" w14:textId="77777777" w:rsidR="007E6A78" w:rsidRPr="007E6A78" w:rsidRDefault="007E6A78" w:rsidP="007E6A78">
      <w:pPr>
        <w:numPr>
          <w:ilvl w:val="0"/>
          <w:numId w:val="6"/>
        </w:numPr>
      </w:pPr>
      <w:r w:rsidRPr="007E6A78">
        <w:t xml:space="preserve">Адаптивен дизайн (Responsive) с Bootstrap или собствен дизайн. </w:t>
      </w:r>
      <w:r w:rsidRPr="007E6A78">
        <w:rPr>
          <w:b/>
          <w:bCs/>
        </w:rPr>
        <w:t>Без "сираци"</w:t>
      </w:r>
      <w:r w:rsidRPr="007E6A78">
        <w:t xml:space="preserve"> (страници без линкове към тях).</w:t>
      </w:r>
    </w:p>
    <w:p w14:paraId="715830E1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Допълнителни технически изисквания</w:t>
      </w:r>
    </w:p>
    <w:p w14:paraId="5F5827DD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rPr>
          <w:b/>
          <w:bCs/>
        </w:rPr>
        <w:t>Асинхронна обработка на задачи</w:t>
      </w:r>
      <w:r w:rsidRPr="007E6A78">
        <w:t xml:space="preserve"> (Celery, RQ или asyncio).</w:t>
      </w:r>
    </w:p>
    <w:p w14:paraId="53FE3A80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t>Сигурност: защита срещу SQL инжекция, XSS, CSRF.</w:t>
      </w:r>
    </w:p>
    <w:p w14:paraId="5B172BF2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rPr>
          <w:b/>
          <w:bCs/>
        </w:rPr>
        <w:t>PostgreSQL</w:t>
      </w:r>
      <w:r w:rsidRPr="007E6A78">
        <w:t xml:space="preserve"> или друга релационна база данни.</w:t>
      </w:r>
    </w:p>
    <w:p w14:paraId="22FDCEE3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t>Правилно обслужване на статични и медийни файлове.</w:t>
      </w:r>
    </w:p>
    <w:p w14:paraId="7DF6AA7C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rPr>
          <w:b/>
          <w:bCs/>
        </w:rPr>
        <w:t>Тестове:</w:t>
      </w:r>
      <w:r w:rsidRPr="007E6A78">
        <w:t xml:space="preserve"> минимум 15 теста за логика, изгледи и потребителски функции.</w:t>
      </w:r>
    </w:p>
    <w:p w14:paraId="7AF756F2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rPr>
          <w:b/>
          <w:bCs/>
        </w:rPr>
        <w:t>Deployment:</w:t>
      </w:r>
      <w:r w:rsidRPr="007E6A78">
        <w:t xml:space="preserve"> Проектът трябва да е качен в облачна платформа (оценяването става по качената версия).</w:t>
      </w:r>
    </w:p>
    <w:p w14:paraId="7DCF8483" w14:textId="77777777" w:rsidR="007E6A78" w:rsidRPr="007E6A78" w:rsidRDefault="007E6A78" w:rsidP="007E6A78">
      <w:pPr>
        <w:numPr>
          <w:ilvl w:val="0"/>
          <w:numId w:val="7"/>
        </w:numPr>
      </w:pPr>
      <w:r w:rsidRPr="007E6A78">
        <w:rPr>
          <w:b/>
          <w:bCs/>
        </w:rPr>
        <w:t>Git:</w:t>
      </w:r>
      <w:r w:rsidRPr="007E6A78">
        <w:t xml:space="preserve"> Минимум </w:t>
      </w:r>
      <w:r w:rsidRPr="007E6A78">
        <w:rPr>
          <w:b/>
          <w:bCs/>
        </w:rPr>
        <w:t>7 комита в 7 различни дни</w:t>
      </w:r>
      <w:r w:rsidRPr="007E6A78">
        <w:t>.</w:t>
      </w:r>
    </w:p>
    <w:p w14:paraId="1D1B8682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Документация и качество на кода</w:t>
      </w:r>
    </w:p>
    <w:p w14:paraId="4403F8E0" w14:textId="77777777" w:rsidR="007E6A78" w:rsidRPr="007E6A78" w:rsidRDefault="007E6A78" w:rsidP="007E6A78">
      <w:pPr>
        <w:numPr>
          <w:ilvl w:val="0"/>
          <w:numId w:val="8"/>
        </w:numPr>
      </w:pPr>
      <w:r w:rsidRPr="007E6A78">
        <w:lastRenderedPageBreak/>
        <w:t>Изчерпателен README файл с инструкции за настройка и .env пример.</w:t>
      </w:r>
    </w:p>
    <w:p w14:paraId="676F866F" w14:textId="77777777" w:rsidR="007E6A78" w:rsidRPr="007E6A78" w:rsidRDefault="007E6A78" w:rsidP="007E6A78">
      <w:pPr>
        <w:numPr>
          <w:ilvl w:val="0"/>
          <w:numId w:val="8"/>
        </w:numPr>
      </w:pPr>
      <w:r w:rsidRPr="007E6A78">
        <w:t>Спазване на принципите за ООП (капсулация, наследяване, абстракция, полиморфизъм).</w:t>
      </w:r>
    </w:p>
    <w:p w14:paraId="3C854118" w14:textId="77777777" w:rsidR="007E6A78" w:rsidRPr="007E6A78" w:rsidRDefault="007E6A78" w:rsidP="007E6A78">
      <w:pPr>
        <w:numPr>
          <w:ilvl w:val="0"/>
          <w:numId w:val="8"/>
        </w:numPr>
      </w:pPr>
      <w:r w:rsidRPr="007E6A78">
        <w:t>Чист код, ясно именуване и добра структура.</w:t>
      </w:r>
    </w:p>
    <w:p w14:paraId="5F1EF75B" w14:textId="77777777" w:rsidR="007E6A78" w:rsidRPr="007E6A78" w:rsidRDefault="007E6A78" w:rsidP="007E6A78">
      <w:r w:rsidRPr="007E6A78">
        <w:pict w14:anchorId="7E82ACAF">
          <v:rect id="_x0000_i1037" style="width:0;height:1.5pt" o:hralign="center" o:hrstd="t" o:hr="t" fillcolor="#a0a0a0" stroked="f"/>
        </w:pict>
      </w:r>
    </w:p>
    <w:p w14:paraId="42043C65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Важно: Ограничения (Disclaimer)</w:t>
      </w:r>
    </w:p>
    <w:p w14:paraId="378DBC78" w14:textId="77777777" w:rsidR="007E6A78" w:rsidRPr="007E6A78" w:rsidRDefault="007E6A78" w:rsidP="007E6A78">
      <w:pPr>
        <w:numPr>
          <w:ilvl w:val="0"/>
          <w:numId w:val="9"/>
        </w:numPr>
      </w:pPr>
      <w:r w:rsidRPr="007E6A78">
        <w:rPr>
          <w:b/>
          <w:bCs/>
        </w:rPr>
        <w:t>ЗАБРАНЕНО</w:t>
      </w:r>
      <w:r w:rsidRPr="007E6A78">
        <w:t xml:space="preserve"> е използването на идеи, модели, HTML/CSS или цели приложения от уъркшопи, упражнения или лекции на SoftUni.</w:t>
      </w:r>
    </w:p>
    <w:p w14:paraId="53840FE6" w14:textId="77777777" w:rsidR="007E6A78" w:rsidRPr="007E6A78" w:rsidRDefault="007E6A78" w:rsidP="007E6A78">
      <w:pPr>
        <w:numPr>
          <w:ilvl w:val="0"/>
          <w:numId w:val="9"/>
        </w:numPr>
      </w:pPr>
      <w:r w:rsidRPr="007E6A78">
        <w:rPr>
          <w:b/>
          <w:bCs/>
        </w:rPr>
        <w:t>ЗАБРАНЕН е AI-генериран код</w:t>
      </w:r>
      <w:r w:rsidRPr="007E6A78">
        <w:t xml:space="preserve"> (освен за HTML/CSS дизайн или документация).</w:t>
      </w:r>
    </w:p>
    <w:p w14:paraId="0C62CF43" w14:textId="77777777" w:rsidR="007E6A78" w:rsidRPr="007E6A78" w:rsidRDefault="007E6A78" w:rsidP="007E6A78">
      <w:pPr>
        <w:numPr>
          <w:ilvl w:val="0"/>
          <w:numId w:val="9"/>
        </w:numPr>
      </w:pPr>
      <w:r w:rsidRPr="007E6A78">
        <w:t xml:space="preserve">Ако проектът е над </w:t>
      </w:r>
      <w:r w:rsidRPr="007E6A78">
        <w:rPr>
          <w:b/>
          <w:bCs/>
        </w:rPr>
        <w:t>60% генериран от AI</w:t>
      </w:r>
      <w:r w:rsidRPr="007E6A78">
        <w:t>, той ще бъде дисквалифициран (</w:t>
      </w:r>
      <w:r w:rsidRPr="007E6A78">
        <w:rPr>
          <w:b/>
          <w:bCs/>
        </w:rPr>
        <w:t>0 точки</w:t>
      </w:r>
      <w:r w:rsidRPr="007E6A78">
        <w:t>).</w:t>
      </w:r>
    </w:p>
    <w:p w14:paraId="45B5F59C" w14:textId="77777777" w:rsidR="007E6A78" w:rsidRPr="007E6A78" w:rsidRDefault="007E6A78" w:rsidP="007E6A78">
      <w:r w:rsidRPr="007E6A78">
        <w:pict w14:anchorId="7627B0AE">
          <v:rect id="_x0000_i1038" style="width:0;height:1.5pt" o:hralign="center" o:hrstd="t" o:hr="t" fillcolor="#a0a0a0" stroked="f"/>
        </w:pict>
      </w:r>
    </w:p>
    <w:p w14:paraId="709C4B51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2. Краен срок за предаване</w:t>
      </w:r>
    </w:p>
    <w:p w14:paraId="370266FA" w14:textId="77777777" w:rsidR="007E6A78" w:rsidRPr="007E6A78" w:rsidRDefault="007E6A78" w:rsidP="007E6A78">
      <w:pPr>
        <w:numPr>
          <w:ilvl w:val="0"/>
          <w:numId w:val="10"/>
        </w:numPr>
      </w:pPr>
      <w:r w:rsidRPr="007E6A78">
        <w:t xml:space="preserve">Линк към GitHub: преди </w:t>
      </w:r>
      <w:r w:rsidRPr="007E6A78">
        <w:rPr>
          <w:b/>
          <w:bCs/>
        </w:rPr>
        <w:t>15:59 ч. на 07 април 2026 г.</w:t>
      </w:r>
    </w:p>
    <w:p w14:paraId="723544BB" w14:textId="77777777" w:rsidR="007E6A78" w:rsidRPr="007E6A78" w:rsidRDefault="007E6A78" w:rsidP="007E6A78">
      <w:pPr>
        <w:numPr>
          <w:ilvl w:val="0"/>
          <w:numId w:val="10"/>
        </w:numPr>
      </w:pPr>
      <w:r w:rsidRPr="007E6A78">
        <w:t>Бутонът за предаване се активира на 31 март 2026 г.</w:t>
      </w:r>
    </w:p>
    <w:p w14:paraId="009AB7D1" w14:textId="77777777" w:rsidR="007E6A78" w:rsidRPr="007E6A78" w:rsidRDefault="007E6A78" w:rsidP="007E6A78">
      <w:pPr>
        <w:numPr>
          <w:ilvl w:val="0"/>
          <w:numId w:val="10"/>
        </w:numPr>
      </w:pPr>
      <w:r w:rsidRPr="007E6A78">
        <w:t xml:space="preserve">Проекти, предадени след крайния срок, </w:t>
      </w:r>
      <w:r w:rsidRPr="007E6A78">
        <w:rPr>
          <w:b/>
          <w:bCs/>
        </w:rPr>
        <w:t>НЯМА</w:t>
      </w:r>
      <w:r w:rsidRPr="007E6A78">
        <w:t xml:space="preserve"> да бъдат оценявани.</w:t>
      </w:r>
    </w:p>
    <w:p w14:paraId="4A8A8665" w14:textId="77777777" w:rsidR="007E6A78" w:rsidRPr="007E6A78" w:rsidRDefault="007E6A78" w:rsidP="007E6A78">
      <w:pPr>
        <w:rPr>
          <w:b/>
          <w:bCs/>
        </w:rPr>
      </w:pPr>
      <w:r w:rsidRPr="007E6A78">
        <w:rPr>
          <w:b/>
          <w:bCs/>
        </w:rPr>
        <w:t>3. Критерии за оценяване (Общо 100 точки)</w:t>
      </w:r>
    </w:p>
    <w:p w14:paraId="3F52B6BF" w14:textId="77777777" w:rsidR="007E6A78" w:rsidRPr="007E6A78" w:rsidRDefault="007E6A78" w:rsidP="007E6A78">
      <w:r w:rsidRPr="007E6A78">
        <w:t>Най-много точки носят:</w:t>
      </w:r>
    </w:p>
    <w:p w14:paraId="63398B76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Оригиналност и концепция</w:t>
      </w:r>
      <w:r w:rsidRPr="007E6A78">
        <w:t xml:space="preserve"> (10 т.)</w:t>
      </w:r>
    </w:p>
    <w:p w14:paraId="31A8120C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Изпълнение на изгледите</w:t>
      </w:r>
      <w:r w:rsidRPr="007E6A78">
        <w:t xml:space="preserve"> (CBVs, напреднали техники) (10 т.)</w:t>
      </w:r>
    </w:p>
    <w:p w14:paraId="17C92A95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Страници и дизайн</w:t>
      </w:r>
      <w:r w:rsidRPr="007E6A78">
        <w:t xml:space="preserve"> (10 т.)</w:t>
      </w:r>
    </w:p>
    <w:p w14:paraId="1B734FE7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Асинхронна обработка</w:t>
      </w:r>
      <w:r w:rsidRPr="007E6A78">
        <w:t xml:space="preserve"> (Celery/задачи) (10 т.)</w:t>
      </w:r>
    </w:p>
    <w:p w14:paraId="31CD061E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RESTful APIs</w:t>
      </w:r>
      <w:r w:rsidRPr="007E6A78">
        <w:t xml:space="preserve"> (10 т.)</w:t>
      </w:r>
    </w:p>
    <w:p w14:paraId="21708564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Deployment</w:t>
      </w:r>
      <w:r w:rsidRPr="007E6A78">
        <w:t xml:space="preserve"> (10 т.)</w:t>
      </w:r>
    </w:p>
    <w:p w14:paraId="74BA14A8" w14:textId="77777777" w:rsidR="007E6A78" w:rsidRPr="007E6A78" w:rsidRDefault="007E6A78" w:rsidP="007E6A78">
      <w:pPr>
        <w:numPr>
          <w:ilvl w:val="0"/>
          <w:numId w:val="11"/>
        </w:numPr>
      </w:pPr>
      <w:r w:rsidRPr="007E6A78">
        <w:rPr>
          <w:b/>
          <w:bCs/>
        </w:rPr>
        <w:t>Сигурност и напреднали функции</w:t>
      </w:r>
      <w:r w:rsidRPr="007E6A78">
        <w:t xml:space="preserve"> (10 т.)</w:t>
      </w:r>
    </w:p>
    <w:p w14:paraId="1B248499" w14:textId="77777777" w:rsidR="00101146" w:rsidRDefault="00101146"/>
    <w:sectPr w:rsidR="00101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1973"/>
    <w:multiLevelType w:val="multilevel"/>
    <w:tmpl w:val="0F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07AC1"/>
    <w:multiLevelType w:val="multilevel"/>
    <w:tmpl w:val="0D0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7460"/>
    <w:multiLevelType w:val="multilevel"/>
    <w:tmpl w:val="91F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E0740"/>
    <w:multiLevelType w:val="multilevel"/>
    <w:tmpl w:val="993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D4918"/>
    <w:multiLevelType w:val="multilevel"/>
    <w:tmpl w:val="A4A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01A64"/>
    <w:multiLevelType w:val="multilevel"/>
    <w:tmpl w:val="669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736BF"/>
    <w:multiLevelType w:val="multilevel"/>
    <w:tmpl w:val="1E4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E48DD"/>
    <w:multiLevelType w:val="multilevel"/>
    <w:tmpl w:val="EF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F789F"/>
    <w:multiLevelType w:val="multilevel"/>
    <w:tmpl w:val="978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E3580"/>
    <w:multiLevelType w:val="multilevel"/>
    <w:tmpl w:val="554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B0F94"/>
    <w:multiLevelType w:val="multilevel"/>
    <w:tmpl w:val="B1E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01238">
    <w:abstractNumId w:val="6"/>
  </w:num>
  <w:num w:numId="2" w16cid:durableId="1071847258">
    <w:abstractNumId w:val="7"/>
  </w:num>
  <w:num w:numId="3" w16cid:durableId="1027677483">
    <w:abstractNumId w:val="10"/>
  </w:num>
  <w:num w:numId="4" w16cid:durableId="269821755">
    <w:abstractNumId w:val="2"/>
  </w:num>
  <w:num w:numId="5" w16cid:durableId="343168623">
    <w:abstractNumId w:val="5"/>
  </w:num>
  <w:num w:numId="6" w16cid:durableId="1285423972">
    <w:abstractNumId w:val="1"/>
  </w:num>
  <w:num w:numId="7" w16cid:durableId="2013608965">
    <w:abstractNumId w:val="3"/>
  </w:num>
  <w:num w:numId="8" w16cid:durableId="1800680333">
    <w:abstractNumId w:val="4"/>
  </w:num>
  <w:num w:numId="9" w16cid:durableId="1024599933">
    <w:abstractNumId w:val="8"/>
  </w:num>
  <w:num w:numId="10" w16cid:durableId="1562475431">
    <w:abstractNumId w:val="0"/>
  </w:num>
  <w:num w:numId="11" w16cid:durableId="335151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78"/>
    <w:rsid w:val="00101146"/>
    <w:rsid w:val="00263405"/>
    <w:rsid w:val="007E6A78"/>
    <w:rsid w:val="00F54210"/>
    <w:rsid w:val="00FB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70D8F"/>
  <w15:chartTrackingRefBased/>
  <w15:docId w15:val="{0D7B1E12-58DC-492D-B4A8-A2671406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Йълдъз Въчева</dc:creator>
  <cp:keywords/>
  <dc:description/>
  <cp:lastModifiedBy>Йълдъз Въчева</cp:lastModifiedBy>
  <cp:revision>2</cp:revision>
  <cp:lastPrinted>2026-03-27T09:42:00Z</cp:lastPrinted>
  <dcterms:created xsi:type="dcterms:W3CDTF">2026-03-27T09:42:00Z</dcterms:created>
  <dcterms:modified xsi:type="dcterms:W3CDTF">2026-03-27T14:40:00Z</dcterms:modified>
</cp:coreProperties>
</file>