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4F5" w:rsidRPr="00D10B8D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D10B8D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Declaração do Escopo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tem história, pois iniciou suas atividades no Ano 2000 (Unidade Jaçanã -SP) e a dedicação estratégica à satisfação do Cliente e ao cumprimento dos requisitos de qualidade vigentes resultaram em um sucesso empresarial que tornou possível a expansão do nosso negócio.</w:t>
      </w:r>
      <w:r w:rsidR="007A2FB9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P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ois é objeto da constituição de várias empresas (bases de inspeção) denominadas Organismos de Inspeção de Segurança Veicular acreditados pela CGCRE-INMETRO como OIA-SV (Segurança Veicular), OIA - PP e OIVA (Produtos Perigosos) e licenciados pelo DENATRAN como I.T.L - Instituição Técnica Licenciada.</w:t>
      </w:r>
    </w:p>
    <w:p w:rsidR="002624F5" w:rsidRPr="002624F5" w:rsidRDefault="007A2FB9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Em</w:t>
      </w:r>
      <w:r w:rsidR="002624F5"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atendimento à frota específica de veículos que transportam Produtos Perigosos, possui Acreditações autorizadas, em pontos estratégicos, para realizar capacitações e emissão do CIPP - Certificado de Inspeção de Produtos Perigosos e C.I.V – Certificado de Inspeção Veicular – RTQ-05.</w:t>
      </w:r>
    </w:p>
    <w:p w:rsidR="002624F5" w:rsidRPr="002624F5" w:rsidRDefault="007A2FB9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É</w:t>
      </w:r>
      <w:r w:rsidR="002624F5"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atuante em Inspeção de Segurança Veicular e Homologação de Empresas há muitos anos, com o recorde de milhares de Inspeções realizadas em nossas bases de inspeção e diversas empresas homologadas pelo </w:t>
      </w:r>
      <w:r w:rsidR="002624F5"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="002624F5"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para Fabricação de equipamentos rodoviários e Encarroçadores.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Dirigentes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é administrado por quem conhece profundamente o negócio, sua direção está nas mãos de um empresário nato, bacharel em Direito Administrativo, com pleno conhecimento e vasta experiência na gestão de empresas direcionadas ao segmento automotivo e Alterações e Recuperações Técnicas veiculares, além de manter-se à frente gerencial das diversas unidades de inspeção, em conjunto com mais de 150 colaboradores, entre eles, engenheiros mecânicos e Técnicos-Mecânicos especialistas em projeto, fabricação, capacitação e inspeção veicular, todos diretamente atuantes, nas operações da empresa, ou seja, toda e qualquer inspeção ou serviço inevitavelmente passará por um ou mais profissionais técnicos, com acompanhamento supervisional de seu Diretor e Gerente Geral.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Colaboradores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sz w:val="21"/>
          <w:szCs w:val="21"/>
          <w:lang w:eastAsia="pt-BR"/>
        </w:rPr>
        <w:t> 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tem uma equipe com excelência, contando com um quadro de funcionários e colaboradores formado por engenheiros e técnicos mecânicos registrados no Crea, Inmetro e Denatran, especialistas em inspeção veicular, além de pessoal específico de suporte administrativo, financeiro, comercial e da qualidade, em número e formação compatíveis com a necessidade de prestação de serviços eficientes, ágeis e confiáveis, de prontidão para servir com máxima competência a seus clientes. Cada unidade de inspeção, possui um ou mais Responsáveis Técnicos pelos serviços executados, devidamente registrados no CREA.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Qualidade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A qualidade dos serviços prestados é assegurada pela manutenção de um Sistema de Gestão da Qualidade que atende aos requisitos expressos na norma ABNT NBR ISO/IEC 17020:2012 e normas NIT-DIOIS-do INMETRO.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Nossa Política da Qualidade é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prestar serviços de inspeção de segurança veicular com uma visão estratégica baseada na operação eficaz de um Sistema de Gestão da Qualidade; de maneira a assegurar a plena satisfação de nossos clientes, a melhoria contínua dos processos, e o atendimento dos requisitos de qualidade, independência e imparcialidade aplicáveis à inspeção de segurança veicular.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lastRenderedPageBreak/>
        <w:t>Nesta norma estão expressos requisitos para comprometimento da organização com qualidade, independência, imparcialidade e ausência de conflito de interesses, capacitação técnica do quadro funcional, adequação das instalações e equipamentos, treinamento contínuo, manutenção de registros e auditorias internas de qualidade, dentre outros.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A eficácia deste Sistema de Gestão da Qualidade é avaliada anualmente pela CGCRE-INMETRO e gerida por profissionais capacitados com invejável currículo e vasta experiência em Sistema de Gestão de Qualidade – ISO 9001.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foi agraciado e premiado pelo renomado Prêmio TOP OF QUALITY concedido pela OPB - Ordem dos Parlamentares do Brasil, entidade de credibilidade, reputação e competência nacional e internacional, fator de grande estímulo para nossos colaboradores a continuar nossos esforços de melhoria contínua, que objetivam a obtenção da excelência na satisfação dos anseios de nossos clientes e das comunidades em que estamos inseridos.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Instalações e Equipamentos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Para a execução dos serviços de inspeção de segurança veicular cada unidade conta com a colaboração de um quadro técnico composto, no mínimo, de 2 Engenheiros Mecânicos e 2 Técnicos Mecânicos, todos com suficiente qualificação acadêmica e comprovada experiência profissional que atendem aos requisitos do CREA para o exercício profissional desta atividade. No tocante aos equipamentos, são utilizados instrumentos e estações automatizadas de inspeção de última geração tecnológica que conferem precisão e confiabilidade aos resultados obtidos. Dentre estes equipamentos destacam-se: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Eficiência de Suspensão (Banco de Suspensão);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Analisador de Alinhamentos (Placa de Desvio Lateral);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Eficiência do Freio (Frenômetro);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Detector de Folgas;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Analisador de Emissões Poluentes combustível líquido/GNV;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Opacidade (Opacímetro);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Alinhamento e Eficiência de Faróis (Regloscópio);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Nível de Ruído (Decibelímetro);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Transparência de Vidros (Fotômetro) e Dispositivo para Ensaio de Torção</w:t>
      </w:r>
      <w:r w:rsidRPr="002624F5">
        <w:rPr>
          <w:rFonts w:ascii="Roboto" w:eastAsia="Times New Roman" w:hAnsi="Roboto" w:cs="Times New Roman"/>
          <w:color w:val="000000"/>
          <w:sz w:val="27"/>
          <w:szCs w:val="27"/>
          <w:lang w:eastAsia="pt-BR"/>
        </w:rPr>
        <w:t>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Histórico de Inspeções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herdou o conhecimento, além do histórico de milhares de inspeções de segurança veicular realizadas e capacitações na área de Produtos Perigosos, ao longo de vários anos de atividades, incluindo a execução de grandes projetos como a certificação de acessibilidade dos ônibus, tendo inspecionado 40 % da frota específica no Brasil.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Satisfação de Clientes</w:t>
      </w:r>
    </w:p>
    <w:p w:rsid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No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todos os que necessitam de serviços de inspeção veicular são muito bem-vindos e tratados com a máxima atenção e respeito, de forma simples, transparente e, principalmente, acessível, sem distinções, sejam proprietários individuais ou de frotas, despachantes ou freelances, grandes ou pequenas empresas, entusiastas do automobilismo ou curiosos. Venha nos conhecer e provar de nossa qualidade e confiança nos serviços prestados.</w:t>
      </w:r>
    </w:p>
    <w:p w:rsidR="002624F5" w:rsidRDefault="007A2FB9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I</w:t>
      </w:r>
      <w:r w:rsidR="002624F5"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ntegração</w:t>
      </w:r>
    </w:p>
    <w:p w:rsidR="002624F5" w:rsidRDefault="00F907CE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Desenvolvemos</w:t>
      </w:r>
      <w:r w:rsid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uma interface que faça o cadastro dos clientes de uma forma intuitiva e dinâmica</w:t>
      </w: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e de fácil acesso, após o cadastro o cliente tem acesso a todas informações de serviços</w:t>
      </w:r>
      <w:r w:rsidR="007A2FB9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br/>
      </w:r>
    </w:p>
    <w:p w:rsidR="007A2FB9" w:rsidRDefault="007A2FB9" w:rsidP="007A2FB9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lastRenderedPageBreak/>
        <w:t>Necessidade</w:t>
      </w:r>
    </w:p>
    <w:p w:rsidR="00845D2E" w:rsidRDefault="007A2FB9" w:rsidP="007A2FB9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D</w:t>
      </w: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evido à crescente demanda de mercado fora o histórico mencionado anteriormente, surgiu a necessidade de desenvolvimento de uma plataforma Online para agendamento dos diversos serviços que a companhia presta</w:t>
      </w:r>
      <w:r w:rsidR="006D2B2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ao passo que o posto das atendentes ganhará novas </w:t>
      </w:r>
      <w:proofErr w:type="gramStart"/>
      <w:r w:rsidR="006D2B2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funções(</w:t>
      </w:r>
      <w:proofErr w:type="gramEnd"/>
      <w:r w:rsidR="006D2B2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estas sendo tratadas em outro projeto).</w:t>
      </w: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br/>
      </w:r>
    </w:p>
    <w:p w:rsidR="007A2FB9" w:rsidRDefault="007A2FB9" w:rsidP="007A2FB9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Para homologação oficial dos Dirigentes, foi proposto reali</w:t>
      </w:r>
      <w:r w:rsidR="006D2B2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zar um mapeamento de, site, serviços e stakeholders da unidade de Guarulhos, sendo replicados </w:t>
      </w:r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todas as páginas e identidade visual do site original identificando </w:t>
      </w:r>
      <w:r w:rsidR="00B72C0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nas </w:t>
      </w:r>
      <w:proofErr w:type="spellStart"/>
      <w:r w:rsidR="00B72C0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paginas</w:t>
      </w:r>
      <w:proofErr w:type="spellEnd"/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que o “novo site” é referente somente à unidade de Guarulhos e todos os serviços serão realizados nesta unidade</w:t>
      </w:r>
      <w:r w:rsidR="00B72C0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específica onde se presta todos os serviços da companhia.</w:t>
      </w:r>
    </w:p>
    <w:p w:rsidR="00A80671" w:rsidRDefault="00845D2E" w:rsidP="007A2FB9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Onde no site original o cliente busca o serviço e tem que ligar e esperar a atendente encontrar uma disponibilidade, neste “novo site” o cliente que busca pelos serviços Online, agora poderá </w:t>
      </w:r>
      <w:r w:rsidR="00B72C0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s</w:t>
      </w: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e cadastrar, cadastrar seus veículos de propriedade, e agendar os serviços que busca na unidade</w:t>
      </w:r>
      <w:r w:rsidR="00B72C0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. </w:t>
      </w:r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Para </w:t>
      </w:r>
      <w:proofErr w:type="spellStart"/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desagendamentos</w:t>
      </w:r>
      <w:proofErr w:type="spellEnd"/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, por exemplo,</w:t>
      </w:r>
      <w:r w:rsidR="00B72C0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o site</w:t>
      </w:r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deverá notificar o usuário que ligue à unidade para </w:t>
      </w:r>
      <w:proofErr w:type="spellStart"/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desagendar</w:t>
      </w:r>
      <w:proofErr w:type="spellEnd"/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</w:t>
      </w:r>
      <w:r w:rsidR="00B72C0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pois </w:t>
      </w:r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esta </w:t>
      </w:r>
      <w:r w:rsidR="00B72C0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opção</w:t>
      </w:r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ficará sob responsabilidade</w:t>
      </w:r>
      <w:r w:rsidR="00B72C04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ainda</w:t>
      </w:r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das atendent</w:t>
      </w:r>
      <w:bookmarkStart w:id="0" w:name="_GoBack"/>
      <w:bookmarkEnd w:id="0"/>
      <w:r w:rsidR="00A80671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es.</w:t>
      </w:r>
    </w:p>
    <w:p w:rsidR="00A80671" w:rsidRPr="007A2FB9" w:rsidRDefault="00A80671" w:rsidP="007A2FB9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</w:p>
    <w:p w:rsidR="007A2FB9" w:rsidRDefault="007A2FB9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</w:p>
    <w:p w:rsidR="007A2FB9" w:rsidRDefault="007A2FB9" w:rsidP="007A2FB9">
      <w:pPr>
        <w:pStyle w:val="PargrafodaLista"/>
        <w:spacing w:before="100" w:beforeAutospacing="1" w:after="100" w:afterAutospacing="1" w:line="240" w:lineRule="auto"/>
        <w:ind w:left="1080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</w:p>
    <w:sectPr w:rsidR="007A2FB9" w:rsidSect="00262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44C"/>
    <w:multiLevelType w:val="hybridMultilevel"/>
    <w:tmpl w:val="F9E0C8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C1D91"/>
    <w:multiLevelType w:val="hybridMultilevel"/>
    <w:tmpl w:val="997825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97C97"/>
    <w:multiLevelType w:val="hybridMultilevel"/>
    <w:tmpl w:val="16BA2A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456C4"/>
    <w:multiLevelType w:val="hybridMultilevel"/>
    <w:tmpl w:val="E3A016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74C1F"/>
    <w:multiLevelType w:val="hybridMultilevel"/>
    <w:tmpl w:val="EAC06C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372700"/>
    <w:multiLevelType w:val="hybridMultilevel"/>
    <w:tmpl w:val="6C6499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B56B5"/>
    <w:multiLevelType w:val="hybridMultilevel"/>
    <w:tmpl w:val="165C2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9A5A0A"/>
    <w:multiLevelType w:val="multilevel"/>
    <w:tmpl w:val="F7DA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51D6C"/>
    <w:multiLevelType w:val="hybridMultilevel"/>
    <w:tmpl w:val="BDEA40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C2A09"/>
    <w:multiLevelType w:val="hybridMultilevel"/>
    <w:tmpl w:val="95C050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2F4662"/>
    <w:multiLevelType w:val="hybridMultilevel"/>
    <w:tmpl w:val="B6CE8D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F0C57"/>
    <w:multiLevelType w:val="hybridMultilevel"/>
    <w:tmpl w:val="B96609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FD4F2A"/>
    <w:multiLevelType w:val="hybridMultilevel"/>
    <w:tmpl w:val="707240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32109"/>
    <w:multiLevelType w:val="hybridMultilevel"/>
    <w:tmpl w:val="144ABC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F5"/>
    <w:rsid w:val="002624F5"/>
    <w:rsid w:val="00307E0F"/>
    <w:rsid w:val="006D2B24"/>
    <w:rsid w:val="007A2FB9"/>
    <w:rsid w:val="00845D2E"/>
    <w:rsid w:val="00A80671"/>
    <w:rsid w:val="00AA6B6B"/>
    <w:rsid w:val="00B72C04"/>
    <w:rsid w:val="00C73D0B"/>
    <w:rsid w:val="00D10B8D"/>
    <w:rsid w:val="00F9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722C"/>
  <w15:chartTrackingRefBased/>
  <w15:docId w15:val="{3B9467E3-914C-4E5A-9817-6E53E3B8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2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24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24F5"/>
    <w:rPr>
      <w:b/>
      <w:bCs/>
    </w:rPr>
  </w:style>
  <w:style w:type="paragraph" w:styleId="PargrafodaLista">
    <w:name w:val="List Paragraph"/>
    <w:basedOn w:val="Normal"/>
    <w:uiPriority w:val="34"/>
    <w:qFormat/>
    <w:rsid w:val="00F907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0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1168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Arthur de Barros</cp:lastModifiedBy>
  <cp:revision>2</cp:revision>
  <dcterms:created xsi:type="dcterms:W3CDTF">2019-04-09T23:40:00Z</dcterms:created>
  <dcterms:modified xsi:type="dcterms:W3CDTF">2019-05-21T18:39:00Z</dcterms:modified>
</cp:coreProperties>
</file>