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737" w:rsidRDefault="00AD5737" w:rsidP="00AD573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Exercise1.</w:t>
      </w:r>
      <w:r>
        <w:rPr>
          <w:rFonts w:ascii="Times New Roman" w:hAnsi="Times New Roman"/>
          <w:sz w:val="24"/>
          <w:szCs w:val="24"/>
        </w:rPr>
        <w:t xml:space="preserve"> Read the data ‘Asthma_Ex1.xls’ into SAS (instream or .</w:t>
      </w:r>
      <w:proofErr w:type="spellStart"/>
      <w:r>
        <w:rPr>
          <w:rFonts w:ascii="Times New Roman" w:hAnsi="Times New Roman"/>
          <w:sz w:val="24"/>
          <w:szCs w:val="24"/>
        </w:rPr>
        <w:t>dat</w:t>
      </w:r>
      <w:proofErr w:type="spellEnd"/>
      <w:r>
        <w:rPr>
          <w:rFonts w:ascii="Times New Roman" w:hAnsi="Times New Roman"/>
          <w:sz w:val="24"/>
          <w:szCs w:val="24"/>
        </w:rPr>
        <w:t xml:space="preserve"> file) and write the SAS code to obtain the list report stored in file ‘outdata_Ex1.html’. Turn in your SAS code as well as your report.</w:t>
      </w:r>
    </w:p>
    <w:p w:rsidR="00AD5737" w:rsidRDefault="00AD5737" w:rsidP="00AD573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Exercise 2</w:t>
      </w:r>
      <w:r w:rsidRPr="00E232F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For the data set in file ‘Exam_Ex2.xls’, produce a report identical to the one stored in file ‘Report_Ex2.doc’.</w:t>
      </w:r>
    </w:p>
    <w:p w:rsidR="00524A22" w:rsidRDefault="00524A22">
      <w:bookmarkStart w:id="0" w:name="_GoBack"/>
      <w:bookmarkEnd w:id="0"/>
    </w:p>
    <w:sectPr w:rsidR="00524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37"/>
    <w:rsid w:val="00524A22"/>
    <w:rsid w:val="00AD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DDD1D-DA35-433F-BF33-8609525F5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573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Yale Quan</dc:creator>
  <cp:keywords/>
  <dc:description/>
  <cp:lastModifiedBy>Yale Quan</cp:lastModifiedBy>
  <cp:revision>1</cp:revision>
  <dcterms:created xsi:type="dcterms:W3CDTF">2018-04-04T23:27:00Z</dcterms:created>
  <dcterms:modified xsi:type="dcterms:W3CDTF">2018-04-04T23:27:00Z</dcterms:modified>
</cp:coreProperties>
</file>