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Software Engineer | Backend + AI Systems | Python · FastAPI · PyTorch · Model Deployment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Software engineer and 2025 CS (AI &amp; ML) graduate, CGPA 8.6, with a strong foundation in Data Structures &amp; Algorithms, Operating Systems, DBMS, and OOP. At Marut Drones I build backend systems that deploy and serve ML models at scale — FastAPI microservices with Celery/Redis job orchestration, Dockerized GPU/CPU inference, and CI/CD. I write clean, scalable code and I'm eager to build LLM and GenAI systems. Immediate joiner.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Java, C++, C, SQL</w:t>
      </w:r>
    </w:p>
    <w:p>
      <w:pPr>
        <w:spacing w:before="0" w:after="20" w:line="240" w:lineRule="auto"/>
      </w:pPr>
      <w:r>
        <w:rPr>
          <w:b/>
          <w:sz w:val="20"/>
        </w:rPr>
        <w:t xml:space="preserve">CS Fundamentals:  </w:t>
      </w:r>
      <w:r>
        <w:rPr>
          <w:sz w:val="20"/>
        </w:rPr>
        <w:t>Data Structures &amp; Algorithms, Operating Systems, Computer Networks, DBMS, OOP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&amp; Systems:  </w:t>
      </w:r>
      <w:r>
        <w:rPr>
          <w:sz w:val="20"/>
        </w:rPr>
        <w:t>FastAPI, REST APIs, microservices, async/await, Celery, Redis, distributed task queues, Pydantic, SQLAlchemy</w:t>
      </w:r>
    </w:p>
    <w:p>
      <w:pPr>
        <w:spacing w:before="0" w:after="20" w:line="240" w:lineRule="auto"/>
      </w:pPr>
      <w:r>
        <w:rPr>
          <w:b/>
          <w:sz w:val="20"/>
        </w:rPr>
        <w:t xml:space="preserve">Databases:  </w:t>
      </w:r>
      <w:r>
        <w:rPr>
          <w:sz w:val="20"/>
        </w:rPr>
        <w:t>PostgreSQL, SQL, Redis</w:t>
      </w:r>
    </w:p>
    <w:p>
      <w:pPr>
        <w:spacing w:before="0" w:after="20" w:line="240" w:lineRule="auto"/>
      </w:pPr>
      <w:r>
        <w:rPr>
          <w:b/>
          <w:sz w:val="20"/>
        </w:rPr>
        <w:t xml:space="preserve">AI / ML:  </w:t>
      </w:r>
      <w:r>
        <w:rPr>
          <w:sz w:val="20"/>
        </w:rPr>
        <w:t>PyTorch, deep learning, model deployment &amp; inference at scale, OpenCV, YOLO, SAM-2, DeepForest</w:t>
      </w:r>
    </w:p>
    <w:p>
      <w:pPr>
        <w:spacing w:before="0" w:after="20" w:line="240" w:lineRule="auto"/>
      </w:pPr>
      <w:r>
        <w:rPr>
          <w:b/>
          <w:sz w:val="20"/>
        </w:rPr>
        <w:t xml:space="preserve">GenAI / LLM:  </w:t>
      </w:r>
      <w:r>
        <w:rPr>
          <w:sz w:val="20"/>
        </w:rPr>
        <w:t>Prompt engineering (AI-assisted development with Claude Code); learning RAG, embeddings &amp; AI agents</w:t>
      </w:r>
    </w:p>
    <w:p>
      <w:pPr>
        <w:spacing w:before="0" w:after="20" w:line="240" w:lineRule="auto"/>
      </w:pPr>
      <w:r>
        <w:rPr>
          <w:b/>
          <w:sz w:val="20"/>
        </w:rPr>
        <w:t xml:space="preserve">Cloud / DevOps:  </w:t>
      </w:r>
      <w:r>
        <w:rPr>
          <w:sz w:val="20"/>
        </w:rPr>
        <w:t>Docker, GitHub Actions, CI/CD, AWS S3, Git, Linux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Jupyter, Docker, GitHub Actions, Postman,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and productionized ML detection services (SAM-2, DeepForest, GroundingDINO/LangSAM) behind a FastAPI backend, serving models at scale with async Celery/Redis job orchestration (live progress, cancellation, RBAC).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Owned model deployment and inference infrastructure — packaged the PyTorch stack into Docker images shipped via GitHub Actions to systemd-managed GPU and CPU workers.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data pipelines streaming multi-gigabyte rasters block-by-block from S3 (GDAL/rasterio), with CRS-aware processing, elevation math, and cross-tile deduplication.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Debugged production inference issues (CUDA/PyTorch mismatches, GPU-versus-CPU serving, failed migrations) and applied clean-code, testing, and version-control practices across the team.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Trained and evaluated a machine-learning classification model (TensorFlow) on healthcare data, reaching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SELECTED PROJECTS</w:t>
      </w:r>
    </w:p>
    <w:p>
      <w:pPr>
        <w:spacing w:before="80" w:after="0" w:line="240" w:lineRule="auto"/>
      </w:pPr>
      <w:r>
        <w:rPr>
          <w:b/>
          <w:sz w:val="21"/>
        </w:rPr>
        <w:t>Custom Object Detection with YOLO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YOLO (Ultralytics), PyTorch, OpenCV, custom datasets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Trained and validated custom YOLO detectors on self-labeled datasets for number-plate, vehicle, water-body, and broken-fence detection.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Owned the full pipeline — data collection, annotation, augmentation, train/validation splits, and per-task tuning.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Diagnostics Backend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Python, asyncio, React,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FastAPI service that ingests raw drone logs and returns generated PDF diagnostics, with a from-scratch binary parser decoding 50+ message types and a 50+ check diagnostic engine.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Docker/Docker Compose for reproducible deployment (~7,200 lines, solo-built).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