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b/>
          <w:color w:val="1F3A5F"/>
          <w:sz w:val="44"/>
        </w:rPr>
        <w:t>Janadri Yalla Yashwanth</w:t>
      </w:r>
    </w:p>
    <w:p>
      <w:pPr>
        <w:spacing w:before="0" w:after="20" w:line="240" w:lineRule="auto"/>
        <w:jc w:val="center"/>
      </w:pPr>
      <w:r>
        <w:rPr>
          <w:b/>
          <w:color w:val="444444"/>
          <w:sz w:val="23"/>
        </w:rPr>
        <w:t>Full-Stack Engineer</w:t>
      </w:r>
    </w:p>
    <w:p>
      <w:pPr>
        <w:spacing w:before="0" w:after="80" w:line="240" w:lineRule="auto"/>
        <w:jc w:val="center"/>
      </w:pPr>
      <w:hyperlink r:id="rId9">
        <w:r>
          <w:rPr>
            <w:rFonts w:ascii="Calibri" w:hAnsi="Calibri"/>
            <w:color w:val="0563C1"/>
            <w:u w:val="single"/>
            <w:sz w:val="18"/>
          </w:rPr>
          <w:t>yallayashwanth99@gmail.com</w:t>
        </w:r>
      </w:hyperlink>
      <w:r>
        <w:rPr>
          <w:color w:val="444444"/>
          <w:sz w:val="18"/>
        </w:rPr>
        <w:t xml:space="preserve">  |  </w:t>
      </w:r>
      <w:r>
        <w:rPr>
          <w:color w:val="444444"/>
          <w:sz w:val="18"/>
        </w:rPr>
        <w:t>+91 8790819924</w:t>
      </w:r>
      <w:r>
        <w:rPr>
          <w:color w:val="444444"/>
          <w:sz w:val="18"/>
        </w:rPr>
        <w:t xml:space="preserve">  |  </w:t>
      </w:r>
      <w:hyperlink r:id="rId10">
        <w:r>
          <w:rPr>
            <w:rFonts w:ascii="Calibri" w:hAnsi="Calibri"/>
            <w:color w:val="0563C1"/>
            <w:u w:val="single"/>
            <w:sz w:val="18"/>
          </w:rPr>
          <w:t>LinkedIn</w:t>
        </w:r>
      </w:hyperlink>
      <w:r>
        <w:rPr>
          <w:color w:val="444444"/>
          <w:sz w:val="18"/>
        </w:rPr>
        <w:t xml:space="preserve">  |  </w:t>
      </w:r>
      <w:hyperlink r:id="rId11">
        <w:r>
          <w:rPr>
            <w:rFonts w:ascii="Calibri" w:hAnsi="Calibri"/>
            <w:color w:val="0563C1"/>
            <w:u w:val="single"/>
            <w:sz w:val="18"/>
          </w:rPr>
          <w:t>GitHub</w:t>
        </w:r>
      </w:hyperlink>
      <w:r>
        <w:rPr>
          <w:color w:val="444444"/>
          <w:sz w:val="18"/>
        </w:rPr>
        <w:t xml:space="preserve">  |  </w:t>
      </w:r>
      <w:r>
        <w:rPr>
          <w:color w:val="444444"/>
          <w:sz w:val="18"/>
        </w:rPr>
        <w:t>Hyderabad, India 500001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SUMMARY</w:t>
      </w:r>
    </w:p>
    <w:p>
      <w:pPr>
        <w:spacing w:before="0" w:after="60" w:line="240" w:lineRule="auto"/>
      </w:pPr>
      <w:r>
        <w:rPr>
          <w:sz w:val="20"/>
        </w:rPr>
        <w:t>Full-stack engineer comfortable across the stack — React + TypeScript front ends and FastAPI / Python back ends, containerized with Docker. Built and solo-shipped a ~7,200-line full-stack drone-diagnostics platform end-to-end, from file-upload UI to binary parsing and PDF report generation. B.Tech in CSE (AI &amp; ML), CGPA 8.6.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TECHNICAL SKILLS</w:t>
      </w:r>
    </w:p>
    <w:p>
      <w:pPr>
        <w:spacing w:before="0" w:after="20" w:line="240" w:lineRule="auto"/>
      </w:pPr>
      <w:r>
        <w:rPr>
          <w:b/>
          <w:sz w:val="20"/>
        </w:rPr>
        <w:t xml:space="preserve">Languages:  </w:t>
      </w:r>
      <w:r>
        <w:rPr>
          <w:sz w:val="20"/>
        </w:rPr>
        <w:t>TypeScript, JavaScript, Python, C, SQL</w:t>
      </w:r>
    </w:p>
    <w:p>
      <w:pPr>
        <w:spacing w:before="0" w:after="20" w:line="240" w:lineRule="auto"/>
      </w:pPr>
      <w:r>
        <w:rPr>
          <w:b/>
          <w:sz w:val="20"/>
        </w:rPr>
        <w:t xml:space="preserve">Frontend:  </w:t>
      </w:r>
      <w:r>
        <w:rPr>
          <w:sz w:val="20"/>
        </w:rPr>
        <w:t>React 19, Vite, Tailwind CSS, HTML, CSS, Fetch API, DOM / blob handling</w:t>
      </w:r>
    </w:p>
    <w:p>
      <w:pPr>
        <w:spacing w:before="0" w:after="20" w:line="240" w:lineRule="auto"/>
      </w:pPr>
      <w:r>
        <w:rPr>
          <w:b/>
          <w:sz w:val="20"/>
        </w:rPr>
        <w:t xml:space="preserve">Backend:  </w:t>
      </w:r>
      <w:r>
        <w:rPr>
          <w:sz w:val="20"/>
        </w:rPr>
        <w:t>FastAPI, Uvicorn (ASGI), REST API design, async/await, CORS, Pydantic</w:t>
      </w:r>
    </w:p>
    <w:p>
      <w:pPr>
        <w:spacing w:before="0" w:after="20" w:line="240" w:lineRule="auto"/>
      </w:pPr>
      <w:r>
        <w:rPr>
          <w:b/>
          <w:sz w:val="20"/>
        </w:rPr>
        <w:t xml:space="preserve">Data / Infra:  </w:t>
      </w:r>
      <w:r>
        <w:rPr>
          <w:sz w:val="20"/>
        </w:rPr>
        <w:t>PostgreSQL, Redis, Celery, AWS S3, Azure (learning), SQLAlchemy</w:t>
      </w:r>
    </w:p>
    <w:p>
      <w:pPr>
        <w:spacing w:before="0" w:after="20" w:line="240" w:lineRule="auto"/>
      </w:pPr>
      <w:r>
        <w:rPr>
          <w:b/>
          <w:sz w:val="20"/>
        </w:rPr>
        <w:t xml:space="preserve">DevOps:  </w:t>
      </w:r>
      <w:r>
        <w:rPr>
          <w:sz w:val="20"/>
        </w:rPr>
        <w:t>Docker, Docker Compose, GitHub Actions, Git, Linux</w:t>
      </w:r>
    </w:p>
    <w:p>
      <w:pPr>
        <w:spacing w:before="0" w:after="20" w:line="240" w:lineRule="auto"/>
      </w:pPr>
      <w:r>
        <w:rPr>
          <w:b/>
          <w:sz w:val="20"/>
        </w:rPr>
        <w:t xml:space="preserve">ML / CV:  </w:t>
      </w:r>
      <w:r>
        <w:rPr>
          <w:sz w:val="20"/>
        </w:rPr>
        <w:t>PyTorch, OpenCV, SegFormer, SAM-2 (integrating AI features into apps)</w:t>
      </w:r>
    </w:p>
    <w:p>
      <w:pPr>
        <w:spacing w:before="0" w:after="20" w:line="240" w:lineRule="auto"/>
      </w:pPr>
      <w:r>
        <w:rPr>
          <w:b/>
          <w:sz w:val="20"/>
        </w:rPr>
        <w:t xml:space="preserve">Tools:  </w:t>
      </w:r>
      <w:r>
        <w:rPr>
          <w:sz w:val="20"/>
        </w:rPr>
        <w:t>Git &amp; GitHub, Claude Code, VS Code, npm &amp; Vite, Docker, GitHub Actions, Postman, Linux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EXPERIENCE</w:t>
      </w:r>
    </w:p>
    <w:p>
      <w:pPr>
        <w:tabs>
          <w:tab w:pos="10368" w:val="right"/>
        </w:tabs>
        <w:spacing w:before="0" w:after="0" w:line="240" w:lineRule="auto"/>
      </w:pPr>
      <w:r>
        <w:rPr>
          <w:b/>
          <w:sz w:val="21"/>
        </w:rPr>
        <w:t xml:space="preserve">Software Engineer Trainee — </w:t>
      </w:r>
      <w:hyperlink r:id="rId12">
        <w:r>
          <w:rPr>
            <w:rFonts w:ascii="Calibri" w:hAnsi="Calibri"/>
            <w:b/>
            <w:color w:val="1F3A5F"/>
            <w:sz w:val="21"/>
          </w:rPr>
          <w:t>Marut Drones</w:t>
        </w:r>
      </w:hyperlink>
      <w:r>
        <w:rPr>
          <w:i/>
          <w:sz w:val="19"/>
        </w:rPr>
        <w:tab/>
        <w:t>Feb 2026 – Present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Software engineer on the drone AI/automation team — shipped production computer-vision detection services, geospatial backend features, and autonomous-flight tooling; selected projects below.</w:t>
      </w:r>
    </w:p>
    <w:p>
      <w:pPr>
        <w:tabs>
          <w:tab w:pos="10368" w:val="right"/>
        </w:tabs>
        <w:spacing w:before="60" w:after="0" w:line="240" w:lineRule="auto"/>
      </w:pPr>
      <w:r>
        <w:rPr>
          <w:b/>
          <w:sz w:val="21"/>
        </w:rPr>
        <w:t>Machine Learning Intern — Rooman Technologies</w:t>
      </w:r>
      <w:r>
        <w:rPr>
          <w:i/>
          <w:sz w:val="19"/>
        </w:rPr>
        <w:tab/>
        <w:t>Jan 2025 – Mar 2025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Built ML solutions for healthcare; developed and evaluated a sleep-disorder classification model on physiological and behavioral data, achieving 98% accuracy.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KEY PROJECTS — MARUT DRONES</w:t>
      </w:r>
    </w:p>
    <w:p>
      <w:pPr>
        <w:spacing w:before="80" w:after="0" w:line="240" w:lineRule="auto"/>
      </w:pPr>
      <w:r>
        <w:rPr>
          <w:b/>
          <w:sz w:val="21"/>
        </w:rPr>
        <w:t>Flight Log Analyzer — Full-Stack Drone Diagnostics Platform</w:t>
      </w:r>
    </w:p>
    <w:p>
      <w:pPr>
        <w:spacing w:before="0" w:after="20" w:line="240" w:lineRule="auto"/>
      </w:pPr>
      <w:r>
        <w:rPr>
          <w:i/>
          <w:color w:val="444444"/>
          <w:sz w:val="18"/>
        </w:rPr>
        <w:t>React, TypeScript, FastAPI, Python, Docker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Built a full-stack web app that ingests raw drone flight logs and auto-generates professional PDF health/crash reports, supporting both ArduPilot (.bin) and JIYI K++ formats with automatic binary-vs-text detection via magic-byte sniffing.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Engineered a from-scratch binary parser for the ArduPilot/DataFlash self-describing log format using Python struct, decoding 50+ message types and reconstructing real-world IST timestamps from GPS-week data.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Implemented a phased diagnostic engine running 50+ automated checks (power, IMU/vibration, GPS, EKF, compass, RC, failsafes), classifying findings as PASS/WARN/FAIL and inferring probable crash cause.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Developed automated PDF reporting with ReportLab + Matplotlib (flight-path maps, sensor charts, color-coded tables); built the React 19 + Vite + Tailwind front end with file upload and download handling.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Containerized the full stack with Docker / Docker Compose; integrated a .NET converter via Mono + Xvfb inside Linux (~7,200 LOC, solo-built).</w:t>
      </w:r>
    </w:p>
    <w:p>
      <w:pPr>
        <w:spacing w:before="80" w:after="0" w:line="240" w:lineRule="auto"/>
      </w:pPr>
      <w:r>
        <w:rPr>
          <w:b/>
          <w:sz w:val="21"/>
        </w:rPr>
        <w:t>Marut Survey Platform — Backend &amp; AI Detection Services</w:t>
      </w:r>
    </w:p>
    <w:p>
      <w:pPr>
        <w:spacing w:before="0" w:after="20" w:line="240" w:lineRule="auto"/>
      </w:pPr>
      <w:r>
        <w:rPr>
          <w:i/>
          <w:color w:val="444444"/>
          <w:sz w:val="18"/>
        </w:rPr>
        <w:t>FastAPI, Celery, Redis, PostgreSQL, PyTorch, SAM-2, S3/GDAL, Docker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Built three production detection pipelines (stockpile, tree-crown, building) integrating three model families — SAM-2, DeepForest, and GroundingDINO/LangSAM — behind a FastAPI backend with async Celery/Redis job APIs (live progress, cancellation, owner-scoped RBAC).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Derived per-object stockpile volumes (m3) and material classification from nDSM height integration, backed by a 7-factor confidence rubric and Union-Find cross-tile NMS dedup at 0.3 IoU.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Streamed cloud-optimized GeoTIFFs block-by-block from S3 via GDAL /vsis3/ + rasterio (no full-raster load) and tuned S3 multipart transfers — 64 MB chunks, 25 concurrent threads, pooled connections — for multi-gigabyte orthomosaics.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Packaged the PyTorch / SAM-2 / DeepForest / GroundingDINO stack into a Docker image shipped through GitHub Actions to systemd-managed GPU and CPU workers; Pydantic v2 schemas and Alembic migrations.</w:t>
      </w:r>
    </w:p>
    <w:p>
      <w:pPr>
        <w:spacing w:before="80" w:after="0" w:line="240" w:lineRule="auto"/>
      </w:pPr>
      <w:r>
        <w:rPr>
          <w:b/>
          <w:sz w:val="21"/>
        </w:rPr>
        <w:t>Aerial Image Object Detection — Multi-Model Benchmark</w:t>
      </w:r>
    </w:p>
    <w:p>
      <w:pPr>
        <w:spacing w:before="0" w:after="20" w:line="240" w:lineRule="auto"/>
      </w:pPr>
      <w:r>
        <w:rPr>
          <w:i/>
          <w:color w:val="444444"/>
          <w:sz w:val="18"/>
        </w:rPr>
        <w:t>Python, PyTorch, Hugging Face Transformers, SegFormer, OpenCV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Developed a computer-vision pipeline detecting buildings, vehicles, and trees from high-resolution drone imagery (stitched panoramas up to 14,400 x 7,200 px) using SegFormer-B5 (ADE20K, 150 classes) with PyTorch and Hugging Face Transformers.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Benchmarked 4+ segmentation models (SegFormer-B5/B2, Aerial-Drone SegFormer, SAM + CLIP) head-to-head and selected ADE20K for best precision, cutting false positives ~3x versus over-segmenting alternatives.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Engineered the full inference pipeline in OpenCV/NumPy: sliding-window tiling, HSV sky-skipping, semantic-mask-to-instance contour extraction, geometric shape filtering, and per-class Non-Max Suppression.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Delivered annotated outputs (per-class count overlays + JSON), batch-folder processing, and drone-video support (frame-skip to annotated MP4), running on GPU/CUDA at ~7–11 s per image.</w:t>
      </w:r>
    </w:p>
    <w:p>
      <w:pPr>
        <w:spacing w:before="80" w:after="0" w:line="240" w:lineRule="auto"/>
      </w:pPr>
      <w:r>
        <w:rPr>
          <w:b/>
          <w:sz w:val="21"/>
        </w:rPr>
        <w:t>GeoAI Detection — Buildings &amp; Trees from Drone Orthomosaics</w:t>
      </w:r>
    </w:p>
    <w:p>
      <w:pPr>
        <w:spacing w:before="0" w:after="20" w:line="240" w:lineRule="auto"/>
      </w:pPr>
      <w:r>
        <w:rPr>
          <w:i/>
          <w:color w:val="444444"/>
          <w:sz w:val="18"/>
        </w:rPr>
        <w:t>Python, PyTorch, LangSAM (SAM + GroundingDINO), DeepForest, rasterio, OpenCV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Built a geospatial building-detection pipeline on drone orthomosaics using zero-shot LangSAM (SAM + GroundingDINO) with a "building roof" text prompt, processing large GeoTIFFs block-wise via rasterio (no training data required).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Eliminated flat false positives (roads, bare fields) by filtering every detection against the DSM — computing height = roof - ground (nDSM) and dropping objects without real vertical structure; exported georeferenced GeoJSON with area and height.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Built individual-tree-crown detection with DeepForest (RetinaNet, NEON-pretrained), GSD-aware resampling tuned for dense tropical canopies, HSV green-filtering, crown merging, and NMS.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Separated real trees from grass using a Canopy Height Model (CHM = DSM - DTM), keeping only crowns &gt;= 1.5 m tall — removing flat green vegetation that color filters alone cannot reject.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EDUCATION</w:t>
      </w:r>
    </w:p>
    <w:p>
      <w:pPr>
        <w:tabs>
          <w:tab w:pos="10368" w:val="right"/>
        </w:tabs>
        <w:spacing w:before="0" w:after="0" w:line="240" w:lineRule="auto"/>
      </w:pPr>
      <w:r>
        <w:rPr>
          <w:b/>
          <w:sz w:val="21"/>
        </w:rPr>
        <w:t>Sri Venkateswara College of Engineering, Tirupati</w:t>
      </w:r>
      <w:r>
        <w:rPr>
          <w:i/>
          <w:sz w:val="19"/>
        </w:rPr>
        <w:tab/>
        <w:t>Dec 2021 – May 2025</w:t>
      </w:r>
    </w:p>
    <w:p>
      <w:pPr>
        <w:spacing w:before="0" w:after="40" w:line="240" w:lineRule="auto"/>
      </w:pPr>
      <w:r>
        <w:rPr>
          <w:sz w:val="20"/>
        </w:rPr>
        <w:t>B.Tech in Computer Science (Artificial Intelligence &amp; Machine Learning)  —  CGPA: 8.6</w:t>
      </w:r>
    </w:p>
    <w:p>
      <w:pPr>
        <w:tabs>
          <w:tab w:pos="10368" w:val="right"/>
        </w:tabs>
        <w:spacing w:before="0" w:after="0" w:line="240" w:lineRule="auto"/>
      </w:pPr>
      <w:r>
        <w:rPr>
          <w:b/>
          <w:sz w:val="21"/>
        </w:rPr>
        <w:t>Narayana Junior College, Hyderabad</w:t>
      </w:r>
      <w:r>
        <w:rPr>
          <w:i/>
          <w:sz w:val="19"/>
        </w:rPr>
        <w:tab/>
        <w:t>Jun 2019 – Mar 2021</w:t>
      </w:r>
    </w:p>
    <w:p>
      <w:pPr>
        <w:spacing w:before="0" w:after="40" w:line="240" w:lineRule="auto"/>
      </w:pPr>
      <w:r>
        <w:rPr>
          <w:sz w:val="20"/>
        </w:rPr>
        <w:t>Intermediate (MPC)  —  96%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CERTIFICATIONS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CS50's Introduction to Programming with Python — Harvard University Online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Databases: Topics in SQL — Stanford Online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yallayashwanth99@gmail.com" TargetMode="External"/><Relationship Id="rId10" Type="http://schemas.openxmlformats.org/officeDocument/2006/relationships/hyperlink" Target="https://www.linkedin.com/in/janadri-yalla-yashwanth-9579b5306/" TargetMode="External"/><Relationship Id="rId11" Type="http://schemas.openxmlformats.org/officeDocument/2006/relationships/hyperlink" Target="https://github.com/yalla22" TargetMode="External"/><Relationship Id="rId12" Type="http://schemas.openxmlformats.org/officeDocument/2006/relationships/hyperlink" Target="https://www.linkedin.com/company/marutdron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