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الصفحة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bidi w:val="1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