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مدرب</w:t>
      </w:r>
    </w:p>
    <w:p w:rsidR="00000000" w:rsidDel="00000000" w:rsidP="00000000" w:rsidRDefault="00000000" w:rsidRPr="00000000" w14:paraId="0000000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وكلمة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المرور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الخدمات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بياناتي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الشخصية</w:t>
      </w:r>
    </w:p>
    <w:p w:rsidR="00000000" w:rsidDel="00000000" w:rsidP="00000000" w:rsidRDefault="00000000" w:rsidRPr="00000000" w14:paraId="0000000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الصفحة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كاملة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سجلها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خدمات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متعلقة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يقدمها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بالتنسيق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يتبعون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ليتهيأ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 : </w:t>
      </w:r>
    </w:p>
    <w:p w:rsidR="00000000" w:rsidDel="00000000" w:rsidP="00000000" w:rsidRDefault="00000000" w:rsidRPr="00000000" w14:paraId="0000000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(1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2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رقمها</w:t>
      </w:r>
      <w:r w:rsidDel="00000000" w:rsidR="00000000" w:rsidRPr="00000000">
        <w:rPr>
          <w:sz w:val="36"/>
          <w:szCs w:val="36"/>
          <w:rtl w:val="1"/>
        </w:rPr>
        <w:t xml:space="preserve">  3- </w:t>
      </w:r>
      <w:r w:rsidDel="00000000" w:rsidR="00000000" w:rsidRPr="00000000">
        <w:rPr>
          <w:sz w:val="36"/>
          <w:szCs w:val="36"/>
          <w:rtl w:val="1"/>
        </w:rPr>
        <w:t xml:space="preserve">تاريخها</w:t>
      </w:r>
      <w:r w:rsidDel="00000000" w:rsidR="00000000" w:rsidRPr="00000000">
        <w:rPr>
          <w:sz w:val="36"/>
          <w:szCs w:val="36"/>
          <w:rtl w:val="1"/>
        </w:rPr>
        <w:t xml:space="preserve">  4- </w:t>
      </w:r>
      <w:r w:rsidDel="00000000" w:rsidR="00000000" w:rsidRPr="00000000">
        <w:rPr>
          <w:sz w:val="36"/>
          <w:szCs w:val="36"/>
          <w:rtl w:val="1"/>
        </w:rPr>
        <w:t xml:space="preserve">موعدها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صباح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مساء</w:t>
      </w:r>
      <w:r w:rsidDel="00000000" w:rsidR="00000000" w:rsidRPr="00000000">
        <w:rPr>
          <w:sz w:val="36"/>
          <w:szCs w:val="36"/>
          <w:rtl w:val="1"/>
        </w:rPr>
        <w:t xml:space="preserve">) 5-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  6- </w:t>
      </w:r>
      <w:r w:rsidDel="00000000" w:rsidR="00000000" w:rsidRPr="00000000">
        <w:rPr>
          <w:sz w:val="36"/>
          <w:szCs w:val="36"/>
          <w:rtl w:val="1"/>
        </w:rPr>
        <w:t xml:space="preserve">الفئة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المستهدفة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معلمون</w:t>
      </w:r>
      <w:r w:rsidDel="00000000" w:rsidR="00000000" w:rsidRPr="00000000">
        <w:rPr>
          <w:sz w:val="36"/>
          <w:szCs w:val="36"/>
          <w:rtl w:val="1"/>
        </w:rPr>
        <w:t xml:space="preserve"> / </w:t>
      </w:r>
      <w:r w:rsidDel="00000000" w:rsidR="00000000" w:rsidRPr="00000000">
        <w:rPr>
          <w:sz w:val="36"/>
          <w:szCs w:val="36"/>
          <w:rtl w:val="1"/>
        </w:rPr>
        <w:t xml:space="preserve">معلمات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مشرفون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مشرفات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مدربون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مدربات</w:t>
      </w:r>
      <w:r w:rsidDel="00000000" w:rsidR="00000000" w:rsidRPr="00000000">
        <w:rPr>
          <w:sz w:val="36"/>
          <w:szCs w:val="36"/>
          <w:rtl w:val="1"/>
        </w:rPr>
        <w:t xml:space="preserve">] 7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المتدربين</w:t>
      </w:r>
      <w:r w:rsidDel="00000000" w:rsidR="00000000" w:rsidRPr="00000000">
        <w:rPr>
          <w:sz w:val="36"/>
          <w:szCs w:val="36"/>
          <w:rtl w:val="1"/>
        </w:rPr>
        <w:t xml:space="preserve"> 8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شفهي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تحريري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شفهي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وتحريري</w:t>
      </w:r>
      <w:r w:rsidDel="00000000" w:rsidR="00000000" w:rsidRPr="00000000">
        <w:rPr>
          <w:sz w:val="36"/>
          <w:szCs w:val="36"/>
          <w:rtl w:val="1"/>
        </w:rPr>
        <w:t xml:space="preserve">) 9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10- </w:t>
      </w:r>
      <w:r w:rsidDel="00000000" w:rsidR="00000000" w:rsidRPr="00000000">
        <w:rPr>
          <w:sz w:val="36"/>
          <w:szCs w:val="36"/>
          <w:rtl w:val="1"/>
        </w:rPr>
        <w:t xml:space="preserve">مكان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المعلومات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التدريبية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فيبدأ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برصد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درجاتهم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المحدد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لرصد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باعتمادها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لـ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يتبعها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والإسنادات</w:t>
      </w:r>
    </w:p>
    <w:p w:rsidR="00000000" w:rsidDel="00000000" w:rsidP="00000000" w:rsidRDefault="00000000" w:rsidRPr="00000000" w14:paraId="0000001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لتقديم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إسناد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مهام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مثل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متدرب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مشاركة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تطوير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الحقائب</w:t>
      </w:r>
      <w:r w:rsidDel="00000000" w:rsidR="00000000" w:rsidRPr="00000000">
        <w:rPr>
          <w:sz w:val="36"/>
          <w:szCs w:val="36"/>
          <w:rtl w:val="1"/>
        </w:rPr>
        <w:t xml:space="preserve"> … </w:t>
      </w:r>
      <w:r w:rsidDel="00000000" w:rsidR="00000000" w:rsidRPr="00000000">
        <w:rPr>
          <w:sz w:val="36"/>
          <w:szCs w:val="36"/>
          <w:rtl w:val="1"/>
        </w:rPr>
        <w:t xml:space="preserve">الخ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المكان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أيض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أرشيف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السابقة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استلامها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الجديدة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الجديدة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بشكل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مضاءة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حتى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التقارير</w:t>
      </w:r>
    </w:p>
    <w:p w:rsidR="00000000" w:rsidDel="00000000" w:rsidP="00000000" w:rsidRDefault="00000000" w:rsidRPr="00000000" w14:paraId="0000002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ورفعها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وكذلك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يمكنه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هو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النحو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الواردة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ind w:left="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وتؤرشف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وترسل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ind w:left="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الصادرة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ind w:left="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تحفظ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يصدرها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ind w:left="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ind w:left="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تدريبية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(1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2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رقمها</w:t>
      </w:r>
      <w:r w:rsidDel="00000000" w:rsidR="00000000" w:rsidRPr="00000000">
        <w:rPr>
          <w:sz w:val="36"/>
          <w:szCs w:val="36"/>
          <w:rtl w:val="1"/>
        </w:rPr>
        <w:t xml:space="preserve">  3- </w:t>
      </w:r>
      <w:r w:rsidDel="00000000" w:rsidR="00000000" w:rsidRPr="00000000">
        <w:rPr>
          <w:sz w:val="36"/>
          <w:szCs w:val="36"/>
          <w:rtl w:val="1"/>
        </w:rPr>
        <w:t xml:space="preserve">تاريخها</w:t>
      </w:r>
      <w:r w:rsidDel="00000000" w:rsidR="00000000" w:rsidRPr="00000000">
        <w:rPr>
          <w:sz w:val="36"/>
          <w:szCs w:val="36"/>
          <w:rtl w:val="1"/>
        </w:rPr>
        <w:t xml:space="preserve">  4- </w:t>
      </w:r>
      <w:r w:rsidDel="00000000" w:rsidR="00000000" w:rsidRPr="00000000">
        <w:rPr>
          <w:sz w:val="36"/>
          <w:szCs w:val="36"/>
          <w:rtl w:val="1"/>
        </w:rPr>
        <w:t xml:space="preserve">موعدها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صباح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مساء</w:t>
      </w:r>
      <w:r w:rsidDel="00000000" w:rsidR="00000000" w:rsidRPr="00000000">
        <w:rPr>
          <w:sz w:val="36"/>
          <w:szCs w:val="36"/>
          <w:rtl w:val="1"/>
        </w:rPr>
        <w:t xml:space="preserve">) 5- </w:t>
      </w:r>
      <w:r w:rsidDel="00000000" w:rsidR="00000000" w:rsidRPr="00000000">
        <w:rPr>
          <w:sz w:val="36"/>
          <w:szCs w:val="36"/>
          <w:rtl w:val="1"/>
        </w:rPr>
        <w:t xml:space="preserve">مدتها</w:t>
      </w:r>
      <w:r w:rsidDel="00000000" w:rsidR="00000000" w:rsidRPr="00000000">
        <w:rPr>
          <w:sz w:val="36"/>
          <w:szCs w:val="36"/>
          <w:rtl w:val="1"/>
        </w:rPr>
        <w:t xml:space="preserve">  6-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  7- </w:t>
      </w:r>
      <w:r w:rsidDel="00000000" w:rsidR="00000000" w:rsidRPr="00000000">
        <w:rPr>
          <w:sz w:val="36"/>
          <w:szCs w:val="36"/>
          <w:rtl w:val="1"/>
        </w:rPr>
        <w:t xml:space="preserve">موقعها</w:t>
      </w:r>
      <w:r w:rsidDel="00000000" w:rsidR="00000000" w:rsidRPr="00000000">
        <w:rPr>
          <w:sz w:val="36"/>
          <w:szCs w:val="36"/>
          <w:rtl w:val="1"/>
        </w:rPr>
        <w:t xml:space="preserve">  8- </w:t>
      </w:r>
      <w:r w:rsidDel="00000000" w:rsidR="00000000" w:rsidRPr="00000000">
        <w:rPr>
          <w:sz w:val="36"/>
          <w:szCs w:val="36"/>
          <w:rtl w:val="1"/>
        </w:rPr>
        <w:t xml:space="preserve">الفئة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المستهدفة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معلمون</w:t>
      </w:r>
      <w:r w:rsidDel="00000000" w:rsidR="00000000" w:rsidRPr="00000000">
        <w:rPr>
          <w:sz w:val="36"/>
          <w:szCs w:val="36"/>
          <w:rtl w:val="1"/>
        </w:rPr>
        <w:t xml:space="preserve"> / </w:t>
      </w:r>
      <w:r w:rsidDel="00000000" w:rsidR="00000000" w:rsidRPr="00000000">
        <w:rPr>
          <w:sz w:val="36"/>
          <w:szCs w:val="36"/>
          <w:rtl w:val="1"/>
        </w:rPr>
        <w:t xml:space="preserve">معلمات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مشرفون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مشرفات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مدربون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مدربات</w:t>
      </w:r>
      <w:r w:rsidDel="00000000" w:rsidR="00000000" w:rsidRPr="00000000">
        <w:rPr>
          <w:sz w:val="36"/>
          <w:szCs w:val="36"/>
          <w:rtl w:val="1"/>
        </w:rPr>
        <w:t xml:space="preserve">] 9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إحصائيات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أ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المسجلين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الحاضرين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المختبرين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المجتازين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إجمال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هـ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المجتازين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تفصيل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أ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المجتازين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المرشحين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لبرامج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تدريبية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متقدمة</w:t>
      </w:r>
      <w:r w:rsidDel="00000000" w:rsidR="00000000" w:rsidRPr="00000000">
        <w:rPr>
          <w:sz w:val="36"/>
          <w:szCs w:val="36"/>
          <w:rtl w:val="1"/>
        </w:rPr>
        <w:t xml:space="preserve">] 10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متوسط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ضعيف</w:t>
      </w:r>
      <w:r w:rsidDel="00000000" w:rsidR="00000000" w:rsidRPr="00000000">
        <w:rPr>
          <w:sz w:val="36"/>
          <w:szCs w:val="36"/>
          <w:rtl w:val="1"/>
        </w:rPr>
        <w:t xml:space="preserve">] 11- </w:t>
      </w:r>
      <w:r w:rsidDel="00000000" w:rsidR="00000000" w:rsidRPr="00000000">
        <w:rPr>
          <w:sz w:val="36"/>
          <w:szCs w:val="36"/>
          <w:rtl w:val="1"/>
        </w:rPr>
        <w:t xml:space="preserve">توفر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التجهيزات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متوسط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ضعيف</w:t>
      </w:r>
      <w:r w:rsidDel="00000000" w:rsidR="00000000" w:rsidRPr="00000000">
        <w:rPr>
          <w:sz w:val="36"/>
          <w:szCs w:val="36"/>
          <w:rtl w:val="1"/>
        </w:rPr>
        <w:t xml:space="preserve">]  12- </w:t>
      </w:r>
      <w:r w:rsidDel="00000000" w:rsidR="00000000" w:rsidRPr="00000000">
        <w:rPr>
          <w:sz w:val="36"/>
          <w:szCs w:val="36"/>
          <w:rtl w:val="1"/>
        </w:rPr>
        <w:t xml:space="preserve">مدى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التزام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ببنود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وتفاعلها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متوسط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ضعيف</w:t>
      </w:r>
      <w:r w:rsidDel="00000000" w:rsidR="00000000" w:rsidRPr="00000000">
        <w:rPr>
          <w:sz w:val="36"/>
          <w:szCs w:val="36"/>
          <w:rtl w:val="1"/>
        </w:rPr>
        <w:t xml:space="preserve">]  13-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للمتدربين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متوسط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ضعيف</w:t>
      </w:r>
      <w:r w:rsidDel="00000000" w:rsidR="00000000" w:rsidRPr="00000000">
        <w:rPr>
          <w:sz w:val="36"/>
          <w:szCs w:val="36"/>
          <w:rtl w:val="1"/>
        </w:rPr>
        <w:t xml:space="preserve">]  14- </w:t>
      </w:r>
      <w:r w:rsidDel="00000000" w:rsidR="00000000" w:rsidRPr="00000000">
        <w:rPr>
          <w:sz w:val="36"/>
          <w:szCs w:val="36"/>
          <w:rtl w:val="1"/>
        </w:rPr>
        <w:t xml:space="preserve">أبرز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الملاحظات</w:t>
      </w:r>
      <w:r w:rsidDel="00000000" w:rsidR="00000000" w:rsidRPr="00000000">
        <w:rPr>
          <w:sz w:val="36"/>
          <w:szCs w:val="36"/>
          <w:rtl w:val="1"/>
        </w:rPr>
        <w:t xml:space="preserve">  15- </w:t>
      </w:r>
      <w:r w:rsidDel="00000000" w:rsidR="00000000" w:rsidRPr="00000000">
        <w:rPr>
          <w:sz w:val="36"/>
          <w:szCs w:val="36"/>
          <w:rtl w:val="1"/>
        </w:rPr>
        <w:t xml:space="preserve">أهم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التوصيات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بحفظ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الصادرة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يتبعها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النماذج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بصيغة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إلكتروني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الطلبات</w:t>
      </w:r>
    </w:p>
    <w:p w:rsidR="00000000" w:rsidDel="00000000" w:rsidP="00000000" w:rsidRDefault="00000000" w:rsidRPr="00000000" w14:paraId="0000003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إقامة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الحدود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الجغرافي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المحدد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وطبق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ميثاق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وأراد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(1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2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رقمها</w:t>
      </w:r>
      <w:r w:rsidDel="00000000" w:rsidR="00000000" w:rsidRPr="00000000">
        <w:rPr>
          <w:sz w:val="36"/>
          <w:szCs w:val="36"/>
          <w:rtl w:val="1"/>
        </w:rPr>
        <w:t xml:space="preserve">  3- </w:t>
      </w:r>
      <w:r w:rsidDel="00000000" w:rsidR="00000000" w:rsidRPr="00000000">
        <w:rPr>
          <w:sz w:val="36"/>
          <w:szCs w:val="36"/>
          <w:rtl w:val="1"/>
        </w:rPr>
        <w:t xml:space="preserve">تاريخها</w:t>
      </w:r>
      <w:r w:rsidDel="00000000" w:rsidR="00000000" w:rsidRPr="00000000">
        <w:rPr>
          <w:sz w:val="36"/>
          <w:szCs w:val="36"/>
          <w:rtl w:val="1"/>
        </w:rPr>
        <w:t xml:space="preserve">  4- </w:t>
      </w:r>
      <w:r w:rsidDel="00000000" w:rsidR="00000000" w:rsidRPr="00000000">
        <w:rPr>
          <w:sz w:val="36"/>
          <w:szCs w:val="36"/>
          <w:rtl w:val="1"/>
        </w:rPr>
        <w:t xml:space="preserve">موعدها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صباح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مساء</w:t>
      </w:r>
      <w:r w:rsidDel="00000000" w:rsidR="00000000" w:rsidRPr="00000000">
        <w:rPr>
          <w:sz w:val="36"/>
          <w:szCs w:val="36"/>
          <w:rtl w:val="1"/>
        </w:rPr>
        <w:t xml:space="preserve">) 5- </w:t>
      </w:r>
      <w:r w:rsidDel="00000000" w:rsidR="00000000" w:rsidRPr="00000000">
        <w:rPr>
          <w:sz w:val="36"/>
          <w:szCs w:val="36"/>
          <w:rtl w:val="1"/>
        </w:rPr>
        <w:t xml:space="preserve">مدتها</w:t>
      </w:r>
      <w:r w:rsidDel="00000000" w:rsidR="00000000" w:rsidRPr="00000000">
        <w:rPr>
          <w:sz w:val="36"/>
          <w:szCs w:val="36"/>
          <w:rtl w:val="1"/>
        </w:rPr>
        <w:t xml:space="preserve"> 6-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  7- </w:t>
      </w:r>
      <w:r w:rsidDel="00000000" w:rsidR="00000000" w:rsidRPr="00000000">
        <w:rPr>
          <w:sz w:val="36"/>
          <w:szCs w:val="36"/>
          <w:rtl w:val="1"/>
        </w:rPr>
        <w:t xml:space="preserve">موقعها</w:t>
      </w:r>
      <w:r w:rsidDel="00000000" w:rsidR="00000000" w:rsidRPr="00000000">
        <w:rPr>
          <w:sz w:val="36"/>
          <w:szCs w:val="36"/>
          <w:rtl w:val="1"/>
        </w:rPr>
        <w:t xml:space="preserve">  8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المستهدفة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معلمون</w:t>
      </w:r>
      <w:r w:rsidDel="00000000" w:rsidR="00000000" w:rsidRPr="00000000">
        <w:rPr>
          <w:sz w:val="36"/>
          <w:szCs w:val="36"/>
          <w:rtl w:val="1"/>
        </w:rPr>
        <w:t xml:space="preserve"> / </w:t>
      </w:r>
      <w:r w:rsidDel="00000000" w:rsidR="00000000" w:rsidRPr="00000000">
        <w:rPr>
          <w:sz w:val="36"/>
          <w:szCs w:val="36"/>
          <w:rtl w:val="1"/>
        </w:rPr>
        <w:t xml:space="preserve">معلمات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مشرفون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مشرفات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مدربون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مدربات</w:t>
      </w:r>
      <w:r w:rsidDel="00000000" w:rsidR="00000000" w:rsidRPr="00000000">
        <w:rPr>
          <w:sz w:val="36"/>
          <w:szCs w:val="36"/>
          <w:rtl w:val="1"/>
        </w:rPr>
        <w:t xml:space="preserve">]   9-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المتدربين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وافق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بلغ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بالموافقة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حقائب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تدريبية</w:t>
      </w:r>
      <w:r w:rsidDel="00000000" w:rsidR="00000000" w:rsidRPr="00000000">
        <w:rPr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3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احتاج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حقائب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تدريبية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يطلبها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(1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 2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رقمها</w:t>
      </w:r>
      <w:r w:rsidDel="00000000" w:rsidR="00000000" w:rsidRPr="00000000">
        <w:rPr>
          <w:sz w:val="36"/>
          <w:szCs w:val="36"/>
          <w:rtl w:val="1"/>
        </w:rPr>
        <w:t xml:space="preserve">  3- </w:t>
      </w:r>
      <w:r w:rsidDel="00000000" w:rsidR="00000000" w:rsidRPr="00000000">
        <w:rPr>
          <w:sz w:val="36"/>
          <w:szCs w:val="36"/>
          <w:rtl w:val="1"/>
        </w:rPr>
        <w:t xml:space="preserve">تاريخها</w:t>
      </w:r>
      <w:r w:rsidDel="00000000" w:rsidR="00000000" w:rsidRPr="00000000">
        <w:rPr>
          <w:sz w:val="36"/>
          <w:szCs w:val="36"/>
          <w:rtl w:val="1"/>
        </w:rPr>
        <w:t xml:space="preserve">  4- </w:t>
      </w:r>
      <w:r w:rsidDel="00000000" w:rsidR="00000000" w:rsidRPr="00000000">
        <w:rPr>
          <w:sz w:val="36"/>
          <w:szCs w:val="36"/>
          <w:rtl w:val="1"/>
        </w:rPr>
        <w:t xml:space="preserve">موعدها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صباح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مساء</w:t>
      </w:r>
      <w:r w:rsidDel="00000000" w:rsidR="00000000" w:rsidRPr="00000000">
        <w:rPr>
          <w:sz w:val="36"/>
          <w:szCs w:val="36"/>
          <w:rtl w:val="1"/>
        </w:rPr>
        <w:t xml:space="preserve">)  5- </w:t>
      </w:r>
      <w:r w:rsidDel="00000000" w:rsidR="00000000" w:rsidRPr="00000000">
        <w:rPr>
          <w:sz w:val="36"/>
          <w:szCs w:val="36"/>
          <w:rtl w:val="1"/>
        </w:rPr>
        <w:t xml:space="preserve">مدتها</w:t>
      </w:r>
      <w:r w:rsidDel="00000000" w:rsidR="00000000" w:rsidRPr="00000000">
        <w:rPr>
          <w:sz w:val="36"/>
          <w:szCs w:val="36"/>
          <w:rtl w:val="1"/>
        </w:rPr>
        <w:t xml:space="preserve"> 6-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  7- </w:t>
      </w:r>
      <w:r w:rsidDel="00000000" w:rsidR="00000000" w:rsidRPr="00000000">
        <w:rPr>
          <w:sz w:val="36"/>
          <w:szCs w:val="36"/>
          <w:rtl w:val="1"/>
        </w:rPr>
        <w:t xml:space="preserve">موقعها</w:t>
      </w:r>
      <w:r w:rsidDel="00000000" w:rsidR="00000000" w:rsidRPr="00000000">
        <w:rPr>
          <w:sz w:val="36"/>
          <w:szCs w:val="36"/>
          <w:rtl w:val="1"/>
        </w:rPr>
        <w:t xml:space="preserve">  8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المستهدفة</w:t>
      </w:r>
      <w:r w:rsidDel="00000000" w:rsidR="00000000" w:rsidRPr="00000000">
        <w:rPr>
          <w:sz w:val="36"/>
          <w:szCs w:val="36"/>
          <w:rtl w:val="1"/>
        </w:rPr>
        <w:t xml:space="preserve">  9-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الحقائب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حقيبة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/</w:t>
      </w:r>
      <w:r w:rsidDel="00000000" w:rsidR="00000000" w:rsidRPr="00000000">
        <w:rPr>
          <w:sz w:val="36"/>
          <w:szCs w:val="36"/>
          <w:rtl w:val="1"/>
        </w:rPr>
        <w:t xml:space="preserve">ـة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مناهج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حقيبة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/</w:t>
      </w:r>
      <w:r w:rsidDel="00000000" w:rsidR="00000000" w:rsidRPr="00000000">
        <w:rPr>
          <w:sz w:val="36"/>
          <w:szCs w:val="36"/>
          <w:rtl w:val="1"/>
        </w:rPr>
        <w:t xml:space="preserve">ـة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مناهج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حقيبة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مدرب</w:t>
      </w:r>
      <w:r w:rsidDel="00000000" w:rsidR="00000000" w:rsidRPr="00000000">
        <w:rPr>
          <w:sz w:val="36"/>
          <w:szCs w:val="36"/>
          <w:rtl w:val="1"/>
        </w:rPr>
        <w:t xml:space="preserve">/</w:t>
      </w:r>
      <w:r w:rsidDel="00000000" w:rsidR="00000000" w:rsidRPr="00000000">
        <w:rPr>
          <w:sz w:val="36"/>
          <w:szCs w:val="36"/>
          <w:rtl w:val="1"/>
        </w:rPr>
        <w:t xml:space="preserve">ـة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مناهج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] 10- </w:t>
      </w:r>
      <w:r w:rsidDel="00000000" w:rsidR="00000000" w:rsidRPr="00000000">
        <w:rPr>
          <w:sz w:val="36"/>
          <w:szCs w:val="36"/>
          <w:rtl w:val="1"/>
        </w:rPr>
        <w:t xml:space="preserve">الكمية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المطلوبة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الموافقة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رسالة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بالموافقة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مرفقة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رسوم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الحقائب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بإمكانه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نفس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حفظه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التعاميم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التعاميم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ترسل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مرتبة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