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0D" w:rsidRPr="00C87B4F" w:rsidRDefault="00C87B4F">
      <w:pPr>
        <w:rPr>
          <w:rFonts w:hint="cs"/>
          <w:sz w:val="36"/>
          <w:szCs w:val="36"/>
          <w:rtl/>
        </w:rPr>
      </w:pPr>
      <w:r w:rsidRPr="00C87B4F">
        <w:rPr>
          <w:rFonts w:hint="cs"/>
          <w:sz w:val="36"/>
          <w:szCs w:val="36"/>
          <w:rtl/>
        </w:rPr>
        <w:t>الشؤون الإدارية والمالية</w:t>
      </w:r>
    </w:p>
    <w:p w:rsidR="00C87B4F" w:rsidRDefault="00C87B4F">
      <w:pPr>
        <w:rPr>
          <w:rFonts w:hint="cs"/>
        </w:rPr>
      </w:pPr>
      <w:r>
        <w:rPr>
          <w:sz w:val="36"/>
          <w:szCs w:val="36"/>
          <w:rtl/>
        </w:rPr>
        <w:t>لم يتم تحليله حتى الآن</w:t>
      </w:r>
      <w:bookmarkStart w:id="0" w:name="_GoBack"/>
      <w:bookmarkEnd w:id="0"/>
    </w:p>
    <w:sectPr w:rsidR="00C87B4F" w:rsidSect="00477A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5C"/>
    <w:rsid w:val="00477ACC"/>
    <w:rsid w:val="00B07068"/>
    <w:rsid w:val="00C87B4F"/>
    <w:rsid w:val="00FC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070110-6B42-471F-8D6F-975F142C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2018-07-17T08:53:00Z</dcterms:created>
  <dcterms:modified xsi:type="dcterms:W3CDTF">2018-07-17T08:54:00Z</dcterms:modified>
</cp:coreProperties>
</file>