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u w:val="single"/>
        </w:rPr>
        <w:t>PAYDAŞ ANALİZİ VE SİSTEM GEREKSİNİMLERİ DOKÜMANI</w:t>
      </w:r>
    </w:p>
    <w:p>
      <w:pPr>
        <w:pStyle w:val="Heading2"/>
      </w:pPr>
      <w:r>
        <w:t>1. Proje Paydaşları ve Beklentileri</w:t>
      </w:r>
    </w:p>
    <w:p>
      <w:r>
        <w:t>Akıllı Tarım Yönetim Sistemi projesinin paydaşları belirlenmiş ve sistemden beklentileri aşağıda detaylı bir şekilde analiz edilmiştir:</w:t>
      </w:r>
    </w:p>
    <w:p>
      <w:pPr>
        <w:pStyle w:val="ListBullet"/>
      </w:pPr>
      <w:r>
        <w:rPr>
          <w:b/>
        </w:rPr>
        <w:t xml:space="preserve">Çiftçiler: </w:t>
      </w:r>
      <w:r>
        <w:t>Sistemin ana kullanıcılarıdır. Tarladaki nem, sıcaklık ve diğer çevresel verileri anlık olarak takip etmek, sulama süreçlerini otomatik veya manuel şekilde yönetmek isterler. Temel beklentileri iş yükünü azaltmak, su tasarrufu sağlamak ve mahsul verimini artırmaktır.</w:t>
      </w:r>
    </w:p>
    <w:p>
      <w:pPr>
        <w:pStyle w:val="ListBullet"/>
      </w:pPr>
      <w:r>
        <w:rPr>
          <w:b/>
        </w:rPr>
        <w:t xml:space="preserve">Ziraat Mühendisleri: </w:t>
      </w:r>
      <w:r>
        <w:t>Sistemden elde edilen verileri analiz ederek üretim sürecini optimize ederler. Çiftçilere doğru kararlar almaları, doğru zamanda gübreleme ve ilaçlama yapmaları için rehberlik sağlarlar.</w:t>
      </w:r>
    </w:p>
    <w:p>
      <w:pPr>
        <w:pStyle w:val="ListBullet"/>
      </w:pPr>
      <w:r>
        <w:rPr>
          <w:b/>
        </w:rPr>
        <w:t xml:space="preserve">Kooperatif ve İşletme Yöneticileri: </w:t>
      </w:r>
      <w:r>
        <w:t>Bölgesel üretim istatistiklerini takip etmek, lojistik süreçlerini ve toplu siparişleri yönetmek için sistem verilerinden yararlanmayı beklerler.</w:t>
      </w:r>
    </w:p>
    <w:p>
      <w:pPr>
        <w:pStyle w:val="ListBullet"/>
      </w:pPr>
      <w:r>
        <w:rPr>
          <w:b/>
        </w:rPr>
        <w:t xml:space="preserve">Geliştirici Ekip (Veri Sihirbazları): </w:t>
      </w:r>
      <w:r>
        <w:t>Yazılım ve donanım (IoT cihazları) altyapısını geliştirir, sistemin kesintisiz, güvenli ve sorunsuz çalışmasını sağlarlar.</w:t>
      </w:r>
    </w:p>
    <w:p>
      <w:pPr>
        <w:pStyle w:val="Heading2"/>
      </w:pPr>
      <w:r>
        <w:t>2. İşlevsel Gereksinimler (Sistemin Yapacakları)</w:t>
      </w:r>
    </w:p>
    <w:p>
      <w:r>
        <w:t>Sistemin gerçekleştirmesi beklenen temel işlevler (işlevsel gereksinimler) şunlardır:</w:t>
      </w:r>
    </w:p>
    <w:p>
      <w:pPr>
        <w:pStyle w:val="ListBullet"/>
      </w:pPr>
      <w:r>
        <w:rPr>
          <w:b/>
        </w:rPr>
        <w:t xml:space="preserve">Veri Takibi ve Toplama: </w:t>
      </w:r>
      <w:r>
        <w:t>Toprak nemi, hava sıcaklığı ve ışık şiddeti gibi veriler sensörler aracılığıyla gerçek zamanlı olarak okunup sisteme kaydedilecektir.</w:t>
      </w:r>
    </w:p>
    <w:p>
      <w:pPr>
        <w:pStyle w:val="ListBullet"/>
      </w:pPr>
      <w:r>
        <w:rPr>
          <w:b/>
        </w:rPr>
        <w:t xml:space="preserve">Akıllı Otomatik Sulama: </w:t>
      </w:r>
      <w:r>
        <w:t>Toprak nemi belirlenen eşik değerin altına düştüğünde sistem otomatik olarak sulamayı başlatacaktır.</w:t>
      </w:r>
    </w:p>
    <w:p>
      <w:pPr>
        <w:pStyle w:val="ListBullet"/>
      </w:pPr>
      <w:r>
        <w:rPr>
          <w:b/>
        </w:rPr>
        <w:t xml:space="preserve">Uzaktan Kontrol: </w:t>
      </w:r>
      <w:r>
        <w:t>Kullanıcılar mobil veya web arayüzü üzerinden sisteme erişerek sulama pompasını manuel olarak açıp kapatabilecektir.</w:t>
      </w:r>
    </w:p>
    <w:p>
      <w:pPr>
        <w:pStyle w:val="ListBullet"/>
      </w:pPr>
      <w:r>
        <w:rPr>
          <w:b/>
        </w:rPr>
        <w:t xml:space="preserve">Bildirim Sistemi: </w:t>
      </w:r>
      <w:r>
        <w:t>Don riski, sensör arızası veya kritik durumlarda kullanıcıya anlık bildirim gönderilecektir.</w:t>
      </w:r>
    </w:p>
    <w:p>
      <w:pPr>
        <w:pStyle w:val="Heading2"/>
      </w:pPr>
      <w:r>
        <w:t>3. İşlevsel Olmayan Gereksinimler (Sistemin Niteliği)</w:t>
      </w:r>
    </w:p>
    <w:p>
      <w:pPr>
        <w:pStyle w:val="ListBullet"/>
      </w:pPr>
      <w:r>
        <w:rPr>
          <w:b/>
        </w:rPr>
        <w:t xml:space="preserve">Kullanılabilirlik: </w:t>
      </w:r>
      <w:r>
        <w:t>Arayüz sade, anlaşılır ve her yaştan çiftçinin rahatça kullanabileceği şekilde tasarlanmalıdır.</w:t>
      </w:r>
    </w:p>
    <w:p>
      <w:pPr>
        <w:pStyle w:val="ListBullet"/>
      </w:pPr>
      <w:r>
        <w:rPr>
          <w:b/>
        </w:rPr>
        <w:t xml:space="preserve">Performans: </w:t>
      </w:r>
      <w:r>
        <w:t>Sensör verileri sisteme hızlı yansımalı, veri güncelleme gecikmesi 5 saniyeyi geçmemelidir.</w:t>
      </w:r>
    </w:p>
    <w:p>
      <w:pPr>
        <w:pStyle w:val="ListBullet"/>
      </w:pPr>
      <w:r>
        <w:rPr>
          <w:b/>
        </w:rPr>
        <w:t xml:space="preserve">Güvenlik: </w:t>
      </w:r>
      <w:r>
        <w:t>Kullanıcı verileri korunmalı ve yetkisiz erişimler engellenmelidir.</w:t>
      </w:r>
    </w:p>
    <w:p>
      <w:pPr>
        <w:pStyle w:val="ListBullet"/>
      </w:pPr>
      <w:r>
        <w:rPr>
          <w:b/>
        </w:rPr>
        <w:t xml:space="preserve">Süreklilik: </w:t>
      </w:r>
      <w:r>
        <w:t>Sistem 7/24 çalışmalı, internet kesintisi durumunda veri kaybı yaşanmamalıdır.</w:t>
      </w:r>
    </w:p>
    <w:p>
      <w:pPr>
        <w:pStyle w:val="Heading2"/>
      </w:pPr>
      <w:r>
        <w:t>4. Varsayımlar ve Kısıtlar</w:t>
      </w:r>
    </w:p>
    <w:p>
      <w:r>
        <w:rPr>
          <w:b/>
        </w:rPr>
        <w:t>Varsayımlar:</w:t>
      </w:r>
    </w:p>
    <w:p>
      <w:pPr>
        <w:pStyle w:val="ListBullet"/>
      </w:pPr>
      <w:r>
        <w:t>Kullanıcıların temel düzeyde akıllı telefon kullanım bilgisi olduğu varsayılmıştır.</w:t>
      </w:r>
    </w:p>
    <w:p>
      <w:pPr>
        <w:pStyle w:val="ListBullet"/>
      </w:pPr>
      <w:r>
        <w:t>IoT sensör altyapısı kullanıcı tarafından sağlanacak; sistem yalnızca veri alımını yönetecektir.</w:t>
      </w:r>
    </w:p>
    <w:p>
      <w:pPr>
        <w:pStyle w:val="ListBullet"/>
      </w:pPr>
      <w:r>
        <w:t>Meteoroloji verisi için güvenilir bir harici API entegrasyonu proje başında yapılacaktır.</w:t>
      </w:r>
    </w:p>
    <w:p>
      <w:r>
        <w:rPr>
          <w:b/>
        </w:rPr>
        <w:t>Kısıtlar:</w:t>
      </w:r>
    </w:p>
    <w:p>
      <w:pPr>
        <w:pStyle w:val="ListBullet"/>
      </w:pPr>
      <w:r>
        <w:t>İnternet bağlantısı olmayan bölgeler için çevrimdışı mod kısıtlı işlevle çalışacaktır.</w:t>
      </w:r>
    </w:p>
    <w:p>
      <w:pPr>
        <w:pStyle w:val="ListBullet"/>
      </w:pPr>
      <w:r>
        <w:t>İlk fazda yalnızca Türkiye iklim modelleri ve Türkçe dil desteği sunulacaktır.</w:t>
      </w:r>
    </w:p>
    <w:p>
      <w:pPr>
        <w:pStyle w:val="ListBullet"/>
      </w:pPr>
      <w:r>
        <w:t>Bütçe nedeniyle görüntü tabanlı hastalık tespiti ikinci faza ertelenmiştir.</w:t>
      </w:r>
    </w:p>
    <w:p>
      <w:pPr>
        <w:pStyle w:val="Heading2"/>
      </w:pPr>
      <w:r>
        <w:t>5. Sonuç</w:t>
      </w:r>
    </w:p>
    <w:p>
      <w:r>
        <w:t>Bu belge, Akıllı Tarım Yönetim Sistemi'nin ilk fazına ait paydaş analizi ve gereksinim setini ortaya koymaktadır. Belirlenen gereksinimler, ilerleyen süreçlerde kabul kriterleri olarak kullanılacak ve her aşama bu belgeye göre değerlendirilecektir.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