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111827"/>
          <w:sz w:val="40"/>
        </w:rPr>
        <w:t>進捗・ロット・在庫管理 改修要件定義書</w:t>
      </w:r>
    </w:p>
    <w:p>
      <w:pPr>
        <w:spacing w:after="240"/>
      </w:pPr>
      <w:r>
        <w:rPr>
          <w:b w:val="0"/>
          <w:color w:val="4B5563"/>
          <w:sz w:val="21"/>
        </w:rPr>
        <w:t>実績登録完了時のロット自動工程移動を含む改修要件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20"/>
              </w:rPr>
              <w:t>作成日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2026年8月2日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20"/>
              </w:rPr>
              <w:t>対象システム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kawane-app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20"/>
              </w:rPr>
              <w:t>対象範囲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進捗管理、実績登録、在庫マスタ、ロット管理、計量登録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20"/>
              </w:rPr>
              <w:t>文書種別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改修要件定義書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重要方針: </w:t>
            </w:r>
            <w:r>
              <w:rPr>
                <w:b w:val="0"/>
                <w:color w:val="111827"/>
              </w:rPr>
              <w:t>進捗管理は工程別累計ではなく、ロット単位の現在数量と工程間の自動移動を中心に再設計する。</w:t>
            </w:r>
          </w:p>
        </w:tc>
      </w:tr>
    </w:tbl>
    <w:p/>
    <w:p>
      <w:pPr>
        <w:pStyle w:val="Heading1"/>
      </w:pPr>
      <w:r>
        <w:t>要求事項サマリー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9"/>
              </w:rPr>
              <w:t>領域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9"/>
              </w:rPr>
              <w:t>主な変更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9"/>
              </w:rPr>
              <w:t>狙い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進捗管理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ロット別の現在数量管理、自動工程移動、ステータス廃止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仕掛品の現在位置と数量を正確に把握する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実績登録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製造時に数量とロットを登録し、登録完了時に次工程へ自動移動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入力と工程移動を一体化し、現場操作を減らす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在庫マスタ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得意先項目を追加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得意先別の在庫確認を可能にする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ロット管理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注番管理へ名称変更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注番を中心にロット・工程・出荷履歴を追跡する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計量登録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個数入力へ変更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確定数量を個数として扱い、単重・重量は補助情報化する</w:t>
            </w:r>
          </w:p>
        </w:tc>
      </w:tr>
    </w:tbl>
    <w:p/>
    <w:p>
      <w:pPr>
        <w:pStyle w:val="Heading1"/>
      </w:pPr>
      <w:r>
        <w:t>1. 背景</w:t>
      </w:r>
    </w:p>
    <w:p>
      <w:r>
        <w:t>現行システムでは、工程ごとの実績登録や累計表示を中心に進捗を管理している。</w:t>
      </w:r>
    </w:p>
    <w:p>
      <w:r>
        <w:t>しかし実際の現場運用では、製造したロットと数量が工程間を移動し、複数ロットが同一注番内で発生する場合もある。</w:t>
      </w:r>
    </w:p>
    <w:p>
      <w:r>
        <w:t>そのため、工程別の実績数を積み上げるよりも、注番に対して「どのロットが、どの工程に、いくつ残っているか」を把握できる仕組みに変更する。</w:t>
      </w:r>
    </w:p>
    <w:p>
      <w:pPr>
        <w:pStyle w:val="Heading1"/>
      </w:pPr>
      <w:r>
        <w:t>2. 目的</w:t>
      </w:r>
    </w:p>
    <w:p>
      <w:pPr>
        <w:pStyle w:val="ListBullet"/>
        <w:ind w:left="360" w:hanging="173"/>
      </w:pPr>
      <w:r>
        <w:t>注番単位で、仕掛品・在庫・引当・残数を正確に把握できるようにする。</w:t>
      </w:r>
    </w:p>
    <w:p>
      <w:pPr>
        <w:pStyle w:val="ListBullet"/>
        <w:ind w:left="360" w:hanging="173"/>
      </w:pPr>
      <w:r>
        <w:t>製造時にロットを確定し、以降の工程はロット単位で移動管理できるようにする。</w:t>
      </w:r>
    </w:p>
    <w:p>
      <w:pPr>
        <w:pStyle w:val="ListBullet"/>
        <w:ind w:left="360" w:hanging="173"/>
      </w:pPr>
      <w:r>
        <w:t>実績登録は単なる実績数の記録ではなく、生産数とロットの現在位置を管理する入口にする。</w:t>
      </w:r>
    </w:p>
    <w:p>
      <w:pPr>
        <w:pStyle w:val="ListBullet"/>
        <w:ind w:left="360" w:hanging="173"/>
      </w:pPr>
      <w:r>
        <w:t>進捗管理画面を、現場で数量修正・工程移動がしやすい画面へ変更する。</w:t>
      </w:r>
    </w:p>
    <w:p>
      <w:pPr>
        <w:pStyle w:val="Heading1"/>
      </w:pPr>
      <w:r>
        <w:t>3. 対象ユーザー</w:t>
      </w:r>
    </w:p>
    <w:p>
      <w:pPr>
        <w:pStyle w:val="ListBullet"/>
        <w:ind w:left="360" w:hanging="173"/>
      </w:pPr>
      <w:r>
        <w:t>現場作業者</w:t>
      </w:r>
    </w:p>
    <w:p>
      <w:pPr>
        <w:pStyle w:val="ListBullet"/>
        <w:ind w:left="360" w:hanging="173"/>
      </w:pPr>
      <w:r>
        <w:t>生産管理担当者</w:t>
      </w:r>
    </w:p>
    <w:p>
      <w:pPr>
        <w:pStyle w:val="ListBullet"/>
        <w:ind w:left="360" w:hanging="173"/>
      </w:pPr>
      <w:r>
        <w:t>出荷・在庫管理担当者</w:t>
      </w:r>
    </w:p>
    <w:p>
      <w:pPr>
        <w:pStyle w:val="ListBullet"/>
        <w:ind w:left="360" w:hanging="173"/>
      </w:pPr>
      <w:r>
        <w:t>管理者</w:t>
      </w:r>
    </w:p>
    <w:p>
      <w:pPr>
        <w:pStyle w:val="Heading1"/>
      </w:pPr>
      <w:r>
        <w:t>4. 対象機能</w:t>
      </w:r>
    </w:p>
    <w:p>
      <w:pPr>
        <w:pStyle w:val="ListBullet"/>
        <w:ind w:left="360" w:hanging="173"/>
      </w:pPr>
      <w:r>
        <w:t>進捗管理</w:t>
      </w:r>
    </w:p>
    <w:p>
      <w:pPr>
        <w:pStyle w:val="ListBullet"/>
        <w:ind w:left="360" w:hanging="173"/>
      </w:pPr>
      <w:r>
        <w:t>実績登録</w:t>
      </w:r>
    </w:p>
    <w:p>
      <w:pPr>
        <w:pStyle w:val="ListBullet"/>
        <w:ind w:left="360" w:hanging="173"/>
      </w:pPr>
      <w:r>
        <w:t>在庫マスタ</w:t>
      </w:r>
    </w:p>
    <w:p>
      <w:pPr>
        <w:pStyle w:val="ListBullet"/>
        <w:ind w:left="360" w:hanging="173"/>
      </w:pPr>
      <w:r>
        <w:t>ロット管理</w:t>
      </w:r>
    </w:p>
    <w:p>
      <w:pPr>
        <w:pStyle w:val="ListBullet"/>
        <w:ind w:left="360" w:hanging="173"/>
      </w:pPr>
      <w:r>
        <w:t>計量登録</w:t>
      </w:r>
    </w:p>
    <w:p>
      <w:pPr>
        <w:pStyle w:val="Heading1"/>
      </w:pPr>
      <w:r>
        <w:t>5. 業務ルール</w:t>
      </w:r>
    </w:p>
    <w:p>
      <w:pPr>
        <w:pStyle w:val="Heading2"/>
      </w:pPr>
      <w:r>
        <w:t>5.1 注番とロット</w:t>
      </w:r>
    </w:p>
    <w:p>
      <w:pPr>
        <w:pStyle w:val="ListBullet"/>
        <w:ind w:left="360" w:hanging="173"/>
      </w:pPr>
      <w:r>
        <w:t>注番は受注を管理する単位とする。</w:t>
      </w:r>
    </w:p>
    <w:p>
      <w:pPr>
        <w:pStyle w:val="ListBullet"/>
        <w:ind w:left="360" w:hanging="173"/>
      </w:pPr>
      <w:r>
        <w:t>ロットは製造工程で確定する。</w:t>
      </w:r>
    </w:p>
    <w:p>
      <w:pPr>
        <w:pStyle w:val="ListBullet"/>
        <w:ind w:left="360" w:hanging="173"/>
      </w:pPr>
      <w:r>
        <w:t>1つの注番から複数ロットが発生することを許容する。</w:t>
      </w:r>
    </w:p>
    <w:p>
      <w:pPr>
        <w:pStyle w:val="ListBullet"/>
        <w:ind w:left="360" w:hanging="173"/>
      </w:pPr>
      <w:r>
        <w:t>複数ロットが発生した場合、以降の工程移動はロットごとに行う。</w:t>
      </w:r>
    </w:p>
    <w:p>
      <w:pPr>
        <w:pStyle w:val="Heading2"/>
      </w:pPr>
      <w:r>
        <w:t>5.2 工程間移動</w:t>
      </w:r>
    </w:p>
    <w:p>
      <w:pPr>
        <w:pStyle w:val="ListBullet"/>
        <w:ind w:left="360" w:hanging="173"/>
      </w:pPr>
      <w:r>
        <w:t>製造で生産したロットと数量は、そのまま次工程へ移動できる。</w:t>
      </w:r>
    </w:p>
    <w:p>
      <w:pPr>
        <w:pStyle w:val="ListBullet"/>
        <w:ind w:left="360" w:hanging="173"/>
      </w:pPr>
      <w:r>
        <w:t>工程間移動は、実績登録が完了した時点で自動的に行う。</w:t>
      </w:r>
    </w:p>
    <w:p>
      <w:pPr>
        <w:pStyle w:val="ListBullet"/>
        <w:ind w:left="360" w:hanging="173"/>
      </w:pPr>
      <w:r>
        <w:t>実績登録されたロットと生産数は、登録対象工程から次工程へ移動する。</w:t>
      </w:r>
    </w:p>
    <w:p>
      <w:pPr>
        <w:pStyle w:val="ListBullet"/>
        <w:ind w:left="360" w:hanging="173"/>
      </w:pPr>
      <w:r>
        <w:t>次工程へ移動した数量は、移動元工程の欄から減算される。</w:t>
      </w:r>
    </w:p>
    <w:p>
      <w:pPr>
        <w:pStyle w:val="ListBullet"/>
        <w:ind w:left="360" w:hanging="173"/>
      </w:pPr>
      <w:r>
        <w:t>移動元工程の数量がすべて移動した場合、その工程欄は空欄または0表示とする。</w:t>
      </w:r>
    </w:p>
    <w:p>
      <w:pPr>
        <w:pStyle w:val="ListBullet"/>
        <w:ind w:left="360" w:hanging="173"/>
      </w:pPr>
      <w:r>
        <w:t>工程間の数量移動は、実績累計ではなく「現在その工程にある数量」を示す。</w:t>
      </w:r>
    </w:p>
    <w:p>
      <w:pPr>
        <w:pStyle w:val="Heading2"/>
      </w:pPr>
      <w:r>
        <w:t>5.3 工程構成</w:t>
      </w:r>
    </w:p>
    <w:p>
      <w:pPr>
        <w:pStyle w:val="ListBullet"/>
        <w:ind w:left="360" w:hanging="173"/>
      </w:pPr>
      <w:r>
        <w:t>製造工程と洗浄工程は統合し、例として「製造・洗浄」として扱えるようにする。</w:t>
      </w:r>
    </w:p>
    <w:p>
      <w:pPr>
        <w:pStyle w:val="ListBullet"/>
        <w:ind w:left="360" w:hanging="173"/>
      </w:pPr>
      <w:r>
        <w:t>工程名はマスタ変更により調整できる前提とする。</w:t>
      </w:r>
    </w:p>
    <w:p>
      <w:pPr>
        <w:pStyle w:val="Heading1"/>
      </w:pPr>
      <w:r>
        <w:t>6. 機能要件</w:t>
      </w:r>
    </w:p>
    <w:p>
      <w:pPr>
        <w:pStyle w:val="Heading2"/>
      </w:pPr>
      <w:r>
        <w:t>6.1 進捗管理</w:t>
      </w:r>
    </w:p>
    <w:p>
      <w:pPr>
        <w:pStyle w:val="Heading3"/>
      </w:pPr>
      <w:r>
        <w:t>FR-PROG-001 数値編集</w:t>
      </w:r>
    </w:p>
    <w:p>
      <w:pPr>
        <w:pStyle w:val="ListBullet"/>
        <w:ind w:left="360" w:hanging="173"/>
      </w:pPr>
      <w:r>
        <w:t>進捗管理画面上で数量を編集できるようにする。</w:t>
      </w:r>
    </w:p>
    <w:p>
      <w:pPr>
        <w:pStyle w:val="ListBullet"/>
        <w:ind w:left="360" w:hanging="173"/>
      </w:pPr>
      <w:r>
        <w:t>編集対象は、工程ごとの現在数量、在庫数、引当数、残数を想定する。</w:t>
      </w:r>
    </w:p>
    <w:p>
      <w:pPr>
        <w:pStyle w:val="ListBullet"/>
        <w:ind w:left="360" w:hanging="173"/>
      </w:pPr>
      <w:r>
        <w:t>編集時は、注番・ロット・工程との整合性が崩れないようにする。</w:t>
      </w:r>
    </w:p>
    <w:p>
      <w:pPr>
        <w:pStyle w:val="Heading3"/>
      </w:pPr>
      <w:r>
        <w:t>FR-PROG-002 ロット確定</w:t>
      </w:r>
    </w:p>
    <w:p>
      <w:pPr>
        <w:pStyle w:val="ListBullet"/>
        <w:ind w:left="360" w:hanging="173"/>
      </w:pPr>
      <w:r>
        <w:t>製造時にロットを確定できるようにする。</w:t>
      </w:r>
    </w:p>
    <w:p>
      <w:pPr>
        <w:pStyle w:val="ListBullet"/>
        <w:ind w:left="360" w:hanging="173"/>
      </w:pPr>
      <w:r>
        <w:t>確定したロット番号と数量は、以降の工程移動の対象になる。</w:t>
      </w:r>
    </w:p>
    <w:p>
      <w:pPr>
        <w:pStyle w:val="Heading3"/>
      </w:pPr>
      <w:r>
        <w:t>FR-PROG-003 ロット単位の工程移動</w:t>
      </w:r>
    </w:p>
    <w:p>
      <w:pPr>
        <w:pStyle w:val="ListBullet"/>
        <w:ind w:left="360" w:hanging="173"/>
      </w:pPr>
      <w:r>
        <w:t>実績登録が完了した時点で、登録したロットと生産数を次工程へ自動移動する。</w:t>
      </w:r>
    </w:p>
    <w:p>
      <w:pPr>
        <w:pStyle w:val="ListBullet"/>
        <w:ind w:left="360" w:hanging="173"/>
      </w:pPr>
      <w:r>
        <w:t>製造で生産したロットと数量は、製造実績登録完了時に次工程へ移動する。</w:t>
      </w:r>
    </w:p>
    <w:p>
      <w:pPr>
        <w:pStyle w:val="ListBullet"/>
        <w:ind w:left="360" w:hanging="173"/>
      </w:pPr>
      <w:r>
        <w:t>複数ロットがある場合、ロットごとに移動できるようにする。</w:t>
      </w:r>
    </w:p>
    <w:p>
      <w:pPr>
        <w:pStyle w:val="ListBullet"/>
        <w:ind w:left="360" w:hanging="173"/>
      </w:pPr>
      <w:r>
        <w:t>移動した数量は移動元工程から減算し、移動先工程へ加算する。</w:t>
      </w:r>
    </w:p>
    <w:p>
      <w:pPr>
        <w:pStyle w:val="ListBullet"/>
        <w:ind w:left="360" w:hanging="173"/>
      </w:pPr>
      <w:r>
        <w:t>自動移動後、移動元工程に残数量がない場合は空欄または0表示とする。</w:t>
      </w:r>
    </w:p>
    <w:p>
      <w:pPr>
        <w:pStyle w:val="Heading3"/>
      </w:pPr>
      <w:r>
        <w:t>FR-PROG-004 生産数の把握</w:t>
      </w:r>
    </w:p>
    <w:p>
      <w:pPr>
        <w:pStyle w:val="ListBullet"/>
        <w:ind w:left="360" w:hanging="173"/>
      </w:pPr>
      <w:r>
        <w:t>進捗管理では「実績数の登録」よりも「現在の生産数・仕掛数量の把握」を優先する。</w:t>
      </w:r>
    </w:p>
    <w:p>
      <w:pPr>
        <w:pStyle w:val="ListBullet"/>
        <w:ind w:left="360" w:hanging="173"/>
      </w:pPr>
      <w:r>
        <w:t>工程別の累計実績ではなく、工程ごとの現在数量を表示する。</w:t>
      </w:r>
    </w:p>
    <w:p>
      <w:pPr>
        <w:pStyle w:val="Heading3"/>
      </w:pPr>
      <w:r>
        <w:t>FR-PROG-005 表示項目の変更</w:t>
      </w:r>
    </w:p>
    <w:p>
      <w:r>
        <w:t>進捗管理の一覧項目は、以下の順に変更する。</w:t>
      </w:r>
    </w:p>
    <w:p>
      <w:pPr>
        <w:pStyle w:val="ListNumber"/>
        <w:ind w:left="360" w:hanging="173"/>
      </w:pPr>
      <w:r>
        <w:t>注番</w:t>
      </w:r>
    </w:p>
    <w:p>
      <w:pPr>
        <w:pStyle w:val="ListNumber"/>
        <w:ind w:left="360" w:hanging="173"/>
      </w:pPr>
      <w:r>
        <w:t>得意先</w:t>
      </w:r>
    </w:p>
    <w:p>
      <w:pPr>
        <w:pStyle w:val="ListNumber"/>
        <w:ind w:left="360" w:hanging="173"/>
      </w:pPr>
      <w:r>
        <w:t>製品名</w:t>
      </w:r>
    </w:p>
    <w:p>
      <w:pPr>
        <w:pStyle w:val="ListNumber"/>
        <w:ind w:left="360" w:hanging="173"/>
      </w:pPr>
      <w:r>
        <w:t>納期</w:t>
      </w:r>
    </w:p>
    <w:p>
      <w:pPr>
        <w:pStyle w:val="ListNumber"/>
        <w:ind w:left="360" w:hanging="173"/>
      </w:pPr>
      <w:r>
        <w:t>受注数量</w:t>
      </w:r>
    </w:p>
    <w:p>
      <w:pPr>
        <w:pStyle w:val="ListBullet"/>
        <w:ind w:left="360" w:hanging="173"/>
      </w:pPr>
      <w:r>
        <w:t>受注数量の右側にも納期を表示する。</w:t>
      </w:r>
    </w:p>
    <w:p>
      <w:pPr>
        <w:pStyle w:val="ListBullet"/>
        <w:ind w:left="360" w:hanging="173"/>
      </w:pPr>
      <w:r>
        <w:t>納期表示はクリック可能にする。</w:t>
      </w:r>
    </w:p>
    <w:p>
      <w:pPr>
        <w:pStyle w:val="Heading3"/>
      </w:pPr>
      <w:r>
        <w:t>FR-PROG-006 納期クリックから実績登録へ遷移</w:t>
      </w:r>
    </w:p>
    <w:p>
      <w:pPr>
        <w:pStyle w:val="ListBullet"/>
        <w:ind w:left="360" w:hanging="173"/>
      </w:pPr>
      <w:r>
        <w:t>進捗管理画面の納期をクリックすると、対象注番の実績登録画面へ遷移する。</w:t>
      </w:r>
    </w:p>
    <w:p>
      <w:pPr>
        <w:pStyle w:val="ListBullet"/>
        <w:ind w:left="360" w:hanging="173"/>
      </w:pPr>
      <w:r>
        <w:t>実績登録が完了したら、進捗管理画面へ戻る。</w:t>
      </w:r>
    </w:p>
    <w:p>
      <w:pPr>
        <w:pStyle w:val="ListBullet"/>
        <w:ind w:left="360" w:hanging="173"/>
      </w:pPr>
      <w:r>
        <w:t>戻った際は、直前に見ていた進捗管理画面の状態をできるだけ維持する。</w:t>
      </w:r>
    </w:p>
    <w:p>
      <w:pPr>
        <w:pStyle w:val="Heading3"/>
      </w:pPr>
      <w:r>
        <w:t>FR-PROG-007 ステータス廃止</w:t>
      </w:r>
    </w:p>
    <w:p>
      <w:pPr>
        <w:pStyle w:val="ListBullet"/>
        <w:ind w:left="360" w:hanging="173"/>
      </w:pPr>
      <w:r>
        <w:t>進捗管理画面からステータス表示を廃止する。</w:t>
      </w:r>
    </w:p>
    <w:p>
      <w:pPr>
        <w:pStyle w:val="ListBullet"/>
        <w:ind w:left="360" w:hanging="173"/>
      </w:pPr>
      <w:r>
        <w:t>ステータスの代わりに、以下を表示する。</w:t>
      </w:r>
    </w:p>
    <w:p>
      <w:pPr>
        <w:pStyle w:val="ListBullet"/>
        <w:ind w:left="360" w:hanging="173"/>
      </w:pPr>
      <w:r>
        <w:t>在庫数</w:t>
      </w:r>
    </w:p>
    <w:p>
      <w:pPr>
        <w:pStyle w:val="ListBullet"/>
        <w:ind w:left="360" w:hanging="173"/>
      </w:pPr>
      <w:r>
        <w:t>引当数</w:t>
      </w:r>
    </w:p>
    <w:p>
      <w:pPr>
        <w:pStyle w:val="ListBullet"/>
        <w:ind w:left="360" w:hanging="173"/>
      </w:pPr>
      <w:r>
        <w:t>残数</w:t>
      </w:r>
    </w:p>
    <w:p>
      <w:pPr>
        <w:pStyle w:val="Heading3"/>
      </w:pPr>
      <w:r>
        <w:t>FR-PROG-008 合計列</w:t>
      </w:r>
    </w:p>
    <w:p>
      <w:pPr>
        <w:pStyle w:val="ListBullet"/>
        <w:ind w:left="360" w:hanging="173"/>
      </w:pPr>
      <w:r>
        <w:t>梱包と工程進捗の間に「合計」を追加する。</w:t>
      </w:r>
    </w:p>
    <w:p>
      <w:pPr>
        <w:pStyle w:val="ListBullet"/>
        <w:ind w:left="360" w:hanging="173"/>
      </w:pPr>
      <w:r>
        <w:t>工程ごとの累計は表示しない。</w:t>
      </w:r>
    </w:p>
    <w:p>
      <w:pPr>
        <w:pStyle w:val="ListBullet"/>
        <w:ind w:left="360" w:hanging="173"/>
      </w:pPr>
      <w:r>
        <w:t>合計には、工程すべてを対象にした合計値を表示する。</w:t>
      </w:r>
    </w:p>
    <w:p>
      <w:pPr>
        <w:pStyle w:val="ListBullet"/>
        <w:ind w:left="360" w:hanging="173"/>
      </w:pPr>
      <w:r>
        <w:t>合計の定義は、設計時に以下のどちらかを確定する。</w:t>
      </w:r>
    </w:p>
    <w:p>
      <w:pPr>
        <w:pStyle w:val="ListBullet"/>
        <w:ind w:left="360" w:hanging="173"/>
      </w:pPr>
      <w:r>
        <w:t>現在各工程に存在する仕掛数量の合計</w:t>
      </w:r>
    </w:p>
    <w:p>
      <w:pPr>
        <w:pStyle w:val="ListBullet"/>
        <w:ind w:left="360" w:hanging="173"/>
      </w:pPr>
      <w:r>
        <w:t>生産済み数量、在庫数量、引当数量を含む総量</w:t>
      </w:r>
    </w:p>
    <w:p>
      <w:pPr>
        <w:pStyle w:val="Heading2"/>
      </w:pPr>
      <w:r>
        <w:t>6.2 実績登録</w:t>
      </w:r>
    </w:p>
    <w:p>
      <w:pPr>
        <w:pStyle w:val="Heading3"/>
      </w:pPr>
      <w:r>
        <w:t>FR-RESULT-001 製造実績の登録項目</w:t>
      </w:r>
    </w:p>
    <w:p>
      <w:pPr>
        <w:pStyle w:val="ListBullet"/>
        <w:ind w:left="360" w:hanging="173"/>
      </w:pPr>
      <w:r>
        <w:t>製造実績で登録する項目は、数量とロットとする。</w:t>
      </w:r>
    </w:p>
    <w:p>
      <w:pPr>
        <w:pStyle w:val="ListBullet"/>
        <w:ind w:left="360" w:hanging="173"/>
      </w:pPr>
      <w:r>
        <w:t>製造実績登録時にロットを確定する。</w:t>
      </w:r>
    </w:p>
    <w:p>
      <w:pPr>
        <w:pStyle w:val="ListBullet"/>
        <w:ind w:left="360" w:hanging="173"/>
      </w:pPr>
      <w:r>
        <w:t>実績登録が完了した時点で、登録したロットと数量を次工程へ自動移動する。</w:t>
      </w:r>
    </w:p>
    <w:p>
      <w:pPr>
        <w:pStyle w:val="Heading3"/>
      </w:pPr>
      <w:r>
        <w:t>FR-RESULT-002 納期との紐づけ</w:t>
      </w:r>
    </w:p>
    <w:p>
      <w:pPr>
        <w:pStyle w:val="ListBullet"/>
        <w:ind w:left="360" w:hanging="173"/>
      </w:pPr>
      <w:r>
        <w:t>実績登録は納期に紐づけて行えるようにする。</w:t>
      </w:r>
    </w:p>
    <w:p>
      <w:pPr>
        <w:pStyle w:val="ListBullet"/>
        <w:ind w:left="360" w:hanging="173"/>
      </w:pPr>
      <w:r>
        <w:t>同一注番に複数納期が存在する場合を考慮し、どの納期分の生産か識別できるようにする。</w:t>
      </w:r>
    </w:p>
    <w:p>
      <w:pPr>
        <w:pStyle w:val="Heading3"/>
      </w:pPr>
      <w:r>
        <w:t>FR-RESULT-003 登録完了後の遷移</w:t>
      </w:r>
    </w:p>
    <w:p>
      <w:pPr>
        <w:pStyle w:val="ListBullet"/>
        <w:ind w:left="360" w:hanging="173"/>
      </w:pPr>
      <w:r>
        <w:t>進捗管理から実績登録へ遷移した場合、登録完了後は進捗管理へ戻る。</w:t>
      </w:r>
    </w:p>
    <w:p>
      <w:pPr>
        <w:pStyle w:val="Heading2"/>
      </w:pPr>
      <w:r>
        <w:t>6.3 在庫マスタ</w:t>
      </w:r>
    </w:p>
    <w:p>
      <w:pPr>
        <w:pStyle w:val="Heading3"/>
      </w:pPr>
      <w:r>
        <w:t>FR-INV-001 得意先項目追加</w:t>
      </w:r>
    </w:p>
    <w:p>
      <w:pPr>
        <w:pStyle w:val="ListBullet"/>
        <w:ind w:left="360" w:hanging="173"/>
      </w:pPr>
      <w:r>
        <w:t>在庫マスタに得意先項目を追加する。</w:t>
      </w:r>
    </w:p>
    <w:p>
      <w:pPr>
        <w:pStyle w:val="ListBullet"/>
        <w:ind w:left="360" w:hanging="173"/>
      </w:pPr>
      <w:r>
        <w:t>在庫は製品だけでなく、得意先との組み合わせでも確認できるようにする。</w:t>
      </w:r>
    </w:p>
    <w:p>
      <w:pPr>
        <w:pStyle w:val="Heading2"/>
      </w:pPr>
      <w:r>
        <w:t>6.4 ロット管理</w:t>
      </w:r>
    </w:p>
    <w:p>
      <w:pPr>
        <w:pStyle w:val="Heading3"/>
      </w:pPr>
      <w:r>
        <w:t>FR-LOT-001 名称変更</w:t>
      </w:r>
    </w:p>
    <w:p>
      <w:pPr>
        <w:pStyle w:val="ListBullet"/>
        <w:ind w:left="360" w:hanging="173"/>
      </w:pPr>
      <w:r>
        <w:t>画面名「ロット管理」を「注番管理」に変更する。</w:t>
      </w:r>
    </w:p>
    <w:p>
      <w:pPr>
        <w:pStyle w:val="ListBullet"/>
        <w:ind w:left="360" w:hanging="173"/>
      </w:pPr>
      <w:r>
        <w:t>ただし、内部データとしてのロット管理は継続する。</w:t>
      </w:r>
    </w:p>
    <w:p>
      <w:pPr>
        <w:pStyle w:val="Heading3"/>
      </w:pPr>
      <w:r>
        <w:t>FR-LOT-002 注番中心の表示</w:t>
      </w:r>
    </w:p>
    <w:p>
      <w:pPr>
        <w:pStyle w:val="ListBullet"/>
        <w:ind w:left="360" w:hanging="173"/>
      </w:pPr>
      <w:r>
        <w:t>注番管理画面では、注番を中心にロット、工程移動、在庫、出荷履歴を確認できるようにする。</w:t>
      </w:r>
    </w:p>
    <w:p>
      <w:pPr>
        <w:pStyle w:val="ListBullet"/>
        <w:ind w:left="360" w:hanging="173"/>
      </w:pPr>
      <w:r>
        <w:t>ロット単体の履歴確認は、注番管理内の詳細機能として扱う。</w:t>
      </w:r>
    </w:p>
    <w:p>
      <w:pPr>
        <w:pStyle w:val="Heading2"/>
      </w:pPr>
      <w:r>
        <w:t>6.5 計量登録</w:t>
      </w:r>
    </w:p>
    <w:p>
      <w:pPr>
        <w:pStyle w:val="Heading3"/>
      </w:pPr>
      <w:r>
        <w:t>FR-WEIGH-001 個数入力への変更</w:t>
      </w:r>
    </w:p>
    <w:p>
      <w:pPr>
        <w:pStyle w:val="ListBullet"/>
        <w:ind w:left="360" w:hanging="173"/>
      </w:pPr>
      <w:r>
        <w:t>計量登録は、現行の重量入力から個数入力に変更する。</w:t>
      </w:r>
    </w:p>
    <w:p>
      <w:pPr>
        <w:pStyle w:val="ListBullet"/>
        <w:ind w:left="360" w:hanging="173"/>
      </w:pPr>
      <w:r>
        <w:t>個数入力を基本とし、単重から重量を参照・補助表示できる設計を検討する。</w:t>
      </w:r>
    </w:p>
    <w:p>
      <w:pPr>
        <w:pStyle w:val="Heading3"/>
      </w:pPr>
      <w:r>
        <w:t>FR-WEIGH-002 自動個数表示の扱い</w:t>
      </w:r>
    </w:p>
    <w:p>
      <w:pPr>
        <w:pStyle w:val="ListBullet"/>
        <w:ind w:left="360" w:hanging="173"/>
      </w:pPr>
      <w:r>
        <w:t>現行では重量から個数が自動表示されるが、改修後はユーザーが個数を入力する。</w:t>
      </w:r>
    </w:p>
    <w:p>
      <w:pPr>
        <w:pStyle w:val="ListBullet"/>
        <w:ind w:left="360" w:hanging="173"/>
      </w:pPr>
      <w:r>
        <w:t>自動計算値を残す場合は、参考値として表示し、確定値は個数入力値とする。</w:t>
      </w:r>
    </w:p>
    <w:p>
      <w:pPr>
        <w:pStyle w:val="Heading1"/>
      </w:pPr>
      <w:r>
        <w:t>7. データ要件</w:t>
      </w:r>
    </w:p>
    <w:p>
      <w:pPr>
        <w:pStyle w:val="Heading2"/>
      </w:pPr>
      <w:r>
        <w:t>7.1 必要な主なデータ</w:t>
      </w:r>
    </w:p>
    <w:p>
      <w:pPr>
        <w:pStyle w:val="ListBullet"/>
        <w:ind w:left="360" w:hanging="173"/>
      </w:pPr>
      <w:r>
        <w:t>注番</w:t>
      </w:r>
    </w:p>
    <w:p>
      <w:pPr>
        <w:pStyle w:val="ListBullet"/>
        <w:ind w:left="360" w:hanging="173"/>
      </w:pPr>
      <w:r>
        <w:t>納期</w:t>
      </w:r>
    </w:p>
    <w:p>
      <w:pPr>
        <w:pStyle w:val="ListBullet"/>
        <w:ind w:left="360" w:hanging="173"/>
      </w:pPr>
      <w:r>
        <w:t>得意先</w:t>
      </w:r>
    </w:p>
    <w:p>
      <w:pPr>
        <w:pStyle w:val="ListBullet"/>
        <w:ind w:left="360" w:hanging="173"/>
      </w:pPr>
      <w:r>
        <w:t>製品</w:t>
      </w:r>
    </w:p>
    <w:p>
      <w:pPr>
        <w:pStyle w:val="ListBullet"/>
        <w:ind w:left="360" w:hanging="173"/>
      </w:pPr>
      <w:r>
        <w:t>受注数量</w:t>
      </w:r>
    </w:p>
    <w:p>
      <w:pPr>
        <w:pStyle w:val="ListBullet"/>
        <w:ind w:left="360" w:hanging="173"/>
      </w:pPr>
      <w:r>
        <w:t>ロット番号</w:t>
      </w:r>
    </w:p>
    <w:p>
      <w:pPr>
        <w:pStyle w:val="ListBullet"/>
        <w:ind w:left="360" w:hanging="173"/>
      </w:pPr>
      <w:r>
        <w:t>ロット別数量</w:t>
      </w:r>
    </w:p>
    <w:p>
      <w:pPr>
        <w:pStyle w:val="ListBullet"/>
        <w:ind w:left="360" w:hanging="173"/>
      </w:pPr>
      <w:r>
        <w:t>現在工程</w:t>
      </w:r>
    </w:p>
    <w:p>
      <w:pPr>
        <w:pStyle w:val="ListBullet"/>
        <w:ind w:left="360" w:hanging="173"/>
      </w:pPr>
      <w:r>
        <w:t>工程別現在数量</w:t>
      </w:r>
    </w:p>
    <w:p>
      <w:pPr>
        <w:pStyle w:val="ListBullet"/>
        <w:ind w:left="360" w:hanging="173"/>
      </w:pPr>
      <w:r>
        <w:t>在庫数</w:t>
      </w:r>
    </w:p>
    <w:p>
      <w:pPr>
        <w:pStyle w:val="ListBullet"/>
        <w:ind w:left="360" w:hanging="173"/>
      </w:pPr>
      <w:r>
        <w:t>引当数</w:t>
      </w:r>
    </w:p>
    <w:p>
      <w:pPr>
        <w:pStyle w:val="ListBullet"/>
        <w:ind w:left="360" w:hanging="173"/>
      </w:pPr>
      <w:r>
        <w:t>残数</w:t>
      </w:r>
    </w:p>
    <w:p>
      <w:pPr>
        <w:pStyle w:val="ListBullet"/>
        <w:ind w:left="360" w:hanging="173"/>
      </w:pPr>
      <w:r>
        <w:t>工程移動履歴</w:t>
      </w:r>
    </w:p>
    <w:p>
      <w:pPr>
        <w:pStyle w:val="Heading2"/>
      </w:pPr>
      <w:r>
        <w:t>7.2 データ整合性</w:t>
      </w:r>
    </w:p>
    <w:p>
      <w:pPr>
        <w:pStyle w:val="ListBullet"/>
        <w:ind w:left="360" w:hanging="173"/>
      </w:pPr>
      <w:r>
        <w:t>ロット別数量の合計は、注番数量または許可された超過生産数量と整合する必要がある。</w:t>
      </w:r>
    </w:p>
    <w:p>
      <w:pPr>
        <w:pStyle w:val="ListBullet"/>
        <w:ind w:left="360" w:hanging="173"/>
      </w:pPr>
      <w:r>
        <w:t>工程間移動では、移動元数量を超えて移動できない。</w:t>
      </w:r>
    </w:p>
    <w:p>
      <w:pPr>
        <w:pStyle w:val="ListBullet"/>
        <w:ind w:left="360" w:hanging="173"/>
      </w:pPr>
      <w:r>
        <w:t>在庫数、引当数、残数は注番・得意先・製品・ロットとの関係を保つ。</w:t>
      </w:r>
    </w:p>
    <w:p>
      <w:pPr>
        <w:pStyle w:val="Heading1"/>
      </w:pPr>
      <w:r>
        <w:t>8. 画面要件</w:t>
      </w:r>
    </w:p>
    <w:p>
      <w:pPr>
        <w:pStyle w:val="Heading2"/>
      </w:pPr>
      <w:r>
        <w:t>8.1 進捗管理画面</w:t>
      </w:r>
    </w:p>
    <w:p>
      <w:pPr>
        <w:pStyle w:val="ListBullet"/>
        <w:ind w:left="360" w:hanging="173"/>
      </w:pPr>
      <w:r>
        <w:t>注番を起点に一覧表示する。</w:t>
      </w:r>
    </w:p>
    <w:p>
      <w:pPr>
        <w:pStyle w:val="ListBullet"/>
        <w:ind w:left="360" w:hanging="173"/>
      </w:pPr>
      <w:r>
        <w:t>表示項目は「注番、得意先、製品名、納期、受注数量」を基本順とする。</w:t>
      </w:r>
    </w:p>
    <w:p>
      <w:pPr>
        <w:pStyle w:val="ListBullet"/>
        <w:ind w:left="360" w:hanging="173"/>
      </w:pPr>
      <w:r>
        <w:t>納期クリックで実績登録へ遷移する。</w:t>
      </w:r>
    </w:p>
    <w:p>
      <w:pPr>
        <w:pStyle w:val="ListBullet"/>
        <w:ind w:left="360" w:hanging="173"/>
      </w:pPr>
      <w:r>
        <w:t>ステータスは表示しない。</w:t>
      </w:r>
    </w:p>
    <w:p>
      <w:pPr>
        <w:pStyle w:val="ListBullet"/>
        <w:ind w:left="360" w:hanging="173"/>
      </w:pPr>
      <w:r>
        <w:t>在庫数、引当数、残数を表示する。</w:t>
      </w:r>
    </w:p>
    <w:p>
      <w:pPr>
        <w:pStyle w:val="ListBullet"/>
        <w:ind w:left="360" w:hanging="173"/>
      </w:pPr>
      <w:r>
        <w:t>工程欄は、累計ではなく現在数量を表示する。</w:t>
      </w:r>
    </w:p>
    <w:p>
      <w:pPr>
        <w:pStyle w:val="ListBullet"/>
        <w:ind w:left="360" w:hanging="173"/>
      </w:pPr>
      <w:r>
        <w:t>工程数量は編集可能にする。</w:t>
      </w:r>
    </w:p>
    <w:p>
      <w:pPr>
        <w:pStyle w:val="ListBullet"/>
        <w:ind w:left="360" w:hanging="173"/>
      </w:pPr>
      <w:r>
        <w:t>ロットが複数ある場合、ロット単位で展開・移動できるUIを用意する。</w:t>
      </w:r>
    </w:p>
    <w:p>
      <w:pPr>
        <w:pStyle w:val="Heading2"/>
      </w:pPr>
      <w:r>
        <w:t>8.2 実績登録画面</w:t>
      </w:r>
    </w:p>
    <w:p>
      <w:pPr>
        <w:pStyle w:val="ListBullet"/>
        <w:ind w:left="360" w:hanging="173"/>
      </w:pPr>
      <w:r>
        <w:t>対象注番、納期、製品、得意先を確認できる。</w:t>
      </w:r>
    </w:p>
    <w:p>
      <w:pPr>
        <w:pStyle w:val="ListBullet"/>
        <w:ind w:left="360" w:hanging="173"/>
      </w:pPr>
      <w:r>
        <w:t>製造実績では、ロットと数量を入力できる。</w:t>
      </w:r>
    </w:p>
    <w:p>
      <w:pPr>
        <w:pStyle w:val="ListBullet"/>
        <w:ind w:left="360" w:hanging="173"/>
      </w:pPr>
      <w:r>
        <w:t>登録完了後、進捗管理へ戻る。</w:t>
      </w:r>
    </w:p>
    <w:p>
      <w:pPr>
        <w:pStyle w:val="Heading2"/>
      </w:pPr>
      <w:r>
        <w:t>8.3 注番管理画面</w:t>
      </w:r>
    </w:p>
    <w:p>
      <w:pPr>
        <w:pStyle w:val="ListBullet"/>
        <w:ind w:left="360" w:hanging="173"/>
      </w:pPr>
      <w:r>
        <w:t>旧ロット管理画面を名称変更する。</w:t>
      </w:r>
    </w:p>
    <w:p>
      <w:pPr>
        <w:pStyle w:val="ListBullet"/>
        <w:ind w:left="360" w:hanging="173"/>
      </w:pPr>
      <w:r>
        <w:t>注番を中心に、関連ロットと工程移動履歴を確認できる。</w:t>
      </w:r>
    </w:p>
    <w:p>
      <w:pPr>
        <w:pStyle w:val="Heading2"/>
      </w:pPr>
      <w:r>
        <w:t>8.4 計量登録画面</w:t>
      </w:r>
    </w:p>
    <w:p>
      <w:pPr>
        <w:pStyle w:val="ListBullet"/>
        <w:ind w:left="360" w:hanging="173"/>
      </w:pPr>
      <w:r>
        <w:t>個数入力を主入力にする。</w:t>
      </w:r>
    </w:p>
    <w:p>
      <w:pPr>
        <w:pStyle w:val="ListBullet"/>
        <w:ind w:left="360" w:hanging="173"/>
      </w:pPr>
      <w:r>
        <w:t>必要に応じて重量や単重を補助情報として表示する。</w:t>
      </w:r>
    </w:p>
    <w:p>
      <w:pPr>
        <w:pStyle w:val="Heading1"/>
      </w:pPr>
      <w:r>
        <w:t>9. 非機能要件</w:t>
      </w:r>
    </w:p>
    <w:p>
      <w:pPr>
        <w:pStyle w:val="ListBullet"/>
        <w:ind w:left="360" w:hanging="173"/>
      </w:pPr>
      <w:r>
        <w:t>数量編集と自動工程移動は、誤操作を防ぐため必要に応じて確認操作を入れる。</w:t>
      </w:r>
    </w:p>
    <w:p>
      <w:pPr>
        <w:pStyle w:val="ListBullet"/>
        <w:ind w:left="360" w:hanging="173"/>
      </w:pPr>
      <w:r>
        <w:t>ロット移動履歴は後から追跡できるようにする。</w:t>
      </w:r>
    </w:p>
    <w:p>
      <w:pPr>
        <w:pStyle w:val="ListBullet"/>
        <w:ind w:left="360" w:hanging="173"/>
      </w:pPr>
      <w:r>
        <w:t>進捗管理画面は現場利用を想定し、横スクロールや入力のしやすさを維持する。</w:t>
      </w:r>
    </w:p>
    <w:p>
      <w:pPr>
        <w:pStyle w:val="ListBullet"/>
        <w:ind w:left="360" w:hanging="173"/>
      </w:pPr>
      <w:r>
        <w:t>既存データとの互換性を考慮し、段階的に移行できる設計にする。</w:t>
      </w:r>
    </w:p>
    <w:p>
      <w:pPr>
        <w:pStyle w:val="Heading1"/>
      </w:pPr>
      <w:r>
        <w:t>10. 受け入れ条件</w:t>
      </w:r>
    </w:p>
    <w:p>
      <w:pPr>
        <w:pStyle w:val="ListBullet"/>
        <w:ind w:left="360" w:hanging="173"/>
      </w:pPr>
      <w:r>
        <w:t>製造実績登録時にロットと数量を登録できる。</w:t>
      </w:r>
    </w:p>
    <w:p>
      <w:pPr>
        <w:pStyle w:val="ListBullet"/>
        <w:ind w:left="360" w:hanging="173"/>
      </w:pPr>
      <w:r>
        <w:t>実績登録完了時に、登録したロット数量が次工程へ自動移動する。</w:t>
      </w:r>
    </w:p>
    <w:p>
      <w:pPr>
        <w:pStyle w:val="ListBullet"/>
        <w:ind w:left="360" w:hanging="173"/>
      </w:pPr>
      <w:r>
        <w:t>自動移動した数量が、移動元工程から減る。</w:t>
      </w:r>
    </w:p>
    <w:p>
      <w:pPr>
        <w:pStyle w:val="ListBullet"/>
        <w:ind w:left="360" w:hanging="173"/>
      </w:pPr>
      <w:r>
        <w:t>複数ロットがある注番で、ロットごとの工程移動ができる。</w:t>
      </w:r>
    </w:p>
    <w:p>
      <w:pPr>
        <w:pStyle w:val="ListBullet"/>
        <w:ind w:left="360" w:hanging="173"/>
      </w:pPr>
      <w:r>
        <w:t>進捗管理画面でステータスが表示されず、在庫数・引当数・残数が表示される。</w:t>
      </w:r>
    </w:p>
    <w:p>
      <w:pPr>
        <w:pStyle w:val="ListBullet"/>
        <w:ind w:left="360" w:hanging="173"/>
      </w:pPr>
      <w:r>
        <w:t>進捗管理画面の納期クリックで実績登録へ遷移し、登録完了後に進捗管理へ戻る。</w:t>
      </w:r>
    </w:p>
    <w:p>
      <w:pPr>
        <w:pStyle w:val="ListBullet"/>
        <w:ind w:left="360" w:hanging="173"/>
      </w:pPr>
      <w:r>
        <w:t>在庫マスタで得意先を確認できる。</w:t>
      </w:r>
    </w:p>
    <w:p>
      <w:pPr>
        <w:pStyle w:val="ListBullet"/>
        <w:ind w:left="360" w:hanging="173"/>
      </w:pPr>
      <w:r>
        <w:t>ロット管理画面名が注番管理へ変更される。</w:t>
      </w:r>
    </w:p>
    <w:p>
      <w:pPr>
        <w:pStyle w:val="ListBullet"/>
        <w:ind w:left="360" w:hanging="173"/>
      </w:pPr>
      <w:r>
        <w:t>計量登録で個数入力ができる。</w:t>
      </w:r>
    </w:p>
    <w:p>
      <w:pPr>
        <w:pStyle w:val="Heading1"/>
      </w:pPr>
      <w:r>
        <w:t>11. 未確定事項</w:t>
      </w:r>
    </w:p>
    <w:p>
      <w:pPr>
        <w:pStyle w:val="ListBullet"/>
        <w:ind w:left="360" w:hanging="173"/>
      </w:pPr>
      <w:r>
        <w:t>進捗管理の「合計」に表示する数量の定義。</w:t>
      </w:r>
    </w:p>
    <w:p>
      <w:pPr>
        <w:pStyle w:val="ListBullet"/>
        <w:ind w:left="360" w:hanging="173"/>
      </w:pPr>
      <w:r>
        <w:t>納期と実績登録の紐づけ単位。</w:t>
      </w:r>
    </w:p>
    <w:p>
      <w:pPr>
        <w:pStyle w:val="ListBullet"/>
        <w:ind w:left="360" w:hanging="173"/>
      </w:pPr>
      <w:r>
        <w:t>注番に納期が1つだけの場合は単純紐づけでよい。</w:t>
      </w:r>
    </w:p>
    <w:p>
      <w:pPr>
        <w:pStyle w:val="ListBullet"/>
        <w:ind w:left="360" w:hanging="173"/>
      </w:pPr>
      <w:r>
        <w:t>分納や納期違いがある場合は、注番内に納期別明細が必要になる可能性がある。</w:t>
      </w:r>
    </w:p>
    <w:p>
      <w:pPr>
        <w:pStyle w:val="ListBullet"/>
        <w:ind w:left="360" w:hanging="173"/>
      </w:pPr>
      <w:r>
        <w:t>工程数量の直接編集を、履歴として残すか、現在値のみ更新するか。</w:t>
      </w:r>
    </w:p>
    <w:p>
      <w:pPr>
        <w:pStyle w:val="ListBullet"/>
        <w:ind w:left="360" w:hanging="173"/>
      </w:pPr>
      <w:r>
        <w:t>製造・洗浄を統合する方法。</w:t>
      </w:r>
    </w:p>
    <w:p>
      <w:pPr>
        <w:pStyle w:val="ListBullet"/>
        <w:ind w:left="360" w:hanging="173"/>
      </w:pPr>
      <w:r>
        <w:t>工程マスタ上で名称を統合するだけでよいか。</w:t>
      </w:r>
    </w:p>
    <w:p>
      <w:pPr>
        <w:pStyle w:val="ListBullet"/>
        <w:ind w:left="360" w:hanging="173"/>
      </w:pPr>
      <w:r>
        <w:t>DB上も工程を統合するか。</w:t>
      </w:r>
    </w:p>
    <w:p>
      <w:pPr>
        <w:pStyle w:val="ListBullet"/>
        <w:ind w:left="360" w:hanging="173"/>
      </w:pPr>
      <w:r>
        <w:t>計量登録で、重量入力を完全に廃止するか、参考入力として残すか。</w:t>
      </w:r>
    </w:p>
    <w:p>
      <w:pPr>
        <w:pStyle w:val="ListBullet"/>
        <w:ind w:left="360" w:hanging="173"/>
      </w:pPr>
      <w:r>
        <w:t>注番数量を超える生産を、どの画面で許可・確認するか。</w:t>
      </w:r>
    </w:p>
    <w:p>
      <w:pPr>
        <w:pStyle w:val="Heading1"/>
      </w:pPr>
      <w:r>
        <w:t>12. 実装前の確認事項</w:t>
      </w:r>
    </w:p>
    <w:p>
      <w:pPr>
        <w:pStyle w:val="ListNumber"/>
        <w:ind w:left="360" w:hanging="173"/>
      </w:pPr>
      <w:r>
        <w:t>進捗管理の合計は「全工程にある仕掛数量の合計」でよいか。</w:t>
      </w:r>
    </w:p>
    <w:p>
      <w:pPr>
        <w:pStyle w:val="ListNumber"/>
        <w:ind w:left="360" w:hanging="173"/>
      </w:pPr>
      <w:r>
        <w:t>納期は注番に1つだけという前提でよいか。</w:t>
      </w:r>
    </w:p>
    <w:p>
      <w:pPr>
        <w:pStyle w:val="ListNumber"/>
        <w:ind w:left="360" w:hanging="173"/>
      </w:pPr>
      <w:r>
        <w:t>工程数量を手修正した場合、修正履歴を残す必要があるか。</w:t>
      </w:r>
    </w:p>
    <w:p>
      <w:pPr>
        <w:pStyle w:val="ListNumber"/>
        <w:ind w:left="360" w:hanging="173"/>
      </w:pPr>
      <w:r>
        <w:t>計量登録では重量入力を廃止し、個数入力のみで確定してよいか。</w:t>
      </w:r>
    </w:p>
    <w:p>
      <w:pPr>
        <w:pStyle w:val="ListNumber"/>
        <w:ind w:left="360" w:hanging="173"/>
      </w:pPr>
      <w:r>
        <w:t>「製造・洗浄」は工程マスタの名称変更で対応してよいか。</w:t>
      </w:r>
    </w:p>
    <w:p>
      <w:pPr>
        <w:pStyle w:val="Heading1"/>
      </w:pPr>
      <w:r>
        <w:t>13. 次工程</w:t>
      </w:r>
    </w:p>
    <w:p>
      <w:r>
        <w:t>本要件定義書の確認後、以下の順で進める。</w:t>
      </w:r>
    </w:p>
    <w:p>
      <w:pPr>
        <w:pStyle w:val="ListNumber"/>
        <w:ind w:left="360" w:hanging="173"/>
      </w:pPr>
      <w:r>
        <w:t>システム設計書の作成</w:t>
      </w:r>
    </w:p>
    <w:p>
      <w:pPr>
        <w:pStyle w:val="ListNumber"/>
        <w:ind w:left="360" w:hanging="173"/>
      </w:pPr>
      <w:r>
        <w:t>DB設計・移行方針の確定</w:t>
      </w:r>
    </w:p>
    <w:p>
      <w:pPr>
        <w:pStyle w:val="ListNumber"/>
        <w:ind w:left="360" w:hanging="173"/>
      </w:pPr>
      <w:r>
        <w:t>画面設計</w:t>
      </w:r>
    </w:p>
    <w:p>
      <w:pPr>
        <w:pStyle w:val="ListNumber"/>
        <w:ind w:left="360" w:hanging="173"/>
      </w:pPr>
      <w:r>
        <w:t>実装</w:t>
      </w:r>
    </w:p>
    <w:p>
      <w:pPr>
        <w:pStyle w:val="ListNumber"/>
        <w:ind w:left="360" w:hanging="173"/>
      </w:pPr>
      <w:r>
        <w:t>単体テスト</w:t>
      </w:r>
    </w:p>
    <w:p>
      <w:pPr>
        <w:pStyle w:val="ListNumber"/>
        <w:ind w:left="360" w:hanging="173"/>
      </w:pPr>
      <w:r>
        <w:t>結合テスト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>進捗・ロット・在庫管理 改修要件定義書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Yu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Yu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Yu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