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0561" w14:textId="77777777" w:rsidR="00171BCF" w:rsidRPr="00171BCF" w:rsidRDefault="00171BCF" w:rsidP="00171B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Шрифты:</w:t>
      </w:r>
    </w:p>
    <w:p w14:paraId="1038332E" w14:textId="77777777" w:rsidR="00171BCF" w:rsidRPr="00171BCF" w:rsidRDefault="00171BCF" w:rsidP="00AF3D8D">
      <w:pPr>
        <w:numPr>
          <w:ilvl w:val="0"/>
          <w:numId w:val="1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Прежде всего, загрузите пару бесплатных шрифтов. Поскольку это колледж, шрифты следует выбирать так, чтобы придать странице достаточно серьезный, формальный, заслуживающий доверия вид: шрифт с засечками для всего сайта для основного текста в сочетании с шрифтом без засечек или без засечек для заголовков может быть хорошим.</w:t>
      </w:r>
    </w:p>
    <w:p w14:paraId="5710367D" w14:textId="77777777" w:rsidR="00171BCF" w:rsidRPr="00171BCF" w:rsidRDefault="00171BCF" w:rsidP="00AF3D8D">
      <w:pPr>
        <w:numPr>
          <w:ilvl w:val="0"/>
          <w:numId w:val="1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Используйте подходящий сервис для создания пуленепробиваемого </w:t>
      </w:r>
      <w:r w:rsidRPr="00171BCF">
        <w:rPr>
          <w:rFonts w:ascii="Courier New" w:eastAsia="Times New Roman" w:hAnsi="Courier New" w:cs="Courier New"/>
          <w:sz w:val="20"/>
          <w:szCs w:val="20"/>
          <w:lang w:eastAsia="ru-RU"/>
        </w:rPr>
        <w:t>@font-face</w:t>
      </w: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кода для этих двух шрифтов.</w:t>
      </w:r>
    </w:p>
    <w:p w14:paraId="24073DE4" w14:textId="77777777" w:rsidR="00171BCF" w:rsidRPr="00171BCF" w:rsidRDefault="00171BCF" w:rsidP="00AF3D8D">
      <w:pPr>
        <w:numPr>
          <w:ilvl w:val="0"/>
          <w:numId w:val="1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Примените основной шрифт ко всей странице, а шрифт заголовка - к заголовкам.</w:t>
      </w:r>
    </w:p>
    <w:p w14:paraId="44DE1D8F" w14:textId="77777777" w:rsidR="00171BCF" w:rsidRPr="00171BCF" w:rsidRDefault="00171BCF" w:rsidP="00171B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Общий стиль текста:</w:t>
      </w:r>
    </w:p>
    <w:p w14:paraId="1820C69A" w14:textId="77777777" w:rsidR="00171BCF" w:rsidRPr="00171BCF" w:rsidRDefault="00171BCF" w:rsidP="00281D51">
      <w:pPr>
        <w:numPr>
          <w:ilvl w:val="0"/>
          <w:numId w:val="2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Сделайте страницу размером с сайт</w:t>
      </w:r>
      <w:r w:rsidRPr="00171BCF">
        <w:rPr>
          <w:rFonts w:ascii="Courier New" w:eastAsia="Times New Roman" w:hAnsi="Courier New" w:cs="Courier New"/>
          <w:sz w:val="20"/>
          <w:szCs w:val="20"/>
          <w:lang w:eastAsia="ru-RU"/>
        </w:rPr>
        <w:t>font-size10px</w:t>
      </w: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C6FB8A5" w14:textId="77777777" w:rsidR="00171BCF" w:rsidRPr="00171BCF" w:rsidRDefault="00171BCF" w:rsidP="00281D51">
      <w:pPr>
        <w:numPr>
          <w:ilvl w:val="0"/>
          <w:numId w:val="2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Укажите заголовкам и другим типам элементов соответствующие размеры шрифта, определенные с использованием подходящей относительной единицы измерения.</w:t>
      </w:r>
    </w:p>
    <w:p w14:paraId="250B5C59" w14:textId="77777777" w:rsidR="00171BCF" w:rsidRPr="00171BCF" w:rsidRDefault="00171BCF" w:rsidP="00281D51">
      <w:pPr>
        <w:numPr>
          <w:ilvl w:val="0"/>
          <w:numId w:val="2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 xml:space="preserve">Сделайте свой основной текст </w:t>
      </w:r>
      <w:proofErr w:type="spellStart"/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подходящим</w:t>
      </w:r>
      <w:r w:rsidRPr="00171BCF">
        <w:rPr>
          <w:rFonts w:ascii="Courier New" w:eastAsia="Times New Roman" w:hAnsi="Courier New" w:cs="Courier New"/>
          <w:sz w:val="20"/>
          <w:szCs w:val="20"/>
          <w:lang w:eastAsia="ru-RU"/>
        </w:rPr>
        <w:t>line-height</w:t>
      </w:r>
      <w:proofErr w:type="spellEnd"/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FE283F8" w14:textId="77777777" w:rsidR="00171BCF" w:rsidRPr="00171BCF" w:rsidRDefault="00171BCF" w:rsidP="00141548">
      <w:pPr>
        <w:numPr>
          <w:ilvl w:val="0"/>
          <w:numId w:val="2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Разместите заголовок верхнего уровня на странице.</w:t>
      </w:r>
    </w:p>
    <w:p w14:paraId="6FED9F6D" w14:textId="77777777" w:rsidR="00171BCF" w:rsidRPr="00171BCF" w:rsidRDefault="00171BCF" w:rsidP="00141548">
      <w:pPr>
        <w:numPr>
          <w:ilvl w:val="0"/>
          <w:numId w:val="2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 xml:space="preserve">Немного измените </w:t>
      </w:r>
      <w:proofErr w:type="spellStart"/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заголовки</w:t>
      </w:r>
      <w:r w:rsidRPr="00171BCF">
        <w:rPr>
          <w:rFonts w:ascii="Courier New" w:eastAsia="Times New Roman" w:hAnsi="Courier New" w:cs="Courier New"/>
          <w:sz w:val="20"/>
          <w:szCs w:val="20"/>
          <w:lang w:eastAsia="ru-RU"/>
        </w:rPr>
        <w:t>letter-spacing</w:t>
      </w:r>
      <w:proofErr w:type="spellEnd"/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, чтобы они не были слишком сжатыми, и дайте буквам немного дышать.</w:t>
      </w:r>
    </w:p>
    <w:p w14:paraId="0A0A0CBD" w14:textId="77777777" w:rsidR="00171BCF" w:rsidRPr="00171BCF" w:rsidRDefault="00171BCF" w:rsidP="00141548">
      <w:pPr>
        <w:numPr>
          <w:ilvl w:val="0"/>
          <w:numId w:val="2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Дайте вашему основному тексту несколько </w:t>
      </w:r>
      <w:proofErr w:type="spellStart"/>
      <w:r w:rsidRPr="00171BCF">
        <w:rPr>
          <w:rFonts w:ascii="Courier New" w:eastAsia="Times New Roman" w:hAnsi="Courier New" w:cs="Courier New"/>
          <w:sz w:val="20"/>
          <w:szCs w:val="20"/>
          <w:lang w:eastAsia="ru-RU"/>
        </w:rPr>
        <w:t>letter-spacing</w:t>
      </w: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и</w:t>
      </w:r>
      <w:r w:rsidRPr="00171BCF">
        <w:rPr>
          <w:rFonts w:ascii="Courier New" w:eastAsia="Times New Roman" w:hAnsi="Courier New" w:cs="Courier New"/>
          <w:sz w:val="20"/>
          <w:szCs w:val="20"/>
          <w:lang w:eastAsia="ru-RU"/>
        </w:rPr>
        <w:t>word-spacing</w:t>
      </w:r>
      <w:proofErr w:type="spellEnd"/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, по мере необходимости.</w:t>
      </w:r>
    </w:p>
    <w:p w14:paraId="3E97771E" w14:textId="77777777" w:rsidR="00171BCF" w:rsidRPr="00171BCF" w:rsidRDefault="00171BCF" w:rsidP="00141548">
      <w:pPr>
        <w:numPr>
          <w:ilvl w:val="0"/>
          <w:numId w:val="2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Дайте первый абзац после каждого заголовка с </w:t>
      </w:r>
      <w:r w:rsidRPr="00171BCF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171BCF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171BC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небольшим отступом, скажем, 20 пикселей.</w:t>
      </w:r>
    </w:p>
    <w:p w14:paraId="53C1862D" w14:textId="602CD827" w:rsidR="00171BCF" w:rsidRPr="00171BCF" w:rsidRDefault="00171BCF" w:rsidP="00171B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Ссылки:</w:t>
      </w:r>
    </w:p>
    <w:p w14:paraId="424542BD" w14:textId="77777777" w:rsidR="00171BCF" w:rsidRPr="00171BCF" w:rsidRDefault="00171BCF" w:rsidP="006C01FF">
      <w:pPr>
        <w:numPr>
          <w:ilvl w:val="0"/>
          <w:numId w:val="3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C01FF">
        <w:rPr>
          <w:rFonts w:ascii="Segoe UI" w:eastAsia="Times New Roman" w:hAnsi="Segoe UI" w:cs="Segoe UI"/>
          <w:sz w:val="24"/>
          <w:szCs w:val="24"/>
          <w:shd w:val="clear" w:color="auto" w:fill="C5E0B3" w:themeFill="accent6" w:themeFillTint="66"/>
          <w:lang w:eastAsia="ru-RU"/>
        </w:rPr>
        <w:t>Присвоите состояниям "Ссылка", "посещено",</w:t>
      </w: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 xml:space="preserve"> "фокус" и "наведение" некоторые цвета, соответствующие цвету горизонтальных полос вверху и внизу страницы.</w:t>
      </w:r>
    </w:p>
    <w:p w14:paraId="761E370E" w14:textId="77777777" w:rsidR="00171BCF" w:rsidRPr="00171BCF" w:rsidRDefault="00171BCF" w:rsidP="006C01FF">
      <w:pPr>
        <w:numPr>
          <w:ilvl w:val="0"/>
          <w:numId w:val="3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Сделайте так, чтобы ссылки подчеркивались по умолчанию, но при наведении на них курсора или фокусировки подчеркивание исчезало.</w:t>
      </w:r>
    </w:p>
    <w:p w14:paraId="00331198" w14:textId="77777777" w:rsidR="00171BCF" w:rsidRPr="00171BCF" w:rsidRDefault="00171BCF" w:rsidP="006C01FF">
      <w:pPr>
        <w:numPr>
          <w:ilvl w:val="0"/>
          <w:numId w:val="3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Удалите контур фокуса по умолчанию из ВСЕХ ссылок на странице.</w:t>
      </w:r>
    </w:p>
    <w:p w14:paraId="4236B149" w14:textId="77777777" w:rsidR="00171BCF" w:rsidRPr="00171BCF" w:rsidRDefault="00171BCF" w:rsidP="00694F47">
      <w:pPr>
        <w:numPr>
          <w:ilvl w:val="0"/>
          <w:numId w:val="3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Придайте активному состоянию заметно другой стиль, чтобы оно красиво выделялось, но при этом вписывалось в общий дизайн страницы.</w:t>
      </w:r>
    </w:p>
    <w:p w14:paraId="473C18C9" w14:textId="77777777" w:rsidR="00171BCF" w:rsidRPr="00171BCF" w:rsidRDefault="00171BCF" w:rsidP="004551BE">
      <w:pPr>
        <w:numPr>
          <w:ilvl w:val="0"/>
          <w:numId w:val="3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Сделайте так, чтобы рядом с </w:t>
      </w:r>
      <w:r w:rsidRPr="00171BCF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внешними</w:t>
      </w: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 ссылками был вставлен значок внешней ссылки.</w:t>
      </w:r>
    </w:p>
    <w:p w14:paraId="678FA205" w14:textId="77777777" w:rsidR="00171BCF" w:rsidRPr="00171BCF" w:rsidRDefault="00171BCF" w:rsidP="00171B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Списки:</w:t>
      </w:r>
    </w:p>
    <w:p w14:paraId="0C479334" w14:textId="77777777" w:rsidR="00171BCF" w:rsidRPr="00171BCF" w:rsidRDefault="00171BCF" w:rsidP="005D006A">
      <w:pPr>
        <w:numPr>
          <w:ilvl w:val="0"/>
          <w:numId w:val="4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Убедитесь, что интервалы между вашими списками и элементами списка хорошо сочетаются со стилем общей страницы. Каждый элемент списка должен иметь тот </w:t>
      </w:r>
      <w:proofErr w:type="spellStart"/>
      <w:r w:rsidRPr="00171BCF">
        <w:rPr>
          <w:rFonts w:ascii="Courier New" w:eastAsia="Times New Roman" w:hAnsi="Courier New" w:cs="Courier New"/>
          <w:sz w:val="20"/>
          <w:szCs w:val="20"/>
          <w:lang w:eastAsia="ru-RU"/>
        </w:rPr>
        <w:t>line-height</w:t>
      </w: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же</w:t>
      </w:r>
      <w:proofErr w:type="spellEnd"/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 xml:space="preserve"> размер, что и строка абзаца, и каждый </w:t>
      </w: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список должен иметь те же интервалы вверху и внизу, что и между абзацами.</w:t>
      </w:r>
    </w:p>
    <w:p w14:paraId="30E6EF42" w14:textId="77777777" w:rsidR="00171BCF" w:rsidRPr="00171BCF" w:rsidRDefault="00171BCF" w:rsidP="00C16C8E">
      <w:pPr>
        <w:numPr>
          <w:ilvl w:val="0"/>
          <w:numId w:val="4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Оформите элементы вашего списка красивым маркером, соответствующим дизайну страницы. Вам решать, выбираете ли вы пользовательское изображение маркера или что-то еще.</w:t>
      </w:r>
    </w:p>
    <w:p w14:paraId="267587C0" w14:textId="77777777" w:rsidR="00171BCF" w:rsidRPr="00171BCF" w:rsidRDefault="00171BCF" w:rsidP="00171BC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Меню навигации:</w:t>
      </w:r>
    </w:p>
    <w:p w14:paraId="05E5A340" w14:textId="77777777" w:rsidR="00171BCF" w:rsidRPr="00171BCF" w:rsidRDefault="00171BCF" w:rsidP="00290425">
      <w:pPr>
        <w:numPr>
          <w:ilvl w:val="0"/>
          <w:numId w:val="5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171BCF">
        <w:rPr>
          <w:rFonts w:ascii="Segoe UI" w:eastAsia="Times New Roman" w:hAnsi="Segoe UI" w:cs="Segoe UI"/>
          <w:sz w:val="24"/>
          <w:szCs w:val="24"/>
          <w:lang w:eastAsia="ru-RU"/>
        </w:rPr>
        <w:t>Оформите меню навигации так, чтобы оно гармонировало со страницей.</w:t>
      </w:r>
    </w:p>
    <w:p w14:paraId="2B6AFC67" w14:textId="77777777" w:rsidR="0022075B" w:rsidRPr="00171BCF" w:rsidRDefault="0022075B" w:rsidP="00171BCF"/>
    <w:sectPr w:rsidR="0022075B" w:rsidRPr="00171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7FA2"/>
    <w:multiLevelType w:val="multilevel"/>
    <w:tmpl w:val="85E0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D74A03"/>
    <w:multiLevelType w:val="multilevel"/>
    <w:tmpl w:val="5450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3E16F4"/>
    <w:multiLevelType w:val="multilevel"/>
    <w:tmpl w:val="7398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493E6D"/>
    <w:multiLevelType w:val="multilevel"/>
    <w:tmpl w:val="4982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781DE4"/>
    <w:multiLevelType w:val="multilevel"/>
    <w:tmpl w:val="D074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C9"/>
    <w:rsid w:val="00141548"/>
    <w:rsid w:val="00171BCF"/>
    <w:rsid w:val="0022075B"/>
    <w:rsid w:val="00281D51"/>
    <w:rsid w:val="00290425"/>
    <w:rsid w:val="004551BE"/>
    <w:rsid w:val="005D006A"/>
    <w:rsid w:val="00613BC9"/>
    <w:rsid w:val="00642CF1"/>
    <w:rsid w:val="00694F47"/>
    <w:rsid w:val="006C01FF"/>
    <w:rsid w:val="00AF3D8D"/>
    <w:rsid w:val="00C1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75C5"/>
  <w15:chartTrackingRefBased/>
  <w15:docId w15:val="{02EF0D4A-7134-47D9-BB06-A2A9938A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1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71BCF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171B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</cp:revision>
  <dcterms:created xsi:type="dcterms:W3CDTF">2022-09-28T04:54:00Z</dcterms:created>
  <dcterms:modified xsi:type="dcterms:W3CDTF">2022-09-28T09:16:00Z</dcterms:modified>
</cp:coreProperties>
</file>