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5913" w14:textId="62747BBD" w:rsidR="00E838F0" w:rsidRDefault="00AF2AA8">
      <w:pPr>
        <w:rPr>
          <w:color w:val="000000"/>
          <w:sz w:val="27"/>
          <w:szCs w:val="27"/>
        </w:rPr>
      </w:pPr>
      <w:r>
        <w:rPr>
          <w:color w:val="000000"/>
          <w:sz w:val="27"/>
          <w:szCs w:val="27"/>
        </w:rPr>
        <w:t xml:space="preserve">Наглядно продемонстрировать влияние параметра </w:t>
      </w:r>
      <w:proofErr w:type="spellStart"/>
      <w:r>
        <w:rPr>
          <w:color w:val="000000"/>
          <w:sz w:val="27"/>
          <w:szCs w:val="27"/>
        </w:rPr>
        <w:t>xact_abort</w:t>
      </w:r>
      <w:proofErr w:type="spellEnd"/>
      <w:r>
        <w:rPr>
          <w:color w:val="000000"/>
          <w:sz w:val="27"/>
          <w:szCs w:val="27"/>
        </w:rPr>
        <w:t>.</w:t>
      </w:r>
    </w:p>
    <w:p w14:paraId="29BBFCEB" w14:textId="5674AA28" w:rsidR="00AF2AA8" w:rsidRDefault="00AF2AA8">
      <w:r w:rsidRPr="00AF2AA8">
        <w:rPr>
          <w:noProof/>
        </w:rPr>
        <w:drawing>
          <wp:inline distT="0" distB="0" distL="0" distR="0" wp14:anchorId="209ABE36" wp14:editId="6B7FE313">
            <wp:extent cx="4477375" cy="294363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375" cy="2943636"/>
                    </a:xfrm>
                    <a:prstGeom prst="rect">
                      <a:avLst/>
                    </a:prstGeom>
                  </pic:spPr>
                </pic:pic>
              </a:graphicData>
            </a:graphic>
          </wp:inline>
        </w:drawing>
      </w:r>
    </w:p>
    <w:p w14:paraId="54B0AE86" w14:textId="1208DC84" w:rsidR="00921D3E" w:rsidRDefault="00921D3E">
      <w:r>
        <w:rPr>
          <w:color w:val="000000"/>
          <w:sz w:val="27"/>
          <w:szCs w:val="27"/>
        </w:rPr>
        <w:t xml:space="preserve">Правильный и неправильный запрос при </w:t>
      </w:r>
      <w:proofErr w:type="spellStart"/>
      <w:r>
        <w:rPr>
          <w:color w:val="000000"/>
          <w:sz w:val="27"/>
          <w:szCs w:val="27"/>
        </w:rPr>
        <w:t>xact_abort</w:t>
      </w:r>
      <w:proofErr w:type="spellEnd"/>
      <w:r>
        <w:rPr>
          <w:color w:val="000000"/>
          <w:sz w:val="27"/>
          <w:szCs w:val="27"/>
        </w:rPr>
        <w:t xml:space="preserve"> </w:t>
      </w:r>
      <w:proofErr w:type="spellStart"/>
      <w:r>
        <w:rPr>
          <w:color w:val="000000"/>
          <w:sz w:val="27"/>
          <w:szCs w:val="27"/>
        </w:rPr>
        <w:t>off</w:t>
      </w:r>
      <w:proofErr w:type="spellEnd"/>
      <w:r>
        <w:rPr>
          <w:color w:val="000000"/>
          <w:sz w:val="27"/>
          <w:szCs w:val="27"/>
        </w:rPr>
        <w:t>:</w:t>
      </w:r>
    </w:p>
    <w:p w14:paraId="39AEBB88" w14:textId="77777777" w:rsidR="00AF2AA8" w:rsidRDefault="00AF2AA8" w:rsidP="00AF2AA8">
      <w:pPr>
        <w:autoSpaceDE w:val="0"/>
        <w:autoSpaceDN w:val="0"/>
        <w:adjustRightInd w:val="0"/>
        <w:spacing w:after="0" w:line="240" w:lineRule="auto"/>
        <w:rPr>
          <w:rFonts w:ascii="Consolas" w:hAnsi="Consolas" w:cs="Consolas"/>
          <w:color w:val="000000"/>
          <w:sz w:val="19"/>
          <w:szCs w:val="19"/>
        </w:rPr>
      </w:pPr>
    </w:p>
    <w:p w14:paraId="3D2F180F"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SET</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XACT_ABORT</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off</w:t>
      </w:r>
    </w:p>
    <w:p w14:paraId="52BAC380"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use</w:t>
      </w:r>
      <w:r w:rsidRPr="00921D3E">
        <w:rPr>
          <w:rFonts w:ascii="Consolas" w:hAnsi="Consolas" w:cs="Consolas"/>
          <w:color w:val="000000"/>
          <w:sz w:val="19"/>
          <w:szCs w:val="19"/>
          <w:lang w:val="en-US"/>
        </w:rPr>
        <w:t xml:space="preserve"> </w:t>
      </w:r>
      <w:proofErr w:type="spellStart"/>
      <w:r w:rsidRPr="00921D3E">
        <w:rPr>
          <w:rFonts w:ascii="Consolas" w:hAnsi="Consolas" w:cs="Consolas"/>
          <w:color w:val="000000"/>
          <w:sz w:val="19"/>
          <w:szCs w:val="19"/>
          <w:lang w:val="en-US"/>
        </w:rPr>
        <w:t>TestDB</w:t>
      </w:r>
      <w:proofErr w:type="spellEnd"/>
    </w:p>
    <w:p w14:paraId="61EAED59"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BEGIN</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TRANSACTION</w:t>
      </w:r>
      <w:r w:rsidRPr="00921D3E">
        <w:rPr>
          <w:rFonts w:ascii="Consolas" w:hAnsi="Consolas" w:cs="Consolas"/>
          <w:color w:val="808080"/>
          <w:sz w:val="19"/>
          <w:szCs w:val="19"/>
          <w:lang w:val="en-US"/>
        </w:rPr>
        <w:t>;</w:t>
      </w:r>
    </w:p>
    <w:p w14:paraId="0CA06619"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insert</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into</w:t>
      </w:r>
      <w:r w:rsidRPr="00921D3E">
        <w:rPr>
          <w:rFonts w:ascii="Consolas" w:hAnsi="Consolas" w:cs="Consolas"/>
          <w:color w:val="000000"/>
          <w:sz w:val="19"/>
          <w:szCs w:val="19"/>
          <w:lang w:val="en-US"/>
        </w:rPr>
        <w:t xml:space="preserve"> orders </w:t>
      </w:r>
      <w:r w:rsidRPr="00921D3E">
        <w:rPr>
          <w:rFonts w:ascii="Consolas" w:hAnsi="Consolas" w:cs="Consolas"/>
          <w:color w:val="0000FF"/>
          <w:sz w:val="19"/>
          <w:szCs w:val="19"/>
          <w:lang w:val="en-US"/>
        </w:rPr>
        <w:t>values</w:t>
      </w:r>
      <w:r w:rsidRPr="00921D3E">
        <w:rPr>
          <w:rFonts w:ascii="Consolas" w:hAnsi="Consolas" w:cs="Consolas"/>
          <w:color w:val="000000"/>
          <w:sz w:val="19"/>
          <w:szCs w:val="19"/>
          <w:lang w:val="en-US"/>
        </w:rPr>
        <w:t xml:space="preserve"> </w:t>
      </w:r>
    </w:p>
    <w:p w14:paraId="00797CBE"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'Бутылка сока'</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14:paraId="4FB32637"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p>
    <w:p w14:paraId="26CDF7BB"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p>
    <w:p w14:paraId="46A58784"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Инструкция с </w:t>
      </w:r>
      <w:proofErr w:type="gramStart"/>
      <w:r>
        <w:rPr>
          <w:rFonts w:ascii="Consolas" w:hAnsi="Consolas" w:cs="Consolas"/>
          <w:color w:val="008000"/>
          <w:sz w:val="19"/>
          <w:szCs w:val="19"/>
        </w:rPr>
        <w:t>ошибкой  *</w:t>
      </w:r>
      <w:proofErr w:type="gramEnd"/>
      <w:r>
        <w:rPr>
          <w:rFonts w:ascii="Consolas" w:hAnsi="Consolas" w:cs="Consolas"/>
          <w:color w:val="008000"/>
          <w:sz w:val="19"/>
          <w:szCs w:val="19"/>
        </w:rPr>
        <w:t>*****/</w:t>
      </w:r>
    </w:p>
    <w:p w14:paraId="574CB0D6"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p>
    <w:p w14:paraId="3428F26F"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p>
    <w:p w14:paraId="21E96D5C"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insert</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into</w:t>
      </w:r>
      <w:r w:rsidRPr="00921D3E">
        <w:rPr>
          <w:rFonts w:ascii="Consolas" w:hAnsi="Consolas" w:cs="Consolas"/>
          <w:color w:val="000000"/>
          <w:sz w:val="19"/>
          <w:szCs w:val="19"/>
          <w:lang w:val="en-US"/>
        </w:rPr>
        <w:t xml:space="preserve"> orders </w:t>
      </w:r>
      <w:r w:rsidRPr="00921D3E">
        <w:rPr>
          <w:rFonts w:ascii="Consolas" w:hAnsi="Consolas" w:cs="Consolas"/>
          <w:color w:val="0000FF"/>
          <w:sz w:val="19"/>
          <w:szCs w:val="19"/>
          <w:lang w:val="en-US"/>
        </w:rPr>
        <w:t>values</w:t>
      </w:r>
      <w:r w:rsidRPr="00921D3E">
        <w:rPr>
          <w:rFonts w:ascii="Consolas" w:hAnsi="Consolas" w:cs="Consolas"/>
          <w:color w:val="000000"/>
          <w:sz w:val="19"/>
          <w:szCs w:val="19"/>
          <w:lang w:val="en-US"/>
        </w:rPr>
        <w:t xml:space="preserve"> </w:t>
      </w:r>
    </w:p>
    <w:p w14:paraId="13151E84"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808080"/>
          <w:sz w:val="19"/>
          <w:szCs w:val="19"/>
          <w:lang w:val="en-US"/>
        </w:rPr>
        <w:t>(</w:t>
      </w:r>
      <w:r w:rsidRPr="00921D3E">
        <w:rPr>
          <w:rFonts w:ascii="Consolas" w:hAnsi="Consolas" w:cs="Consolas"/>
          <w:color w:val="000000"/>
          <w:sz w:val="19"/>
          <w:szCs w:val="19"/>
          <w:lang w:val="en-US"/>
        </w:rPr>
        <w:t>5</w:t>
      </w:r>
      <w:r w:rsidRPr="00921D3E">
        <w:rPr>
          <w:rFonts w:ascii="Consolas" w:hAnsi="Consolas" w:cs="Consolas"/>
          <w:color w:val="808080"/>
          <w:sz w:val="19"/>
          <w:szCs w:val="19"/>
          <w:lang w:val="en-US"/>
        </w:rPr>
        <w:t>,</w:t>
      </w:r>
      <w:r w:rsidRPr="00921D3E">
        <w:rPr>
          <w:rFonts w:ascii="Consolas" w:hAnsi="Consolas" w:cs="Consolas"/>
          <w:color w:val="FF0000"/>
          <w:sz w:val="19"/>
          <w:szCs w:val="19"/>
          <w:lang w:val="en-US"/>
        </w:rPr>
        <w:t>'</w:t>
      </w:r>
      <w:r>
        <w:rPr>
          <w:rFonts w:ascii="Consolas" w:hAnsi="Consolas" w:cs="Consolas"/>
          <w:color w:val="FF0000"/>
          <w:sz w:val="19"/>
          <w:szCs w:val="19"/>
        </w:rPr>
        <w:t>Бутылка</w:t>
      </w:r>
      <w:r w:rsidRPr="00921D3E">
        <w:rPr>
          <w:rFonts w:ascii="Consolas" w:hAnsi="Consolas" w:cs="Consolas"/>
          <w:color w:val="FF0000"/>
          <w:sz w:val="19"/>
          <w:szCs w:val="19"/>
          <w:lang w:val="en-US"/>
        </w:rPr>
        <w:t xml:space="preserve"> </w:t>
      </w:r>
      <w:r>
        <w:rPr>
          <w:rFonts w:ascii="Consolas" w:hAnsi="Consolas" w:cs="Consolas"/>
          <w:color w:val="FF0000"/>
          <w:sz w:val="19"/>
          <w:szCs w:val="19"/>
        </w:rPr>
        <w:t>лимонада</w:t>
      </w:r>
      <w:proofErr w:type="gramStart"/>
      <w:r w:rsidRPr="00921D3E">
        <w:rPr>
          <w:rFonts w:ascii="Consolas" w:hAnsi="Consolas" w:cs="Consolas"/>
          <w:color w:val="FF0000"/>
          <w:sz w:val="19"/>
          <w:szCs w:val="19"/>
          <w:lang w:val="en-US"/>
        </w:rPr>
        <w:t>'</w:t>
      </w:r>
      <w:r w:rsidRPr="00921D3E">
        <w:rPr>
          <w:rFonts w:ascii="Consolas" w:hAnsi="Consolas" w:cs="Consolas"/>
          <w:color w:val="808080"/>
          <w:sz w:val="19"/>
          <w:szCs w:val="19"/>
          <w:lang w:val="en-US"/>
        </w:rPr>
        <w:t>,null</w:t>
      </w:r>
      <w:proofErr w:type="gramEnd"/>
      <w:r w:rsidRPr="00921D3E">
        <w:rPr>
          <w:rFonts w:ascii="Consolas" w:hAnsi="Consolas" w:cs="Consolas"/>
          <w:color w:val="808080"/>
          <w:sz w:val="19"/>
          <w:szCs w:val="19"/>
          <w:lang w:val="en-US"/>
        </w:rPr>
        <w:t>)</w:t>
      </w:r>
    </w:p>
    <w:p w14:paraId="6C171E0B" w14:textId="790079C8" w:rsidR="00AF2AA8" w:rsidRDefault="00921D3E" w:rsidP="00921D3E">
      <w:pPr>
        <w:rPr>
          <w:rFonts w:ascii="Consolas" w:hAnsi="Consolas" w:cs="Consolas"/>
          <w:color w:val="0000FF"/>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224CF8F3" w14:textId="7DF74F86" w:rsidR="00921D3E" w:rsidRDefault="00921D3E" w:rsidP="00921D3E">
      <w:pPr>
        <w:rPr>
          <w:rFonts w:ascii="Consolas" w:hAnsi="Consolas" w:cs="Consolas"/>
          <w:color w:val="0000FF"/>
          <w:sz w:val="19"/>
          <w:szCs w:val="19"/>
        </w:rPr>
      </w:pPr>
    </w:p>
    <w:p w14:paraId="13B2D24D" w14:textId="1C5078A6" w:rsidR="00921D3E" w:rsidRDefault="00921D3E" w:rsidP="00921D3E">
      <w:pPr>
        <w:rPr>
          <w:rFonts w:ascii="Consolas" w:hAnsi="Consolas" w:cs="Consolas"/>
          <w:color w:val="0000FF"/>
          <w:sz w:val="19"/>
          <w:szCs w:val="19"/>
        </w:rPr>
      </w:pPr>
      <w:r w:rsidRPr="00921D3E">
        <w:rPr>
          <w:rFonts w:ascii="Consolas" w:hAnsi="Consolas" w:cs="Consolas"/>
          <w:noProof/>
          <w:color w:val="0000FF"/>
          <w:sz w:val="19"/>
          <w:szCs w:val="19"/>
        </w:rPr>
        <w:drawing>
          <wp:inline distT="0" distB="0" distL="0" distR="0" wp14:anchorId="4AECC3A3" wp14:editId="781A197B">
            <wp:extent cx="3200847" cy="265784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847" cy="2657846"/>
                    </a:xfrm>
                    <a:prstGeom prst="rect">
                      <a:avLst/>
                    </a:prstGeom>
                  </pic:spPr>
                </pic:pic>
              </a:graphicData>
            </a:graphic>
          </wp:inline>
        </w:drawing>
      </w:r>
    </w:p>
    <w:p w14:paraId="5631409C" w14:textId="344BC239" w:rsidR="00921D3E" w:rsidRDefault="00921D3E" w:rsidP="00921D3E">
      <w:pPr>
        <w:rPr>
          <w:rFonts w:ascii="Consolas" w:hAnsi="Consolas" w:cs="Consolas"/>
          <w:color w:val="0000FF"/>
          <w:sz w:val="19"/>
          <w:szCs w:val="19"/>
        </w:rPr>
      </w:pPr>
    </w:p>
    <w:p w14:paraId="5966E164" w14:textId="374BB086" w:rsidR="00921D3E" w:rsidRDefault="00921D3E" w:rsidP="00921D3E">
      <w:pPr>
        <w:rPr>
          <w:color w:val="000000"/>
          <w:sz w:val="27"/>
          <w:szCs w:val="27"/>
        </w:rPr>
      </w:pPr>
      <w:r>
        <w:rPr>
          <w:color w:val="000000"/>
          <w:sz w:val="27"/>
          <w:szCs w:val="27"/>
        </w:rPr>
        <w:lastRenderedPageBreak/>
        <w:t>В итоге добавился только правильный вариант</w:t>
      </w:r>
    </w:p>
    <w:p w14:paraId="6DBFCFC1" w14:textId="72921F76" w:rsidR="00921D3E" w:rsidRDefault="00921D3E" w:rsidP="00921D3E">
      <w:pPr>
        <w:rPr>
          <w:color w:val="000000"/>
          <w:sz w:val="27"/>
          <w:szCs w:val="27"/>
        </w:rPr>
      </w:pPr>
    </w:p>
    <w:p w14:paraId="7AACA432" w14:textId="0D068428" w:rsidR="00921D3E" w:rsidRDefault="00921D3E" w:rsidP="00921D3E">
      <w:pPr>
        <w:rPr>
          <w:color w:val="000000"/>
          <w:sz w:val="27"/>
          <w:szCs w:val="27"/>
        </w:rPr>
      </w:pPr>
      <w:r>
        <w:rPr>
          <w:color w:val="000000"/>
          <w:sz w:val="27"/>
          <w:szCs w:val="27"/>
        </w:rPr>
        <w:t xml:space="preserve">Правильный и неправильный запрос при </w:t>
      </w:r>
      <w:proofErr w:type="spellStart"/>
      <w:r>
        <w:rPr>
          <w:color w:val="000000"/>
          <w:sz w:val="27"/>
          <w:szCs w:val="27"/>
        </w:rPr>
        <w:t>xact_abort</w:t>
      </w:r>
      <w:proofErr w:type="spellEnd"/>
      <w:r>
        <w:rPr>
          <w:color w:val="000000"/>
          <w:sz w:val="27"/>
          <w:szCs w:val="27"/>
        </w:rPr>
        <w:t xml:space="preserve"> </w:t>
      </w:r>
      <w:r>
        <w:rPr>
          <w:color w:val="000000"/>
          <w:sz w:val="27"/>
          <w:szCs w:val="27"/>
          <w:lang w:val="en-US"/>
        </w:rPr>
        <w:t>on</w:t>
      </w:r>
      <w:r>
        <w:rPr>
          <w:color w:val="000000"/>
          <w:sz w:val="27"/>
          <w:szCs w:val="27"/>
        </w:rPr>
        <w:t>:</w:t>
      </w:r>
    </w:p>
    <w:p w14:paraId="4E08BB49" w14:textId="4005C7AC" w:rsidR="00921D3E" w:rsidRDefault="00921D3E" w:rsidP="00921D3E">
      <w:pPr>
        <w:rPr>
          <w:color w:val="000000"/>
          <w:sz w:val="27"/>
          <w:szCs w:val="27"/>
        </w:rPr>
      </w:pPr>
    </w:p>
    <w:p w14:paraId="3D08E4AA"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SET</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XACT_ABORT</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on</w:t>
      </w:r>
    </w:p>
    <w:p w14:paraId="19390FB3"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use</w:t>
      </w:r>
      <w:r w:rsidRPr="00921D3E">
        <w:rPr>
          <w:rFonts w:ascii="Consolas" w:hAnsi="Consolas" w:cs="Consolas"/>
          <w:color w:val="000000"/>
          <w:sz w:val="19"/>
          <w:szCs w:val="19"/>
          <w:lang w:val="en-US"/>
        </w:rPr>
        <w:t xml:space="preserve"> </w:t>
      </w:r>
      <w:proofErr w:type="spellStart"/>
      <w:r w:rsidRPr="00921D3E">
        <w:rPr>
          <w:rFonts w:ascii="Consolas" w:hAnsi="Consolas" w:cs="Consolas"/>
          <w:color w:val="000000"/>
          <w:sz w:val="19"/>
          <w:szCs w:val="19"/>
          <w:lang w:val="en-US"/>
        </w:rPr>
        <w:t>TestDB</w:t>
      </w:r>
      <w:proofErr w:type="spellEnd"/>
    </w:p>
    <w:p w14:paraId="3D1BF382"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BEGIN</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TRANSACTION</w:t>
      </w:r>
      <w:r w:rsidRPr="00921D3E">
        <w:rPr>
          <w:rFonts w:ascii="Consolas" w:hAnsi="Consolas" w:cs="Consolas"/>
          <w:color w:val="808080"/>
          <w:sz w:val="19"/>
          <w:szCs w:val="19"/>
          <w:lang w:val="en-US"/>
        </w:rPr>
        <w:t>;</w:t>
      </w:r>
    </w:p>
    <w:p w14:paraId="7459A5E1"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insert</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into</w:t>
      </w:r>
      <w:r w:rsidRPr="00921D3E">
        <w:rPr>
          <w:rFonts w:ascii="Consolas" w:hAnsi="Consolas" w:cs="Consolas"/>
          <w:color w:val="000000"/>
          <w:sz w:val="19"/>
          <w:szCs w:val="19"/>
          <w:lang w:val="en-US"/>
        </w:rPr>
        <w:t xml:space="preserve"> orders </w:t>
      </w:r>
      <w:r w:rsidRPr="00921D3E">
        <w:rPr>
          <w:rFonts w:ascii="Consolas" w:hAnsi="Consolas" w:cs="Consolas"/>
          <w:color w:val="0000FF"/>
          <w:sz w:val="19"/>
          <w:szCs w:val="19"/>
          <w:lang w:val="en-US"/>
        </w:rPr>
        <w:t>values</w:t>
      </w:r>
      <w:r w:rsidRPr="00921D3E">
        <w:rPr>
          <w:rFonts w:ascii="Consolas" w:hAnsi="Consolas" w:cs="Consolas"/>
          <w:color w:val="000000"/>
          <w:sz w:val="19"/>
          <w:szCs w:val="19"/>
          <w:lang w:val="en-US"/>
        </w:rPr>
        <w:t xml:space="preserve"> </w:t>
      </w:r>
    </w:p>
    <w:p w14:paraId="2E3D98E8"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808080"/>
          <w:sz w:val="19"/>
          <w:szCs w:val="19"/>
          <w:lang w:val="en-US"/>
        </w:rPr>
        <w:t>(</w:t>
      </w:r>
      <w:r w:rsidRPr="00921D3E">
        <w:rPr>
          <w:rFonts w:ascii="Consolas" w:hAnsi="Consolas" w:cs="Consolas"/>
          <w:color w:val="000000"/>
          <w:sz w:val="19"/>
          <w:szCs w:val="19"/>
          <w:lang w:val="en-US"/>
        </w:rPr>
        <w:t>5</w:t>
      </w:r>
      <w:r w:rsidRPr="00921D3E">
        <w:rPr>
          <w:rFonts w:ascii="Consolas" w:hAnsi="Consolas" w:cs="Consolas"/>
          <w:color w:val="808080"/>
          <w:sz w:val="19"/>
          <w:szCs w:val="19"/>
          <w:lang w:val="en-US"/>
        </w:rPr>
        <w:t>,</w:t>
      </w:r>
      <w:r w:rsidRPr="00921D3E">
        <w:rPr>
          <w:rFonts w:ascii="Consolas" w:hAnsi="Consolas" w:cs="Consolas"/>
          <w:color w:val="FF0000"/>
          <w:sz w:val="19"/>
          <w:szCs w:val="19"/>
          <w:lang w:val="en-US"/>
        </w:rPr>
        <w:t>'</w:t>
      </w:r>
      <w:r>
        <w:rPr>
          <w:rFonts w:ascii="Consolas" w:hAnsi="Consolas" w:cs="Consolas"/>
          <w:color w:val="FF0000"/>
          <w:sz w:val="19"/>
          <w:szCs w:val="19"/>
        </w:rPr>
        <w:t>Егермейстер</w:t>
      </w:r>
      <w:r w:rsidRPr="00921D3E">
        <w:rPr>
          <w:rFonts w:ascii="Consolas" w:hAnsi="Consolas" w:cs="Consolas"/>
          <w:color w:val="FF0000"/>
          <w:sz w:val="19"/>
          <w:szCs w:val="19"/>
          <w:lang w:val="en-US"/>
        </w:rPr>
        <w:t>'</w:t>
      </w:r>
      <w:r w:rsidRPr="00921D3E">
        <w:rPr>
          <w:rFonts w:ascii="Consolas" w:hAnsi="Consolas" w:cs="Consolas"/>
          <w:color w:val="808080"/>
          <w:sz w:val="19"/>
          <w:szCs w:val="19"/>
          <w:lang w:val="en-US"/>
        </w:rPr>
        <w:t>,</w:t>
      </w:r>
      <w:r w:rsidRPr="00921D3E">
        <w:rPr>
          <w:rFonts w:ascii="Consolas" w:hAnsi="Consolas" w:cs="Consolas"/>
          <w:color w:val="000000"/>
          <w:sz w:val="19"/>
          <w:szCs w:val="19"/>
          <w:lang w:val="en-US"/>
        </w:rPr>
        <w:t>1000</w:t>
      </w:r>
      <w:r w:rsidRPr="00921D3E">
        <w:rPr>
          <w:rFonts w:ascii="Consolas" w:hAnsi="Consolas" w:cs="Consolas"/>
          <w:color w:val="808080"/>
          <w:sz w:val="19"/>
          <w:szCs w:val="19"/>
          <w:lang w:val="en-US"/>
        </w:rPr>
        <w:t>)</w:t>
      </w:r>
    </w:p>
    <w:p w14:paraId="0C1FD2FA"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p>
    <w:p w14:paraId="3BED7A5E"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p>
    <w:p w14:paraId="207C2ECF"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8000"/>
          <w:sz w:val="19"/>
          <w:szCs w:val="19"/>
          <w:lang w:val="en-US"/>
        </w:rPr>
        <w:t xml:space="preserve">/****** </w:t>
      </w:r>
      <w:r>
        <w:rPr>
          <w:rFonts w:ascii="Consolas" w:hAnsi="Consolas" w:cs="Consolas"/>
          <w:color w:val="008000"/>
          <w:sz w:val="19"/>
          <w:szCs w:val="19"/>
        </w:rPr>
        <w:t>Инструкция</w:t>
      </w:r>
      <w:r w:rsidRPr="00921D3E">
        <w:rPr>
          <w:rFonts w:ascii="Consolas" w:hAnsi="Consolas" w:cs="Consolas"/>
          <w:color w:val="008000"/>
          <w:sz w:val="19"/>
          <w:szCs w:val="19"/>
          <w:lang w:val="en-US"/>
        </w:rPr>
        <w:t xml:space="preserve"> </w:t>
      </w:r>
      <w:r>
        <w:rPr>
          <w:rFonts w:ascii="Consolas" w:hAnsi="Consolas" w:cs="Consolas"/>
          <w:color w:val="008000"/>
          <w:sz w:val="19"/>
          <w:szCs w:val="19"/>
        </w:rPr>
        <w:t>с</w:t>
      </w:r>
      <w:r w:rsidRPr="00921D3E">
        <w:rPr>
          <w:rFonts w:ascii="Consolas" w:hAnsi="Consolas" w:cs="Consolas"/>
          <w:color w:val="008000"/>
          <w:sz w:val="19"/>
          <w:szCs w:val="19"/>
          <w:lang w:val="en-US"/>
        </w:rPr>
        <w:t xml:space="preserve"> </w:t>
      </w:r>
      <w:proofErr w:type="gramStart"/>
      <w:r>
        <w:rPr>
          <w:rFonts w:ascii="Consolas" w:hAnsi="Consolas" w:cs="Consolas"/>
          <w:color w:val="008000"/>
          <w:sz w:val="19"/>
          <w:szCs w:val="19"/>
        </w:rPr>
        <w:t>ошибкой</w:t>
      </w:r>
      <w:r w:rsidRPr="00921D3E">
        <w:rPr>
          <w:rFonts w:ascii="Consolas" w:hAnsi="Consolas" w:cs="Consolas"/>
          <w:color w:val="008000"/>
          <w:sz w:val="19"/>
          <w:szCs w:val="19"/>
          <w:lang w:val="en-US"/>
        </w:rPr>
        <w:t xml:space="preserve">  *</w:t>
      </w:r>
      <w:proofErr w:type="gramEnd"/>
      <w:r w:rsidRPr="00921D3E">
        <w:rPr>
          <w:rFonts w:ascii="Consolas" w:hAnsi="Consolas" w:cs="Consolas"/>
          <w:color w:val="008000"/>
          <w:sz w:val="19"/>
          <w:szCs w:val="19"/>
          <w:lang w:val="en-US"/>
        </w:rPr>
        <w:t>*****/</w:t>
      </w:r>
    </w:p>
    <w:p w14:paraId="571C79B0"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p>
    <w:p w14:paraId="7A754181"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p>
    <w:p w14:paraId="7F5EF9A1"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0000FF"/>
          <w:sz w:val="19"/>
          <w:szCs w:val="19"/>
          <w:lang w:val="en-US"/>
        </w:rPr>
        <w:t>insert</w:t>
      </w:r>
      <w:r w:rsidRPr="00921D3E">
        <w:rPr>
          <w:rFonts w:ascii="Consolas" w:hAnsi="Consolas" w:cs="Consolas"/>
          <w:color w:val="000000"/>
          <w:sz w:val="19"/>
          <w:szCs w:val="19"/>
          <w:lang w:val="en-US"/>
        </w:rPr>
        <w:t xml:space="preserve"> </w:t>
      </w:r>
      <w:r w:rsidRPr="00921D3E">
        <w:rPr>
          <w:rFonts w:ascii="Consolas" w:hAnsi="Consolas" w:cs="Consolas"/>
          <w:color w:val="0000FF"/>
          <w:sz w:val="19"/>
          <w:szCs w:val="19"/>
          <w:lang w:val="en-US"/>
        </w:rPr>
        <w:t>into</w:t>
      </w:r>
      <w:r w:rsidRPr="00921D3E">
        <w:rPr>
          <w:rFonts w:ascii="Consolas" w:hAnsi="Consolas" w:cs="Consolas"/>
          <w:color w:val="000000"/>
          <w:sz w:val="19"/>
          <w:szCs w:val="19"/>
          <w:lang w:val="en-US"/>
        </w:rPr>
        <w:t xml:space="preserve"> orders </w:t>
      </w:r>
      <w:r w:rsidRPr="00921D3E">
        <w:rPr>
          <w:rFonts w:ascii="Consolas" w:hAnsi="Consolas" w:cs="Consolas"/>
          <w:color w:val="0000FF"/>
          <w:sz w:val="19"/>
          <w:szCs w:val="19"/>
          <w:lang w:val="en-US"/>
        </w:rPr>
        <w:t>values</w:t>
      </w:r>
      <w:r w:rsidRPr="00921D3E">
        <w:rPr>
          <w:rFonts w:ascii="Consolas" w:hAnsi="Consolas" w:cs="Consolas"/>
          <w:color w:val="000000"/>
          <w:sz w:val="19"/>
          <w:szCs w:val="19"/>
          <w:lang w:val="en-US"/>
        </w:rPr>
        <w:t xml:space="preserve"> </w:t>
      </w:r>
    </w:p>
    <w:p w14:paraId="799B9AC8" w14:textId="77777777" w:rsidR="00921D3E" w:rsidRPr="00921D3E" w:rsidRDefault="00921D3E" w:rsidP="00921D3E">
      <w:pPr>
        <w:autoSpaceDE w:val="0"/>
        <w:autoSpaceDN w:val="0"/>
        <w:adjustRightInd w:val="0"/>
        <w:spacing w:after="0" w:line="240" w:lineRule="auto"/>
        <w:rPr>
          <w:rFonts w:ascii="Consolas" w:hAnsi="Consolas" w:cs="Consolas"/>
          <w:color w:val="000000"/>
          <w:sz w:val="19"/>
          <w:szCs w:val="19"/>
          <w:lang w:val="en-US"/>
        </w:rPr>
      </w:pPr>
      <w:r w:rsidRPr="00921D3E">
        <w:rPr>
          <w:rFonts w:ascii="Consolas" w:hAnsi="Consolas" w:cs="Consolas"/>
          <w:color w:val="808080"/>
          <w:sz w:val="19"/>
          <w:szCs w:val="19"/>
          <w:lang w:val="en-US"/>
        </w:rPr>
        <w:t>(</w:t>
      </w:r>
      <w:r w:rsidRPr="00921D3E">
        <w:rPr>
          <w:rFonts w:ascii="Consolas" w:hAnsi="Consolas" w:cs="Consolas"/>
          <w:color w:val="000000"/>
          <w:sz w:val="19"/>
          <w:szCs w:val="19"/>
          <w:lang w:val="en-US"/>
        </w:rPr>
        <w:t>5</w:t>
      </w:r>
      <w:r w:rsidRPr="00921D3E">
        <w:rPr>
          <w:rFonts w:ascii="Consolas" w:hAnsi="Consolas" w:cs="Consolas"/>
          <w:color w:val="808080"/>
          <w:sz w:val="19"/>
          <w:szCs w:val="19"/>
          <w:lang w:val="en-US"/>
        </w:rPr>
        <w:t>,</w:t>
      </w:r>
      <w:r w:rsidRPr="00921D3E">
        <w:rPr>
          <w:rFonts w:ascii="Consolas" w:hAnsi="Consolas" w:cs="Consolas"/>
          <w:color w:val="FF0000"/>
          <w:sz w:val="19"/>
          <w:szCs w:val="19"/>
          <w:lang w:val="en-US"/>
        </w:rPr>
        <w:t>'</w:t>
      </w:r>
      <w:r>
        <w:rPr>
          <w:rFonts w:ascii="Consolas" w:hAnsi="Consolas" w:cs="Consolas"/>
          <w:color w:val="FF0000"/>
          <w:sz w:val="19"/>
          <w:szCs w:val="19"/>
        </w:rPr>
        <w:t>Бутылка</w:t>
      </w:r>
      <w:r w:rsidRPr="00921D3E">
        <w:rPr>
          <w:rFonts w:ascii="Consolas" w:hAnsi="Consolas" w:cs="Consolas"/>
          <w:color w:val="FF0000"/>
          <w:sz w:val="19"/>
          <w:szCs w:val="19"/>
          <w:lang w:val="en-US"/>
        </w:rPr>
        <w:t xml:space="preserve"> </w:t>
      </w:r>
      <w:r>
        <w:rPr>
          <w:rFonts w:ascii="Consolas" w:hAnsi="Consolas" w:cs="Consolas"/>
          <w:color w:val="FF0000"/>
          <w:sz w:val="19"/>
          <w:szCs w:val="19"/>
        </w:rPr>
        <w:t>лимонада</w:t>
      </w:r>
      <w:proofErr w:type="gramStart"/>
      <w:r w:rsidRPr="00921D3E">
        <w:rPr>
          <w:rFonts w:ascii="Consolas" w:hAnsi="Consolas" w:cs="Consolas"/>
          <w:color w:val="FF0000"/>
          <w:sz w:val="19"/>
          <w:szCs w:val="19"/>
          <w:lang w:val="en-US"/>
        </w:rPr>
        <w:t>'</w:t>
      </w:r>
      <w:r w:rsidRPr="00921D3E">
        <w:rPr>
          <w:rFonts w:ascii="Consolas" w:hAnsi="Consolas" w:cs="Consolas"/>
          <w:color w:val="808080"/>
          <w:sz w:val="19"/>
          <w:szCs w:val="19"/>
          <w:lang w:val="en-US"/>
        </w:rPr>
        <w:t>,null</w:t>
      </w:r>
      <w:proofErr w:type="gramEnd"/>
      <w:r w:rsidRPr="00921D3E">
        <w:rPr>
          <w:rFonts w:ascii="Consolas" w:hAnsi="Consolas" w:cs="Consolas"/>
          <w:color w:val="808080"/>
          <w:sz w:val="19"/>
          <w:szCs w:val="19"/>
          <w:lang w:val="en-US"/>
        </w:rPr>
        <w:t>)</w:t>
      </w:r>
    </w:p>
    <w:p w14:paraId="618DF040"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D46C25C"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p>
    <w:p w14:paraId="38C9D765" w14:textId="3E9B079B" w:rsidR="00921D3E" w:rsidRDefault="00921D3E" w:rsidP="00921D3E">
      <w:pPr>
        <w:rPr>
          <w:color w:val="000000"/>
          <w:sz w:val="27"/>
          <w:szCs w:val="27"/>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orders</w:t>
      </w:r>
      <w:proofErr w:type="spellEnd"/>
    </w:p>
    <w:p w14:paraId="59B9C250" w14:textId="46604F07" w:rsidR="00921D3E" w:rsidRDefault="00921D3E" w:rsidP="00921D3E">
      <w:pPr>
        <w:rPr>
          <w:color w:val="000000"/>
          <w:sz w:val="27"/>
          <w:szCs w:val="27"/>
        </w:rPr>
      </w:pPr>
    </w:p>
    <w:p w14:paraId="77C4A2D2" w14:textId="4DA745FA" w:rsidR="00921D3E" w:rsidRDefault="00921D3E" w:rsidP="00921D3E">
      <w:pPr>
        <w:rPr>
          <w:color w:val="000000"/>
          <w:sz w:val="27"/>
          <w:szCs w:val="27"/>
        </w:rPr>
      </w:pPr>
    </w:p>
    <w:p w14:paraId="2534730B" w14:textId="682E4410" w:rsidR="00921D3E" w:rsidRDefault="00921D3E" w:rsidP="00921D3E">
      <w:pPr>
        <w:rPr>
          <w:color w:val="000000"/>
          <w:sz w:val="27"/>
          <w:szCs w:val="27"/>
        </w:rPr>
      </w:pPr>
    </w:p>
    <w:p w14:paraId="51F5F633" w14:textId="63F2DAF1" w:rsidR="00921D3E" w:rsidRDefault="00921D3E" w:rsidP="00921D3E">
      <w:pPr>
        <w:rPr>
          <w:color w:val="000000"/>
          <w:sz w:val="27"/>
          <w:szCs w:val="27"/>
        </w:rPr>
      </w:pPr>
    </w:p>
    <w:p w14:paraId="76C63646" w14:textId="4ED1A1B0" w:rsidR="00921D3E" w:rsidRDefault="00921D3E" w:rsidP="00921D3E">
      <w:pPr>
        <w:rPr>
          <w:color w:val="000000"/>
          <w:sz w:val="27"/>
          <w:szCs w:val="27"/>
        </w:rPr>
      </w:pPr>
      <w:r w:rsidRPr="00921D3E">
        <w:rPr>
          <w:noProof/>
          <w:color w:val="000000"/>
          <w:sz w:val="27"/>
          <w:szCs w:val="27"/>
        </w:rPr>
        <w:drawing>
          <wp:inline distT="0" distB="0" distL="0" distR="0" wp14:anchorId="202D7D7E" wp14:editId="2FEA692D">
            <wp:extent cx="5940425" cy="11353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135380"/>
                    </a:xfrm>
                    <a:prstGeom prst="rect">
                      <a:avLst/>
                    </a:prstGeom>
                  </pic:spPr>
                </pic:pic>
              </a:graphicData>
            </a:graphic>
          </wp:inline>
        </w:drawing>
      </w:r>
    </w:p>
    <w:p w14:paraId="5B34BB92" w14:textId="0EACB7EC" w:rsidR="00921D3E" w:rsidRDefault="00921D3E" w:rsidP="00921D3E">
      <w:pPr>
        <w:rPr>
          <w:color w:val="000000"/>
          <w:sz w:val="27"/>
          <w:szCs w:val="27"/>
        </w:rPr>
      </w:pPr>
      <w:r w:rsidRPr="00921D3E">
        <w:rPr>
          <w:noProof/>
          <w:color w:val="000000"/>
          <w:sz w:val="27"/>
          <w:szCs w:val="27"/>
        </w:rPr>
        <w:drawing>
          <wp:inline distT="0" distB="0" distL="0" distR="0" wp14:anchorId="6405A728" wp14:editId="47EA9D98">
            <wp:extent cx="3143689" cy="249589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89" cy="2495898"/>
                    </a:xfrm>
                    <a:prstGeom prst="rect">
                      <a:avLst/>
                    </a:prstGeom>
                  </pic:spPr>
                </pic:pic>
              </a:graphicData>
            </a:graphic>
          </wp:inline>
        </w:drawing>
      </w:r>
    </w:p>
    <w:p w14:paraId="13189B33" w14:textId="71560B90" w:rsidR="00921D3E" w:rsidRPr="00921D3E" w:rsidRDefault="00921D3E" w:rsidP="00921D3E">
      <w:pPr>
        <w:rPr>
          <w:color w:val="000000"/>
          <w:sz w:val="27"/>
          <w:szCs w:val="27"/>
        </w:rPr>
      </w:pPr>
      <w:r>
        <w:rPr>
          <w:color w:val="000000"/>
          <w:sz w:val="27"/>
          <w:szCs w:val="27"/>
        </w:rPr>
        <w:t xml:space="preserve">Ни один запрос не выполнился </w:t>
      </w:r>
    </w:p>
    <w:p w14:paraId="048757FC" w14:textId="77777777" w:rsidR="00921D3E" w:rsidRDefault="00921D3E" w:rsidP="00921D3E"/>
    <w:p w14:paraId="4C240A6C" w14:textId="77777777" w:rsidR="00921D3E" w:rsidRDefault="00921D3E" w:rsidP="00921D3E">
      <w:pPr>
        <w:autoSpaceDE w:val="0"/>
        <w:autoSpaceDN w:val="0"/>
        <w:adjustRightInd w:val="0"/>
        <w:spacing w:after="0" w:line="240" w:lineRule="auto"/>
        <w:rPr>
          <w:rFonts w:ascii="Consolas" w:hAnsi="Consolas" w:cs="Consolas"/>
          <w:color w:val="000000"/>
          <w:sz w:val="19"/>
          <w:szCs w:val="19"/>
        </w:rPr>
      </w:pPr>
    </w:p>
    <w:p w14:paraId="6ACDF7E9" w14:textId="76B4480F" w:rsidR="00921D3E" w:rsidRDefault="00921D3E" w:rsidP="00921D3E">
      <w:pPr>
        <w:rPr>
          <w:color w:val="000000"/>
          <w:sz w:val="27"/>
          <w:szCs w:val="27"/>
        </w:rPr>
      </w:pPr>
      <w:r>
        <w:rPr>
          <w:color w:val="000000"/>
          <w:sz w:val="27"/>
          <w:szCs w:val="27"/>
        </w:rPr>
        <w:t xml:space="preserve">Два правильных запроса при </w:t>
      </w:r>
      <w:proofErr w:type="spellStart"/>
      <w:r>
        <w:rPr>
          <w:color w:val="000000"/>
          <w:sz w:val="27"/>
          <w:szCs w:val="27"/>
        </w:rPr>
        <w:t>xact_abort</w:t>
      </w:r>
      <w:proofErr w:type="spellEnd"/>
      <w:r>
        <w:rPr>
          <w:color w:val="000000"/>
          <w:sz w:val="27"/>
          <w:szCs w:val="27"/>
        </w:rPr>
        <w:t xml:space="preserve"> </w:t>
      </w:r>
      <w:proofErr w:type="spellStart"/>
      <w:r>
        <w:rPr>
          <w:color w:val="000000"/>
          <w:sz w:val="27"/>
          <w:szCs w:val="27"/>
        </w:rPr>
        <w:t>on</w:t>
      </w:r>
      <w:proofErr w:type="spellEnd"/>
      <w:r>
        <w:rPr>
          <w:color w:val="000000"/>
          <w:sz w:val="27"/>
          <w:szCs w:val="27"/>
        </w:rPr>
        <w:t>:</w:t>
      </w:r>
    </w:p>
    <w:p w14:paraId="7D3D70F0" w14:textId="1934C1A7" w:rsidR="00921D3E" w:rsidRDefault="00921D3E" w:rsidP="00921D3E">
      <w:pPr>
        <w:rPr>
          <w:rFonts w:ascii="Consolas" w:hAnsi="Consolas" w:cs="Consolas"/>
          <w:color w:val="0000FF"/>
          <w:sz w:val="19"/>
          <w:szCs w:val="19"/>
        </w:rPr>
      </w:pPr>
      <w:r w:rsidRPr="00921D3E">
        <w:rPr>
          <w:rFonts w:ascii="Consolas" w:hAnsi="Consolas" w:cs="Consolas"/>
          <w:noProof/>
          <w:color w:val="0000FF"/>
          <w:sz w:val="19"/>
          <w:szCs w:val="19"/>
        </w:rPr>
        <w:drawing>
          <wp:inline distT="0" distB="0" distL="0" distR="0" wp14:anchorId="0690A14D" wp14:editId="7588B92C">
            <wp:extent cx="3781953" cy="3038899"/>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3038899"/>
                    </a:xfrm>
                    <a:prstGeom prst="rect">
                      <a:avLst/>
                    </a:prstGeom>
                  </pic:spPr>
                </pic:pic>
              </a:graphicData>
            </a:graphic>
          </wp:inline>
        </w:drawing>
      </w:r>
    </w:p>
    <w:p w14:paraId="17F5D01A" w14:textId="32E3EFA5" w:rsidR="00921D3E" w:rsidRDefault="00921D3E" w:rsidP="00921D3E">
      <w:pPr>
        <w:rPr>
          <w:rFonts w:ascii="Consolas" w:hAnsi="Consolas" w:cs="Consolas"/>
          <w:color w:val="0000FF"/>
          <w:sz w:val="19"/>
          <w:szCs w:val="19"/>
        </w:rPr>
      </w:pPr>
      <w:r>
        <w:rPr>
          <w:rFonts w:ascii="Consolas" w:hAnsi="Consolas" w:cs="Consolas"/>
          <w:color w:val="0000FF"/>
          <w:sz w:val="19"/>
          <w:szCs w:val="19"/>
        </w:rPr>
        <w:t>Выполнились оба запроса</w:t>
      </w:r>
    </w:p>
    <w:p w14:paraId="6D6D6C53" w14:textId="19E18EC3" w:rsidR="00D47289" w:rsidRDefault="00D47289" w:rsidP="00921D3E">
      <w:pPr>
        <w:rPr>
          <w:rFonts w:ascii="Consolas" w:hAnsi="Consolas" w:cs="Consolas"/>
          <w:color w:val="0000FF"/>
          <w:sz w:val="19"/>
          <w:szCs w:val="19"/>
        </w:rPr>
      </w:pPr>
    </w:p>
    <w:p w14:paraId="2C1B71F1" w14:textId="77777777" w:rsidR="00D47289" w:rsidRDefault="00D47289" w:rsidP="00D47289">
      <w:pPr>
        <w:pStyle w:val="a3"/>
        <w:rPr>
          <w:color w:val="000000"/>
          <w:sz w:val="27"/>
          <w:szCs w:val="27"/>
        </w:rPr>
      </w:pPr>
      <w:r>
        <w:rPr>
          <w:color w:val="000000"/>
          <w:sz w:val="27"/>
          <w:szCs w:val="27"/>
        </w:rPr>
        <w:t xml:space="preserve">Демонстрация явных, неявных и </w:t>
      </w:r>
      <w:proofErr w:type="spellStart"/>
      <w:r>
        <w:rPr>
          <w:color w:val="000000"/>
          <w:sz w:val="27"/>
          <w:szCs w:val="27"/>
        </w:rPr>
        <w:t>автоподтвержденных</w:t>
      </w:r>
      <w:proofErr w:type="spellEnd"/>
      <w:r>
        <w:rPr>
          <w:color w:val="000000"/>
          <w:sz w:val="27"/>
          <w:szCs w:val="27"/>
        </w:rPr>
        <w:t xml:space="preserve"> транзакций в обоих режимах работы сервера (режим неявного подтверждения и автоматического подтверждения).</w:t>
      </w:r>
    </w:p>
    <w:p w14:paraId="33EEE512" w14:textId="77777777" w:rsidR="00D47289" w:rsidRDefault="00D47289" w:rsidP="00D47289">
      <w:pPr>
        <w:pStyle w:val="a3"/>
        <w:rPr>
          <w:color w:val="000000"/>
          <w:sz w:val="27"/>
          <w:szCs w:val="27"/>
        </w:rPr>
      </w:pPr>
      <w:r>
        <w:rPr>
          <w:color w:val="000000"/>
          <w:sz w:val="27"/>
          <w:szCs w:val="27"/>
        </w:rPr>
        <w:t>Явные транзакции</w:t>
      </w:r>
    </w:p>
    <w:p w14:paraId="6ED6B80E" w14:textId="77777777" w:rsidR="00D47289" w:rsidRDefault="00D47289" w:rsidP="00D47289">
      <w:pPr>
        <w:pStyle w:val="a3"/>
        <w:rPr>
          <w:color w:val="000000"/>
          <w:sz w:val="27"/>
          <w:szCs w:val="27"/>
        </w:rPr>
      </w:pPr>
      <w:r>
        <w:rPr>
          <w:color w:val="000000"/>
          <w:sz w:val="27"/>
          <w:szCs w:val="27"/>
        </w:rPr>
        <w:t>1) Запрос явных транзакций в явном режиме транзакций и результат</w:t>
      </w:r>
    </w:p>
    <w:p w14:paraId="5B1C9C8F"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SET</w:t>
      </w:r>
      <w:r w:rsidRPr="00D47289">
        <w:rPr>
          <w:rFonts w:ascii="Consolas" w:hAnsi="Consolas" w:cs="Consolas"/>
          <w:color w:val="000000"/>
          <w:sz w:val="19"/>
          <w:szCs w:val="19"/>
          <w:lang w:val="en-US"/>
        </w:rPr>
        <w:t xml:space="preserve"> </w:t>
      </w:r>
      <w:r w:rsidRPr="00D47289">
        <w:rPr>
          <w:rFonts w:ascii="Consolas" w:hAnsi="Consolas" w:cs="Consolas"/>
          <w:color w:val="0000FF"/>
          <w:sz w:val="19"/>
          <w:szCs w:val="19"/>
          <w:lang w:val="en-US"/>
        </w:rPr>
        <w:t>IMPLICIT_TRANSACTIONS</w:t>
      </w:r>
      <w:r w:rsidRPr="00D47289">
        <w:rPr>
          <w:rFonts w:ascii="Consolas" w:hAnsi="Consolas" w:cs="Consolas"/>
          <w:color w:val="000000"/>
          <w:sz w:val="19"/>
          <w:szCs w:val="19"/>
          <w:lang w:val="en-US"/>
        </w:rPr>
        <w:t xml:space="preserve"> </w:t>
      </w:r>
      <w:r w:rsidRPr="00D47289">
        <w:rPr>
          <w:rFonts w:ascii="Consolas" w:hAnsi="Consolas" w:cs="Consolas"/>
          <w:color w:val="0000FF"/>
          <w:sz w:val="19"/>
          <w:szCs w:val="19"/>
          <w:lang w:val="en-US"/>
        </w:rPr>
        <w:t>OFF</w:t>
      </w:r>
    </w:p>
    <w:p w14:paraId="73AF022C"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PRINT</w:t>
      </w:r>
      <w:r w:rsidRPr="00D47289">
        <w:rPr>
          <w:rFonts w:ascii="Consolas" w:hAnsi="Consolas" w:cs="Consolas"/>
          <w:color w:val="000000"/>
          <w:sz w:val="19"/>
          <w:szCs w:val="19"/>
          <w:lang w:val="en-US"/>
        </w:rPr>
        <w:t xml:space="preserve"> </w:t>
      </w:r>
      <w:r w:rsidRPr="00D47289">
        <w:rPr>
          <w:rFonts w:ascii="Consolas" w:hAnsi="Consolas" w:cs="Consolas"/>
          <w:color w:val="FF00FF"/>
          <w:sz w:val="19"/>
          <w:szCs w:val="19"/>
          <w:lang w:val="en-US"/>
        </w:rPr>
        <w:t>@@TRANCOUNT</w:t>
      </w:r>
    </w:p>
    <w:p w14:paraId="1BF3453A"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p>
    <w:p w14:paraId="5EB383A2"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BEGIN</w:t>
      </w:r>
      <w:r w:rsidRPr="00D47289">
        <w:rPr>
          <w:rFonts w:ascii="Consolas" w:hAnsi="Consolas" w:cs="Consolas"/>
          <w:color w:val="000000"/>
          <w:sz w:val="19"/>
          <w:szCs w:val="19"/>
          <w:lang w:val="en-US"/>
        </w:rPr>
        <w:t xml:space="preserve"> </w:t>
      </w:r>
      <w:r w:rsidRPr="00D47289">
        <w:rPr>
          <w:rFonts w:ascii="Consolas" w:hAnsi="Consolas" w:cs="Consolas"/>
          <w:color w:val="0000FF"/>
          <w:sz w:val="19"/>
          <w:szCs w:val="19"/>
          <w:lang w:val="en-US"/>
        </w:rPr>
        <w:t>TRANSACTION</w:t>
      </w:r>
    </w:p>
    <w:p w14:paraId="27CDB538"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PRINT</w:t>
      </w:r>
      <w:r w:rsidRPr="00D47289">
        <w:rPr>
          <w:rFonts w:ascii="Consolas" w:hAnsi="Consolas" w:cs="Consolas"/>
          <w:color w:val="000000"/>
          <w:sz w:val="19"/>
          <w:szCs w:val="19"/>
          <w:lang w:val="en-US"/>
        </w:rPr>
        <w:t xml:space="preserve"> </w:t>
      </w:r>
      <w:r w:rsidRPr="00D47289">
        <w:rPr>
          <w:rFonts w:ascii="Consolas" w:hAnsi="Consolas" w:cs="Consolas"/>
          <w:color w:val="FF00FF"/>
          <w:sz w:val="19"/>
          <w:szCs w:val="19"/>
          <w:lang w:val="en-US"/>
        </w:rPr>
        <w:t>@@TRANCOUNT</w:t>
      </w:r>
    </w:p>
    <w:p w14:paraId="19ADF73E"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p>
    <w:p w14:paraId="41F2CD74"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insert</w:t>
      </w:r>
      <w:r w:rsidRPr="00D47289">
        <w:rPr>
          <w:rFonts w:ascii="Consolas" w:hAnsi="Consolas" w:cs="Consolas"/>
          <w:color w:val="000000"/>
          <w:sz w:val="19"/>
          <w:szCs w:val="19"/>
          <w:lang w:val="en-US"/>
        </w:rPr>
        <w:t xml:space="preserve"> </w:t>
      </w:r>
      <w:r w:rsidRPr="00D47289">
        <w:rPr>
          <w:rFonts w:ascii="Consolas" w:hAnsi="Consolas" w:cs="Consolas"/>
          <w:color w:val="0000FF"/>
          <w:sz w:val="19"/>
          <w:szCs w:val="19"/>
          <w:lang w:val="en-US"/>
        </w:rPr>
        <w:t>into</w:t>
      </w:r>
      <w:r w:rsidRPr="00D47289">
        <w:rPr>
          <w:rFonts w:ascii="Consolas" w:hAnsi="Consolas" w:cs="Consolas"/>
          <w:color w:val="000000"/>
          <w:sz w:val="19"/>
          <w:szCs w:val="19"/>
          <w:lang w:val="en-US"/>
        </w:rPr>
        <w:t xml:space="preserve"> orders </w:t>
      </w:r>
      <w:r w:rsidRPr="00D47289">
        <w:rPr>
          <w:rFonts w:ascii="Consolas" w:hAnsi="Consolas" w:cs="Consolas"/>
          <w:color w:val="0000FF"/>
          <w:sz w:val="19"/>
          <w:szCs w:val="19"/>
          <w:lang w:val="en-US"/>
        </w:rPr>
        <w:t>values</w:t>
      </w:r>
      <w:r w:rsidRPr="00D47289">
        <w:rPr>
          <w:rFonts w:ascii="Consolas" w:hAnsi="Consolas" w:cs="Consolas"/>
          <w:color w:val="000000"/>
          <w:sz w:val="19"/>
          <w:szCs w:val="19"/>
          <w:lang w:val="en-US"/>
        </w:rPr>
        <w:t xml:space="preserve"> </w:t>
      </w:r>
    </w:p>
    <w:p w14:paraId="1AC0C35E"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808080"/>
          <w:sz w:val="19"/>
          <w:szCs w:val="19"/>
          <w:lang w:val="en-US"/>
        </w:rPr>
        <w:t>(</w:t>
      </w:r>
      <w:r w:rsidRPr="00D47289">
        <w:rPr>
          <w:rFonts w:ascii="Consolas" w:hAnsi="Consolas" w:cs="Consolas"/>
          <w:color w:val="000000"/>
          <w:sz w:val="19"/>
          <w:szCs w:val="19"/>
          <w:lang w:val="en-US"/>
        </w:rPr>
        <w:t>5</w:t>
      </w:r>
      <w:r w:rsidRPr="00D47289">
        <w:rPr>
          <w:rFonts w:ascii="Consolas" w:hAnsi="Consolas" w:cs="Consolas"/>
          <w:color w:val="808080"/>
          <w:sz w:val="19"/>
          <w:szCs w:val="19"/>
          <w:lang w:val="en-US"/>
        </w:rPr>
        <w:t>,</w:t>
      </w:r>
      <w:r w:rsidRPr="00D47289">
        <w:rPr>
          <w:rFonts w:ascii="Consolas" w:hAnsi="Consolas" w:cs="Consolas"/>
          <w:color w:val="FF0000"/>
          <w:sz w:val="19"/>
          <w:szCs w:val="19"/>
          <w:lang w:val="en-US"/>
        </w:rPr>
        <w:t>'</w:t>
      </w:r>
      <w:r>
        <w:rPr>
          <w:rFonts w:ascii="Consolas" w:hAnsi="Consolas" w:cs="Consolas"/>
          <w:color w:val="FF0000"/>
          <w:sz w:val="19"/>
          <w:szCs w:val="19"/>
        </w:rPr>
        <w:t>Водка</w:t>
      </w:r>
      <w:r w:rsidRPr="00D47289">
        <w:rPr>
          <w:rFonts w:ascii="Consolas" w:hAnsi="Consolas" w:cs="Consolas"/>
          <w:color w:val="FF0000"/>
          <w:sz w:val="19"/>
          <w:szCs w:val="19"/>
          <w:lang w:val="en-US"/>
        </w:rPr>
        <w:t>'</w:t>
      </w:r>
      <w:r w:rsidRPr="00D47289">
        <w:rPr>
          <w:rFonts w:ascii="Consolas" w:hAnsi="Consolas" w:cs="Consolas"/>
          <w:color w:val="808080"/>
          <w:sz w:val="19"/>
          <w:szCs w:val="19"/>
          <w:lang w:val="en-US"/>
        </w:rPr>
        <w:t>,</w:t>
      </w:r>
      <w:r w:rsidRPr="00D47289">
        <w:rPr>
          <w:rFonts w:ascii="Consolas" w:hAnsi="Consolas" w:cs="Consolas"/>
          <w:color w:val="000000"/>
          <w:sz w:val="19"/>
          <w:szCs w:val="19"/>
          <w:lang w:val="en-US"/>
        </w:rPr>
        <w:t>500</w:t>
      </w:r>
      <w:r w:rsidRPr="00D47289">
        <w:rPr>
          <w:rFonts w:ascii="Consolas" w:hAnsi="Consolas" w:cs="Consolas"/>
          <w:color w:val="808080"/>
          <w:sz w:val="19"/>
          <w:szCs w:val="19"/>
          <w:lang w:val="en-US"/>
        </w:rPr>
        <w:t>)</w:t>
      </w:r>
    </w:p>
    <w:p w14:paraId="7013BA06"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PRINT</w:t>
      </w:r>
      <w:r w:rsidRPr="00D47289">
        <w:rPr>
          <w:rFonts w:ascii="Consolas" w:hAnsi="Consolas" w:cs="Consolas"/>
          <w:color w:val="000000"/>
          <w:sz w:val="19"/>
          <w:szCs w:val="19"/>
          <w:lang w:val="en-US"/>
        </w:rPr>
        <w:t xml:space="preserve"> </w:t>
      </w:r>
      <w:r w:rsidRPr="00D47289">
        <w:rPr>
          <w:rFonts w:ascii="Consolas" w:hAnsi="Consolas" w:cs="Consolas"/>
          <w:color w:val="FF00FF"/>
          <w:sz w:val="19"/>
          <w:szCs w:val="19"/>
          <w:lang w:val="en-US"/>
        </w:rPr>
        <w:t>@@TRANCOUNT</w:t>
      </w:r>
    </w:p>
    <w:p w14:paraId="3FD45FF5"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p>
    <w:p w14:paraId="51720382"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p>
    <w:p w14:paraId="1DFD7356"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DELETE</w:t>
      </w:r>
      <w:r w:rsidRPr="00D47289">
        <w:rPr>
          <w:rFonts w:ascii="Consolas" w:hAnsi="Consolas" w:cs="Consolas"/>
          <w:color w:val="000000"/>
          <w:sz w:val="19"/>
          <w:szCs w:val="19"/>
          <w:lang w:val="en-US"/>
        </w:rPr>
        <w:t xml:space="preserve"> </w:t>
      </w:r>
      <w:r w:rsidRPr="00D47289">
        <w:rPr>
          <w:rFonts w:ascii="Consolas" w:hAnsi="Consolas" w:cs="Consolas"/>
          <w:color w:val="0000FF"/>
          <w:sz w:val="19"/>
          <w:szCs w:val="19"/>
          <w:lang w:val="en-US"/>
        </w:rPr>
        <w:t>FROM</w:t>
      </w:r>
      <w:r w:rsidRPr="00D47289">
        <w:rPr>
          <w:rFonts w:ascii="Consolas" w:hAnsi="Consolas" w:cs="Consolas"/>
          <w:color w:val="000000"/>
          <w:sz w:val="19"/>
          <w:szCs w:val="19"/>
          <w:lang w:val="en-US"/>
        </w:rPr>
        <w:t xml:space="preserve"> orders </w:t>
      </w:r>
    </w:p>
    <w:p w14:paraId="1F3E6D4E"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WHERE</w:t>
      </w:r>
      <w:r w:rsidRPr="00D47289">
        <w:rPr>
          <w:rFonts w:ascii="Consolas" w:hAnsi="Consolas" w:cs="Consolas"/>
          <w:color w:val="000000"/>
          <w:sz w:val="19"/>
          <w:szCs w:val="19"/>
          <w:lang w:val="en-US"/>
        </w:rPr>
        <w:t xml:space="preserve"> [product] </w:t>
      </w:r>
      <w:r w:rsidRPr="00D47289">
        <w:rPr>
          <w:rFonts w:ascii="Consolas" w:hAnsi="Consolas" w:cs="Consolas"/>
          <w:color w:val="808080"/>
          <w:sz w:val="19"/>
          <w:szCs w:val="19"/>
          <w:lang w:val="en-US"/>
        </w:rPr>
        <w:t>=</w:t>
      </w:r>
      <w:r w:rsidRPr="00D47289">
        <w:rPr>
          <w:rFonts w:ascii="Consolas" w:hAnsi="Consolas" w:cs="Consolas"/>
          <w:color w:val="FF0000"/>
          <w:sz w:val="19"/>
          <w:szCs w:val="19"/>
          <w:lang w:val="en-US"/>
        </w:rPr>
        <w:t>'</w:t>
      </w:r>
      <w:r>
        <w:rPr>
          <w:rFonts w:ascii="Consolas" w:hAnsi="Consolas" w:cs="Consolas"/>
          <w:color w:val="FF0000"/>
          <w:sz w:val="19"/>
          <w:szCs w:val="19"/>
        </w:rPr>
        <w:t>Арахис</w:t>
      </w:r>
      <w:r w:rsidRPr="00D47289">
        <w:rPr>
          <w:rFonts w:ascii="Consolas" w:hAnsi="Consolas" w:cs="Consolas"/>
          <w:color w:val="FF0000"/>
          <w:sz w:val="19"/>
          <w:szCs w:val="19"/>
          <w:lang w:val="en-US"/>
        </w:rPr>
        <w:t>'</w:t>
      </w:r>
    </w:p>
    <w:p w14:paraId="38F4129E"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PRINT</w:t>
      </w:r>
      <w:r w:rsidRPr="00D47289">
        <w:rPr>
          <w:rFonts w:ascii="Consolas" w:hAnsi="Consolas" w:cs="Consolas"/>
          <w:color w:val="000000"/>
          <w:sz w:val="19"/>
          <w:szCs w:val="19"/>
          <w:lang w:val="en-US"/>
        </w:rPr>
        <w:t xml:space="preserve"> </w:t>
      </w:r>
      <w:r w:rsidRPr="00D47289">
        <w:rPr>
          <w:rFonts w:ascii="Consolas" w:hAnsi="Consolas" w:cs="Consolas"/>
          <w:color w:val="FF00FF"/>
          <w:sz w:val="19"/>
          <w:szCs w:val="19"/>
          <w:lang w:val="en-US"/>
        </w:rPr>
        <w:t>@@TRANCOUNT</w:t>
      </w:r>
    </w:p>
    <w:p w14:paraId="067B039B"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p>
    <w:p w14:paraId="3845FA5F" w14:textId="77777777" w:rsidR="00D47289" w:rsidRPr="00D47289" w:rsidRDefault="00D47289" w:rsidP="00D47289">
      <w:pPr>
        <w:autoSpaceDE w:val="0"/>
        <w:autoSpaceDN w:val="0"/>
        <w:adjustRightInd w:val="0"/>
        <w:spacing w:after="0" w:line="240" w:lineRule="auto"/>
        <w:rPr>
          <w:rFonts w:ascii="Consolas" w:hAnsi="Consolas" w:cs="Consolas"/>
          <w:color w:val="000000"/>
          <w:sz w:val="19"/>
          <w:szCs w:val="19"/>
          <w:lang w:val="en-US"/>
        </w:rPr>
      </w:pPr>
      <w:r w:rsidRPr="00D47289">
        <w:rPr>
          <w:rFonts w:ascii="Consolas" w:hAnsi="Consolas" w:cs="Consolas"/>
          <w:color w:val="0000FF"/>
          <w:sz w:val="19"/>
          <w:szCs w:val="19"/>
          <w:lang w:val="en-US"/>
        </w:rPr>
        <w:t>COMMIT</w:t>
      </w:r>
      <w:r w:rsidRPr="00D47289">
        <w:rPr>
          <w:rFonts w:ascii="Consolas" w:hAnsi="Consolas" w:cs="Consolas"/>
          <w:color w:val="000000"/>
          <w:sz w:val="19"/>
          <w:szCs w:val="19"/>
          <w:lang w:val="en-US"/>
        </w:rPr>
        <w:t xml:space="preserve"> </w:t>
      </w:r>
      <w:r w:rsidRPr="00D47289">
        <w:rPr>
          <w:rFonts w:ascii="Consolas" w:hAnsi="Consolas" w:cs="Consolas"/>
          <w:color w:val="0000FF"/>
          <w:sz w:val="19"/>
          <w:szCs w:val="19"/>
          <w:lang w:val="en-US"/>
        </w:rPr>
        <w:t>TRANSACTION</w:t>
      </w:r>
    </w:p>
    <w:p w14:paraId="6FA2D6AA" w14:textId="77777777" w:rsidR="00D47289" w:rsidRDefault="00D47289" w:rsidP="00D472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7D2E83D0" w14:textId="551234E3" w:rsidR="00D47289" w:rsidRDefault="00D47289" w:rsidP="00921D3E">
      <w:pPr>
        <w:rPr>
          <w:rFonts w:ascii="Consolas" w:hAnsi="Consolas" w:cs="Consolas"/>
          <w:color w:val="0000FF"/>
          <w:sz w:val="19"/>
          <w:szCs w:val="19"/>
        </w:rPr>
      </w:pPr>
    </w:p>
    <w:p w14:paraId="3683CF7E" w14:textId="48A6CD53" w:rsidR="00D47289" w:rsidRDefault="00D47289" w:rsidP="00921D3E">
      <w:pPr>
        <w:rPr>
          <w:rFonts w:ascii="Consolas" w:hAnsi="Consolas" w:cs="Consolas"/>
          <w:color w:val="0000FF"/>
          <w:sz w:val="19"/>
          <w:szCs w:val="19"/>
        </w:rPr>
      </w:pPr>
      <w:r>
        <w:rPr>
          <w:rFonts w:ascii="Consolas" w:hAnsi="Consolas" w:cs="Consolas"/>
          <w:color w:val="0000FF"/>
          <w:sz w:val="19"/>
          <w:szCs w:val="19"/>
        </w:rPr>
        <w:t>До</w:t>
      </w:r>
    </w:p>
    <w:p w14:paraId="746A4330" w14:textId="0397832E" w:rsidR="00D47289" w:rsidRDefault="00D47289" w:rsidP="00921D3E">
      <w:pPr>
        <w:rPr>
          <w:rFonts w:ascii="Consolas" w:hAnsi="Consolas" w:cs="Consolas"/>
          <w:color w:val="0000FF"/>
          <w:sz w:val="19"/>
          <w:szCs w:val="19"/>
        </w:rPr>
      </w:pPr>
      <w:r w:rsidRPr="00D47289">
        <w:rPr>
          <w:rFonts w:ascii="Consolas" w:hAnsi="Consolas" w:cs="Consolas"/>
          <w:noProof/>
          <w:color w:val="0000FF"/>
          <w:sz w:val="19"/>
          <w:szCs w:val="19"/>
        </w:rPr>
        <w:lastRenderedPageBreak/>
        <w:drawing>
          <wp:inline distT="0" distB="0" distL="0" distR="0" wp14:anchorId="430B528D" wp14:editId="246ACEA8">
            <wp:extent cx="3191320" cy="273405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734057"/>
                    </a:xfrm>
                    <a:prstGeom prst="rect">
                      <a:avLst/>
                    </a:prstGeom>
                  </pic:spPr>
                </pic:pic>
              </a:graphicData>
            </a:graphic>
          </wp:inline>
        </w:drawing>
      </w:r>
    </w:p>
    <w:p w14:paraId="66901E7A" w14:textId="5F336CB6" w:rsidR="00954ECB" w:rsidRDefault="00954ECB" w:rsidP="00921D3E">
      <w:pPr>
        <w:rPr>
          <w:rFonts w:ascii="Consolas" w:hAnsi="Consolas" w:cs="Consolas"/>
          <w:color w:val="0000FF"/>
          <w:sz w:val="19"/>
          <w:szCs w:val="19"/>
        </w:rPr>
      </w:pPr>
      <w:r>
        <w:rPr>
          <w:rFonts w:ascii="Consolas" w:hAnsi="Consolas" w:cs="Consolas"/>
          <w:color w:val="0000FF"/>
          <w:sz w:val="19"/>
          <w:szCs w:val="19"/>
        </w:rPr>
        <w:t>После</w:t>
      </w:r>
    </w:p>
    <w:p w14:paraId="3B4B0871" w14:textId="52DE7176" w:rsidR="00D47289" w:rsidRDefault="00D47289" w:rsidP="00921D3E">
      <w:pPr>
        <w:rPr>
          <w:rFonts w:ascii="Consolas" w:hAnsi="Consolas" w:cs="Consolas"/>
          <w:color w:val="0000FF"/>
          <w:sz w:val="19"/>
          <w:szCs w:val="19"/>
        </w:rPr>
      </w:pPr>
      <w:r w:rsidRPr="00D47289">
        <w:rPr>
          <w:rFonts w:ascii="Consolas" w:hAnsi="Consolas" w:cs="Consolas"/>
          <w:noProof/>
          <w:color w:val="0000FF"/>
          <w:sz w:val="19"/>
          <w:szCs w:val="19"/>
        </w:rPr>
        <w:drawing>
          <wp:inline distT="0" distB="0" distL="0" distR="0" wp14:anchorId="367BBCBD" wp14:editId="44047162">
            <wp:extent cx="3181794" cy="250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2505425"/>
                    </a:xfrm>
                    <a:prstGeom prst="rect">
                      <a:avLst/>
                    </a:prstGeom>
                  </pic:spPr>
                </pic:pic>
              </a:graphicData>
            </a:graphic>
          </wp:inline>
        </w:drawing>
      </w:r>
    </w:p>
    <w:p w14:paraId="3AB3928F" w14:textId="56FECF9E" w:rsidR="00954ECB" w:rsidRDefault="00954ECB" w:rsidP="00921D3E">
      <w:pPr>
        <w:rPr>
          <w:color w:val="000000"/>
          <w:sz w:val="27"/>
          <w:szCs w:val="27"/>
        </w:rPr>
      </w:pPr>
      <w:r>
        <w:rPr>
          <w:color w:val="000000"/>
          <w:sz w:val="27"/>
          <w:szCs w:val="27"/>
        </w:rPr>
        <w:t>В явном режиме транзакций, мы видим, что значение @@TRANCOUT равно единице внутри блока явной транзакции</w:t>
      </w:r>
    </w:p>
    <w:p w14:paraId="086FC3FB" w14:textId="490193FD" w:rsidR="00954ECB" w:rsidRDefault="00954ECB" w:rsidP="00921D3E">
      <w:pPr>
        <w:rPr>
          <w:color w:val="000000"/>
          <w:sz w:val="27"/>
          <w:szCs w:val="27"/>
        </w:rPr>
      </w:pPr>
      <w:r>
        <w:rPr>
          <w:color w:val="000000"/>
          <w:sz w:val="27"/>
          <w:szCs w:val="27"/>
        </w:rPr>
        <w:t>2) явные транзакции в неявном режиме транзакций</w:t>
      </w:r>
    </w:p>
    <w:p w14:paraId="1E5C3101"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SET</w:t>
      </w:r>
      <w:r w:rsidRPr="00954ECB">
        <w:rPr>
          <w:rFonts w:ascii="Consolas" w:hAnsi="Consolas" w:cs="Consolas"/>
          <w:color w:val="000000"/>
          <w:sz w:val="19"/>
          <w:szCs w:val="19"/>
          <w:lang w:val="en-US"/>
        </w:rPr>
        <w:t xml:space="preserve"> </w:t>
      </w:r>
      <w:r w:rsidRPr="00954ECB">
        <w:rPr>
          <w:rFonts w:ascii="Consolas" w:hAnsi="Consolas" w:cs="Consolas"/>
          <w:color w:val="0000FF"/>
          <w:sz w:val="19"/>
          <w:szCs w:val="19"/>
          <w:lang w:val="en-US"/>
        </w:rPr>
        <w:t>IMPLICIT_TRANSACTIONS</w:t>
      </w:r>
      <w:r w:rsidRPr="00954ECB">
        <w:rPr>
          <w:rFonts w:ascii="Consolas" w:hAnsi="Consolas" w:cs="Consolas"/>
          <w:color w:val="000000"/>
          <w:sz w:val="19"/>
          <w:szCs w:val="19"/>
          <w:lang w:val="en-US"/>
        </w:rPr>
        <w:t xml:space="preserve"> </w:t>
      </w:r>
      <w:r w:rsidRPr="00954ECB">
        <w:rPr>
          <w:rFonts w:ascii="Consolas" w:hAnsi="Consolas" w:cs="Consolas"/>
          <w:color w:val="0000FF"/>
          <w:sz w:val="19"/>
          <w:szCs w:val="19"/>
          <w:lang w:val="en-US"/>
        </w:rPr>
        <w:t>on</w:t>
      </w:r>
    </w:p>
    <w:p w14:paraId="51D0BBE5"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PRINT</w:t>
      </w:r>
      <w:r w:rsidRPr="00954ECB">
        <w:rPr>
          <w:rFonts w:ascii="Consolas" w:hAnsi="Consolas" w:cs="Consolas"/>
          <w:color w:val="000000"/>
          <w:sz w:val="19"/>
          <w:szCs w:val="19"/>
          <w:lang w:val="en-US"/>
        </w:rPr>
        <w:t xml:space="preserve"> </w:t>
      </w:r>
      <w:r w:rsidRPr="00954ECB">
        <w:rPr>
          <w:rFonts w:ascii="Consolas" w:hAnsi="Consolas" w:cs="Consolas"/>
          <w:color w:val="FF00FF"/>
          <w:sz w:val="19"/>
          <w:szCs w:val="19"/>
          <w:lang w:val="en-US"/>
        </w:rPr>
        <w:t>@@TRANCOUNT</w:t>
      </w:r>
    </w:p>
    <w:p w14:paraId="4FC51370"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p>
    <w:p w14:paraId="568781F5"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BEGIN</w:t>
      </w:r>
      <w:r w:rsidRPr="00954ECB">
        <w:rPr>
          <w:rFonts w:ascii="Consolas" w:hAnsi="Consolas" w:cs="Consolas"/>
          <w:color w:val="000000"/>
          <w:sz w:val="19"/>
          <w:szCs w:val="19"/>
          <w:lang w:val="en-US"/>
        </w:rPr>
        <w:t xml:space="preserve"> </w:t>
      </w:r>
      <w:r w:rsidRPr="00954ECB">
        <w:rPr>
          <w:rFonts w:ascii="Consolas" w:hAnsi="Consolas" w:cs="Consolas"/>
          <w:color w:val="0000FF"/>
          <w:sz w:val="19"/>
          <w:szCs w:val="19"/>
          <w:lang w:val="en-US"/>
        </w:rPr>
        <w:t>TRANSACTION</w:t>
      </w:r>
    </w:p>
    <w:p w14:paraId="27917EC7"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PRINT</w:t>
      </w:r>
      <w:r w:rsidRPr="00954ECB">
        <w:rPr>
          <w:rFonts w:ascii="Consolas" w:hAnsi="Consolas" w:cs="Consolas"/>
          <w:color w:val="000000"/>
          <w:sz w:val="19"/>
          <w:szCs w:val="19"/>
          <w:lang w:val="en-US"/>
        </w:rPr>
        <w:t xml:space="preserve"> </w:t>
      </w:r>
      <w:r w:rsidRPr="00954ECB">
        <w:rPr>
          <w:rFonts w:ascii="Consolas" w:hAnsi="Consolas" w:cs="Consolas"/>
          <w:color w:val="FF00FF"/>
          <w:sz w:val="19"/>
          <w:szCs w:val="19"/>
          <w:lang w:val="en-US"/>
        </w:rPr>
        <w:t>@@TRANCOUNT</w:t>
      </w:r>
    </w:p>
    <w:p w14:paraId="13B96BEA"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p>
    <w:p w14:paraId="4B6DBEC2"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insert</w:t>
      </w:r>
      <w:r w:rsidRPr="00954ECB">
        <w:rPr>
          <w:rFonts w:ascii="Consolas" w:hAnsi="Consolas" w:cs="Consolas"/>
          <w:color w:val="000000"/>
          <w:sz w:val="19"/>
          <w:szCs w:val="19"/>
          <w:lang w:val="en-US"/>
        </w:rPr>
        <w:t xml:space="preserve"> </w:t>
      </w:r>
      <w:r w:rsidRPr="00954ECB">
        <w:rPr>
          <w:rFonts w:ascii="Consolas" w:hAnsi="Consolas" w:cs="Consolas"/>
          <w:color w:val="0000FF"/>
          <w:sz w:val="19"/>
          <w:szCs w:val="19"/>
          <w:lang w:val="en-US"/>
        </w:rPr>
        <w:t>into</w:t>
      </w:r>
      <w:r w:rsidRPr="00954ECB">
        <w:rPr>
          <w:rFonts w:ascii="Consolas" w:hAnsi="Consolas" w:cs="Consolas"/>
          <w:color w:val="000000"/>
          <w:sz w:val="19"/>
          <w:szCs w:val="19"/>
          <w:lang w:val="en-US"/>
        </w:rPr>
        <w:t xml:space="preserve"> orders </w:t>
      </w:r>
      <w:r w:rsidRPr="00954ECB">
        <w:rPr>
          <w:rFonts w:ascii="Consolas" w:hAnsi="Consolas" w:cs="Consolas"/>
          <w:color w:val="0000FF"/>
          <w:sz w:val="19"/>
          <w:szCs w:val="19"/>
          <w:lang w:val="en-US"/>
        </w:rPr>
        <w:t>values</w:t>
      </w:r>
      <w:r w:rsidRPr="00954ECB">
        <w:rPr>
          <w:rFonts w:ascii="Consolas" w:hAnsi="Consolas" w:cs="Consolas"/>
          <w:color w:val="000000"/>
          <w:sz w:val="19"/>
          <w:szCs w:val="19"/>
          <w:lang w:val="en-US"/>
        </w:rPr>
        <w:t xml:space="preserve"> </w:t>
      </w:r>
    </w:p>
    <w:p w14:paraId="4C3BEEA5"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808080"/>
          <w:sz w:val="19"/>
          <w:szCs w:val="19"/>
          <w:lang w:val="en-US"/>
        </w:rPr>
        <w:t>(</w:t>
      </w:r>
      <w:r w:rsidRPr="00954ECB">
        <w:rPr>
          <w:rFonts w:ascii="Consolas" w:hAnsi="Consolas" w:cs="Consolas"/>
          <w:color w:val="000000"/>
          <w:sz w:val="19"/>
          <w:szCs w:val="19"/>
          <w:lang w:val="en-US"/>
        </w:rPr>
        <w:t>5</w:t>
      </w:r>
      <w:r w:rsidRPr="00954ECB">
        <w:rPr>
          <w:rFonts w:ascii="Consolas" w:hAnsi="Consolas" w:cs="Consolas"/>
          <w:color w:val="808080"/>
          <w:sz w:val="19"/>
          <w:szCs w:val="19"/>
          <w:lang w:val="en-US"/>
        </w:rPr>
        <w:t>,</w:t>
      </w:r>
      <w:r w:rsidRPr="00954ECB">
        <w:rPr>
          <w:rFonts w:ascii="Consolas" w:hAnsi="Consolas" w:cs="Consolas"/>
          <w:color w:val="FF0000"/>
          <w:sz w:val="19"/>
          <w:szCs w:val="19"/>
          <w:lang w:val="en-US"/>
        </w:rPr>
        <w:t>'</w:t>
      </w:r>
      <w:r>
        <w:rPr>
          <w:rFonts w:ascii="Consolas" w:hAnsi="Consolas" w:cs="Consolas"/>
          <w:color w:val="FF0000"/>
          <w:sz w:val="19"/>
          <w:szCs w:val="19"/>
        </w:rPr>
        <w:t>Пицца</w:t>
      </w:r>
      <w:r w:rsidRPr="00954ECB">
        <w:rPr>
          <w:rFonts w:ascii="Consolas" w:hAnsi="Consolas" w:cs="Consolas"/>
          <w:color w:val="FF0000"/>
          <w:sz w:val="19"/>
          <w:szCs w:val="19"/>
          <w:lang w:val="en-US"/>
        </w:rPr>
        <w:t>'</w:t>
      </w:r>
      <w:r w:rsidRPr="00954ECB">
        <w:rPr>
          <w:rFonts w:ascii="Consolas" w:hAnsi="Consolas" w:cs="Consolas"/>
          <w:color w:val="808080"/>
          <w:sz w:val="19"/>
          <w:szCs w:val="19"/>
          <w:lang w:val="en-US"/>
        </w:rPr>
        <w:t>,</w:t>
      </w:r>
      <w:r w:rsidRPr="00954ECB">
        <w:rPr>
          <w:rFonts w:ascii="Consolas" w:hAnsi="Consolas" w:cs="Consolas"/>
          <w:color w:val="000000"/>
          <w:sz w:val="19"/>
          <w:szCs w:val="19"/>
          <w:lang w:val="en-US"/>
        </w:rPr>
        <w:t>200</w:t>
      </w:r>
      <w:r w:rsidRPr="00954ECB">
        <w:rPr>
          <w:rFonts w:ascii="Consolas" w:hAnsi="Consolas" w:cs="Consolas"/>
          <w:color w:val="808080"/>
          <w:sz w:val="19"/>
          <w:szCs w:val="19"/>
          <w:lang w:val="en-US"/>
        </w:rPr>
        <w:t>)</w:t>
      </w:r>
    </w:p>
    <w:p w14:paraId="323F0570"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PRINT</w:t>
      </w:r>
      <w:r w:rsidRPr="00954ECB">
        <w:rPr>
          <w:rFonts w:ascii="Consolas" w:hAnsi="Consolas" w:cs="Consolas"/>
          <w:color w:val="000000"/>
          <w:sz w:val="19"/>
          <w:szCs w:val="19"/>
          <w:lang w:val="en-US"/>
        </w:rPr>
        <w:t xml:space="preserve"> </w:t>
      </w:r>
      <w:r w:rsidRPr="00954ECB">
        <w:rPr>
          <w:rFonts w:ascii="Consolas" w:hAnsi="Consolas" w:cs="Consolas"/>
          <w:color w:val="FF00FF"/>
          <w:sz w:val="19"/>
          <w:szCs w:val="19"/>
          <w:lang w:val="en-US"/>
        </w:rPr>
        <w:t>@@TRANCOUNT</w:t>
      </w:r>
    </w:p>
    <w:p w14:paraId="36C056D4"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p>
    <w:p w14:paraId="0BCFE540"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p>
    <w:p w14:paraId="419A80BF"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DELETE</w:t>
      </w:r>
      <w:r w:rsidRPr="00954ECB">
        <w:rPr>
          <w:rFonts w:ascii="Consolas" w:hAnsi="Consolas" w:cs="Consolas"/>
          <w:color w:val="000000"/>
          <w:sz w:val="19"/>
          <w:szCs w:val="19"/>
          <w:lang w:val="en-US"/>
        </w:rPr>
        <w:t xml:space="preserve"> </w:t>
      </w:r>
      <w:r w:rsidRPr="00954ECB">
        <w:rPr>
          <w:rFonts w:ascii="Consolas" w:hAnsi="Consolas" w:cs="Consolas"/>
          <w:color w:val="0000FF"/>
          <w:sz w:val="19"/>
          <w:szCs w:val="19"/>
          <w:lang w:val="en-US"/>
        </w:rPr>
        <w:t>FROM</w:t>
      </w:r>
      <w:r w:rsidRPr="00954ECB">
        <w:rPr>
          <w:rFonts w:ascii="Consolas" w:hAnsi="Consolas" w:cs="Consolas"/>
          <w:color w:val="000000"/>
          <w:sz w:val="19"/>
          <w:szCs w:val="19"/>
          <w:lang w:val="en-US"/>
        </w:rPr>
        <w:t xml:space="preserve"> orders </w:t>
      </w:r>
    </w:p>
    <w:p w14:paraId="5F49F793"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WHERE</w:t>
      </w:r>
      <w:r w:rsidRPr="00954ECB">
        <w:rPr>
          <w:rFonts w:ascii="Consolas" w:hAnsi="Consolas" w:cs="Consolas"/>
          <w:color w:val="000000"/>
          <w:sz w:val="19"/>
          <w:szCs w:val="19"/>
          <w:lang w:val="en-US"/>
        </w:rPr>
        <w:t xml:space="preserve"> [product] </w:t>
      </w:r>
      <w:r w:rsidRPr="00954ECB">
        <w:rPr>
          <w:rFonts w:ascii="Consolas" w:hAnsi="Consolas" w:cs="Consolas"/>
          <w:color w:val="808080"/>
          <w:sz w:val="19"/>
          <w:szCs w:val="19"/>
          <w:lang w:val="en-US"/>
        </w:rPr>
        <w:t>=</w:t>
      </w:r>
      <w:r w:rsidRPr="00954ECB">
        <w:rPr>
          <w:rFonts w:ascii="Consolas" w:hAnsi="Consolas" w:cs="Consolas"/>
          <w:color w:val="FF0000"/>
          <w:sz w:val="19"/>
          <w:szCs w:val="19"/>
          <w:lang w:val="en-US"/>
        </w:rPr>
        <w:t>'</w:t>
      </w:r>
      <w:r>
        <w:rPr>
          <w:rFonts w:ascii="Consolas" w:hAnsi="Consolas" w:cs="Consolas"/>
          <w:color w:val="FF0000"/>
          <w:sz w:val="19"/>
          <w:szCs w:val="19"/>
        </w:rPr>
        <w:t>Сгущенка</w:t>
      </w:r>
      <w:r w:rsidRPr="00954ECB">
        <w:rPr>
          <w:rFonts w:ascii="Consolas" w:hAnsi="Consolas" w:cs="Consolas"/>
          <w:color w:val="FF0000"/>
          <w:sz w:val="19"/>
          <w:szCs w:val="19"/>
          <w:lang w:val="en-US"/>
        </w:rPr>
        <w:t>'</w:t>
      </w:r>
    </w:p>
    <w:p w14:paraId="33ABBA97"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PRINT</w:t>
      </w:r>
      <w:r w:rsidRPr="00954ECB">
        <w:rPr>
          <w:rFonts w:ascii="Consolas" w:hAnsi="Consolas" w:cs="Consolas"/>
          <w:color w:val="000000"/>
          <w:sz w:val="19"/>
          <w:szCs w:val="19"/>
          <w:lang w:val="en-US"/>
        </w:rPr>
        <w:t xml:space="preserve"> </w:t>
      </w:r>
      <w:r w:rsidRPr="00954ECB">
        <w:rPr>
          <w:rFonts w:ascii="Consolas" w:hAnsi="Consolas" w:cs="Consolas"/>
          <w:color w:val="FF00FF"/>
          <w:sz w:val="19"/>
          <w:szCs w:val="19"/>
          <w:lang w:val="en-US"/>
        </w:rPr>
        <w:t>@@TRANCOUNT</w:t>
      </w:r>
    </w:p>
    <w:p w14:paraId="5E21F3D1"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p>
    <w:p w14:paraId="57938545" w14:textId="77777777" w:rsidR="00954ECB" w:rsidRPr="00954ECB" w:rsidRDefault="00954ECB" w:rsidP="00954ECB">
      <w:pPr>
        <w:autoSpaceDE w:val="0"/>
        <w:autoSpaceDN w:val="0"/>
        <w:adjustRightInd w:val="0"/>
        <w:spacing w:after="0" w:line="240" w:lineRule="auto"/>
        <w:rPr>
          <w:rFonts w:ascii="Consolas" w:hAnsi="Consolas" w:cs="Consolas"/>
          <w:color w:val="000000"/>
          <w:sz w:val="19"/>
          <w:szCs w:val="19"/>
          <w:lang w:val="en-US"/>
        </w:rPr>
      </w:pPr>
      <w:r w:rsidRPr="00954ECB">
        <w:rPr>
          <w:rFonts w:ascii="Consolas" w:hAnsi="Consolas" w:cs="Consolas"/>
          <w:color w:val="0000FF"/>
          <w:sz w:val="19"/>
          <w:szCs w:val="19"/>
          <w:lang w:val="en-US"/>
        </w:rPr>
        <w:t>COMMIT</w:t>
      </w:r>
      <w:r w:rsidRPr="00954ECB">
        <w:rPr>
          <w:rFonts w:ascii="Consolas" w:hAnsi="Consolas" w:cs="Consolas"/>
          <w:color w:val="000000"/>
          <w:sz w:val="19"/>
          <w:szCs w:val="19"/>
          <w:lang w:val="en-US"/>
        </w:rPr>
        <w:t xml:space="preserve"> </w:t>
      </w:r>
      <w:r w:rsidRPr="00954ECB">
        <w:rPr>
          <w:rFonts w:ascii="Consolas" w:hAnsi="Consolas" w:cs="Consolas"/>
          <w:color w:val="0000FF"/>
          <w:sz w:val="19"/>
          <w:szCs w:val="19"/>
          <w:lang w:val="en-US"/>
        </w:rPr>
        <w:t>TRANSACTION</w:t>
      </w:r>
    </w:p>
    <w:p w14:paraId="516C9AEE" w14:textId="77777777" w:rsidR="00954ECB" w:rsidRDefault="00954ECB" w:rsidP="00954E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5C973BD5" w14:textId="4E8087C2" w:rsidR="00954ECB" w:rsidRDefault="00954ECB" w:rsidP="00921D3E">
      <w:pPr>
        <w:rPr>
          <w:rFonts w:ascii="Consolas" w:hAnsi="Consolas" w:cs="Consolas"/>
          <w:color w:val="0000FF"/>
          <w:sz w:val="19"/>
          <w:szCs w:val="19"/>
        </w:rPr>
      </w:pPr>
    </w:p>
    <w:p w14:paraId="33E4FB83" w14:textId="3F0C5802" w:rsidR="00954ECB" w:rsidRDefault="00954ECB" w:rsidP="00921D3E">
      <w:pPr>
        <w:rPr>
          <w:rFonts w:ascii="Consolas" w:hAnsi="Consolas" w:cs="Consolas"/>
          <w:color w:val="0000FF"/>
          <w:sz w:val="19"/>
          <w:szCs w:val="19"/>
        </w:rPr>
      </w:pPr>
      <w:r>
        <w:rPr>
          <w:rFonts w:ascii="Consolas" w:hAnsi="Consolas" w:cs="Consolas"/>
          <w:color w:val="0000FF"/>
          <w:sz w:val="19"/>
          <w:szCs w:val="19"/>
        </w:rPr>
        <w:lastRenderedPageBreak/>
        <w:t xml:space="preserve">До </w:t>
      </w:r>
    </w:p>
    <w:p w14:paraId="57992143" w14:textId="72C4FB87" w:rsidR="00954ECB" w:rsidRDefault="00954ECB" w:rsidP="00921D3E">
      <w:pPr>
        <w:rPr>
          <w:rFonts w:ascii="Consolas" w:hAnsi="Consolas" w:cs="Consolas"/>
          <w:color w:val="0000FF"/>
          <w:sz w:val="19"/>
          <w:szCs w:val="19"/>
        </w:rPr>
      </w:pPr>
      <w:r w:rsidRPr="00954ECB">
        <w:rPr>
          <w:rFonts w:ascii="Consolas" w:hAnsi="Consolas" w:cs="Consolas"/>
          <w:noProof/>
          <w:color w:val="0000FF"/>
          <w:sz w:val="19"/>
          <w:szCs w:val="19"/>
        </w:rPr>
        <w:drawing>
          <wp:inline distT="0" distB="0" distL="0" distR="0" wp14:anchorId="539AA656" wp14:editId="6EEC1A97">
            <wp:extent cx="3019846" cy="261021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2610214"/>
                    </a:xfrm>
                    <a:prstGeom prst="rect">
                      <a:avLst/>
                    </a:prstGeom>
                  </pic:spPr>
                </pic:pic>
              </a:graphicData>
            </a:graphic>
          </wp:inline>
        </w:drawing>
      </w:r>
    </w:p>
    <w:p w14:paraId="09F260CF" w14:textId="20C58D94" w:rsidR="00954ECB" w:rsidRDefault="00954ECB" w:rsidP="00921D3E">
      <w:pPr>
        <w:rPr>
          <w:rFonts w:ascii="Consolas" w:hAnsi="Consolas" w:cs="Consolas"/>
          <w:color w:val="0000FF"/>
          <w:sz w:val="19"/>
          <w:szCs w:val="19"/>
        </w:rPr>
      </w:pPr>
      <w:r w:rsidRPr="00954ECB">
        <w:rPr>
          <w:rFonts w:ascii="Consolas" w:hAnsi="Consolas" w:cs="Consolas"/>
          <w:noProof/>
          <w:color w:val="0000FF"/>
          <w:sz w:val="19"/>
          <w:szCs w:val="19"/>
        </w:rPr>
        <w:drawing>
          <wp:inline distT="0" distB="0" distL="0" distR="0" wp14:anchorId="32B6BE7D" wp14:editId="27B6897F">
            <wp:extent cx="4515480" cy="241968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480" cy="2419688"/>
                    </a:xfrm>
                    <a:prstGeom prst="rect">
                      <a:avLst/>
                    </a:prstGeom>
                  </pic:spPr>
                </pic:pic>
              </a:graphicData>
            </a:graphic>
          </wp:inline>
        </w:drawing>
      </w:r>
    </w:p>
    <w:p w14:paraId="55D52255" w14:textId="1B1DF939" w:rsidR="00954ECB" w:rsidRDefault="00954ECB" w:rsidP="00921D3E">
      <w:pPr>
        <w:rPr>
          <w:rFonts w:ascii="Consolas" w:hAnsi="Consolas" w:cs="Consolas"/>
          <w:color w:val="0000FF"/>
          <w:sz w:val="19"/>
          <w:szCs w:val="19"/>
        </w:rPr>
      </w:pPr>
      <w:r>
        <w:rPr>
          <w:rFonts w:ascii="Consolas" w:hAnsi="Consolas" w:cs="Consolas"/>
          <w:color w:val="0000FF"/>
          <w:sz w:val="19"/>
          <w:szCs w:val="19"/>
        </w:rPr>
        <w:t xml:space="preserve">После </w:t>
      </w:r>
    </w:p>
    <w:p w14:paraId="67EECF47" w14:textId="2A52241F" w:rsidR="00954ECB" w:rsidRDefault="00954ECB" w:rsidP="00921D3E">
      <w:pPr>
        <w:rPr>
          <w:rFonts w:ascii="Consolas" w:hAnsi="Consolas" w:cs="Consolas"/>
          <w:color w:val="0000FF"/>
          <w:sz w:val="19"/>
          <w:szCs w:val="19"/>
        </w:rPr>
      </w:pPr>
      <w:r w:rsidRPr="00954ECB">
        <w:rPr>
          <w:rFonts w:ascii="Consolas" w:hAnsi="Consolas" w:cs="Consolas"/>
          <w:noProof/>
          <w:color w:val="0000FF"/>
          <w:sz w:val="19"/>
          <w:szCs w:val="19"/>
        </w:rPr>
        <w:drawing>
          <wp:inline distT="0" distB="0" distL="0" distR="0" wp14:anchorId="3C4D40E8" wp14:editId="7ABFC76A">
            <wp:extent cx="3115110" cy="281979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5110" cy="2819794"/>
                    </a:xfrm>
                    <a:prstGeom prst="rect">
                      <a:avLst/>
                    </a:prstGeom>
                  </pic:spPr>
                </pic:pic>
              </a:graphicData>
            </a:graphic>
          </wp:inline>
        </w:drawing>
      </w:r>
    </w:p>
    <w:p w14:paraId="2C40816B" w14:textId="0627D24B" w:rsidR="00954ECB" w:rsidRDefault="00954ECB" w:rsidP="00921D3E">
      <w:pPr>
        <w:rPr>
          <w:color w:val="000000"/>
          <w:sz w:val="27"/>
          <w:szCs w:val="27"/>
        </w:rPr>
      </w:pPr>
      <w:r>
        <w:rPr>
          <w:color w:val="000000"/>
          <w:sz w:val="27"/>
          <w:szCs w:val="27"/>
        </w:rPr>
        <w:lastRenderedPageBreak/>
        <w:t>Как мы видим, режим неявных транзакций плохо работает с явными транзакциями, т.к. неправильно увеличилось значение @@TRANCOUNT на 2 в начале транзакции и уменьшилось на 1 после коммита</w:t>
      </w:r>
    </w:p>
    <w:p w14:paraId="3880C8A8" w14:textId="77777777" w:rsidR="00954ECB" w:rsidRDefault="00954ECB" w:rsidP="00954ECB">
      <w:pPr>
        <w:pStyle w:val="a3"/>
        <w:rPr>
          <w:color w:val="000000"/>
          <w:sz w:val="27"/>
          <w:szCs w:val="27"/>
        </w:rPr>
      </w:pPr>
      <w:r>
        <w:rPr>
          <w:color w:val="000000"/>
          <w:sz w:val="27"/>
          <w:szCs w:val="27"/>
        </w:rPr>
        <w:t>Неявные транзакции</w:t>
      </w:r>
    </w:p>
    <w:p w14:paraId="3F9EB278" w14:textId="5229BC5E" w:rsidR="00954ECB" w:rsidRDefault="00954ECB" w:rsidP="00792BBF">
      <w:pPr>
        <w:pStyle w:val="a3"/>
        <w:numPr>
          <w:ilvl w:val="0"/>
          <w:numId w:val="1"/>
        </w:numPr>
        <w:rPr>
          <w:color w:val="000000"/>
          <w:sz w:val="27"/>
          <w:szCs w:val="27"/>
        </w:rPr>
      </w:pPr>
      <w:r>
        <w:rPr>
          <w:color w:val="000000"/>
          <w:sz w:val="27"/>
          <w:szCs w:val="27"/>
        </w:rPr>
        <w:t>неявные транзакции в явном режиме транзакций</w:t>
      </w:r>
    </w:p>
    <w:p w14:paraId="441419AC" w14:textId="3AACA985" w:rsidR="00792BBF" w:rsidRDefault="00792BBF" w:rsidP="00792BBF">
      <w:pPr>
        <w:pStyle w:val="a3"/>
        <w:ind w:left="720"/>
        <w:rPr>
          <w:color w:val="000000"/>
          <w:sz w:val="27"/>
          <w:szCs w:val="27"/>
        </w:rPr>
      </w:pPr>
      <w:r>
        <w:rPr>
          <w:color w:val="000000"/>
          <w:sz w:val="27"/>
          <w:szCs w:val="27"/>
        </w:rPr>
        <w:t>до</w:t>
      </w:r>
    </w:p>
    <w:p w14:paraId="0CF0327B" w14:textId="75CD4005" w:rsidR="00792BBF" w:rsidRPr="00792BBF" w:rsidRDefault="00792BBF" w:rsidP="00792BBF">
      <w:pPr>
        <w:pStyle w:val="a3"/>
        <w:ind w:left="720"/>
        <w:rPr>
          <w:color w:val="000000"/>
          <w:sz w:val="27"/>
          <w:szCs w:val="27"/>
        </w:rPr>
      </w:pPr>
      <w:r w:rsidRPr="00954ECB">
        <w:rPr>
          <w:rFonts w:ascii="Consolas" w:hAnsi="Consolas" w:cs="Consolas"/>
          <w:noProof/>
          <w:color w:val="0000FF"/>
          <w:sz w:val="19"/>
          <w:szCs w:val="19"/>
        </w:rPr>
        <w:drawing>
          <wp:inline distT="0" distB="0" distL="0" distR="0" wp14:anchorId="5E1DE784" wp14:editId="3C479BC7">
            <wp:extent cx="3115110" cy="2819794"/>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5110" cy="2819794"/>
                    </a:xfrm>
                    <a:prstGeom prst="rect">
                      <a:avLst/>
                    </a:prstGeom>
                  </pic:spPr>
                </pic:pic>
              </a:graphicData>
            </a:graphic>
          </wp:inline>
        </w:drawing>
      </w:r>
    </w:p>
    <w:p w14:paraId="40BB37CD" w14:textId="222FFF8E" w:rsidR="00954ECB" w:rsidRDefault="00792BBF" w:rsidP="00921D3E">
      <w:pPr>
        <w:rPr>
          <w:rFonts w:ascii="Consolas" w:hAnsi="Consolas" w:cs="Consolas"/>
          <w:color w:val="0000FF"/>
          <w:sz w:val="19"/>
          <w:szCs w:val="19"/>
          <w:lang w:val="en-US"/>
        </w:rPr>
      </w:pPr>
      <w:r w:rsidRPr="00792BBF">
        <w:rPr>
          <w:rFonts w:ascii="Consolas" w:hAnsi="Consolas" w:cs="Consolas"/>
          <w:noProof/>
          <w:color w:val="0000FF"/>
          <w:sz w:val="19"/>
          <w:szCs w:val="19"/>
          <w:lang w:val="en-US"/>
        </w:rPr>
        <w:lastRenderedPageBreak/>
        <w:drawing>
          <wp:inline distT="0" distB="0" distL="0" distR="0" wp14:anchorId="4755F9A0" wp14:editId="4856552D">
            <wp:extent cx="3734321" cy="5572903"/>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321" cy="5572903"/>
                    </a:xfrm>
                    <a:prstGeom prst="rect">
                      <a:avLst/>
                    </a:prstGeom>
                  </pic:spPr>
                </pic:pic>
              </a:graphicData>
            </a:graphic>
          </wp:inline>
        </w:drawing>
      </w:r>
    </w:p>
    <w:p w14:paraId="266BB165" w14:textId="45FC1FA8" w:rsidR="00792BBF" w:rsidRDefault="00792BBF" w:rsidP="00921D3E">
      <w:pPr>
        <w:rPr>
          <w:rFonts w:ascii="Consolas" w:hAnsi="Consolas" w:cs="Consolas"/>
          <w:color w:val="0000FF"/>
          <w:sz w:val="19"/>
          <w:szCs w:val="19"/>
        </w:rPr>
      </w:pPr>
      <w:r>
        <w:rPr>
          <w:rFonts w:ascii="Consolas" w:hAnsi="Consolas" w:cs="Consolas"/>
          <w:color w:val="0000FF"/>
          <w:sz w:val="19"/>
          <w:szCs w:val="19"/>
        </w:rPr>
        <w:t>После</w:t>
      </w:r>
    </w:p>
    <w:p w14:paraId="74575AF3" w14:textId="77777777" w:rsidR="00792BBF" w:rsidRPr="00792BBF" w:rsidRDefault="00792BBF" w:rsidP="00921D3E">
      <w:pPr>
        <w:rPr>
          <w:rFonts w:ascii="Consolas" w:hAnsi="Consolas" w:cs="Consolas"/>
          <w:color w:val="0000FF"/>
          <w:sz w:val="19"/>
          <w:szCs w:val="19"/>
        </w:rPr>
      </w:pPr>
    </w:p>
    <w:p w14:paraId="4F909DFC" w14:textId="78A75D61" w:rsidR="00792BBF" w:rsidRPr="00954ECB" w:rsidRDefault="00792BBF" w:rsidP="00921D3E">
      <w:pPr>
        <w:rPr>
          <w:rFonts w:ascii="Consolas" w:hAnsi="Consolas" w:cs="Consolas"/>
          <w:color w:val="0000FF"/>
          <w:sz w:val="19"/>
          <w:szCs w:val="19"/>
          <w:lang w:val="en-US"/>
        </w:rPr>
      </w:pPr>
      <w:r w:rsidRPr="00792BBF">
        <w:rPr>
          <w:rFonts w:ascii="Consolas" w:hAnsi="Consolas" w:cs="Consolas"/>
          <w:noProof/>
          <w:color w:val="0000FF"/>
          <w:sz w:val="19"/>
          <w:szCs w:val="19"/>
          <w:lang w:val="en-US"/>
        </w:rPr>
        <w:drawing>
          <wp:inline distT="0" distB="0" distL="0" distR="0" wp14:anchorId="47B648DA" wp14:editId="37159B5A">
            <wp:extent cx="3105583" cy="278168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583" cy="2781688"/>
                    </a:xfrm>
                    <a:prstGeom prst="rect">
                      <a:avLst/>
                    </a:prstGeom>
                  </pic:spPr>
                </pic:pic>
              </a:graphicData>
            </a:graphic>
          </wp:inline>
        </w:drawing>
      </w:r>
    </w:p>
    <w:p w14:paraId="7E8C6068" w14:textId="5F7BAAED" w:rsidR="00921D3E" w:rsidRDefault="00792BBF" w:rsidP="00921D3E">
      <w:pPr>
        <w:rPr>
          <w:color w:val="000000"/>
          <w:sz w:val="27"/>
          <w:szCs w:val="27"/>
        </w:rPr>
      </w:pPr>
      <w:r>
        <w:rPr>
          <w:color w:val="000000"/>
          <w:sz w:val="27"/>
          <w:szCs w:val="27"/>
        </w:rPr>
        <w:lastRenderedPageBreak/>
        <w:t>Так как выключен режим неявных транзакций, то значение @TRANCOUNT не изменилось</w:t>
      </w:r>
    </w:p>
    <w:p w14:paraId="26593F7C" w14:textId="58E23CB8" w:rsidR="00792BBF" w:rsidRDefault="00792BBF" w:rsidP="00921D3E">
      <w:pPr>
        <w:rPr>
          <w:color w:val="000000"/>
          <w:sz w:val="27"/>
          <w:szCs w:val="27"/>
        </w:rPr>
      </w:pPr>
      <w:r>
        <w:rPr>
          <w:color w:val="000000"/>
          <w:sz w:val="27"/>
          <w:szCs w:val="27"/>
        </w:rPr>
        <w:t>2) неявные транзакции в неявном режиме транзакций</w:t>
      </w:r>
    </w:p>
    <w:p w14:paraId="14C2BD1A" w14:textId="4155D21A" w:rsidR="00792BBF" w:rsidRDefault="00792BBF" w:rsidP="00921D3E">
      <w:pPr>
        <w:rPr>
          <w:color w:val="000000"/>
          <w:sz w:val="27"/>
          <w:szCs w:val="27"/>
        </w:rPr>
      </w:pPr>
      <w:r>
        <w:rPr>
          <w:color w:val="000000"/>
          <w:sz w:val="27"/>
          <w:szCs w:val="27"/>
        </w:rPr>
        <w:t>До</w:t>
      </w:r>
    </w:p>
    <w:p w14:paraId="1469FFFF" w14:textId="186A4805" w:rsidR="00792BBF" w:rsidRDefault="00792BBF" w:rsidP="00921D3E">
      <w:r w:rsidRPr="00792BBF">
        <w:rPr>
          <w:noProof/>
        </w:rPr>
        <w:drawing>
          <wp:inline distT="0" distB="0" distL="0" distR="0" wp14:anchorId="00F1E468" wp14:editId="5AD42A5E">
            <wp:extent cx="2896004" cy="272453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2724530"/>
                    </a:xfrm>
                    <a:prstGeom prst="rect">
                      <a:avLst/>
                    </a:prstGeom>
                  </pic:spPr>
                </pic:pic>
              </a:graphicData>
            </a:graphic>
          </wp:inline>
        </w:drawing>
      </w:r>
    </w:p>
    <w:p w14:paraId="4059AE06" w14:textId="30236E11" w:rsidR="00792BBF" w:rsidRDefault="00792BBF" w:rsidP="00921D3E">
      <w:r w:rsidRPr="00792BBF">
        <w:rPr>
          <w:noProof/>
        </w:rPr>
        <w:lastRenderedPageBreak/>
        <w:drawing>
          <wp:inline distT="0" distB="0" distL="0" distR="0" wp14:anchorId="7A4DC61D" wp14:editId="14B64937">
            <wp:extent cx="4086795" cy="5925377"/>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795" cy="5925377"/>
                    </a:xfrm>
                    <a:prstGeom prst="rect">
                      <a:avLst/>
                    </a:prstGeom>
                  </pic:spPr>
                </pic:pic>
              </a:graphicData>
            </a:graphic>
          </wp:inline>
        </w:drawing>
      </w:r>
    </w:p>
    <w:p w14:paraId="5A4246A9" w14:textId="7A40433F" w:rsidR="00792BBF" w:rsidRDefault="00792BBF" w:rsidP="00921D3E">
      <w:r w:rsidRPr="00792BBF">
        <w:rPr>
          <w:noProof/>
        </w:rPr>
        <w:drawing>
          <wp:inline distT="0" distB="0" distL="0" distR="0" wp14:anchorId="02436483" wp14:editId="6E73A431">
            <wp:extent cx="2934109" cy="26292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4109" cy="2629267"/>
                    </a:xfrm>
                    <a:prstGeom prst="rect">
                      <a:avLst/>
                    </a:prstGeom>
                  </pic:spPr>
                </pic:pic>
              </a:graphicData>
            </a:graphic>
          </wp:inline>
        </w:drawing>
      </w:r>
    </w:p>
    <w:p w14:paraId="36AE6D4D" w14:textId="77777777" w:rsidR="00792BBF" w:rsidRDefault="00792BBF" w:rsidP="00792BBF">
      <w:pPr>
        <w:pStyle w:val="a3"/>
        <w:rPr>
          <w:color w:val="000000"/>
          <w:sz w:val="27"/>
          <w:szCs w:val="27"/>
        </w:rPr>
      </w:pPr>
      <w:r>
        <w:rPr>
          <w:color w:val="000000"/>
          <w:sz w:val="27"/>
          <w:szCs w:val="27"/>
        </w:rPr>
        <w:lastRenderedPageBreak/>
        <w:t>При неявном режиме работы транзакций каждая операция представляла собой отдельную транзакцию</w:t>
      </w:r>
    </w:p>
    <w:p w14:paraId="5CA4020E" w14:textId="77777777" w:rsidR="00792BBF" w:rsidRDefault="00792BBF" w:rsidP="00792BBF">
      <w:pPr>
        <w:pStyle w:val="a3"/>
        <w:rPr>
          <w:color w:val="000000"/>
          <w:sz w:val="27"/>
          <w:szCs w:val="27"/>
        </w:rPr>
      </w:pPr>
      <w:proofErr w:type="spellStart"/>
      <w:r>
        <w:rPr>
          <w:color w:val="000000"/>
          <w:sz w:val="27"/>
          <w:szCs w:val="27"/>
        </w:rPr>
        <w:t>Автоподтверждённые</w:t>
      </w:r>
      <w:proofErr w:type="spellEnd"/>
      <w:r>
        <w:rPr>
          <w:color w:val="000000"/>
          <w:sz w:val="27"/>
          <w:szCs w:val="27"/>
        </w:rPr>
        <w:t xml:space="preserve"> транзакции</w:t>
      </w:r>
    </w:p>
    <w:p w14:paraId="1AEFC02F" w14:textId="77777777" w:rsidR="00792BBF" w:rsidRDefault="00792BBF" w:rsidP="00792BBF">
      <w:pPr>
        <w:pStyle w:val="a3"/>
        <w:rPr>
          <w:color w:val="000000"/>
          <w:sz w:val="27"/>
          <w:szCs w:val="27"/>
        </w:rPr>
      </w:pPr>
      <w:r>
        <w:rPr>
          <w:color w:val="000000"/>
          <w:sz w:val="27"/>
          <w:szCs w:val="27"/>
        </w:rPr>
        <w:t xml:space="preserve">1) неявные транзакции в режиме </w:t>
      </w:r>
      <w:proofErr w:type="spellStart"/>
      <w:r>
        <w:rPr>
          <w:color w:val="000000"/>
          <w:sz w:val="27"/>
          <w:szCs w:val="27"/>
        </w:rPr>
        <w:t>автоподтверждённых</w:t>
      </w:r>
      <w:proofErr w:type="spellEnd"/>
      <w:r>
        <w:rPr>
          <w:color w:val="000000"/>
          <w:sz w:val="27"/>
          <w:szCs w:val="27"/>
        </w:rPr>
        <w:t xml:space="preserve"> транзакций</w:t>
      </w:r>
    </w:p>
    <w:p w14:paraId="7249E48C" w14:textId="77777777" w:rsidR="00792BBF" w:rsidRPr="00792BBF" w:rsidRDefault="00792BBF" w:rsidP="00792BBF">
      <w:pPr>
        <w:autoSpaceDE w:val="0"/>
        <w:autoSpaceDN w:val="0"/>
        <w:adjustRightInd w:val="0"/>
        <w:spacing w:after="0" w:line="240" w:lineRule="auto"/>
        <w:rPr>
          <w:rFonts w:ascii="Consolas" w:hAnsi="Consolas" w:cs="Consolas"/>
          <w:color w:val="000000"/>
          <w:sz w:val="19"/>
          <w:szCs w:val="19"/>
          <w:lang w:val="en-US"/>
        </w:rPr>
      </w:pPr>
      <w:r w:rsidRPr="00792BBF">
        <w:rPr>
          <w:rFonts w:ascii="Consolas" w:hAnsi="Consolas" w:cs="Consolas"/>
          <w:color w:val="0000FF"/>
          <w:sz w:val="19"/>
          <w:szCs w:val="19"/>
          <w:lang w:val="en-US"/>
        </w:rPr>
        <w:t>insert</w:t>
      </w:r>
      <w:r w:rsidRPr="00792BBF">
        <w:rPr>
          <w:rFonts w:ascii="Consolas" w:hAnsi="Consolas" w:cs="Consolas"/>
          <w:color w:val="000000"/>
          <w:sz w:val="19"/>
          <w:szCs w:val="19"/>
          <w:lang w:val="en-US"/>
        </w:rPr>
        <w:t xml:space="preserve"> </w:t>
      </w:r>
      <w:r w:rsidRPr="00792BBF">
        <w:rPr>
          <w:rFonts w:ascii="Consolas" w:hAnsi="Consolas" w:cs="Consolas"/>
          <w:color w:val="0000FF"/>
          <w:sz w:val="19"/>
          <w:szCs w:val="19"/>
          <w:lang w:val="en-US"/>
        </w:rPr>
        <w:t>into</w:t>
      </w:r>
      <w:r w:rsidRPr="00792BBF">
        <w:rPr>
          <w:rFonts w:ascii="Consolas" w:hAnsi="Consolas" w:cs="Consolas"/>
          <w:color w:val="000000"/>
          <w:sz w:val="19"/>
          <w:szCs w:val="19"/>
          <w:lang w:val="en-US"/>
        </w:rPr>
        <w:t xml:space="preserve"> orders </w:t>
      </w:r>
      <w:r w:rsidRPr="00792BBF">
        <w:rPr>
          <w:rFonts w:ascii="Consolas" w:hAnsi="Consolas" w:cs="Consolas"/>
          <w:color w:val="0000FF"/>
          <w:sz w:val="19"/>
          <w:szCs w:val="19"/>
          <w:lang w:val="en-US"/>
        </w:rPr>
        <w:t>values</w:t>
      </w:r>
      <w:r w:rsidRPr="00792BBF">
        <w:rPr>
          <w:rFonts w:ascii="Consolas" w:hAnsi="Consolas" w:cs="Consolas"/>
          <w:color w:val="000000"/>
          <w:sz w:val="19"/>
          <w:szCs w:val="19"/>
          <w:lang w:val="en-US"/>
        </w:rPr>
        <w:t xml:space="preserve"> </w:t>
      </w:r>
    </w:p>
    <w:p w14:paraId="17D1CB65" w14:textId="77777777" w:rsidR="00792BBF" w:rsidRPr="00792BBF" w:rsidRDefault="00792BBF" w:rsidP="00792BBF">
      <w:pPr>
        <w:autoSpaceDE w:val="0"/>
        <w:autoSpaceDN w:val="0"/>
        <w:adjustRightInd w:val="0"/>
        <w:spacing w:after="0" w:line="240" w:lineRule="auto"/>
        <w:rPr>
          <w:rFonts w:ascii="Consolas" w:hAnsi="Consolas" w:cs="Consolas"/>
          <w:color w:val="000000"/>
          <w:sz w:val="19"/>
          <w:szCs w:val="19"/>
          <w:lang w:val="en-US"/>
        </w:rPr>
      </w:pPr>
      <w:r w:rsidRPr="00792BBF">
        <w:rPr>
          <w:rFonts w:ascii="Consolas" w:hAnsi="Consolas" w:cs="Consolas"/>
          <w:color w:val="808080"/>
          <w:sz w:val="19"/>
          <w:szCs w:val="19"/>
          <w:lang w:val="en-US"/>
        </w:rPr>
        <w:t>(</w:t>
      </w:r>
      <w:r w:rsidRPr="00792BBF">
        <w:rPr>
          <w:rFonts w:ascii="Consolas" w:hAnsi="Consolas" w:cs="Consolas"/>
          <w:color w:val="000000"/>
          <w:sz w:val="19"/>
          <w:szCs w:val="19"/>
          <w:lang w:val="en-US"/>
        </w:rPr>
        <w:t>3</w:t>
      </w:r>
      <w:r w:rsidRPr="00792BBF">
        <w:rPr>
          <w:rFonts w:ascii="Consolas" w:hAnsi="Consolas" w:cs="Consolas"/>
          <w:color w:val="808080"/>
          <w:sz w:val="19"/>
          <w:szCs w:val="19"/>
          <w:lang w:val="en-US"/>
        </w:rPr>
        <w:t>,</w:t>
      </w:r>
      <w:r w:rsidRPr="00792BBF">
        <w:rPr>
          <w:rFonts w:ascii="Consolas" w:hAnsi="Consolas" w:cs="Consolas"/>
          <w:color w:val="FF0000"/>
          <w:sz w:val="19"/>
          <w:szCs w:val="19"/>
          <w:lang w:val="en-US"/>
        </w:rPr>
        <w:t>'</w:t>
      </w:r>
      <w:r>
        <w:rPr>
          <w:rFonts w:ascii="Consolas" w:hAnsi="Consolas" w:cs="Consolas"/>
          <w:color w:val="FF0000"/>
          <w:sz w:val="19"/>
          <w:szCs w:val="19"/>
        </w:rPr>
        <w:t>Ряженка</w:t>
      </w:r>
      <w:r w:rsidRPr="00792BBF">
        <w:rPr>
          <w:rFonts w:ascii="Consolas" w:hAnsi="Consolas" w:cs="Consolas"/>
          <w:color w:val="FF0000"/>
          <w:sz w:val="19"/>
          <w:szCs w:val="19"/>
          <w:lang w:val="en-US"/>
        </w:rPr>
        <w:t>'</w:t>
      </w:r>
      <w:r w:rsidRPr="00792BBF">
        <w:rPr>
          <w:rFonts w:ascii="Consolas" w:hAnsi="Consolas" w:cs="Consolas"/>
          <w:color w:val="808080"/>
          <w:sz w:val="19"/>
          <w:szCs w:val="19"/>
          <w:lang w:val="en-US"/>
        </w:rPr>
        <w:t>,</w:t>
      </w:r>
      <w:r w:rsidRPr="00792BBF">
        <w:rPr>
          <w:rFonts w:ascii="Consolas" w:hAnsi="Consolas" w:cs="Consolas"/>
          <w:color w:val="000000"/>
          <w:sz w:val="19"/>
          <w:szCs w:val="19"/>
          <w:lang w:val="en-US"/>
        </w:rPr>
        <w:t>65</w:t>
      </w:r>
      <w:r w:rsidRPr="00792BBF">
        <w:rPr>
          <w:rFonts w:ascii="Consolas" w:hAnsi="Consolas" w:cs="Consolas"/>
          <w:color w:val="808080"/>
          <w:sz w:val="19"/>
          <w:szCs w:val="19"/>
          <w:lang w:val="en-US"/>
        </w:rPr>
        <w:t>)</w:t>
      </w:r>
    </w:p>
    <w:p w14:paraId="667490F8" w14:textId="77777777" w:rsidR="00792BBF" w:rsidRPr="00792BBF" w:rsidRDefault="00792BBF" w:rsidP="00792BBF">
      <w:pPr>
        <w:autoSpaceDE w:val="0"/>
        <w:autoSpaceDN w:val="0"/>
        <w:adjustRightInd w:val="0"/>
        <w:spacing w:after="0" w:line="240" w:lineRule="auto"/>
        <w:rPr>
          <w:rFonts w:ascii="Consolas" w:hAnsi="Consolas" w:cs="Consolas"/>
          <w:color w:val="000000"/>
          <w:sz w:val="19"/>
          <w:szCs w:val="19"/>
          <w:lang w:val="en-US"/>
        </w:rPr>
      </w:pPr>
      <w:r w:rsidRPr="00792BBF">
        <w:rPr>
          <w:rFonts w:ascii="Consolas" w:hAnsi="Consolas" w:cs="Consolas"/>
          <w:color w:val="0000FF"/>
          <w:sz w:val="19"/>
          <w:szCs w:val="19"/>
          <w:lang w:val="en-US"/>
        </w:rPr>
        <w:t>PRINT</w:t>
      </w:r>
      <w:r w:rsidRPr="00792BBF">
        <w:rPr>
          <w:rFonts w:ascii="Consolas" w:hAnsi="Consolas" w:cs="Consolas"/>
          <w:color w:val="000000"/>
          <w:sz w:val="19"/>
          <w:szCs w:val="19"/>
          <w:lang w:val="en-US"/>
        </w:rPr>
        <w:t xml:space="preserve"> </w:t>
      </w:r>
      <w:r w:rsidRPr="00792BBF">
        <w:rPr>
          <w:rFonts w:ascii="Consolas" w:hAnsi="Consolas" w:cs="Consolas"/>
          <w:color w:val="FF00FF"/>
          <w:sz w:val="19"/>
          <w:szCs w:val="19"/>
          <w:lang w:val="en-US"/>
        </w:rPr>
        <w:t>@@TRANCOUNT</w:t>
      </w:r>
    </w:p>
    <w:p w14:paraId="20EA6B8A" w14:textId="77777777" w:rsidR="00792BBF" w:rsidRPr="00792BBF" w:rsidRDefault="00792BBF" w:rsidP="00792BBF">
      <w:pPr>
        <w:autoSpaceDE w:val="0"/>
        <w:autoSpaceDN w:val="0"/>
        <w:adjustRightInd w:val="0"/>
        <w:spacing w:after="0" w:line="240" w:lineRule="auto"/>
        <w:rPr>
          <w:rFonts w:ascii="Consolas" w:hAnsi="Consolas" w:cs="Consolas"/>
          <w:color w:val="000000"/>
          <w:sz w:val="19"/>
          <w:szCs w:val="19"/>
          <w:lang w:val="en-US"/>
        </w:rPr>
      </w:pPr>
    </w:p>
    <w:p w14:paraId="5C2C40C2" w14:textId="77777777" w:rsidR="00792BBF" w:rsidRPr="00792BBF" w:rsidRDefault="00792BBF" w:rsidP="00792BBF">
      <w:pPr>
        <w:autoSpaceDE w:val="0"/>
        <w:autoSpaceDN w:val="0"/>
        <w:adjustRightInd w:val="0"/>
        <w:spacing w:after="0" w:line="240" w:lineRule="auto"/>
        <w:rPr>
          <w:rFonts w:ascii="Consolas" w:hAnsi="Consolas" w:cs="Consolas"/>
          <w:color w:val="000000"/>
          <w:sz w:val="19"/>
          <w:szCs w:val="19"/>
          <w:lang w:val="en-US"/>
        </w:rPr>
      </w:pPr>
    </w:p>
    <w:p w14:paraId="28BD3216" w14:textId="77777777" w:rsidR="00792BBF" w:rsidRPr="00792BBF" w:rsidRDefault="00792BBF" w:rsidP="00792BBF">
      <w:pPr>
        <w:autoSpaceDE w:val="0"/>
        <w:autoSpaceDN w:val="0"/>
        <w:adjustRightInd w:val="0"/>
        <w:spacing w:after="0" w:line="240" w:lineRule="auto"/>
        <w:rPr>
          <w:rFonts w:ascii="Consolas" w:hAnsi="Consolas" w:cs="Consolas"/>
          <w:color w:val="000000"/>
          <w:sz w:val="19"/>
          <w:szCs w:val="19"/>
          <w:lang w:val="en-US"/>
        </w:rPr>
      </w:pPr>
      <w:r w:rsidRPr="00792BBF">
        <w:rPr>
          <w:rFonts w:ascii="Consolas" w:hAnsi="Consolas" w:cs="Consolas"/>
          <w:color w:val="0000FF"/>
          <w:sz w:val="19"/>
          <w:szCs w:val="19"/>
          <w:lang w:val="en-US"/>
        </w:rPr>
        <w:t>DELETE</w:t>
      </w:r>
      <w:r w:rsidRPr="00792BBF">
        <w:rPr>
          <w:rFonts w:ascii="Consolas" w:hAnsi="Consolas" w:cs="Consolas"/>
          <w:color w:val="000000"/>
          <w:sz w:val="19"/>
          <w:szCs w:val="19"/>
          <w:lang w:val="en-US"/>
        </w:rPr>
        <w:t xml:space="preserve"> </w:t>
      </w:r>
      <w:r w:rsidRPr="00792BBF">
        <w:rPr>
          <w:rFonts w:ascii="Consolas" w:hAnsi="Consolas" w:cs="Consolas"/>
          <w:color w:val="0000FF"/>
          <w:sz w:val="19"/>
          <w:szCs w:val="19"/>
          <w:lang w:val="en-US"/>
        </w:rPr>
        <w:t>FROM</w:t>
      </w:r>
      <w:r w:rsidRPr="00792BBF">
        <w:rPr>
          <w:rFonts w:ascii="Consolas" w:hAnsi="Consolas" w:cs="Consolas"/>
          <w:color w:val="000000"/>
          <w:sz w:val="19"/>
          <w:szCs w:val="19"/>
          <w:lang w:val="en-US"/>
        </w:rPr>
        <w:t xml:space="preserve"> orders </w:t>
      </w:r>
    </w:p>
    <w:p w14:paraId="7D374723" w14:textId="77777777" w:rsidR="00792BBF" w:rsidRPr="00792BBF" w:rsidRDefault="00792BBF" w:rsidP="00792BBF">
      <w:pPr>
        <w:autoSpaceDE w:val="0"/>
        <w:autoSpaceDN w:val="0"/>
        <w:adjustRightInd w:val="0"/>
        <w:spacing w:after="0" w:line="240" w:lineRule="auto"/>
        <w:rPr>
          <w:rFonts w:ascii="Consolas" w:hAnsi="Consolas" w:cs="Consolas"/>
          <w:color w:val="000000"/>
          <w:sz w:val="19"/>
          <w:szCs w:val="19"/>
          <w:lang w:val="en-US"/>
        </w:rPr>
      </w:pPr>
      <w:r w:rsidRPr="00792BBF">
        <w:rPr>
          <w:rFonts w:ascii="Consolas" w:hAnsi="Consolas" w:cs="Consolas"/>
          <w:color w:val="0000FF"/>
          <w:sz w:val="19"/>
          <w:szCs w:val="19"/>
          <w:lang w:val="en-US"/>
        </w:rPr>
        <w:t>WHERE</w:t>
      </w:r>
      <w:r w:rsidRPr="00792BBF">
        <w:rPr>
          <w:rFonts w:ascii="Consolas" w:hAnsi="Consolas" w:cs="Consolas"/>
          <w:color w:val="000000"/>
          <w:sz w:val="19"/>
          <w:szCs w:val="19"/>
          <w:lang w:val="en-US"/>
        </w:rPr>
        <w:t xml:space="preserve"> [id] </w:t>
      </w:r>
      <w:r w:rsidRPr="00792BBF">
        <w:rPr>
          <w:rFonts w:ascii="Consolas" w:hAnsi="Consolas" w:cs="Consolas"/>
          <w:color w:val="808080"/>
          <w:sz w:val="19"/>
          <w:szCs w:val="19"/>
          <w:lang w:val="en-US"/>
        </w:rPr>
        <w:t>=</w:t>
      </w:r>
      <w:r w:rsidRPr="00792BBF">
        <w:rPr>
          <w:rFonts w:ascii="Consolas" w:hAnsi="Consolas" w:cs="Consolas"/>
          <w:color w:val="000000"/>
          <w:sz w:val="19"/>
          <w:szCs w:val="19"/>
          <w:lang w:val="en-US"/>
        </w:rPr>
        <w:t>16</w:t>
      </w:r>
    </w:p>
    <w:p w14:paraId="0E60B104" w14:textId="3D3580F2" w:rsidR="00792BBF" w:rsidRDefault="00792BBF" w:rsidP="00792BBF">
      <w:pPr>
        <w:rPr>
          <w:rFonts w:ascii="Consolas" w:hAnsi="Consolas" w:cs="Consolas"/>
          <w:color w:val="FF00FF"/>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@@TRANCOUNT</w:t>
      </w:r>
    </w:p>
    <w:p w14:paraId="48A09AFB" w14:textId="54666B92" w:rsidR="00792BBF" w:rsidRDefault="00792BBF" w:rsidP="00792BBF">
      <w:pPr>
        <w:rPr>
          <w:rFonts w:ascii="Consolas" w:hAnsi="Consolas" w:cs="Consolas"/>
          <w:color w:val="FF00FF"/>
          <w:sz w:val="19"/>
          <w:szCs w:val="19"/>
        </w:rPr>
      </w:pPr>
    </w:p>
    <w:p w14:paraId="78399874" w14:textId="587573A7" w:rsidR="00792BBF" w:rsidRDefault="00792BBF" w:rsidP="00792BBF">
      <w:pPr>
        <w:rPr>
          <w:rFonts w:ascii="Consolas" w:hAnsi="Consolas" w:cs="Consolas"/>
          <w:color w:val="FF00FF"/>
          <w:sz w:val="19"/>
          <w:szCs w:val="19"/>
        </w:rPr>
      </w:pPr>
      <w:r>
        <w:rPr>
          <w:rFonts w:ascii="Consolas" w:hAnsi="Consolas" w:cs="Consolas"/>
          <w:color w:val="FF00FF"/>
          <w:sz w:val="19"/>
          <w:szCs w:val="19"/>
        </w:rPr>
        <w:t>До</w:t>
      </w:r>
    </w:p>
    <w:p w14:paraId="293AE445" w14:textId="5A083BD1" w:rsidR="00792BBF" w:rsidRDefault="00792BBF" w:rsidP="00792BBF">
      <w:r w:rsidRPr="00792BBF">
        <w:rPr>
          <w:noProof/>
        </w:rPr>
        <w:drawing>
          <wp:inline distT="0" distB="0" distL="0" distR="0" wp14:anchorId="7EBCDC6B" wp14:editId="2E60FE4A">
            <wp:extent cx="3334215" cy="279121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4215" cy="2791215"/>
                    </a:xfrm>
                    <a:prstGeom prst="rect">
                      <a:avLst/>
                    </a:prstGeom>
                  </pic:spPr>
                </pic:pic>
              </a:graphicData>
            </a:graphic>
          </wp:inline>
        </w:drawing>
      </w:r>
    </w:p>
    <w:p w14:paraId="08EBA017" w14:textId="08CB80AB" w:rsidR="00792BBF" w:rsidRDefault="00792BBF" w:rsidP="00792BBF">
      <w:r>
        <w:t xml:space="preserve">После </w:t>
      </w:r>
    </w:p>
    <w:p w14:paraId="0213CB35" w14:textId="693A4F9D" w:rsidR="00792BBF" w:rsidRDefault="00792BBF" w:rsidP="00792BBF">
      <w:r w:rsidRPr="00792BBF">
        <w:rPr>
          <w:noProof/>
        </w:rPr>
        <w:drawing>
          <wp:inline distT="0" distB="0" distL="0" distR="0" wp14:anchorId="68F9F550" wp14:editId="5844FA11">
            <wp:extent cx="3115110" cy="2753109"/>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5110" cy="2753109"/>
                    </a:xfrm>
                    <a:prstGeom prst="rect">
                      <a:avLst/>
                    </a:prstGeom>
                  </pic:spPr>
                </pic:pic>
              </a:graphicData>
            </a:graphic>
          </wp:inline>
        </w:drawing>
      </w:r>
    </w:p>
    <w:p w14:paraId="5F4C7CD9" w14:textId="77777777" w:rsidR="00792BBF" w:rsidRDefault="00792BBF" w:rsidP="00792BBF">
      <w:pPr>
        <w:pStyle w:val="a3"/>
        <w:rPr>
          <w:color w:val="000000"/>
          <w:sz w:val="27"/>
          <w:szCs w:val="27"/>
        </w:rPr>
      </w:pPr>
      <w:r>
        <w:rPr>
          <w:color w:val="000000"/>
          <w:sz w:val="27"/>
          <w:szCs w:val="27"/>
        </w:rPr>
        <w:lastRenderedPageBreak/>
        <w:t xml:space="preserve">Каждая операция представляла собой транзакцию и сразу </w:t>
      </w:r>
      <w:proofErr w:type="spellStart"/>
      <w:r>
        <w:rPr>
          <w:color w:val="000000"/>
          <w:sz w:val="27"/>
          <w:szCs w:val="27"/>
        </w:rPr>
        <w:t>коммитилась</w:t>
      </w:r>
      <w:proofErr w:type="spellEnd"/>
    </w:p>
    <w:p w14:paraId="145E790F" w14:textId="77777777" w:rsidR="00792BBF" w:rsidRDefault="00792BBF" w:rsidP="00792BBF">
      <w:pPr>
        <w:pStyle w:val="a3"/>
        <w:rPr>
          <w:color w:val="000000"/>
          <w:sz w:val="27"/>
          <w:szCs w:val="27"/>
        </w:rPr>
      </w:pPr>
      <w:r>
        <w:rPr>
          <w:color w:val="000000"/>
          <w:sz w:val="27"/>
          <w:szCs w:val="27"/>
        </w:rPr>
        <w:t xml:space="preserve">2) явные транзакции в режиме </w:t>
      </w:r>
      <w:proofErr w:type="spellStart"/>
      <w:r>
        <w:rPr>
          <w:color w:val="000000"/>
          <w:sz w:val="27"/>
          <w:szCs w:val="27"/>
        </w:rPr>
        <w:t>автоподтверждённыех</w:t>
      </w:r>
      <w:proofErr w:type="spellEnd"/>
      <w:r>
        <w:rPr>
          <w:color w:val="000000"/>
          <w:sz w:val="27"/>
          <w:szCs w:val="27"/>
        </w:rPr>
        <w:t xml:space="preserve"> </w:t>
      </w:r>
      <w:proofErr w:type="spellStart"/>
      <w:r>
        <w:rPr>
          <w:color w:val="000000"/>
          <w:sz w:val="27"/>
          <w:szCs w:val="27"/>
        </w:rPr>
        <w:t>транзакци</w:t>
      </w:r>
      <w:proofErr w:type="spellEnd"/>
    </w:p>
    <w:p w14:paraId="7D0D3A62" w14:textId="745BD7E3" w:rsidR="00792BBF" w:rsidRDefault="00792BBF" w:rsidP="00792BBF">
      <w:r>
        <w:t>До</w:t>
      </w:r>
    </w:p>
    <w:p w14:paraId="02761FF9" w14:textId="4C3AAA73" w:rsidR="00792BBF" w:rsidRDefault="00792BBF" w:rsidP="00792BBF">
      <w:r w:rsidRPr="00792BBF">
        <w:rPr>
          <w:noProof/>
        </w:rPr>
        <w:drawing>
          <wp:inline distT="0" distB="0" distL="0" distR="0" wp14:anchorId="0C8E7FB9" wp14:editId="51C6A1D1">
            <wp:extent cx="3181794" cy="674464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794" cy="6744641"/>
                    </a:xfrm>
                    <a:prstGeom prst="rect">
                      <a:avLst/>
                    </a:prstGeom>
                  </pic:spPr>
                </pic:pic>
              </a:graphicData>
            </a:graphic>
          </wp:inline>
        </w:drawing>
      </w:r>
    </w:p>
    <w:p w14:paraId="01A9E5EF" w14:textId="0891E283" w:rsidR="00792BBF" w:rsidRDefault="00792BBF" w:rsidP="00792BBF">
      <w:r w:rsidRPr="00792BBF">
        <w:rPr>
          <w:noProof/>
        </w:rPr>
        <w:lastRenderedPageBreak/>
        <w:drawing>
          <wp:inline distT="0" distB="0" distL="0" distR="0" wp14:anchorId="0D54BBC4" wp14:editId="06B3FF96">
            <wp:extent cx="4363059" cy="222916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3059" cy="2229161"/>
                    </a:xfrm>
                    <a:prstGeom prst="rect">
                      <a:avLst/>
                    </a:prstGeom>
                  </pic:spPr>
                </pic:pic>
              </a:graphicData>
            </a:graphic>
          </wp:inline>
        </w:drawing>
      </w:r>
    </w:p>
    <w:p w14:paraId="5FAB767B" w14:textId="6840BB0A" w:rsidR="00792BBF" w:rsidRDefault="00792BBF" w:rsidP="00792BBF">
      <w:r>
        <w:t>После</w:t>
      </w:r>
    </w:p>
    <w:p w14:paraId="1654676C" w14:textId="77777777" w:rsidR="00792BBF" w:rsidRDefault="00792BBF" w:rsidP="00792BBF"/>
    <w:p w14:paraId="1585BF8E" w14:textId="3F104638" w:rsidR="00792BBF" w:rsidRDefault="00792BBF" w:rsidP="00792BBF">
      <w:r w:rsidRPr="00792BBF">
        <w:rPr>
          <w:noProof/>
        </w:rPr>
        <w:drawing>
          <wp:inline distT="0" distB="0" distL="0" distR="0" wp14:anchorId="59A92CE1" wp14:editId="4A2BACD2">
            <wp:extent cx="3305636" cy="291505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636" cy="2915057"/>
                    </a:xfrm>
                    <a:prstGeom prst="rect">
                      <a:avLst/>
                    </a:prstGeom>
                  </pic:spPr>
                </pic:pic>
              </a:graphicData>
            </a:graphic>
          </wp:inline>
        </w:drawing>
      </w:r>
    </w:p>
    <w:p w14:paraId="6E629DB8" w14:textId="668DD5BE" w:rsidR="00792BBF" w:rsidRDefault="00792BBF" w:rsidP="00792BBF"/>
    <w:p w14:paraId="5DFCD6B2" w14:textId="77777777" w:rsidR="00792BBF" w:rsidRDefault="00792BBF" w:rsidP="00792BBF">
      <w:pPr>
        <w:pStyle w:val="a3"/>
        <w:rPr>
          <w:color w:val="000000"/>
          <w:sz w:val="27"/>
          <w:szCs w:val="27"/>
        </w:rPr>
      </w:pPr>
      <w:r>
        <w:rPr>
          <w:color w:val="000000"/>
          <w:sz w:val="27"/>
          <w:szCs w:val="27"/>
        </w:rPr>
        <w:t>работает аналогично явным транзакция в режиме явных транзакций</w:t>
      </w:r>
    </w:p>
    <w:p w14:paraId="47C55789" w14:textId="77777777" w:rsidR="00792BBF" w:rsidRDefault="00792BBF" w:rsidP="00792BBF">
      <w:pPr>
        <w:pStyle w:val="a3"/>
        <w:rPr>
          <w:color w:val="000000"/>
          <w:sz w:val="27"/>
          <w:szCs w:val="27"/>
        </w:rPr>
      </w:pPr>
      <w:r>
        <w:rPr>
          <w:color w:val="000000"/>
          <w:sz w:val="27"/>
          <w:szCs w:val="27"/>
        </w:rPr>
        <w:t>#3. Создать несколько подключений и наглядно продемонстрировать на них разницу между различными уровнями изолированности транзакций (5 уровней).</w:t>
      </w:r>
    </w:p>
    <w:p w14:paraId="78BBF9AF" w14:textId="77777777" w:rsidR="00792BBF" w:rsidRDefault="00792BBF" w:rsidP="00792BBF">
      <w:pPr>
        <w:pStyle w:val="a3"/>
        <w:rPr>
          <w:color w:val="000000"/>
          <w:sz w:val="27"/>
          <w:szCs w:val="27"/>
        </w:rPr>
      </w:pPr>
      <w:r>
        <w:rPr>
          <w:color w:val="000000"/>
          <w:sz w:val="27"/>
          <w:szCs w:val="27"/>
        </w:rPr>
        <w:t>COMMITTED и UNCOMMITTED</w:t>
      </w:r>
    </w:p>
    <w:p w14:paraId="5E66A363" w14:textId="77777777" w:rsidR="00792BBF" w:rsidRDefault="00792BBF" w:rsidP="00792BBF">
      <w:pPr>
        <w:pStyle w:val="a3"/>
        <w:rPr>
          <w:color w:val="000000"/>
          <w:sz w:val="27"/>
          <w:szCs w:val="27"/>
        </w:rPr>
      </w:pPr>
      <w:r>
        <w:rPr>
          <w:color w:val="000000"/>
          <w:sz w:val="27"/>
          <w:szCs w:val="27"/>
        </w:rPr>
        <w:t>Создадим и запустим запрос, который обновляет данные в таблице продуктов и через 5 секунд отменяет это изменение</w:t>
      </w:r>
    </w:p>
    <w:p w14:paraId="6A4DBFC6" w14:textId="1B4E9D04" w:rsidR="00792BBF" w:rsidRPr="00E838F0" w:rsidRDefault="00792BBF" w:rsidP="00792BBF"/>
    <w:p w14:paraId="31EA55B5" w14:textId="5427E8A4" w:rsidR="000D313B" w:rsidRPr="00E838F0" w:rsidRDefault="000D313B" w:rsidP="00792BBF"/>
    <w:p w14:paraId="1A14B1E6" w14:textId="26F98F7C" w:rsidR="000D313B" w:rsidRPr="00E838F0" w:rsidRDefault="000D313B" w:rsidP="00792BBF"/>
    <w:p w14:paraId="4F025419" w14:textId="27612AEF" w:rsidR="000D313B" w:rsidRPr="00E838F0" w:rsidRDefault="000D313B" w:rsidP="00792BBF"/>
    <w:p w14:paraId="55B8E339" w14:textId="23217FF3" w:rsidR="000D313B" w:rsidRDefault="000D313B" w:rsidP="00792BBF">
      <w:pPr>
        <w:rPr>
          <w:lang w:val="en-US"/>
        </w:rPr>
      </w:pPr>
      <w:r w:rsidRPr="000D313B">
        <w:rPr>
          <w:noProof/>
          <w:lang w:val="en-US"/>
        </w:rPr>
        <w:lastRenderedPageBreak/>
        <w:drawing>
          <wp:inline distT="0" distB="0" distL="0" distR="0" wp14:anchorId="348E2FC8" wp14:editId="4DCBEBCA">
            <wp:extent cx="4829849" cy="2905530"/>
            <wp:effectExtent l="0" t="0" r="889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9849" cy="2905530"/>
                    </a:xfrm>
                    <a:prstGeom prst="rect">
                      <a:avLst/>
                    </a:prstGeom>
                  </pic:spPr>
                </pic:pic>
              </a:graphicData>
            </a:graphic>
          </wp:inline>
        </w:drawing>
      </w:r>
    </w:p>
    <w:p w14:paraId="57363F67" w14:textId="5FB909EA" w:rsidR="000D313B" w:rsidRDefault="000D313B" w:rsidP="00792BBF">
      <w:r>
        <w:t xml:space="preserve">Первый и второй запрос </w:t>
      </w:r>
    </w:p>
    <w:p w14:paraId="58BE3FBB" w14:textId="1FAADDF9" w:rsidR="000D313B" w:rsidRDefault="000D313B" w:rsidP="00792BBF">
      <w:r w:rsidRPr="000D313B">
        <w:rPr>
          <w:noProof/>
        </w:rPr>
        <w:drawing>
          <wp:inline distT="0" distB="0" distL="0" distR="0" wp14:anchorId="24C3FB84" wp14:editId="0D94C734">
            <wp:extent cx="2772162" cy="2676899"/>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2162" cy="2676899"/>
                    </a:xfrm>
                    <a:prstGeom prst="rect">
                      <a:avLst/>
                    </a:prstGeom>
                  </pic:spPr>
                </pic:pic>
              </a:graphicData>
            </a:graphic>
          </wp:inline>
        </w:drawing>
      </w:r>
    </w:p>
    <w:p w14:paraId="79126941" w14:textId="64FEE4C1" w:rsidR="000D313B" w:rsidRDefault="000D313B" w:rsidP="00792BBF">
      <w:r w:rsidRPr="000D313B">
        <w:rPr>
          <w:noProof/>
        </w:rPr>
        <w:drawing>
          <wp:inline distT="0" distB="0" distL="0" distR="0" wp14:anchorId="219AB71A" wp14:editId="476F2501">
            <wp:extent cx="2838846" cy="2695951"/>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846" cy="2695951"/>
                    </a:xfrm>
                    <a:prstGeom prst="rect">
                      <a:avLst/>
                    </a:prstGeom>
                  </pic:spPr>
                </pic:pic>
              </a:graphicData>
            </a:graphic>
          </wp:inline>
        </w:drawing>
      </w:r>
    </w:p>
    <w:p w14:paraId="2AFA6022" w14:textId="3654D17D" w:rsidR="000D313B" w:rsidRDefault="000D313B" w:rsidP="00792BBF"/>
    <w:p w14:paraId="6EF57955" w14:textId="5A3C924F" w:rsidR="000D313B" w:rsidRDefault="000D313B" w:rsidP="00792BBF"/>
    <w:p w14:paraId="59B978CF" w14:textId="77777777" w:rsidR="000D313B" w:rsidRDefault="000D313B" w:rsidP="000D313B">
      <w:pPr>
        <w:pStyle w:val="a3"/>
        <w:rPr>
          <w:color w:val="000000"/>
          <w:sz w:val="27"/>
          <w:szCs w:val="27"/>
        </w:rPr>
      </w:pPr>
      <w:r>
        <w:rPr>
          <w:color w:val="000000"/>
          <w:sz w:val="27"/>
          <w:szCs w:val="27"/>
        </w:rPr>
        <w:t>Мы видим, что второй запрос вывел нам неправильные данные, не такие какие есть в исходной таблице на самом деле</w:t>
      </w:r>
    </w:p>
    <w:p w14:paraId="3B5C8E1E" w14:textId="77777777" w:rsidR="000D313B" w:rsidRDefault="000D313B" w:rsidP="000D313B">
      <w:pPr>
        <w:pStyle w:val="a3"/>
        <w:rPr>
          <w:color w:val="000000"/>
          <w:sz w:val="27"/>
          <w:szCs w:val="27"/>
        </w:rPr>
      </w:pPr>
      <w:r>
        <w:rPr>
          <w:color w:val="000000"/>
          <w:sz w:val="27"/>
          <w:szCs w:val="27"/>
        </w:rPr>
        <w:t xml:space="preserve">Такая ситуация называется грязное чтение (когда транзакция может считывать данные, которые не были </w:t>
      </w:r>
      <w:proofErr w:type="spellStart"/>
      <w:r>
        <w:rPr>
          <w:color w:val="000000"/>
          <w:sz w:val="27"/>
          <w:szCs w:val="27"/>
        </w:rPr>
        <w:t>закоммичены</w:t>
      </w:r>
      <w:proofErr w:type="spellEnd"/>
      <w:r>
        <w:rPr>
          <w:color w:val="000000"/>
          <w:sz w:val="27"/>
          <w:szCs w:val="27"/>
        </w:rPr>
        <w:t>)</w:t>
      </w:r>
    </w:p>
    <w:p w14:paraId="68C4E478" w14:textId="77777777" w:rsidR="000D313B" w:rsidRDefault="000D313B" w:rsidP="000D313B">
      <w:pPr>
        <w:pStyle w:val="a3"/>
        <w:rPr>
          <w:color w:val="000000"/>
          <w:sz w:val="27"/>
          <w:szCs w:val="27"/>
        </w:rPr>
      </w:pPr>
      <w:r>
        <w:rPr>
          <w:color w:val="000000"/>
          <w:sz w:val="27"/>
          <w:szCs w:val="27"/>
        </w:rPr>
        <w:t>Решением этой проблемы является установка второму запросу уровня READ COMMITED. При этом уровне изоляции, второй будет ждать фиксации операций в первом запросе, а затем выведет корректные данные, как и в первом запросе.</w:t>
      </w:r>
    </w:p>
    <w:p w14:paraId="647DCC0C" w14:textId="0DEB78EC" w:rsidR="000D313B" w:rsidRPr="00E838F0" w:rsidRDefault="000D313B" w:rsidP="000D313B">
      <w:pPr>
        <w:pStyle w:val="a3"/>
        <w:rPr>
          <w:color w:val="000000"/>
          <w:sz w:val="27"/>
          <w:szCs w:val="27"/>
          <w:lang w:val="en-US"/>
        </w:rPr>
      </w:pPr>
      <w:r>
        <w:rPr>
          <w:color w:val="000000"/>
          <w:sz w:val="27"/>
          <w:szCs w:val="27"/>
        </w:rPr>
        <w:t>Изменим</w:t>
      </w:r>
      <w:r w:rsidRPr="00E838F0">
        <w:rPr>
          <w:color w:val="000000"/>
          <w:sz w:val="27"/>
          <w:szCs w:val="27"/>
          <w:lang w:val="en-US"/>
        </w:rPr>
        <w:t xml:space="preserve"> 2</w:t>
      </w:r>
      <w:r>
        <w:rPr>
          <w:color w:val="000000"/>
          <w:sz w:val="27"/>
          <w:szCs w:val="27"/>
        </w:rPr>
        <w:t>й</w:t>
      </w:r>
      <w:r w:rsidRPr="00E838F0">
        <w:rPr>
          <w:color w:val="000000"/>
          <w:sz w:val="27"/>
          <w:szCs w:val="27"/>
          <w:lang w:val="en-US"/>
        </w:rPr>
        <w:t xml:space="preserve"> </w:t>
      </w:r>
      <w:r>
        <w:rPr>
          <w:color w:val="000000"/>
          <w:sz w:val="27"/>
          <w:szCs w:val="27"/>
        </w:rPr>
        <w:t>запрос</w:t>
      </w:r>
      <w:r w:rsidRPr="00E838F0">
        <w:rPr>
          <w:color w:val="000000"/>
          <w:sz w:val="27"/>
          <w:szCs w:val="27"/>
          <w:lang w:val="en-US"/>
        </w:rPr>
        <w:t>:</w:t>
      </w:r>
    </w:p>
    <w:p w14:paraId="478AFEE3"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set</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isolation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level</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read</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uncommitted</w:t>
      </w:r>
    </w:p>
    <w:p w14:paraId="3A61177E"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begin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r w:rsidRPr="000D313B">
        <w:rPr>
          <w:rFonts w:ascii="Consolas" w:hAnsi="Consolas" w:cs="Consolas"/>
          <w:color w:val="000000"/>
          <w:sz w:val="19"/>
          <w:szCs w:val="19"/>
          <w:lang w:val="en-US"/>
        </w:rPr>
        <w:t xml:space="preserve"> </w:t>
      </w:r>
    </w:p>
    <w:p w14:paraId="39CF0C20"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select</w:t>
      </w:r>
      <w:r w:rsidRPr="000D313B">
        <w:rPr>
          <w:rFonts w:ascii="Consolas" w:hAnsi="Consolas" w:cs="Consolas"/>
          <w:color w:val="000000"/>
          <w:sz w:val="19"/>
          <w:szCs w:val="19"/>
          <w:lang w:val="en-US"/>
        </w:rPr>
        <w:t xml:space="preserve"> </w:t>
      </w:r>
      <w:r w:rsidRPr="000D313B">
        <w:rPr>
          <w:rFonts w:ascii="Consolas" w:hAnsi="Consolas" w:cs="Consolas"/>
          <w:color w:val="808080"/>
          <w:sz w:val="19"/>
          <w:szCs w:val="19"/>
          <w:lang w:val="en-US"/>
        </w:rPr>
        <w:t>*</w:t>
      </w:r>
      <w:r w:rsidRPr="000D313B">
        <w:rPr>
          <w:rFonts w:ascii="Consolas" w:hAnsi="Consolas" w:cs="Consolas"/>
          <w:color w:val="0000FF"/>
          <w:sz w:val="19"/>
          <w:szCs w:val="19"/>
          <w:lang w:val="en-US"/>
        </w:rPr>
        <w:t>from</w:t>
      </w:r>
      <w:r w:rsidRPr="000D313B">
        <w:rPr>
          <w:rFonts w:ascii="Consolas" w:hAnsi="Consolas" w:cs="Consolas"/>
          <w:color w:val="000000"/>
          <w:sz w:val="19"/>
          <w:szCs w:val="19"/>
          <w:lang w:val="en-US"/>
        </w:rPr>
        <w:t xml:space="preserve"> orders</w:t>
      </w:r>
    </w:p>
    <w:p w14:paraId="5710E8D0"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commit</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p>
    <w:p w14:paraId="1D8ABC3F" w14:textId="6E646D70" w:rsidR="000D313B" w:rsidRPr="000D313B" w:rsidRDefault="000D313B" w:rsidP="000D313B">
      <w:pPr>
        <w:pStyle w:val="a3"/>
        <w:rPr>
          <w:color w:val="000000"/>
          <w:sz w:val="27"/>
          <w:szCs w:val="27"/>
          <w:lang w:val="en-US"/>
        </w:rPr>
      </w:pPr>
    </w:p>
    <w:p w14:paraId="1DC75681" w14:textId="034E4D3D" w:rsidR="000D313B" w:rsidRPr="000D313B" w:rsidRDefault="000D313B" w:rsidP="000D313B">
      <w:pPr>
        <w:pStyle w:val="a3"/>
        <w:rPr>
          <w:color w:val="000000"/>
          <w:sz w:val="27"/>
          <w:szCs w:val="27"/>
          <w:lang w:val="en-US"/>
        </w:rPr>
      </w:pPr>
    </w:p>
    <w:p w14:paraId="6DF5BD60" w14:textId="076F1021" w:rsidR="000D313B" w:rsidRPr="000D313B" w:rsidRDefault="000D313B" w:rsidP="000D313B">
      <w:pPr>
        <w:pStyle w:val="a3"/>
        <w:rPr>
          <w:color w:val="000000"/>
          <w:sz w:val="27"/>
          <w:szCs w:val="27"/>
          <w:lang w:val="en-US"/>
        </w:rPr>
      </w:pPr>
    </w:p>
    <w:p w14:paraId="4ACA7CF5" w14:textId="55289AF8" w:rsidR="000D313B" w:rsidRPr="000D313B" w:rsidRDefault="000D313B" w:rsidP="000D313B">
      <w:pPr>
        <w:pStyle w:val="a3"/>
        <w:rPr>
          <w:color w:val="000000"/>
          <w:sz w:val="27"/>
          <w:szCs w:val="27"/>
          <w:lang w:val="en-US"/>
        </w:rPr>
      </w:pPr>
    </w:p>
    <w:p w14:paraId="11CDFF60" w14:textId="26CAD334" w:rsidR="000D313B" w:rsidRPr="000D313B" w:rsidRDefault="000D313B" w:rsidP="000D313B">
      <w:pPr>
        <w:pStyle w:val="a3"/>
        <w:rPr>
          <w:color w:val="000000"/>
          <w:sz w:val="27"/>
          <w:szCs w:val="27"/>
          <w:lang w:val="en-US"/>
        </w:rPr>
      </w:pPr>
    </w:p>
    <w:p w14:paraId="4E1536C0" w14:textId="7B6E3261" w:rsidR="000D313B" w:rsidRDefault="000D313B" w:rsidP="000D313B">
      <w:pPr>
        <w:pStyle w:val="a3"/>
        <w:rPr>
          <w:color w:val="000000"/>
          <w:sz w:val="27"/>
          <w:szCs w:val="27"/>
        </w:rPr>
      </w:pPr>
      <w:r>
        <w:rPr>
          <w:color w:val="000000"/>
          <w:sz w:val="27"/>
          <w:szCs w:val="27"/>
        </w:rPr>
        <w:t xml:space="preserve">Результат второго запроса </w:t>
      </w:r>
    </w:p>
    <w:p w14:paraId="4D8F9FF5" w14:textId="12D13FFB" w:rsidR="000D313B" w:rsidRDefault="000D313B" w:rsidP="000D313B">
      <w:pPr>
        <w:pStyle w:val="a3"/>
        <w:rPr>
          <w:color w:val="000000"/>
          <w:sz w:val="27"/>
          <w:szCs w:val="27"/>
        </w:rPr>
      </w:pPr>
      <w:r w:rsidRPr="000D313B">
        <w:rPr>
          <w:noProof/>
          <w:color w:val="000000"/>
          <w:sz w:val="27"/>
          <w:szCs w:val="27"/>
        </w:rPr>
        <w:drawing>
          <wp:inline distT="0" distB="0" distL="0" distR="0" wp14:anchorId="0090450C" wp14:editId="39B58E10">
            <wp:extent cx="3381847" cy="2829320"/>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1847" cy="2829320"/>
                    </a:xfrm>
                    <a:prstGeom prst="rect">
                      <a:avLst/>
                    </a:prstGeom>
                  </pic:spPr>
                </pic:pic>
              </a:graphicData>
            </a:graphic>
          </wp:inline>
        </w:drawing>
      </w:r>
    </w:p>
    <w:p w14:paraId="60C5D835" w14:textId="77777777" w:rsidR="000D313B" w:rsidRPr="000D313B" w:rsidRDefault="000D313B" w:rsidP="00792BBF"/>
    <w:p w14:paraId="2B959C26" w14:textId="77777777" w:rsidR="000D313B" w:rsidRDefault="000D313B" w:rsidP="000D313B">
      <w:pPr>
        <w:pStyle w:val="a3"/>
        <w:rPr>
          <w:color w:val="000000"/>
          <w:sz w:val="27"/>
          <w:szCs w:val="27"/>
        </w:rPr>
      </w:pPr>
      <w:r>
        <w:rPr>
          <w:color w:val="000000"/>
          <w:sz w:val="27"/>
          <w:szCs w:val="27"/>
        </w:rPr>
        <w:lastRenderedPageBreak/>
        <w:t>REPEATABLE READ</w:t>
      </w:r>
    </w:p>
    <w:p w14:paraId="25942E48" w14:textId="77777777" w:rsidR="000D313B" w:rsidRDefault="000D313B" w:rsidP="000D313B">
      <w:pPr>
        <w:pStyle w:val="a3"/>
        <w:rPr>
          <w:color w:val="000000"/>
          <w:sz w:val="27"/>
          <w:szCs w:val="27"/>
        </w:rPr>
      </w:pPr>
      <w:r>
        <w:rPr>
          <w:color w:val="000000"/>
          <w:sz w:val="27"/>
          <w:szCs w:val="27"/>
        </w:rPr>
        <w:t>REPEATEBLE READ – говорит, что данные, которые не были зафиксированы не могут быть прочитаны, а также то, что другие транзакции не могут изменять данные, которые читает данная транзакция</w:t>
      </w:r>
    </w:p>
    <w:p w14:paraId="40C036C7" w14:textId="2154262C" w:rsidR="000D313B" w:rsidRPr="00E838F0" w:rsidRDefault="000D313B" w:rsidP="000D313B">
      <w:pPr>
        <w:pStyle w:val="a3"/>
        <w:rPr>
          <w:color w:val="000000"/>
          <w:sz w:val="27"/>
          <w:szCs w:val="27"/>
          <w:lang w:val="en-US"/>
        </w:rPr>
      </w:pPr>
      <w:r>
        <w:rPr>
          <w:color w:val="000000"/>
          <w:sz w:val="27"/>
          <w:szCs w:val="27"/>
        </w:rPr>
        <w:t>Изменим</w:t>
      </w:r>
      <w:r w:rsidRPr="00E838F0">
        <w:rPr>
          <w:color w:val="000000"/>
          <w:sz w:val="27"/>
          <w:szCs w:val="27"/>
          <w:lang w:val="en-US"/>
        </w:rPr>
        <w:t xml:space="preserve"> 2</w:t>
      </w:r>
      <w:r>
        <w:rPr>
          <w:color w:val="000000"/>
          <w:sz w:val="27"/>
          <w:szCs w:val="27"/>
        </w:rPr>
        <w:t>й</w:t>
      </w:r>
      <w:r w:rsidRPr="00E838F0">
        <w:rPr>
          <w:color w:val="000000"/>
          <w:sz w:val="27"/>
          <w:szCs w:val="27"/>
          <w:lang w:val="en-US"/>
        </w:rPr>
        <w:t xml:space="preserve"> </w:t>
      </w:r>
      <w:r>
        <w:rPr>
          <w:color w:val="000000"/>
          <w:sz w:val="27"/>
          <w:szCs w:val="27"/>
        </w:rPr>
        <w:t>запрос</w:t>
      </w:r>
      <w:r w:rsidRPr="00E838F0">
        <w:rPr>
          <w:color w:val="000000"/>
          <w:sz w:val="27"/>
          <w:szCs w:val="27"/>
          <w:lang w:val="en-US"/>
        </w:rPr>
        <w:t>:</w:t>
      </w:r>
    </w:p>
    <w:p w14:paraId="34493C87" w14:textId="78A3D903" w:rsidR="000D313B" w:rsidRPr="00E838F0" w:rsidRDefault="000D313B" w:rsidP="000D313B">
      <w:pPr>
        <w:pStyle w:val="a3"/>
        <w:rPr>
          <w:color w:val="000000"/>
          <w:sz w:val="27"/>
          <w:szCs w:val="27"/>
          <w:lang w:val="en-US"/>
        </w:rPr>
      </w:pPr>
    </w:p>
    <w:p w14:paraId="3230BBE6"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set</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isolation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level</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repeatable</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read</w:t>
      </w:r>
    </w:p>
    <w:p w14:paraId="12A53C47"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begin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r w:rsidRPr="000D313B">
        <w:rPr>
          <w:rFonts w:ascii="Consolas" w:hAnsi="Consolas" w:cs="Consolas"/>
          <w:color w:val="000000"/>
          <w:sz w:val="19"/>
          <w:szCs w:val="19"/>
          <w:lang w:val="en-US"/>
        </w:rPr>
        <w:t xml:space="preserve"> </w:t>
      </w:r>
    </w:p>
    <w:p w14:paraId="68061B79"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select</w:t>
      </w:r>
      <w:r w:rsidRPr="000D313B">
        <w:rPr>
          <w:rFonts w:ascii="Consolas" w:hAnsi="Consolas" w:cs="Consolas"/>
          <w:color w:val="000000"/>
          <w:sz w:val="19"/>
          <w:szCs w:val="19"/>
          <w:lang w:val="en-US"/>
        </w:rPr>
        <w:t xml:space="preserve"> </w:t>
      </w:r>
      <w:r w:rsidRPr="000D313B">
        <w:rPr>
          <w:rFonts w:ascii="Consolas" w:hAnsi="Consolas" w:cs="Consolas"/>
          <w:color w:val="808080"/>
          <w:sz w:val="19"/>
          <w:szCs w:val="19"/>
          <w:lang w:val="en-US"/>
        </w:rPr>
        <w:t>*</w:t>
      </w:r>
      <w:r w:rsidRPr="000D313B">
        <w:rPr>
          <w:rFonts w:ascii="Consolas" w:hAnsi="Consolas" w:cs="Consolas"/>
          <w:color w:val="0000FF"/>
          <w:sz w:val="19"/>
          <w:szCs w:val="19"/>
          <w:lang w:val="en-US"/>
        </w:rPr>
        <w:t>from</w:t>
      </w:r>
      <w:r w:rsidRPr="000D313B">
        <w:rPr>
          <w:rFonts w:ascii="Consolas" w:hAnsi="Consolas" w:cs="Consolas"/>
          <w:color w:val="000000"/>
          <w:sz w:val="19"/>
          <w:szCs w:val="19"/>
          <w:lang w:val="en-US"/>
        </w:rPr>
        <w:t xml:space="preserve"> orders</w:t>
      </w:r>
    </w:p>
    <w:p w14:paraId="4D58ED30"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order</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by</w:t>
      </w:r>
      <w:r w:rsidRPr="000D313B">
        <w:rPr>
          <w:rFonts w:ascii="Consolas" w:hAnsi="Consolas" w:cs="Consolas"/>
          <w:color w:val="000000"/>
          <w:sz w:val="19"/>
          <w:szCs w:val="19"/>
          <w:lang w:val="en-US"/>
        </w:rPr>
        <w:t xml:space="preserve"> id</w:t>
      </w:r>
    </w:p>
    <w:p w14:paraId="40C93D5A" w14:textId="20B83EDD" w:rsidR="000D313B" w:rsidRDefault="000D313B" w:rsidP="000D313B">
      <w:pPr>
        <w:pStyle w:val="a3"/>
        <w:rPr>
          <w:rFonts w:ascii="Consolas" w:hAnsi="Consolas" w:cs="Consolas"/>
          <w:color w:val="0000FF"/>
          <w:sz w:val="19"/>
          <w:szCs w:val="19"/>
        </w:rPr>
      </w:pPr>
      <w:proofErr w:type="spellStart"/>
      <w:r>
        <w:rPr>
          <w:rFonts w:ascii="Consolas" w:hAnsi="Consolas" w:cs="Consolas"/>
          <w:color w:val="0000FF"/>
          <w:sz w:val="19"/>
          <w:szCs w:val="19"/>
        </w:rPr>
        <w:t>commit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transaction</w:t>
      </w:r>
      <w:proofErr w:type="spellEnd"/>
    </w:p>
    <w:p w14:paraId="57505EA7" w14:textId="414C199D" w:rsidR="000D313B" w:rsidRDefault="000D313B" w:rsidP="000D313B">
      <w:pPr>
        <w:pStyle w:val="a3"/>
        <w:rPr>
          <w:rFonts w:ascii="Consolas" w:hAnsi="Consolas" w:cs="Consolas"/>
          <w:color w:val="0000FF"/>
          <w:sz w:val="19"/>
          <w:szCs w:val="19"/>
        </w:rPr>
      </w:pPr>
    </w:p>
    <w:p w14:paraId="1F7F79EC" w14:textId="78751D0F" w:rsidR="000D313B" w:rsidRDefault="000D313B" w:rsidP="000D313B">
      <w:pPr>
        <w:pStyle w:val="a3"/>
        <w:rPr>
          <w:rFonts w:ascii="Consolas" w:hAnsi="Consolas" w:cs="Consolas"/>
          <w:color w:val="0000FF"/>
          <w:sz w:val="19"/>
          <w:szCs w:val="19"/>
        </w:rPr>
      </w:pPr>
    </w:p>
    <w:p w14:paraId="3FE8CFD8" w14:textId="77777777" w:rsidR="000D313B" w:rsidRDefault="000D313B" w:rsidP="000D313B">
      <w:pPr>
        <w:pStyle w:val="a3"/>
        <w:rPr>
          <w:color w:val="000000"/>
          <w:sz w:val="27"/>
          <w:szCs w:val="27"/>
        </w:rPr>
      </w:pPr>
    </w:p>
    <w:p w14:paraId="6B440C54" w14:textId="3A1C00D0" w:rsidR="00792BBF" w:rsidRPr="000D313B" w:rsidRDefault="000D313B" w:rsidP="00921D3E">
      <w:r>
        <w:t>Результаты двух запросов</w:t>
      </w:r>
    </w:p>
    <w:p w14:paraId="5A47107A" w14:textId="617A73FF" w:rsidR="000D313B" w:rsidRDefault="000D313B" w:rsidP="00921D3E">
      <w:pPr>
        <w:rPr>
          <w:lang w:val="en-US"/>
        </w:rPr>
      </w:pPr>
      <w:r w:rsidRPr="000D313B">
        <w:rPr>
          <w:noProof/>
          <w:lang w:val="en-US"/>
        </w:rPr>
        <w:drawing>
          <wp:inline distT="0" distB="0" distL="0" distR="0" wp14:anchorId="0983DB31" wp14:editId="227C9B07">
            <wp:extent cx="2991267" cy="1800476"/>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1267" cy="1800476"/>
                    </a:xfrm>
                    <a:prstGeom prst="rect">
                      <a:avLst/>
                    </a:prstGeom>
                  </pic:spPr>
                </pic:pic>
              </a:graphicData>
            </a:graphic>
          </wp:inline>
        </w:drawing>
      </w:r>
    </w:p>
    <w:p w14:paraId="31C0F85F" w14:textId="5F580BFE" w:rsidR="000D313B" w:rsidRDefault="000D313B" w:rsidP="00921D3E">
      <w:pPr>
        <w:rPr>
          <w:lang w:val="en-US"/>
        </w:rPr>
      </w:pPr>
      <w:r w:rsidRPr="000D313B">
        <w:rPr>
          <w:noProof/>
          <w:lang w:val="en-US"/>
        </w:rPr>
        <w:drawing>
          <wp:inline distT="0" distB="0" distL="0" distR="0" wp14:anchorId="78A666CB" wp14:editId="22C2650C">
            <wp:extent cx="3115110" cy="1914792"/>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5110" cy="1914792"/>
                    </a:xfrm>
                    <a:prstGeom prst="rect">
                      <a:avLst/>
                    </a:prstGeom>
                  </pic:spPr>
                </pic:pic>
              </a:graphicData>
            </a:graphic>
          </wp:inline>
        </w:drawing>
      </w:r>
    </w:p>
    <w:p w14:paraId="4FD106B5" w14:textId="7BF99920" w:rsidR="000D313B" w:rsidRDefault="000D313B" w:rsidP="00921D3E">
      <w:pPr>
        <w:rPr>
          <w:lang w:val="en-US"/>
        </w:rPr>
      </w:pPr>
    </w:p>
    <w:p w14:paraId="31744CE6" w14:textId="55B6D929" w:rsidR="000D313B" w:rsidRDefault="000D313B" w:rsidP="00921D3E">
      <w:pPr>
        <w:rPr>
          <w:lang w:val="en-US"/>
        </w:rPr>
      </w:pPr>
    </w:p>
    <w:p w14:paraId="62B5F048" w14:textId="78CFD3B1" w:rsidR="000D313B" w:rsidRDefault="000D313B" w:rsidP="00921D3E">
      <w:pPr>
        <w:rPr>
          <w:lang w:val="en-US"/>
        </w:rPr>
      </w:pPr>
    </w:p>
    <w:p w14:paraId="57F92FD3" w14:textId="0DAC9BAE" w:rsidR="000D313B" w:rsidRDefault="000D313B" w:rsidP="00921D3E">
      <w:pPr>
        <w:rPr>
          <w:lang w:val="en-US"/>
        </w:rPr>
      </w:pPr>
    </w:p>
    <w:p w14:paraId="38F714CA" w14:textId="77777777" w:rsidR="000D313B" w:rsidRPr="000D313B" w:rsidRDefault="000D313B" w:rsidP="000D313B">
      <w:pPr>
        <w:pStyle w:val="a3"/>
        <w:rPr>
          <w:color w:val="000000"/>
          <w:sz w:val="27"/>
          <w:szCs w:val="27"/>
          <w:lang w:val="en-US"/>
        </w:rPr>
      </w:pPr>
      <w:r w:rsidRPr="000D313B">
        <w:rPr>
          <w:color w:val="000000"/>
          <w:sz w:val="27"/>
          <w:szCs w:val="27"/>
          <w:lang w:val="en-US"/>
        </w:rPr>
        <w:lastRenderedPageBreak/>
        <w:t xml:space="preserve">REPEATABLE </w:t>
      </w:r>
      <w:r>
        <w:rPr>
          <w:color w:val="000000"/>
          <w:sz w:val="27"/>
          <w:szCs w:val="27"/>
        </w:rPr>
        <w:t>и</w:t>
      </w:r>
      <w:r w:rsidRPr="000D313B">
        <w:rPr>
          <w:color w:val="000000"/>
          <w:sz w:val="27"/>
          <w:szCs w:val="27"/>
          <w:lang w:val="en-US"/>
        </w:rPr>
        <w:t xml:space="preserve"> SERIALIZABLE</w:t>
      </w:r>
    </w:p>
    <w:p w14:paraId="79E55CDA" w14:textId="77777777" w:rsidR="000D313B" w:rsidRPr="000D313B" w:rsidRDefault="000D313B" w:rsidP="000D313B">
      <w:pPr>
        <w:pStyle w:val="a3"/>
        <w:rPr>
          <w:color w:val="000000"/>
          <w:sz w:val="27"/>
          <w:szCs w:val="27"/>
          <w:lang w:val="en-US"/>
        </w:rPr>
      </w:pPr>
      <w:r>
        <w:rPr>
          <w:color w:val="000000"/>
          <w:sz w:val="27"/>
          <w:szCs w:val="27"/>
        </w:rPr>
        <w:t>Два</w:t>
      </w:r>
      <w:r w:rsidRPr="000D313B">
        <w:rPr>
          <w:color w:val="000000"/>
          <w:sz w:val="27"/>
          <w:szCs w:val="27"/>
          <w:lang w:val="en-US"/>
        </w:rPr>
        <w:t xml:space="preserve"> </w:t>
      </w:r>
      <w:r>
        <w:rPr>
          <w:color w:val="000000"/>
          <w:sz w:val="27"/>
          <w:szCs w:val="27"/>
        </w:rPr>
        <w:t>запроса</w:t>
      </w:r>
      <w:r w:rsidRPr="000D313B">
        <w:rPr>
          <w:color w:val="000000"/>
          <w:sz w:val="27"/>
          <w:szCs w:val="27"/>
          <w:lang w:val="en-US"/>
        </w:rPr>
        <w:t>:</w:t>
      </w:r>
    </w:p>
    <w:p w14:paraId="39C5CC30" w14:textId="77777777" w:rsidR="000D313B" w:rsidRPr="00E838F0" w:rsidRDefault="000D313B" w:rsidP="000D313B">
      <w:pPr>
        <w:autoSpaceDE w:val="0"/>
        <w:autoSpaceDN w:val="0"/>
        <w:adjustRightInd w:val="0"/>
        <w:spacing w:after="0" w:line="240" w:lineRule="auto"/>
        <w:rPr>
          <w:rFonts w:ascii="Consolas" w:hAnsi="Consolas" w:cs="Consolas"/>
          <w:color w:val="000000"/>
          <w:sz w:val="19"/>
          <w:szCs w:val="19"/>
          <w:lang w:val="en-US"/>
        </w:rPr>
      </w:pPr>
    </w:p>
    <w:p w14:paraId="74371D4F"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set</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isolation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level</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repeatable</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read</w:t>
      </w:r>
    </w:p>
    <w:p w14:paraId="016C51AB"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begin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r w:rsidRPr="000D313B">
        <w:rPr>
          <w:rFonts w:ascii="Consolas" w:hAnsi="Consolas" w:cs="Consolas"/>
          <w:color w:val="000000"/>
          <w:sz w:val="19"/>
          <w:szCs w:val="19"/>
          <w:lang w:val="en-US"/>
        </w:rPr>
        <w:t xml:space="preserve"> </w:t>
      </w:r>
    </w:p>
    <w:p w14:paraId="3385CB3D"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select</w:t>
      </w:r>
      <w:r w:rsidRPr="000D313B">
        <w:rPr>
          <w:rFonts w:ascii="Consolas" w:hAnsi="Consolas" w:cs="Consolas"/>
          <w:color w:val="000000"/>
          <w:sz w:val="19"/>
          <w:szCs w:val="19"/>
          <w:lang w:val="en-US"/>
        </w:rPr>
        <w:t xml:space="preserve"> </w:t>
      </w:r>
      <w:r w:rsidRPr="000D313B">
        <w:rPr>
          <w:rFonts w:ascii="Consolas" w:hAnsi="Consolas" w:cs="Consolas"/>
          <w:color w:val="808080"/>
          <w:sz w:val="19"/>
          <w:szCs w:val="19"/>
          <w:lang w:val="en-US"/>
        </w:rPr>
        <w:t>*</w:t>
      </w:r>
      <w:r w:rsidRPr="000D313B">
        <w:rPr>
          <w:rFonts w:ascii="Consolas" w:hAnsi="Consolas" w:cs="Consolas"/>
          <w:color w:val="0000FF"/>
          <w:sz w:val="19"/>
          <w:szCs w:val="19"/>
          <w:lang w:val="en-US"/>
        </w:rPr>
        <w:t>from</w:t>
      </w:r>
      <w:r w:rsidRPr="000D313B">
        <w:rPr>
          <w:rFonts w:ascii="Consolas" w:hAnsi="Consolas" w:cs="Consolas"/>
          <w:color w:val="000000"/>
          <w:sz w:val="19"/>
          <w:szCs w:val="19"/>
          <w:lang w:val="en-US"/>
        </w:rPr>
        <w:t xml:space="preserve"> orders</w:t>
      </w:r>
    </w:p>
    <w:p w14:paraId="2ED2ACE4"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proofErr w:type="spellStart"/>
      <w:r w:rsidRPr="000D313B">
        <w:rPr>
          <w:rFonts w:ascii="Consolas" w:hAnsi="Consolas" w:cs="Consolas"/>
          <w:color w:val="0000FF"/>
          <w:sz w:val="19"/>
          <w:szCs w:val="19"/>
          <w:lang w:val="en-US"/>
        </w:rPr>
        <w:t>waitfor</w:t>
      </w:r>
      <w:proofErr w:type="spellEnd"/>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delay</w:t>
      </w:r>
      <w:r w:rsidRPr="000D313B">
        <w:rPr>
          <w:rFonts w:ascii="Consolas" w:hAnsi="Consolas" w:cs="Consolas"/>
          <w:color w:val="000000"/>
          <w:sz w:val="19"/>
          <w:szCs w:val="19"/>
          <w:lang w:val="en-US"/>
        </w:rPr>
        <w:t xml:space="preserve"> </w:t>
      </w:r>
      <w:r w:rsidRPr="000D313B">
        <w:rPr>
          <w:rFonts w:ascii="Consolas" w:hAnsi="Consolas" w:cs="Consolas"/>
          <w:color w:val="FF0000"/>
          <w:sz w:val="19"/>
          <w:szCs w:val="19"/>
          <w:lang w:val="en-US"/>
        </w:rPr>
        <w:t>'00:00:05'</w:t>
      </w:r>
    </w:p>
    <w:p w14:paraId="633F81FA"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select</w:t>
      </w:r>
      <w:r w:rsidRPr="000D313B">
        <w:rPr>
          <w:rFonts w:ascii="Consolas" w:hAnsi="Consolas" w:cs="Consolas"/>
          <w:color w:val="000000"/>
          <w:sz w:val="19"/>
          <w:szCs w:val="19"/>
          <w:lang w:val="en-US"/>
        </w:rPr>
        <w:t xml:space="preserve"> </w:t>
      </w:r>
      <w:r w:rsidRPr="000D313B">
        <w:rPr>
          <w:rFonts w:ascii="Consolas" w:hAnsi="Consolas" w:cs="Consolas"/>
          <w:color w:val="808080"/>
          <w:sz w:val="19"/>
          <w:szCs w:val="19"/>
          <w:lang w:val="en-US"/>
        </w:rPr>
        <w:t>*</w:t>
      </w:r>
      <w:r w:rsidRPr="000D313B">
        <w:rPr>
          <w:rFonts w:ascii="Consolas" w:hAnsi="Consolas" w:cs="Consolas"/>
          <w:color w:val="0000FF"/>
          <w:sz w:val="19"/>
          <w:szCs w:val="19"/>
          <w:lang w:val="en-US"/>
        </w:rPr>
        <w:t>from</w:t>
      </w:r>
      <w:r w:rsidRPr="000D313B">
        <w:rPr>
          <w:rFonts w:ascii="Consolas" w:hAnsi="Consolas" w:cs="Consolas"/>
          <w:color w:val="000000"/>
          <w:sz w:val="19"/>
          <w:szCs w:val="19"/>
          <w:lang w:val="en-US"/>
        </w:rPr>
        <w:t xml:space="preserve"> orders</w:t>
      </w:r>
    </w:p>
    <w:p w14:paraId="166A3F88"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commit</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p>
    <w:p w14:paraId="6F27FE5E" w14:textId="05140F30" w:rsidR="000D313B" w:rsidRPr="000D313B" w:rsidRDefault="000D313B" w:rsidP="000D313B">
      <w:pPr>
        <w:pStyle w:val="a3"/>
        <w:rPr>
          <w:color w:val="000000"/>
          <w:sz w:val="27"/>
          <w:szCs w:val="27"/>
          <w:lang w:val="en-US"/>
        </w:rPr>
      </w:pPr>
    </w:p>
    <w:p w14:paraId="72351212"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insert</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into</w:t>
      </w:r>
      <w:r w:rsidRPr="000D313B">
        <w:rPr>
          <w:rFonts w:ascii="Consolas" w:hAnsi="Consolas" w:cs="Consolas"/>
          <w:color w:val="000000"/>
          <w:sz w:val="19"/>
          <w:szCs w:val="19"/>
          <w:lang w:val="en-US"/>
        </w:rPr>
        <w:t xml:space="preserve"> orders </w:t>
      </w:r>
      <w:r w:rsidRPr="000D313B">
        <w:rPr>
          <w:rFonts w:ascii="Consolas" w:hAnsi="Consolas" w:cs="Consolas"/>
          <w:color w:val="0000FF"/>
          <w:sz w:val="19"/>
          <w:szCs w:val="19"/>
          <w:lang w:val="en-US"/>
        </w:rPr>
        <w:t>values</w:t>
      </w:r>
      <w:r w:rsidRPr="000D313B">
        <w:rPr>
          <w:rFonts w:ascii="Consolas" w:hAnsi="Consolas" w:cs="Consolas"/>
          <w:color w:val="000000"/>
          <w:sz w:val="19"/>
          <w:szCs w:val="19"/>
          <w:lang w:val="en-US"/>
        </w:rPr>
        <w:t xml:space="preserve"> </w:t>
      </w:r>
    </w:p>
    <w:p w14:paraId="6D97628D" w14:textId="0CB9B14A" w:rsidR="000D313B" w:rsidRDefault="000D313B" w:rsidP="000D313B">
      <w:pPr>
        <w:pStyle w:val="a3"/>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'палка'</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AD30D2B" w14:textId="1DAD07AF" w:rsidR="000D313B" w:rsidRDefault="000D313B" w:rsidP="000D313B">
      <w:pPr>
        <w:pStyle w:val="a3"/>
        <w:rPr>
          <w:rFonts w:ascii="Consolas" w:hAnsi="Consolas" w:cs="Consolas"/>
          <w:color w:val="808080"/>
          <w:sz w:val="19"/>
          <w:szCs w:val="19"/>
        </w:rPr>
      </w:pPr>
    </w:p>
    <w:p w14:paraId="120C8EFB" w14:textId="3F093AF0" w:rsidR="000D313B" w:rsidRDefault="000D313B" w:rsidP="000D313B">
      <w:pPr>
        <w:pStyle w:val="a3"/>
        <w:rPr>
          <w:color w:val="000000"/>
          <w:sz w:val="27"/>
          <w:szCs w:val="27"/>
        </w:rPr>
      </w:pPr>
      <w:r>
        <w:rPr>
          <w:color w:val="000000"/>
          <w:sz w:val="27"/>
          <w:szCs w:val="27"/>
        </w:rPr>
        <w:t>При параллельном выполнении этих запросов выяснится, что запрос с INSERT не дождется окончания другого запроса и вставит свое значение, тем самым первый запрос выведет во второй раз измененное значение.</w:t>
      </w:r>
    </w:p>
    <w:p w14:paraId="6026EC04" w14:textId="1DEA339E" w:rsidR="000D313B" w:rsidRDefault="000D313B" w:rsidP="000D313B">
      <w:pPr>
        <w:pStyle w:val="a3"/>
        <w:rPr>
          <w:color w:val="000000"/>
          <w:sz w:val="27"/>
          <w:szCs w:val="27"/>
        </w:rPr>
      </w:pPr>
      <w:r w:rsidRPr="000D313B">
        <w:rPr>
          <w:noProof/>
          <w:color w:val="000000"/>
          <w:sz w:val="27"/>
          <w:szCs w:val="27"/>
        </w:rPr>
        <w:drawing>
          <wp:inline distT="0" distB="0" distL="0" distR="0" wp14:anchorId="115B3A71" wp14:editId="73DDC562">
            <wp:extent cx="2800741" cy="1609950"/>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0741" cy="1609950"/>
                    </a:xfrm>
                    <a:prstGeom prst="rect">
                      <a:avLst/>
                    </a:prstGeom>
                  </pic:spPr>
                </pic:pic>
              </a:graphicData>
            </a:graphic>
          </wp:inline>
        </w:drawing>
      </w:r>
    </w:p>
    <w:p w14:paraId="3CCB0758" w14:textId="3128138D" w:rsidR="000D313B" w:rsidRDefault="000D313B" w:rsidP="000D313B">
      <w:pPr>
        <w:pStyle w:val="a3"/>
        <w:rPr>
          <w:color w:val="000000"/>
          <w:sz w:val="27"/>
          <w:szCs w:val="27"/>
        </w:rPr>
      </w:pPr>
    </w:p>
    <w:p w14:paraId="6982E415" w14:textId="170E317B" w:rsidR="000D313B" w:rsidRDefault="000D313B" w:rsidP="000D313B">
      <w:pPr>
        <w:pStyle w:val="a3"/>
        <w:rPr>
          <w:color w:val="000000"/>
          <w:sz w:val="27"/>
          <w:szCs w:val="27"/>
        </w:rPr>
      </w:pPr>
      <w:r w:rsidRPr="000D313B">
        <w:rPr>
          <w:noProof/>
          <w:color w:val="000000"/>
          <w:sz w:val="27"/>
          <w:szCs w:val="27"/>
        </w:rPr>
        <w:drawing>
          <wp:inline distT="0" distB="0" distL="0" distR="0" wp14:anchorId="07913FA0" wp14:editId="6A4292FF">
            <wp:extent cx="2676899" cy="1667108"/>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76899" cy="1667108"/>
                    </a:xfrm>
                    <a:prstGeom prst="rect">
                      <a:avLst/>
                    </a:prstGeom>
                  </pic:spPr>
                </pic:pic>
              </a:graphicData>
            </a:graphic>
          </wp:inline>
        </w:drawing>
      </w:r>
    </w:p>
    <w:p w14:paraId="5BDEA9FC" w14:textId="77777777" w:rsidR="000D313B" w:rsidRDefault="000D313B" w:rsidP="000D313B">
      <w:pPr>
        <w:pStyle w:val="a3"/>
        <w:rPr>
          <w:color w:val="000000"/>
          <w:sz w:val="27"/>
          <w:szCs w:val="27"/>
        </w:rPr>
      </w:pPr>
      <w:r>
        <w:rPr>
          <w:color w:val="000000"/>
          <w:sz w:val="27"/>
          <w:szCs w:val="27"/>
        </w:rPr>
        <w:t>Такая проблема называется фантомным чтением. Для решения этой проблемы используется уровень SERIALIZABLE</w:t>
      </w:r>
    </w:p>
    <w:p w14:paraId="082C107A" w14:textId="1D80C953" w:rsidR="000D313B" w:rsidRDefault="000D313B" w:rsidP="000D313B">
      <w:pPr>
        <w:pStyle w:val="a3"/>
        <w:rPr>
          <w:color w:val="000000"/>
          <w:sz w:val="27"/>
          <w:szCs w:val="27"/>
        </w:rPr>
      </w:pPr>
      <w:r>
        <w:rPr>
          <w:color w:val="000000"/>
          <w:sz w:val="27"/>
          <w:szCs w:val="27"/>
        </w:rPr>
        <w:t>Изменим первый запрос и посмотрим на результат:</w:t>
      </w:r>
    </w:p>
    <w:p w14:paraId="70B8470C" w14:textId="688A85A7" w:rsidR="000D313B" w:rsidRDefault="000D313B" w:rsidP="000D313B">
      <w:pPr>
        <w:pStyle w:val="a3"/>
        <w:rPr>
          <w:color w:val="000000"/>
          <w:sz w:val="27"/>
          <w:szCs w:val="27"/>
        </w:rPr>
      </w:pPr>
    </w:p>
    <w:p w14:paraId="25363FE5" w14:textId="2D3E0112" w:rsidR="000D313B" w:rsidRDefault="000D313B" w:rsidP="000D313B">
      <w:pPr>
        <w:pStyle w:val="a3"/>
        <w:rPr>
          <w:color w:val="000000"/>
          <w:sz w:val="27"/>
          <w:szCs w:val="27"/>
        </w:rPr>
      </w:pPr>
    </w:p>
    <w:p w14:paraId="48C3F05D"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set</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isolation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level</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serializable</w:t>
      </w:r>
    </w:p>
    <w:p w14:paraId="1FE90C82"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begin</w:t>
      </w:r>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transaction</w:t>
      </w:r>
      <w:r w:rsidRPr="000D313B">
        <w:rPr>
          <w:rFonts w:ascii="Consolas" w:hAnsi="Consolas" w:cs="Consolas"/>
          <w:color w:val="000000"/>
          <w:sz w:val="19"/>
          <w:szCs w:val="19"/>
          <w:lang w:val="en-US"/>
        </w:rPr>
        <w:t xml:space="preserve"> </w:t>
      </w:r>
    </w:p>
    <w:p w14:paraId="4A91A035"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r w:rsidRPr="000D313B">
        <w:rPr>
          <w:rFonts w:ascii="Consolas" w:hAnsi="Consolas" w:cs="Consolas"/>
          <w:color w:val="0000FF"/>
          <w:sz w:val="19"/>
          <w:szCs w:val="19"/>
          <w:lang w:val="en-US"/>
        </w:rPr>
        <w:t>select</w:t>
      </w:r>
      <w:r w:rsidRPr="000D313B">
        <w:rPr>
          <w:rFonts w:ascii="Consolas" w:hAnsi="Consolas" w:cs="Consolas"/>
          <w:color w:val="000000"/>
          <w:sz w:val="19"/>
          <w:szCs w:val="19"/>
          <w:lang w:val="en-US"/>
        </w:rPr>
        <w:t xml:space="preserve"> </w:t>
      </w:r>
      <w:r w:rsidRPr="000D313B">
        <w:rPr>
          <w:rFonts w:ascii="Consolas" w:hAnsi="Consolas" w:cs="Consolas"/>
          <w:color w:val="808080"/>
          <w:sz w:val="19"/>
          <w:szCs w:val="19"/>
          <w:lang w:val="en-US"/>
        </w:rPr>
        <w:t>*</w:t>
      </w:r>
      <w:r w:rsidRPr="000D313B">
        <w:rPr>
          <w:rFonts w:ascii="Consolas" w:hAnsi="Consolas" w:cs="Consolas"/>
          <w:color w:val="0000FF"/>
          <w:sz w:val="19"/>
          <w:szCs w:val="19"/>
          <w:lang w:val="en-US"/>
        </w:rPr>
        <w:t>from</w:t>
      </w:r>
      <w:r w:rsidRPr="000D313B">
        <w:rPr>
          <w:rFonts w:ascii="Consolas" w:hAnsi="Consolas" w:cs="Consolas"/>
          <w:color w:val="000000"/>
          <w:sz w:val="19"/>
          <w:szCs w:val="19"/>
          <w:lang w:val="en-US"/>
        </w:rPr>
        <w:t xml:space="preserve"> orders</w:t>
      </w:r>
    </w:p>
    <w:p w14:paraId="4FBBE7F2" w14:textId="77777777" w:rsidR="000D313B" w:rsidRPr="000D313B" w:rsidRDefault="000D313B" w:rsidP="000D313B">
      <w:pPr>
        <w:autoSpaceDE w:val="0"/>
        <w:autoSpaceDN w:val="0"/>
        <w:adjustRightInd w:val="0"/>
        <w:spacing w:after="0" w:line="240" w:lineRule="auto"/>
        <w:rPr>
          <w:rFonts w:ascii="Consolas" w:hAnsi="Consolas" w:cs="Consolas"/>
          <w:color w:val="000000"/>
          <w:sz w:val="19"/>
          <w:szCs w:val="19"/>
          <w:lang w:val="en-US"/>
        </w:rPr>
      </w:pPr>
      <w:proofErr w:type="spellStart"/>
      <w:r w:rsidRPr="000D313B">
        <w:rPr>
          <w:rFonts w:ascii="Consolas" w:hAnsi="Consolas" w:cs="Consolas"/>
          <w:color w:val="0000FF"/>
          <w:sz w:val="19"/>
          <w:szCs w:val="19"/>
          <w:lang w:val="en-US"/>
        </w:rPr>
        <w:t>waitfor</w:t>
      </w:r>
      <w:proofErr w:type="spellEnd"/>
      <w:r w:rsidRPr="000D313B">
        <w:rPr>
          <w:rFonts w:ascii="Consolas" w:hAnsi="Consolas" w:cs="Consolas"/>
          <w:color w:val="000000"/>
          <w:sz w:val="19"/>
          <w:szCs w:val="19"/>
          <w:lang w:val="en-US"/>
        </w:rPr>
        <w:t xml:space="preserve"> </w:t>
      </w:r>
      <w:r w:rsidRPr="000D313B">
        <w:rPr>
          <w:rFonts w:ascii="Consolas" w:hAnsi="Consolas" w:cs="Consolas"/>
          <w:color w:val="0000FF"/>
          <w:sz w:val="19"/>
          <w:szCs w:val="19"/>
          <w:lang w:val="en-US"/>
        </w:rPr>
        <w:t>delay</w:t>
      </w:r>
      <w:r w:rsidRPr="000D313B">
        <w:rPr>
          <w:rFonts w:ascii="Consolas" w:hAnsi="Consolas" w:cs="Consolas"/>
          <w:color w:val="000000"/>
          <w:sz w:val="19"/>
          <w:szCs w:val="19"/>
          <w:lang w:val="en-US"/>
        </w:rPr>
        <w:t xml:space="preserve"> </w:t>
      </w:r>
      <w:r w:rsidRPr="000D313B">
        <w:rPr>
          <w:rFonts w:ascii="Consolas" w:hAnsi="Consolas" w:cs="Consolas"/>
          <w:color w:val="FF0000"/>
          <w:sz w:val="19"/>
          <w:szCs w:val="19"/>
          <w:lang w:val="en-US"/>
        </w:rPr>
        <w:t>'00:00:05'</w:t>
      </w:r>
    </w:p>
    <w:p w14:paraId="76BE0ED2" w14:textId="77777777" w:rsidR="000D313B" w:rsidRDefault="000D313B" w:rsidP="000D313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orders</w:t>
      </w:r>
      <w:proofErr w:type="spellEnd"/>
    </w:p>
    <w:p w14:paraId="3EBBD0F4" w14:textId="0EC66AA2" w:rsidR="000D313B" w:rsidRDefault="000D313B" w:rsidP="000D313B">
      <w:pPr>
        <w:pStyle w:val="a3"/>
        <w:rPr>
          <w:rFonts w:ascii="Consolas" w:hAnsi="Consolas" w:cs="Consolas"/>
          <w:color w:val="0000FF"/>
          <w:sz w:val="19"/>
          <w:szCs w:val="19"/>
        </w:rPr>
      </w:pPr>
      <w:proofErr w:type="spellStart"/>
      <w:r>
        <w:rPr>
          <w:rFonts w:ascii="Consolas" w:hAnsi="Consolas" w:cs="Consolas"/>
          <w:color w:val="0000FF"/>
          <w:sz w:val="19"/>
          <w:szCs w:val="19"/>
        </w:rPr>
        <w:t>commit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transaction</w:t>
      </w:r>
      <w:proofErr w:type="spellEnd"/>
    </w:p>
    <w:p w14:paraId="6CF56FBD" w14:textId="1ECC89EB" w:rsidR="000D313B" w:rsidRDefault="000D313B" w:rsidP="000D313B">
      <w:pPr>
        <w:pStyle w:val="a3"/>
        <w:rPr>
          <w:rFonts w:ascii="Consolas" w:hAnsi="Consolas" w:cs="Consolas"/>
          <w:color w:val="0000FF"/>
          <w:sz w:val="19"/>
          <w:szCs w:val="19"/>
        </w:rPr>
      </w:pPr>
    </w:p>
    <w:p w14:paraId="27D3B159" w14:textId="0060C70C" w:rsidR="000D313B" w:rsidRDefault="000D313B" w:rsidP="000D313B">
      <w:pPr>
        <w:pStyle w:val="a3"/>
        <w:rPr>
          <w:color w:val="000000"/>
          <w:sz w:val="27"/>
          <w:szCs w:val="27"/>
        </w:rPr>
      </w:pPr>
      <w:r w:rsidRPr="000D313B">
        <w:rPr>
          <w:noProof/>
          <w:color w:val="000000"/>
          <w:sz w:val="27"/>
          <w:szCs w:val="27"/>
        </w:rPr>
        <w:drawing>
          <wp:inline distT="0" distB="0" distL="0" distR="0" wp14:anchorId="36458221" wp14:editId="239E0634">
            <wp:extent cx="2838846" cy="354379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8846" cy="3543795"/>
                    </a:xfrm>
                    <a:prstGeom prst="rect">
                      <a:avLst/>
                    </a:prstGeom>
                  </pic:spPr>
                </pic:pic>
              </a:graphicData>
            </a:graphic>
          </wp:inline>
        </w:drawing>
      </w:r>
    </w:p>
    <w:p w14:paraId="1BC0B5C8" w14:textId="1E5905CE" w:rsidR="000D313B" w:rsidRDefault="000D313B" w:rsidP="000D313B">
      <w:pPr>
        <w:pStyle w:val="a3"/>
        <w:rPr>
          <w:color w:val="000000"/>
          <w:sz w:val="27"/>
          <w:szCs w:val="27"/>
        </w:rPr>
      </w:pPr>
    </w:p>
    <w:p w14:paraId="3FDA1E8B" w14:textId="77777777" w:rsidR="000D313B" w:rsidRDefault="000D313B" w:rsidP="000D313B">
      <w:pPr>
        <w:pStyle w:val="a3"/>
        <w:rPr>
          <w:color w:val="000000"/>
          <w:sz w:val="27"/>
          <w:szCs w:val="27"/>
        </w:rPr>
      </w:pPr>
      <w:r>
        <w:rPr>
          <w:color w:val="000000"/>
          <w:sz w:val="27"/>
          <w:szCs w:val="27"/>
        </w:rPr>
        <w:t>SNAPSHOT</w:t>
      </w:r>
    </w:p>
    <w:p w14:paraId="2DD29F5A" w14:textId="77777777" w:rsidR="000D313B" w:rsidRDefault="000D313B" w:rsidP="000D313B">
      <w:pPr>
        <w:pStyle w:val="a3"/>
        <w:rPr>
          <w:color w:val="000000"/>
          <w:sz w:val="27"/>
          <w:szCs w:val="27"/>
        </w:rPr>
      </w:pPr>
      <w:r>
        <w:rPr>
          <w:color w:val="000000"/>
          <w:sz w:val="27"/>
          <w:szCs w:val="27"/>
        </w:rPr>
        <w:t>При уровне изоляции SNAPSHOT любая другая транзакция будет использовать подтвержденные изменения, которые существовали непосредственно перед началом работы транзакции SNAPSHOT</w:t>
      </w:r>
    </w:p>
    <w:p w14:paraId="043805E8" w14:textId="77777777" w:rsidR="000D313B" w:rsidRDefault="000D313B" w:rsidP="000D313B">
      <w:pPr>
        <w:pStyle w:val="a3"/>
        <w:rPr>
          <w:color w:val="000000"/>
          <w:sz w:val="27"/>
          <w:szCs w:val="27"/>
        </w:rPr>
      </w:pPr>
      <w:r>
        <w:rPr>
          <w:color w:val="000000"/>
          <w:sz w:val="27"/>
          <w:szCs w:val="27"/>
        </w:rPr>
        <w:t>Чтобы пользоваться этим уровнем нужно активировать этот уровень для базы данных командой SET ALLOW_SNAPSHOT_ISOLATION ON</w:t>
      </w:r>
    </w:p>
    <w:p w14:paraId="427636B3" w14:textId="77777777" w:rsidR="0009296D" w:rsidRPr="0009296D" w:rsidRDefault="0009296D" w:rsidP="0009296D">
      <w:pPr>
        <w:autoSpaceDE w:val="0"/>
        <w:autoSpaceDN w:val="0"/>
        <w:adjustRightInd w:val="0"/>
        <w:spacing w:after="0" w:line="240" w:lineRule="auto"/>
        <w:rPr>
          <w:rFonts w:ascii="Consolas" w:hAnsi="Consolas" w:cs="Consolas"/>
          <w:color w:val="000000"/>
          <w:sz w:val="19"/>
          <w:szCs w:val="19"/>
          <w:lang w:val="en-US"/>
        </w:rPr>
      </w:pPr>
      <w:r w:rsidRPr="0009296D">
        <w:rPr>
          <w:rFonts w:ascii="Consolas" w:hAnsi="Consolas" w:cs="Consolas"/>
          <w:color w:val="0000FF"/>
          <w:sz w:val="19"/>
          <w:szCs w:val="19"/>
          <w:lang w:val="en-US"/>
        </w:rPr>
        <w:t>set</w:t>
      </w:r>
      <w:r w:rsidRPr="0009296D">
        <w:rPr>
          <w:rFonts w:ascii="Consolas" w:hAnsi="Consolas" w:cs="Consolas"/>
          <w:color w:val="000000"/>
          <w:sz w:val="19"/>
          <w:szCs w:val="19"/>
          <w:lang w:val="en-US"/>
        </w:rPr>
        <w:t xml:space="preserve"> </w:t>
      </w:r>
      <w:r w:rsidRPr="0009296D">
        <w:rPr>
          <w:rFonts w:ascii="Consolas" w:hAnsi="Consolas" w:cs="Consolas"/>
          <w:color w:val="0000FF"/>
          <w:sz w:val="19"/>
          <w:szCs w:val="19"/>
          <w:lang w:val="en-US"/>
        </w:rPr>
        <w:t>transaction</w:t>
      </w:r>
      <w:r w:rsidRPr="0009296D">
        <w:rPr>
          <w:rFonts w:ascii="Consolas" w:hAnsi="Consolas" w:cs="Consolas"/>
          <w:color w:val="000000"/>
          <w:sz w:val="19"/>
          <w:szCs w:val="19"/>
          <w:lang w:val="en-US"/>
        </w:rPr>
        <w:t xml:space="preserve"> </w:t>
      </w:r>
      <w:r w:rsidRPr="0009296D">
        <w:rPr>
          <w:rFonts w:ascii="Consolas" w:hAnsi="Consolas" w:cs="Consolas"/>
          <w:color w:val="0000FF"/>
          <w:sz w:val="19"/>
          <w:szCs w:val="19"/>
          <w:lang w:val="en-US"/>
        </w:rPr>
        <w:t>isolation</w:t>
      </w:r>
      <w:r w:rsidRPr="0009296D">
        <w:rPr>
          <w:rFonts w:ascii="Consolas" w:hAnsi="Consolas" w:cs="Consolas"/>
          <w:color w:val="000000"/>
          <w:sz w:val="19"/>
          <w:szCs w:val="19"/>
          <w:lang w:val="en-US"/>
        </w:rPr>
        <w:t xml:space="preserve"> </w:t>
      </w:r>
      <w:r w:rsidRPr="0009296D">
        <w:rPr>
          <w:rFonts w:ascii="Consolas" w:hAnsi="Consolas" w:cs="Consolas"/>
          <w:color w:val="0000FF"/>
          <w:sz w:val="19"/>
          <w:szCs w:val="19"/>
          <w:lang w:val="en-US"/>
        </w:rPr>
        <w:t>level</w:t>
      </w:r>
      <w:r w:rsidRPr="0009296D">
        <w:rPr>
          <w:rFonts w:ascii="Consolas" w:hAnsi="Consolas" w:cs="Consolas"/>
          <w:color w:val="000000"/>
          <w:sz w:val="19"/>
          <w:szCs w:val="19"/>
          <w:lang w:val="en-US"/>
        </w:rPr>
        <w:t xml:space="preserve"> </w:t>
      </w:r>
      <w:r w:rsidRPr="0009296D">
        <w:rPr>
          <w:rFonts w:ascii="Consolas" w:hAnsi="Consolas" w:cs="Consolas"/>
          <w:color w:val="0000FF"/>
          <w:sz w:val="19"/>
          <w:szCs w:val="19"/>
          <w:lang w:val="en-US"/>
        </w:rPr>
        <w:t>snapshot</w:t>
      </w:r>
    </w:p>
    <w:p w14:paraId="4C1D4CF7" w14:textId="77777777" w:rsidR="0009296D" w:rsidRPr="0009296D" w:rsidRDefault="0009296D" w:rsidP="0009296D">
      <w:pPr>
        <w:autoSpaceDE w:val="0"/>
        <w:autoSpaceDN w:val="0"/>
        <w:adjustRightInd w:val="0"/>
        <w:spacing w:after="0" w:line="240" w:lineRule="auto"/>
        <w:rPr>
          <w:rFonts w:ascii="Consolas" w:hAnsi="Consolas" w:cs="Consolas"/>
          <w:color w:val="000000"/>
          <w:sz w:val="19"/>
          <w:szCs w:val="19"/>
          <w:lang w:val="en-US"/>
        </w:rPr>
      </w:pPr>
      <w:r w:rsidRPr="0009296D">
        <w:rPr>
          <w:rFonts w:ascii="Consolas" w:hAnsi="Consolas" w:cs="Consolas"/>
          <w:color w:val="0000FF"/>
          <w:sz w:val="19"/>
          <w:szCs w:val="19"/>
          <w:lang w:val="en-US"/>
        </w:rPr>
        <w:t>begin</w:t>
      </w:r>
      <w:r w:rsidRPr="0009296D">
        <w:rPr>
          <w:rFonts w:ascii="Consolas" w:hAnsi="Consolas" w:cs="Consolas"/>
          <w:color w:val="000000"/>
          <w:sz w:val="19"/>
          <w:szCs w:val="19"/>
          <w:lang w:val="en-US"/>
        </w:rPr>
        <w:t xml:space="preserve"> </w:t>
      </w:r>
      <w:r w:rsidRPr="0009296D">
        <w:rPr>
          <w:rFonts w:ascii="Consolas" w:hAnsi="Consolas" w:cs="Consolas"/>
          <w:color w:val="0000FF"/>
          <w:sz w:val="19"/>
          <w:szCs w:val="19"/>
          <w:lang w:val="en-US"/>
        </w:rPr>
        <w:t>transaction</w:t>
      </w:r>
      <w:r w:rsidRPr="0009296D">
        <w:rPr>
          <w:rFonts w:ascii="Consolas" w:hAnsi="Consolas" w:cs="Consolas"/>
          <w:color w:val="000000"/>
          <w:sz w:val="19"/>
          <w:szCs w:val="19"/>
          <w:lang w:val="en-US"/>
        </w:rPr>
        <w:t xml:space="preserve"> </w:t>
      </w:r>
    </w:p>
    <w:p w14:paraId="1B1E74B4" w14:textId="77777777" w:rsidR="0009296D" w:rsidRPr="0009296D" w:rsidRDefault="0009296D" w:rsidP="0009296D">
      <w:pPr>
        <w:autoSpaceDE w:val="0"/>
        <w:autoSpaceDN w:val="0"/>
        <w:adjustRightInd w:val="0"/>
        <w:spacing w:after="0" w:line="240" w:lineRule="auto"/>
        <w:rPr>
          <w:rFonts w:ascii="Consolas" w:hAnsi="Consolas" w:cs="Consolas"/>
          <w:color w:val="000000"/>
          <w:sz w:val="19"/>
          <w:szCs w:val="19"/>
          <w:lang w:val="en-US"/>
        </w:rPr>
      </w:pPr>
      <w:r w:rsidRPr="0009296D">
        <w:rPr>
          <w:rFonts w:ascii="Consolas" w:hAnsi="Consolas" w:cs="Consolas"/>
          <w:color w:val="0000FF"/>
          <w:sz w:val="19"/>
          <w:szCs w:val="19"/>
          <w:lang w:val="en-US"/>
        </w:rPr>
        <w:t>select</w:t>
      </w:r>
      <w:r w:rsidRPr="0009296D">
        <w:rPr>
          <w:rFonts w:ascii="Consolas" w:hAnsi="Consolas" w:cs="Consolas"/>
          <w:color w:val="000000"/>
          <w:sz w:val="19"/>
          <w:szCs w:val="19"/>
          <w:lang w:val="en-US"/>
        </w:rPr>
        <w:t xml:space="preserve"> </w:t>
      </w:r>
      <w:r w:rsidRPr="0009296D">
        <w:rPr>
          <w:rFonts w:ascii="Consolas" w:hAnsi="Consolas" w:cs="Consolas"/>
          <w:color w:val="808080"/>
          <w:sz w:val="19"/>
          <w:szCs w:val="19"/>
          <w:lang w:val="en-US"/>
        </w:rPr>
        <w:t>*</w:t>
      </w:r>
      <w:r w:rsidRPr="0009296D">
        <w:rPr>
          <w:rFonts w:ascii="Consolas" w:hAnsi="Consolas" w:cs="Consolas"/>
          <w:color w:val="0000FF"/>
          <w:sz w:val="19"/>
          <w:szCs w:val="19"/>
          <w:lang w:val="en-US"/>
        </w:rPr>
        <w:t>from</w:t>
      </w:r>
      <w:r w:rsidRPr="0009296D">
        <w:rPr>
          <w:rFonts w:ascii="Consolas" w:hAnsi="Consolas" w:cs="Consolas"/>
          <w:color w:val="000000"/>
          <w:sz w:val="19"/>
          <w:szCs w:val="19"/>
          <w:lang w:val="en-US"/>
        </w:rPr>
        <w:t xml:space="preserve"> orders</w:t>
      </w:r>
    </w:p>
    <w:p w14:paraId="58407B36" w14:textId="5528BD76" w:rsidR="000D313B" w:rsidRDefault="0009296D" w:rsidP="0009296D">
      <w:pPr>
        <w:pStyle w:val="a3"/>
        <w:rPr>
          <w:rFonts w:ascii="Consolas" w:hAnsi="Consolas" w:cs="Consolas"/>
          <w:color w:val="000000"/>
          <w:sz w:val="19"/>
          <w:szCs w:val="19"/>
          <w:lang w:val="en-US"/>
        </w:rPr>
      </w:pPr>
      <w:r w:rsidRPr="0009296D">
        <w:rPr>
          <w:rFonts w:ascii="Consolas" w:hAnsi="Consolas" w:cs="Consolas"/>
          <w:color w:val="0000FF"/>
          <w:sz w:val="19"/>
          <w:szCs w:val="19"/>
          <w:lang w:val="en-US"/>
        </w:rPr>
        <w:t>where</w:t>
      </w:r>
      <w:r w:rsidRPr="0009296D">
        <w:rPr>
          <w:rFonts w:ascii="Consolas" w:hAnsi="Consolas" w:cs="Consolas"/>
          <w:color w:val="000000"/>
          <w:sz w:val="19"/>
          <w:szCs w:val="19"/>
          <w:lang w:val="en-US"/>
        </w:rPr>
        <w:t xml:space="preserve"> id</w:t>
      </w:r>
      <w:r w:rsidRPr="0009296D">
        <w:rPr>
          <w:rFonts w:ascii="Consolas" w:hAnsi="Consolas" w:cs="Consolas"/>
          <w:color w:val="808080"/>
          <w:sz w:val="19"/>
          <w:szCs w:val="19"/>
          <w:lang w:val="en-US"/>
        </w:rPr>
        <w:t>=</w:t>
      </w:r>
      <w:r>
        <w:rPr>
          <w:rFonts w:ascii="Consolas" w:hAnsi="Consolas" w:cs="Consolas"/>
          <w:color w:val="000000"/>
          <w:sz w:val="19"/>
          <w:szCs w:val="19"/>
          <w:lang w:val="en-US"/>
        </w:rPr>
        <w:t>4</w:t>
      </w:r>
    </w:p>
    <w:p w14:paraId="16F94C62" w14:textId="74F41062" w:rsidR="0009296D" w:rsidRDefault="0009296D" w:rsidP="0009296D">
      <w:pPr>
        <w:pStyle w:val="a3"/>
        <w:rPr>
          <w:rFonts w:ascii="Consolas" w:hAnsi="Consolas" w:cs="Consolas"/>
          <w:color w:val="000000"/>
          <w:sz w:val="19"/>
          <w:szCs w:val="19"/>
          <w:lang w:val="en-US"/>
        </w:rPr>
      </w:pPr>
    </w:p>
    <w:p w14:paraId="52257610" w14:textId="3E35434E" w:rsidR="0009296D" w:rsidRDefault="0009296D" w:rsidP="0009296D">
      <w:pPr>
        <w:pStyle w:val="a3"/>
        <w:rPr>
          <w:rFonts w:ascii="Consolas" w:hAnsi="Consolas" w:cs="Consolas"/>
          <w:color w:val="000000"/>
          <w:sz w:val="19"/>
          <w:szCs w:val="19"/>
        </w:rPr>
      </w:pPr>
      <w:r w:rsidRPr="0009296D">
        <w:rPr>
          <w:rFonts w:ascii="Consolas" w:hAnsi="Consolas" w:cs="Consolas"/>
          <w:noProof/>
          <w:color w:val="000000"/>
          <w:sz w:val="19"/>
          <w:szCs w:val="19"/>
          <w:lang w:val="en-US"/>
        </w:rPr>
        <w:lastRenderedPageBreak/>
        <w:drawing>
          <wp:inline distT="0" distB="0" distL="0" distR="0" wp14:anchorId="00AC2FE8" wp14:editId="68B68C67">
            <wp:extent cx="2848373" cy="1019317"/>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8373" cy="1019317"/>
                    </a:xfrm>
                    <a:prstGeom prst="rect">
                      <a:avLst/>
                    </a:prstGeom>
                  </pic:spPr>
                </pic:pic>
              </a:graphicData>
            </a:graphic>
          </wp:inline>
        </w:drawing>
      </w:r>
    </w:p>
    <w:p w14:paraId="1C63DE41" w14:textId="6F17701E" w:rsidR="0009296D" w:rsidRDefault="0009296D" w:rsidP="0009296D">
      <w:pPr>
        <w:pStyle w:val="a3"/>
        <w:rPr>
          <w:rFonts w:ascii="Consolas" w:hAnsi="Consolas" w:cs="Consolas"/>
          <w:color w:val="000000"/>
          <w:sz w:val="19"/>
          <w:szCs w:val="19"/>
        </w:rPr>
      </w:pPr>
    </w:p>
    <w:p w14:paraId="7135262E" w14:textId="10A4A45A" w:rsidR="0009296D" w:rsidRPr="0009296D" w:rsidRDefault="0009296D" w:rsidP="0009296D">
      <w:pPr>
        <w:pStyle w:val="a3"/>
        <w:numPr>
          <w:ilvl w:val="0"/>
          <w:numId w:val="1"/>
        </w:numPr>
        <w:rPr>
          <w:color w:val="000000"/>
          <w:sz w:val="27"/>
          <w:szCs w:val="27"/>
        </w:rPr>
      </w:pPr>
      <w:r>
        <w:rPr>
          <w:color w:val="000000"/>
          <w:sz w:val="27"/>
          <w:szCs w:val="27"/>
        </w:rPr>
        <w:t>Создадим новое окно запроса для обновления возраста второго продукта</w:t>
      </w:r>
    </w:p>
    <w:p w14:paraId="1CEFB11E" w14:textId="77777777" w:rsidR="0009296D" w:rsidRPr="00E838F0" w:rsidRDefault="0009296D" w:rsidP="0009296D">
      <w:pPr>
        <w:autoSpaceDE w:val="0"/>
        <w:autoSpaceDN w:val="0"/>
        <w:adjustRightInd w:val="0"/>
        <w:spacing w:after="0" w:line="240" w:lineRule="auto"/>
        <w:rPr>
          <w:rFonts w:ascii="Consolas" w:hAnsi="Consolas" w:cs="Consolas"/>
          <w:color w:val="000000"/>
          <w:sz w:val="19"/>
          <w:szCs w:val="19"/>
          <w:lang w:val="en-US"/>
        </w:rPr>
      </w:pPr>
      <w:r w:rsidRPr="00E838F0">
        <w:rPr>
          <w:rFonts w:ascii="Consolas" w:hAnsi="Consolas" w:cs="Consolas"/>
          <w:color w:val="FF00FF"/>
          <w:sz w:val="19"/>
          <w:szCs w:val="19"/>
          <w:lang w:val="en-US"/>
        </w:rPr>
        <w:t>update</w:t>
      </w:r>
      <w:r w:rsidRPr="00E838F0">
        <w:rPr>
          <w:rFonts w:ascii="Consolas" w:hAnsi="Consolas" w:cs="Consolas"/>
          <w:color w:val="000000"/>
          <w:sz w:val="19"/>
          <w:szCs w:val="19"/>
          <w:lang w:val="en-US"/>
        </w:rPr>
        <w:t xml:space="preserve"> orders</w:t>
      </w:r>
    </w:p>
    <w:p w14:paraId="326A7C61" w14:textId="77777777" w:rsidR="0009296D" w:rsidRPr="00E838F0" w:rsidRDefault="0009296D" w:rsidP="0009296D">
      <w:pPr>
        <w:autoSpaceDE w:val="0"/>
        <w:autoSpaceDN w:val="0"/>
        <w:adjustRightInd w:val="0"/>
        <w:spacing w:after="0" w:line="240" w:lineRule="auto"/>
        <w:rPr>
          <w:rFonts w:ascii="Consolas" w:hAnsi="Consolas" w:cs="Consolas"/>
          <w:color w:val="000000"/>
          <w:sz w:val="19"/>
          <w:szCs w:val="19"/>
          <w:lang w:val="en-US"/>
        </w:rPr>
      </w:pPr>
      <w:r w:rsidRPr="00E838F0">
        <w:rPr>
          <w:rFonts w:ascii="Consolas" w:hAnsi="Consolas" w:cs="Consolas"/>
          <w:color w:val="0000FF"/>
          <w:sz w:val="19"/>
          <w:szCs w:val="19"/>
          <w:lang w:val="en-US"/>
        </w:rPr>
        <w:t>set</w:t>
      </w:r>
      <w:r w:rsidRPr="00E838F0">
        <w:rPr>
          <w:rFonts w:ascii="Consolas" w:hAnsi="Consolas" w:cs="Consolas"/>
          <w:color w:val="000000"/>
          <w:sz w:val="19"/>
          <w:szCs w:val="19"/>
          <w:lang w:val="en-US"/>
        </w:rPr>
        <w:t xml:space="preserve"> price</w:t>
      </w:r>
      <w:r w:rsidRPr="00E838F0">
        <w:rPr>
          <w:rFonts w:ascii="Consolas" w:hAnsi="Consolas" w:cs="Consolas"/>
          <w:color w:val="808080"/>
          <w:sz w:val="19"/>
          <w:szCs w:val="19"/>
          <w:lang w:val="en-US"/>
        </w:rPr>
        <w:t>=</w:t>
      </w:r>
      <w:r w:rsidRPr="00E838F0">
        <w:rPr>
          <w:rFonts w:ascii="Consolas" w:hAnsi="Consolas" w:cs="Consolas"/>
          <w:color w:val="000000"/>
          <w:sz w:val="19"/>
          <w:szCs w:val="19"/>
          <w:lang w:val="en-US"/>
        </w:rPr>
        <w:t>2000</w:t>
      </w:r>
    </w:p>
    <w:p w14:paraId="4C952476" w14:textId="79392D16" w:rsidR="0009296D" w:rsidRPr="00E838F0" w:rsidRDefault="0009296D" w:rsidP="0009296D">
      <w:pPr>
        <w:pStyle w:val="a3"/>
        <w:ind w:left="720"/>
        <w:rPr>
          <w:rFonts w:ascii="Consolas" w:hAnsi="Consolas" w:cs="Consolas"/>
          <w:color w:val="000000"/>
          <w:sz w:val="19"/>
          <w:szCs w:val="19"/>
          <w:lang w:val="en-US"/>
        </w:rPr>
      </w:pPr>
      <w:r w:rsidRPr="00E838F0">
        <w:rPr>
          <w:rFonts w:ascii="Consolas" w:hAnsi="Consolas" w:cs="Consolas"/>
          <w:color w:val="0000FF"/>
          <w:sz w:val="19"/>
          <w:szCs w:val="19"/>
          <w:lang w:val="en-US"/>
        </w:rPr>
        <w:t>where</w:t>
      </w:r>
      <w:r w:rsidRPr="00E838F0">
        <w:rPr>
          <w:rFonts w:ascii="Consolas" w:hAnsi="Consolas" w:cs="Consolas"/>
          <w:color w:val="000000"/>
          <w:sz w:val="19"/>
          <w:szCs w:val="19"/>
          <w:lang w:val="en-US"/>
        </w:rPr>
        <w:t xml:space="preserve"> id</w:t>
      </w:r>
      <w:r w:rsidRPr="00E838F0">
        <w:rPr>
          <w:rFonts w:ascii="Consolas" w:hAnsi="Consolas" w:cs="Consolas"/>
          <w:color w:val="808080"/>
          <w:sz w:val="19"/>
          <w:szCs w:val="19"/>
          <w:lang w:val="en-US"/>
        </w:rPr>
        <w:t>=</w:t>
      </w:r>
      <w:r w:rsidRPr="00E838F0">
        <w:rPr>
          <w:rFonts w:ascii="Consolas" w:hAnsi="Consolas" w:cs="Consolas"/>
          <w:color w:val="000000"/>
          <w:sz w:val="19"/>
          <w:szCs w:val="19"/>
          <w:lang w:val="en-US"/>
        </w:rPr>
        <w:t>4</w:t>
      </w:r>
    </w:p>
    <w:p w14:paraId="2183A2E0" w14:textId="520C24D8" w:rsidR="0009296D" w:rsidRPr="00E838F0" w:rsidRDefault="0009296D" w:rsidP="0009296D">
      <w:pPr>
        <w:pStyle w:val="a3"/>
        <w:ind w:left="720"/>
        <w:rPr>
          <w:rFonts w:ascii="Consolas" w:hAnsi="Consolas" w:cs="Consolas"/>
          <w:color w:val="000000"/>
          <w:sz w:val="19"/>
          <w:szCs w:val="19"/>
          <w:lang w:val="en-US"/>
        </w:rPr>
      </w:pPr>
    </w:p>
    <w:p w14:paraId="36EE5886" w14:textId="546EFFFB" w:rsidR="0009296D" w:rsidRPr="0009296D" w:rsidRDefault="0009296D" w:rsidP="0009296D">
      <w:pPr>
        <w:pStyle w:val="a3"/>
        <w:ind w:left="720"/>
        <w:rPr>
          <w:rFonts w:ascii="Consolas" w:hAnsi="Consolas" w:cs="Consolas"/>
          <w:color w:val="000000"/>
          <w:sz w:val="19"/>
          <w:szCs w:val="19"/>
        </w:rPr>
      </w:pPr>
      <w:r>
        <w:rPr>
          <w:color w:val="000000"/>
          <w:sz w:val="27"/>
          <w:szCs w:val="27"/>
        </w:rPr>
        <w:t>3) Просмотрим данные о втором продукте. Как видно, данные не изменились</w:t>
      </w:r>
    </w:p>
    <w:p w14:paraId="30872FC5" w14:textId="4D40763A" w:rsidR="0009296D" w:rsidRDefault="0009296D" w:rsidP="0009296D">
      <w:pPr>
        <w:pStyle w:val="a3"/>
        <w:ind w:left="720"/>
        <w:rPr>
          <w:rFonts w:ascii="Consolas" w:hAnsi="Consolas" w:cs="Consolas"/>
          <w:color w:val="000000"/>
          <w:sz w:val="19"/>
          <w:szCs w:val="19"/>
        </w:rPr>
      </w:pPr>
    </w:p>
    <w:p w14:paraId="3D046ADC" w14:textId="2D3B3FF2" w:rsidR="0009296D" w:rsidRPr="0009296D" w:rsidRDefault="0009296D" w:rsidP="0009296D">
      <w:pPr>
        <w:pStyle w:val="a3"/>
        <w:ind w:left="720"/>
        <w:rPr>
          <w:rFonts w:ascii="Consolas" w:hAnsi="Consolas" w:cs="Consolas"/>
          <w:color w:val="000000"/>
          <w:sz w:val="19"/>
          <w:szCs w:val="19"/>
          <w:lang w:val="en-US"/>
        </w:rPr>
      </w:pPr>
      <w:r w:rsidRPr="0009296D">
        <w:rPr>
          <w:rFonts w:ascii="Consolas" w:hAnsi="Consolas" w:cs="Consolas"/>
          <w:noProof/>
          <w:color w:val="000000"/>
          <w:sz w:val="19"/>
          <w:szCs w:val="19"/>
          <w:lang w:val="en-US"/>
        </w:rPr>
        <w:drawing>
          <wp:inline distT="0" distB="0" distL="0" distR="0" wp14:anchorId="5510F344" wp14:editId="06515511">
            <wp:extent cx="2286319" cy="55252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319" cy="552527"/>
                    </a:xfrm>
                    <a:prstGeom prst="rect">
                      <a:avLst/>
                    </a:prstGeom>
                  </pic:spPr>
                </pic:pic>
              </a:graphicData>
            </a:graphic>
          </wp:inline>
        </w:drawing>
      </w:r>
    </w:p>
    <w:p w14:paraId="66448886" w14:textId="77777777" w:rsidR="0009296D" w:rsidRDefault="0009296D" w:rsidP="0009296D">
      <w:pPr>
        <w:pStyle w:val="a3"/>
        <w:rPr>
          <w:color w:val="000000"/>
          <w:sz w:val="27"/>
          <w:szCs w:val="27"/>
        </w:rPr>
      </w:pPr>
      <w:r>
        <w:rPr>
          <w:color w:val="000000"/>
          <w:sz w:val="27"/>
          <w:szCs w:val="27"/>
        </w:rPr>
        <w:t>4) Фиксируем данные</w:t>
      </w:r>
    </w:p>
    <w:p w14:paraId="6E366880" w14:textId="77777777" w:rsidR="0009296D" w:rsidRDefault="0009296D" w:rsidP="0009296D">
      <w:pPr>
        <w:pStyle w:val="a3"/>
        <w:rPr>
          <w:color w:val="000000"/>
          <w:sz w:val="27"/>
          <w:szCs w:val="27"/>
        </w:rPr>
      </w:pPr>
      <w:r>
        <w:rPr>
          <w:color w:val="000000"/>
          <w:sz w:val="27"/>
          <w:szCs w:val="27"/>
        </w:rPr>
        <w:t>5) Снова посмотрим данные о первом преподавателе и увидим, что данные обновлены</w:t>
      </w:r>
    </w:p>
    <w:p w14:paraId="61B54E45" w14:textId="2EB1574E" w:rsidR="0009296D" w:rsidRDefault="0009296D" w:rsidP="0009296D">
      <w:pPr>
        <w:pStyle w:val="a3"/>
        <w:rPr>
          <w:color w:val="000000"/>
          <w:sz w:val="27"/>
          <w:szCs w:val="27"/>
          <w:lang w:val="en-US"/>
        </w:rPr>
      </w:pPr>
      <w:r w:rsidRPr="0009296D">
        <w:rPr>
          <w:noProof/>
          <w:color w:val="000000"/>
          <w:sz w:val="27"/>
          <w:szCs w:val="27"/>
          <w:lang w:val="en-US"/>
        </w:rPr>
        <w:drawing>
          <wp:inline distT="0" distB="0" distL="0" distR="0" wp14:anchorId="2816F4AD" wp14:editId="13B55602">
            <wp:extent cx="2705478" cy="685896"/>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05478" cy="685896"/>
                    </a:xfrm>
                    <a:prstGeom prst="rect">
                      <a:avLst/>
                    </a:prstGeom>
                  </pic:spPr>
                </pic:pic>
              </a:graphicData>
            </a:graphic>
          </wp:inline>
        </w:drawing>
      </w:r>
    </w:p>
    <w:p w14:paraId="646F173D" w14:textId="7A4A48CD" w:rsidR="0009296D" w:rsidRDefault="0009296D" w:rsidP="0009296D">
      <w:pPr>
        <w:pStyle w:val="a3"/>
        <w:rPr>
          <w:color w:val="000000"/>
          <w:sz w:val="27"/>
          <w:szCs w:val="27"/>
          <w:lang w:val="en-US"/>
        </w:rPr>
      </w:pPr>
    </w:p>
    <w:p w14:paraId="0ED7CF25" w14:textId="08327CDC" w:rsidR="0009296D" w:rsidRDefault="0009296D" w:rsidP="0009296D">
      <w:pPr>
        <w:pStyle w:val="a3"/>
        <w:rPr>
          <w:color w:val="000000"/>
          <w:sz w:val="27"/>
          <w:szCs w:val="27"/>
          <w:lang w:val="en-US"/>
        </w:rPr>
      </w:pPr>
    </w:p>
    <w:p w14:paraId="4EE39FA5" w14:textId="77777777" w:rsidR="0009296D" w:rsidRDefault="0009296D" w:rsidP="0009296D">
      <w:pPr>
        <w:pStyle w:val="a3"/>
        <w:rPr>
          <w:color w:val="000000"/>
          <w:sz w:val="27"/>
          <w:szCs w:val="27"/>
        </w:rPr>
      </w:pPr>
      <w:r>
        <w:rPr>
          <w:color w:val="000000"/>
          <w:sz w:val="27"/>
          <w:szCs w:val="27"/>
        </w:rPr>
        <w:t>#4. Ситуация взаимоблокировки транзакций.</w:t>
      </w:r>
    </w:p>
    <w:p w14:paraId="0D70586F" w14:textId="77777777" w:rsidR="0009296D" w:rsidRDefault="0009296D" w:rsidP="0009296D">
      <w:pPr>
        <w:pStyle w:val="a3"/>
        <w:rPr>
          <w:color w:val="000000"/>
          <w:sz w:val="27"/>
          <w:szCs w:val="27"/>
        </w:rPr>
      </w:pPr>
      <w:r>
        <w:rPr>
          <w:color w:val="000000"/>
          <w:sz w:val="27"/>
          <w:szCs w:val="27"/>
        </w:rPr>
        <w:t>1) Создадим два окна запроса со следующими транзакциями:</w:t>
      </w:r>
    </w:p>
    <w:p w14:paraId="13ECC32A" w14:textId="5569E150" w:rsidR="0009296D" w:rsidRDefault="0009296D" w:rsidP="0009296D">
      <w:pPr>
        <w:pStyle w:val="a3"/>
        <w:rPr>
          <w:color w:val="000000"/>
          <w:sz w:val="27"/>
          <w:szCs w:val="27"/>
        </w:rPr>
      </w:pPr>
      <w:r w:rsidRPr="0009296D">
        <w:rPr>
          <w:noProof/>
          <w:color w:val="000000"/>
          <w:sz w:val="27"/>
          <w:szCs w:val="27"/>
        </w:rPr>
        <w:lastRenderedPageBreak/>
        <w:drawing>
          <wp:inline distT="0" distB="0" distL="0" distR="0" wp14:anchorId="33AF867F" wp14:editId="6FC78C9A">
            <wp:extent cx="4248743" cy="3534268"/>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48743" cy="3534268"/>
                    </a:xfrm>
                    <a:prstGeom prst="rect">
                      <a:avLst/>
                    </a:prstGeom>
                  </pic:spPr>
                </pic:pic>
              </a:graphicData>
            </a:graphic>
          </wp:inline>
        </w:drawing>
      </w:r>
    </w:p>
    <w:p w14:paraId="59F58D28" w14:textId="3F981DA1" w:rsidR="0009296D" w:rsidRDefault="0009296D" w:rsidP="0009296D">
      <w:pPr>
        <w:pStyle w:val="a3"/>
        <w:rPr>
          <w:color w:val="000000"/>
          <w:sz w:val="27"/>
          <w:szCs w:val="27"/>
        </w:rPr>
      </w:pPr>
      <w:r w:rsidRPr="0009296D">
        <w:rPr>
          <w:noProof/>
          <w:color w:val="000000"/>
          <w:sz w:val="27"/>
          <w:szCs w:val="27"/>
        </w:rPr>
        <w:drawing>
          <wp:inline distT="0" distB="0" distL="0" distR="0" wp14:anchorId="5F252B77" wp14:editId="30015EA1">
            <wp:extent cx="2314898" cy="2114845"/>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4898" cy="2114845"/>
                    </a:xfrm>
                    <a:prstGeom prst="rect">
                      <a:avLst/>
                    </a:prstGeom>
                  </pic:spPr>
                </pic:pic>
              </a:graphicData>
            </a:graphic>
          </wp:inline>
        </w:drawing>
      </w:r>
    </w:p>
    <w:p w14:paraId="49B58CD8" w14:textId="13A62A24" w:rsidR="0009296D" w:rsidRDefault="0009296D" w:rsidP="0009296D">
      <w:pPr>
        <w:pStyle w:val="a3"/>
        <w:rPr>
          <w:color w:val="000000"/>
          <w:sz w:val="27"/>
          <w:szCs w:val="27"/>
        </w:rPr>
      </w:pPr>
    </w:p>
    <w:p w14:paraId="42B037A8" w14:textId="77777777" w:rsidR="0009296D" w:rsidRDefault="0009296D" w:rsidP="0009296D">
      <w:pPr>
        <w:pStyle w:val="a3"/>
        <w:rPr>
          <w:color w:val="000000"/>
          <w:sz w:val="27"/>
          <w:szCs w:val="27"/>
        </w:rPr>
      </w:pPr>
      <w:r>
        <w:rPr>
          <w:color w:val="000000"/>
          <w:sz w:val="27"/>
          <w:szCs w:val="27"/>
        </w:rPr>
        <w:t>Оба запроса имеют две операции, но они обращаются к заданным таблицам перекрестно</w:t>
      </w:r>
    </w:p>
    <w:p w14:paraId="7D53FBA6" w14:textId="77777777" w:rsidR="0009296D" w:rsidRDefault="0009296D" w:rsidP="0009296D">
      <w:pPr>
        <w:pStyle w:val="a3"/>
        <w:rPr>
          <w:color w:val="000000"/>
          <w:sz w:val="27"/>
          <w:szCs w:val="27"/>
        </w:rPr>
      </w:pPr>
      <w:r>
        <w:rPr>
          <w:color w:val="000000"/>
          <w:sz w:val="27"/>
          <w:szCs w:val="27"/>
        </w:rPr>
        <w:t>2) Начнем транзакции и выполним первые операции в двух окнах запроса</w:t>
      </w:r>
    </w:p>
    <w:p w14:paraId="68AB6AE3" w14:textId="1DF0C43E" w:rsidR="0009296D" w:rsidRDefault="00F00EE6" w:rsidP="0009296D">
      <w:pPr>
        <w:pStyle w:val="a3"/>
        <w:rPr>
          <w:color w:val="000000"/>
          <w:sz w:val="27"/>
          <w:szCs w:val="27"/>
        </w:rPr>
      </w:pPr>
      <w:r w:rsidRPr="00F00EE6">
        <w:rPr>
          <w:noProof/>
          <w:color w:val="000000"/>
          <w:sz w:val="27"/>
          <w:szCs w:val="27"/>
        </w:rPr>
        <w:lastRenderedPageBreak/>
        <w:drawing>
          <wp:inline distT="0" distB="0" distL="0" distR="0" wp14:anchorId="4E510521" wp14:editId="153E9BEE">
            <wp:extent cx="3505689" cy="333421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05689" cy="3334215"/>
                    </a:xfrm>
                    <a:prstGeom prst="rect">
                      <a:avLst/>
                    </a:prstGeom>
                  </pic:spPr>
                </pic:pic>
              </a:graphicData>
            </a:graphic>
          </wp:inline>
        </w:drawing>
      </w:r>
    </w:p>
    <w:p w14:paraId="38A53CA4" w14:textId="3614294F" w:rsidR="00F00EE6" w:rsidRDefault="00F00EE6" w:rsidP="0009296D">
      <w:pPr>
        <w:pStyle w:val="a3"/>
        <w:rPr>
          <w:color w:val="000000"/>
          <w:sz w:val="27"/>
          <w:szCs w:val="27"/>
        </w:rPr>
      </w:pPr>
    </w:p>
    <w:p w14:paraId="3E818B59" w14:textId="0ACBB266" w:rsidR="00F00EE6" w:rsidRDefault="00F00EE6" w:rsidP="0009296D">
      <w:pPr>
        <w:pStyle w:val="a3"/>
        <w:rPr>
          <w:color w:val="000000"/>
          <w:sz w:val="27"/>
          <w:szCs w:val="27"/>
        </w:rPr>
      </w:pPr>
    </w:p>
    <w:p w14:paraId="1D67357A" w14:textId="77777777" w:rsidR="00F00EE6" w:rsidRDefault="00F00EE6" w:rsidP="00F00EE6">
      <w:pPr>
        <w:pStyle w:val="a3"/>
        <w:rPr>
          <w:color w:val="000000"/>
          <w:sz w:val="27"/>
          <w:szCs w:val="27"/>
        </w:rPr>
      </w:pPr>
      <w:r>
        <w:rPr>
          <w:color w:val="000000"/>
          <w:sz w:val="27"/>
          <w:szCs w:val="27"/>
        </w:rPr>
        <w:t>3) Теперь попробуем выполнить вторые команды и закрытие транзакций в каждом окне</w:t>
      </w:r>
    </w:p>
    <w:p w14:paraId="1B7B450A" w14:textId="77777777" w:rsidR="00F00EE6" w:rsidRDefault="00F00EE6" w:rsidP="00F00EE6">
      <w:pPr>
        <w:pStyle w:val="a3"/>
        <w:rPr>
          <w:color w:val="000000"/>
          <w:sz w:val="27"/>
          <w:szCs w:val="27"/>
        </w:rPr>
      </w:pPr>
      <w:r>
        <w:rPr>
          <w:color w:val="000000"/>
          <w:sz w:val="27"/>
          <w:szCs w:val="27"/>
        </w:rPr>
        <w:t>После выполнения второго запроса в первой транзакции база данных встала в режим ожидания</w:t>
      </w:r>
    </w:p>
    <w:p w14:paraId="43879718" w14:textId="758B6BAE" w:rsidR="00F00EE6" w:rsidRDefault="00F00EE6" w:rsidP="0009296D">
      <w:pPr>
        <w:pStyle w:val="a3"/>
        <w:rPr>
          <w:color w:val="000000"/>
          <w:sz w:val="27"/>
          <w:szCs w:val="27"/>
        </w:rPr>
      </w:pPr>
      <w:r>
        <w:rPr>
          <w:color w:val="000000"/>
          <w:sz w:val="27"/>
          <w:szCs w:val="27"/>
        </w:rPr>
        <w:t>После выполнения второго запроса во второй транзакции база данных выдала ошибку о взаимоблокировке, и вторая инструкция первой транзакции стала жертвой и не выполнилась</w:t>
      </w:r>
    </w:p>
    <w:p w14:paraId="00AEDE7D" w14:textId="56EE3F8A" w:rsidR="00F00EE6" w:rsidRDefault="00F00EE6" w:rsidP="0009296D">
      <w:pPr>
        <w:pStyle w:val="a3"/>
        <w:rPr>
          <w:color w:val="000000"/>
          <w:sz w:val="27"/>
          <w:szCs w:val="27"/>
        </w:rPr>
      </w:pPr>
      <w:r w:rsidRPr="00F00EE6">
        <w:rPr>
          <w:noProof/>
          <w:color w:val="000000"/>
          <w:sz w:val="27"/>
          <w:szCs w:val="27"/>
        </w:rPr>
        <w:drawing>
          <wp:inline distT="0" distB="0" distL="0" distR="0" wp14:anchorId="2E4F0064" wp14:editId="0DECF7E2">
            <wp:extent cx="5940425" cy="579755"/>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579755"/>
                    </a:xfrm>
                    <a:prstGeom prst="rect">
                      <a:avLst/>
                    </a:prstGeom>
                  </pic:spPr>
                </pic:pic>
              </a:graphicData>
            </a:graphic>
          </wp:inline>
        </w:drawing>
      </w:r>
    </w:p>
    <w:p w14:paraId="51DF4F0C" w14:textId="77777777" w:rsidR="00F00EE6" w:rsidRDefault="00F00EE6" w:rsidP="00F00EE6">
      <w:pPr>
        <w:pStyle w:val="a3"/>
        <w:rPr>
          <w:color w:val="000000"/>
          <w:sz w:val="27"/>
          <w:szCs w:val="27"/>
        </w:rPr>
      </w:pPr>
      <w:r>
        <w:rPr>
          <w:color w:val="000000"/>
          <w:sz w:val="27"/>
          <w:szCs w:val="27"/>
        </w:rPr>
        <w:t>Такая ошибка произошла по причине того, что транзакции выполнили запросы к таблицам, тем самым закрыв доступ к ним</w:t>
      </w:r>
    </w:p>
    <w:p w14:paraId="7EE86123" w14:textId="77777777" w:rsidR="00F00EE6" w:rsidRDefault="00F00EE6" w:rsidP="00F00EE6">
      <w:pPr>
        <w:pStyle w:val="a3"/>
        <w:rPr>
          <w:color w:val="000000"/>
          <w:sz w:val="27"/>
          <w:szCs w:val="27"/>
        </w:rPr>
      </w:pPr>
      <w:r>
        <w:rPr>
          <w:color w:val="000000"/>
          <w:sz w:val="27"/>
          <w:szCs w:val="27"/>
        </w:rPr>
        <w:t>#5. Получение информации о транзакциях и блокировках</w:t>
      </w:r>
    </w:p>
    <w:p w14:paraId="0D0871F2" w14:textId="454726DD" w:rsidR="00F00EE6" w:rsidRDefault="00F00EE6" w:rsidP="0009296D">
      <w:pPr>
        <w:pStyle w:val="a3"/>
        <w:rPr>
          <w:color w:val="000000"/>
          <w:sz w:val="27"/>
          <w:szCs w:val="27"/>
          <w:lang w:val="en-US"/>
        </w:rPr>
      </w:pPr>
      <w:r w:rsidRPr="00F00EE6">
        <w:rPr>
          <w:noProof/>
          <w:color w:val="000000"/>
          <w:sz w:val="27"/>
          <w:szCs w:val="27"/>
          <w:lang w:val="en-US"/>
        </w:rPr>
        <w:lastRenderedPageBreak/>
        <w:drawing>
          <wp:inline distT="0" distB="0" distL="0" distR="0" wp14:anchorId="09FBD4FA" wp14:editId="41622852">
            <wp:extent cx="5940425" cy="2280920"/>
            <wp:effectExtent l="0" t="0" r="3175"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2280920"/>
                    </a:xfrm>
                    <a:prstGeom prst="rect">
                      <a:avLst/>
                    </a:prstGeom>
                  </pic:spPr>
                </pic:pic>
              </a:graphicData>
            </a:graphic>
          </wp:inline>
        </w:drawing>
      </w:r>
    </w:p>
    <w:p w14:paraId="55AAD748" w14:textId="08579654" w:rsidR="00F00EE6" w:rsidRDefault="00F00EE6" w:rsidP="0009296D">
      <w:pPr>
        <w:pStyle w:val="a3"/>
        <w:rPr>
          <w:color w:val="000000"/>
          <w:sz w:val="27"/>
          <w:szCs w:val="27"/>
          <w:lang w:val="en-US"/>
        </w:rPr>
      </w:pPr>
    </w:p>
    <w:p w14:paraId="4D2011E9" w14:textId="77777777" w:rsidR="00F00EE6" w:rsidRDefault="00F00EE6" w:rsidP="00F00EE6">
      <w:pPr>
        <w:pStyle w:val="a4"/>
        <w:jc w:val="center"/>
        <w:rPr>
          <w:rStyle w:val="a6"/>
          <w:b/>
          <w:bCs w:val="0"/>
          <w:sz w:val="28"/>
          <w:szCs w:val="28"/>
        </w:rPr>
      </w:pPr>
      <w:r>
        <w:rPr>
          <w:rStyle w:val="a6"/>
          <w:sz w:val="28"/>
          <w:szCs w:val="28"/>
        </w:rPr>
        <w:t>Ответы к отчету</w:t>
      </w:r>
    </w:p>
    <w:p w14:paraId="625BEAE3" w14:textId="77777777" w:rsidR="00F00EE6" w:rsidRDefault="00F00EE6" w:rsidP="00F00EE6">
      <w:pPr>
        <w:pStyle w:val="a4"/>
      </w:pPr>
      <w:r>
        <w:t>№1. Сущность и предназначение транзакции.</w:t>
      </w:r>
    </w:p>
    <w:p w14:paraId="7B4EFF19" w14:textId="77777777" w:rsidR="00F00EE6" w:rsidRDefault="00F00EE6" w:rsidP="00F00EE6">
      <w:r>
        <w:rPr>
          <w:b/>
          <w:bCs/>
        </w:rPr>
        <w:t>Транзакция</w:t>
      </w:r>
      <w:r>
        <w:t> – это команда или блок команд (инструкций), которые успешно завершаются как единое целое, при этом в базе данных все внесенные изменения фиксируются на постоянной основе, или отменяются, т.е. все изменения, внесенные любой командой, входящей в транзакцию, будут отменены. Другими словами, если одна команда или инструкция внутри транзакции завершилась с ошибкой, то все, что было отработано перед ней, также отменяется, даже если предыдущие команды завершились успешно.</w:t>
      </w:r>
    </w:p>
    <w:p w14:paraId="209D4CDB" w14:textId="77777777" w:rsidR="00F00EE6" w:rsidRDefault="00F00EE6" w:rsidP="00F00EE6">
      <w:pPr>
        <w:pStyle w:val="a4"/>
      </w:pPr>
      <w:r>
        <w:t>№2. Базовые свойства транзакции.</w:t>
      </w:r>
    </w:p>
    <w:p w14:paraId="4D9A4141" w14:textId="77777777" w:rsidR="00F00EE6" w:rsidRDefault="00F00EE6" w:rsidP="00F00EE6">
      <w:pPr>
        <w:pStyle w:val="a5"/>
        <w:numPr>
          <w:ilvl w:val="0"/>
          <w:numId w:val="3"/>
        </w:numPr>
      </w:pPr>
      <w:r>
        <w:rPr>
          <w:b/>
          <w:bCs/>
        </w:rPr>
        <w:t>Атомарность</w:t>
      </w:r>
      <w:r>
        <w:t> – все команды в транзакции либо полностью выполняются, и соответственно, фиксируются все изменения данных, либо ничего не выполняется и ничего не фиксируется;</w:t>
      </w:r>
    </w:p>
    <w:p w14:paraId="31C63055" w14:textId="77777777" w:rsidR="00F00EE6" w:rsidRDefault="00F00EE6" w:rsidP="00F00EE6">
      <w:pPr>
        <w:pStyle w:val="a5"/>
        <w:numPr>
          <w:ilvl w:val="0"/>
          <w:numId w:val="3"/>
        </w:numPr>
      </w:pPr>
      <w:r>
        <w:rPr>
          <w:b/>
          <w:bCs/>
        </w:rPr>
        <w:t>Согласованность</w:t>
      </w:r>
      <w:r>
        <w:t> – данные, в случае успешного выполнения транзакции, должны соблюдать все установленные правила в части различных ограничений, первичных и внешних ключей, определенных в базе данных;</w:t>
      </w:r>
    </w:p>
    <w:p w14:paraId="1B38FEEE" w14:textId="77777777" w:rsidR="00F00EE6" w:rsidRDefault="00F00EE6" w:rsidP="00F00EE6">
      <w:pPr>
        <w:pStyle w:val="a5"/>
        <w:numPr>
          <w:ilvl w:val="0"/>
          <w:numId w:val="3"/>
        </w:numPr>
      </w:pPr>
      <w:r>
        <w:rPr>
          <w:b/>
          <w:bCs/>
        </w:rPr>
        <w:t>Изоляция</w:t>
      </w:r>
      <w:r>
        <w:t> – механизм предоставления доступа к данным. Транзакция изолирует данные, с которыми она работает, для того чтобы другие транзакции получали только согласованные данные;</w:t>
      </w:r>
    </w:p>
    <w:p w14:paraId="74989FF6" w14:textId="77777777" w:rsidR="00F00EE6" w:rsidRDefault="00F00EE6" w:rsidP="00F00EE6">
      <w:pPr>
        <w:pStyle w:val="a5"/>
        <w:numPr>
          <w:ilvl w:val="0"/>
          <w:numId w:val="3"/>
        </w:numPr>
      </w:pPr>
      <w:r>
        <w:rPr>
          <w:b/>
          <w:bCs/>
        </w:rPr>
        <w:t>Надежность</w:t>
      </w:r>
      <w:r>
        <w:t> – все внесенные изменения фиксируются в журнале транзакций и данные считаются надежными, если транзакция была успешно завершена. В случае сбоя SQL Server сверяет данные, записанные в базе данных, с журналом транзакций, если есть успешно завершенные транзакции, которые не закончили процесс записи всех изменений в базу данных, они будут выполнены повторно. Все действия, выполненные не подтвержденными транзакциями, отменяются.</w:t>
      </w:r>
    </w:p>
    <w:p w14:paraId="1E3DA6B7" w14:textId="77777777" w:rsidR="00F00EE6" w:rsidRDefault="00F00EE6" w:rsidP="00F00EE6">
      <w:pPr>
        <w:pStyle w:val="a4"/>
      </w:pPr>
      <w:r>
        <w:t>№3. Типы транзакций. Режимы подтверждения транзакций сервера.</w:t>
      </w:r>
    </w:p>
    <w:p w14:paraId="3E31882E" w14:textId="77777777" w:rsidR="00F00EE6" w:rsidRDefault="00F00EE6" w:rsidP="00F00EE6">
      <w:pPr>
        <w:pStyle w:val="a5"/>
        <w:numPr>
          <w:ilvl w:val="0"/>
          <w:numId w:val="4"/>
        </w:numPr>
      </w:pPr>
      <w:r>
        <w:t>Неявная транзакция - задает любую отдельную инструкцию INSERT, UPDATE или DELETE как единицу транзакции.</w:t>
      </w:r>
    </w:p>
    <w:p w14:paraId="0D42346A" w14:textId="77777777" w:rsidR="00F00EE6" w:rsidRDefault="00F00EE6" w:rsidP="00F00EE6">
      <w:pPr>
        <w:pStyle w:val="a5"/>
        <w:numPr>
          <w:ilvl w:val="0"/>
          <w:numId w:val="4"/>
        </w:numPr>
      </w:pPr>
      <w:r>
        <w:t>Явная транзакция - обычно это группа инструкций языка, начало и конец которой обозначаются такими инструкциями, как BEGIN TRANSACTION, COMMIT и ROLLBACK.</w:t>
      </w:r>
    </w:p>
    <w:p w14:paraId="3FE188F8" w14:textId="77777777" w:rsidR="00F00EE6" w:rsidRDefault="00F00EE6" w:rsidP="00F00EE6">
      <w:r>
        <w:t xml:space="preserve">Режимы подтверждения транзакций сервера </w:t>
      </w:r>
      <w:proofErr w:type="spellStart"/>
      <w:r>
        <w:rPr>
          <w:b/>
          <w:bCs/>
        </w:rPr>
        <w:t>set</w:t>
      </w:r>
      <w:proofErr w:type="spellEnd"/>
      <w:r>
        <w:rPr>
          <w:b/>
          <w:bCs/>
        </w:rPr>
        <w:t xml:space="preserve"> </w:t>
      </w:r>
      <w:proofErr w:type="spellStart"/>
      <w:r>
        <w:rPr>
          <w:b/>
          <w:bCs/>
        </w:rPr>
        <w:t>implicit_transactions</w:t>
      </w:r>
      <w:proofErr w:type="spellEnd"/>
      <w:r>
        <w:t>:</w:t>
      </w:r>
    </w:p>
    <w:p w14:paraId="4A50705A" w14:textId="77777777" w:rsidR="00F00EE6" w:rsidRDefault="00F00EE6" w:rsidP="00F00EE6">
      <w:pPr>
        <w:pStyle w:val="a5"/>
        <w:numPr>
          <w:ilvl w:val="0"/>
          <w:numId w:val="5"/>
        </w:numPr>
      </w:pPr>
      <w:r>
        <w:t xml:space="preserve">По умолчанию SQL Server работает в режиме автоматического начала транзакций, где каждая команда рассматривается как отдельная транзакция. Если команда выполнена </w:t>
      </w:r>
      <w:r>
        <w:lastRenderedPageBreak/>
        <w:t>успешно, то ее изменения фиксируются. Если при выполнении команды произошла ошибка, то сделанные изменения отменяются и система возвращается в первоначальное состояние.</w:t>
      </w:r>
    </w:p>
    <w:p w14:paraId="0AF319DF" w14:textId="77777777" w:rsidR="00F00EE6" w:rsidRDefault="00F00EE6" w:rsidP="00F00EE6">
      <w:pPr>
        <w:pStyle w:val="a5"/>
        <w:numPr>
          <w:ilvl w:val="0"/>
          <w:numId w:val="5"/>
        </w:numPr>
      </w:pPr>
      <w:r>
        <w:t xml:space="preserve">Если установлено значение ON, система находится в неявном режиме транзакции. Это означает, </w:t>
      </w:r>
      <w:proofErr w:type="gramStart"/>
      <w:r>
        <w:t>что</w:t>
      </w:r>
      <w:proofErr w:type="gramEnd"/>
      <w:r>
        <w:t xml:space="preserve"> если @@TRANCOUNT = 0, любая из следующих инструкций начинает новую транзакцию. </w:t>
      </w:r>
    </w:p>
    <w:p w14:paraId="2B342614" w14:textId="77777777" w:rsidR="00F00EE6" w:rsidRDefault="00F00EE6" w:rsidP="00F00EE6">
      <w:pPr>
        <w:pStyle w:val="a5"/>
        <w:numPr>
          <w:ilvl w:val="0"/>
          <w:numId w:val="5"/>
        </w:numPr>
      </w:pPr>
      <w:r>
        <w:t>Если задано значение OFF, каждая из предыдущих инструкций T-SQL ограничена невидимыми инструкциями BEGIN TRANSACTION и COMMIT TRANSACTION. При значении OFF транзакция выполняется в режиме </w:t>
      </w:r>
      <w:proofErr w:type="spellStart"/>
      <w:r>
        <w:t>автофиксации</w:t>
      </w:r>
      <w:proofErr w:type="spellEnd"/>
      <w:r>
        <w:t>. Если ваш код T-SQL выдает видимую инструкцию BEGIN TRANSACTION, транзакция выполняется в явном режиме.</w:t>
      </w:r>
    </w:p>
    <w:p w14:paraId="0AA58B3C" w14:textId="77777777" w:rsidR="00F00EE6" w:rsidRDefault="00F00EE6" w:rsidP="00F00EE6">
      <w:pPr>
        <w:pStyle w:val="a4"/>
      </w:pPr>
      <w:r>
        <w:t xml:space="preserve">№4. Уровни изолированности транзакций. </w:t>
      </w:r>
      <w:r>
        <w:rPr>
          <w:lang w:val="en-US"/>
        </w:rPr>
        <w:t>Read</w:t>
      </w:r>
      <w:r w:rsidRPr="00E838F0">
        <w:t xml:space="preserve"> </w:t>
      </w:r>
      <w:r>
        <w:rPr>
          <w:lang w:val="en-US"/>
        </w:rPr>
        <w:t>uncommitted</w:t>
      </w:r>
      <w:r>
        <w:t>.</w:t>
      </w:r>
    </w:p>
    <w:p w14:paraId="0BDB3898" w14:textId="77777777" w:rsidR="00F00EE6" w:rsidRDefault="00F00EE6" w:rsidP="00F00EE6">
      <w:r>
        <w:t>Самый низкий уровень, при котором SQL сервер разрешает так называемое «грязное чтение». Грязным чтением называют считывание неподтвержденных данных, иными словами, если транзакция, которая изменяет данные, не завершена, другая транзакция может получить уже измененные данные, хотя они еще не зафиксированы и могут отмениться.</w:t>
      </w:r>
    </w:p>
    <w:p w14:paraId="7416D0BE" w14:textId="77777777" w:rsidR="00F00EE6" w:rsidRDefault="00F00EE6" w:rsidP="00F00EE6">
      <w:pPr>
        <w:pStyle w:val="a4"/>
      </w:pPr>
      <w:r>
        <w:t xml:space="preserve">№5. Уровни изолированности транзакций. </w:t>
      </w:r>
      <w:r>
        <w:rPr>
          <w:lang w:val="en-US"/>
        </w:rPr>
        <w:t>Read</w:t>
      </w:r>
      <w:r w:rsidRPr="00E838F0">
        <w:t xml:space="preserve"> </w:t>
      </w:r>
      <w:r>
        <w:rPr>
          <w:lang w:val="en-US"/>
        </w:rPr>
        <w:t>committed</w:t>
      </w:r>
      <w:r>
        <w:t>.</w:t>
      </w:r>
    </w:p>
    <w:p w14:paraId="2A530BB3" w14:textId="77777777" w:rsidR="00F00EE6" w:rsidRDefault="00F00EE6" w:rsidP="00F00EE6">
      <w:r>
        <w:t>Этот уровень уже запрещает грязное чтение, в данном случае все процессы, запросившие данные, которые изменяются в тот же момент в другой транзакции, будут ждать завершения этой транзакции и подтверждения фиксации данных. Данный уровень по умолчанию используется SQL сервером.</w:t>
      </w:r>
    </w:p>
    <w:p w14:paraId="4EF4A379" w14:textId="77777777" w:rsidR="00F00EE6" w:rsidRDefault="00F00EE6" w:rsidP="00F00EE6">
      <w:pPr>
        <w:pStyle w:val="a4"/>
      </w:pPr>
      <w:r>
        <w:t xml:space="preserve">№6. Уровни изолированности транзакций. </w:t>
      </w:r>
      <w:r>
        <w:rPr>
          <w:lang w:val="en-US"/>
        </w:rPr>
        <w:t>Repeatable</w:t>
      </w:r>
      <w:r w:rsidRPr="00E838F0">
        <w:t xml:space="preserve"> </w:t>
      </w:r>
      <w:r>
        <w:rPr>
          <w:lang w:val="en-US"/>
        </w:rPr>
        <w:t>read</w:t>
      </w:r>
      <w:r>
        <w:t>.</w:t>
      </w:r>
    </w:p>
    <w:p w14:paraId="1A3043CF" w14:textId="77777777" w:rsidR="00F00EE6" w:rsidRDefault="00F00EE6" w:rsidP="00F00EE6">
      <w:r>
        <w:t>На данном уровне изоляции запрещается изменение данных между двумя операциями чтения в одной транзакции. Здесь происходит запрет на так называемое «неповторяющееся чтение» или «несогласованный анализ». Другими словами, если в одной транзакции есть несколько операций чтения, данные будут блокированы и их нельзя будет изменить в другой транзакции. Таким образом, Вы избежите ситуации, когда вначале транзакции Вы запросили данные, провели их анализ (некое вычисление), в конце транзакции запросили те же самые данные, а они уже отличаются от первоначальных, так как они были изменены другой транзакцией.</w:t>
      </w:r>
    </w:p>
    <w:p w14:paraId="48A6106D" w14:textId="77777777" w:rsidR="00F00EE6" w:rsidRDefault="00F00EE6" w:rsidP="00F00EE6">
      <w:r>
        <w:t>Также уровень REPEATABLE READ, как и остальные, запрещает «Потерянное обновление» – это когда две транзакции сначала считывают одни и те же данные, а затем изменяют их на основе неких вычислений, в результате обе транзакции выполнятся, но данные будут те, которая зафиксировала последняя операция обновления. Это происходит потому, что данные в операциях чтения в начале этих транзакций не были заблокированы.</w:t>
      </w:r>
    </w:p>
    <w:p w14:paraId="25D0F03A" w14:textId="77777777" w:rsidR="00F00EE6" w:rsidRDefault="00F00EE6" w:rsidP="00F00EE6">
      <w:pPr>
        <w:pStyle w:val="a4"/>
      </w:pPr>
      <w:r>
        <w:t xml:space="preserve">№7. Уровни изолированности транзакций. </w:t>
      </w:r>
      <w:r>
        <w:rPr>
          <w:lang w:val="en-US"/>
        </w:rPr>
        <w:t>Snapshot</w:t>
      </w:r>
      <w:r>
        <w:t>.</w:t>
      </w:r>
    </w:p>
    <w:p w14:paraId="5B9CB79C" w14:textId="77777777" w:rsidR="00F00EE6" w:rsidRDefault="00F00EE6" w:rsidP="00F00EE6">
      <w:r>
        <w:t>SNAPSHOT – уровень хранит строки, подтверждённые на момент начала транзакции, соответственно, именно эти строки будут считаны в случае обращения к ним из другой транзакции. Данный уровень исключает повторяющееся и фантомное чтение примерно так же, как уровень SERIALIZABLE.</w:t>
      </w:r>
    </w:p>
    <w:p w14:paraId="263CD402" w14:textId="77777777" w:rsidR="00F00EE6" w:rsidRDefault="00F00EE6" w:rsidP="00F00EE6">
      <w:r>
        <w:t>Иными словами, SQL Server делает снимок и хранит последние версии подтвержденных строк. В данном случае, клиенту не нужно ждать снятия блокировок, пока одна транзакция изменит данные, он сразу получает последнюю версию подтвержденных строк.</w:t>
      </w:r>
    </w:p>
    <w:p w14:paraId="069E1FA1" w14:textId="77777777" w:rsidR="00F00EE6" w:rsidRDefault="00F00EE6" w:rsidP="00F00EE6">
      <w:pPr>
        <w:pStyle w:val="a4"/>
      </w:pPr>
      <w:r>
        <w:t xml:space="preserve">№8. Уровни изолированности транзакций. </w:t>
      </w:r>
      <w:r>
        <w:rPr>
          <w:lang w:val="en-US"/>
        </w:rPr>
        <w:t>Serializable</w:t>
      </w:r>
      <w:r>
        <w:t>.</w:t>
      </w:r>
    </w:p>
    <w:p w14:paraId="7B30213A" w14:textId="77777777" w:rsidR="00F00EE6" w:rsidRDefault="00F00EE6" w:rsidP="00F00EE6">
      <w:r>
        <w:t xml:space="preserve">Данный уровень исключает чтение «фантомных» записей. Фантомные записи – это те записи, которые появились между началом и завершением транзакции. Иными словами, в начале транзакции Вы запросили определенные данные, в конце транзакции Вы запрашиваете их снова с </w:t>
      </w:r>
      <w:r>
        <w:lastRenderedPageBreak/>
        <w:t>тем же фильтром, но там уже есть и новые данные, которые добавлены другой транзакцией. Более низкие уровни изоляции не блокировали строки, которых еще нет в таблице, данный уровень блокирует все строки, соответствующие фильтру запроса, с которыми будет работать транзакция, как существующие, так и те, что могут быть добавлены.</w:t>
      </w:r>
    </w:p>
    <w:p w14:paraId="0077A1B0" w14:textId="77777777" w:rsidR="00F00EE6" w:rsidRDefault="00F00EE6" w:rsidP="00F00EE6">
      <w:pPr>
        <w:pStyle w:val="a4"/>
      </w:pPr>
      <w:r>
        <w:t>№9. Блокировки. Вид блокировок. Концепция менеджера блокировок.</w:t>
      </w:r>
    </w:p>
    <w:p w14:paraId="08829AE8" w14:textId="77777777" w:rsidR="00F00EE6" w:rsidRDefault="00F00EE6" w:rsidP="00F00EE6">
      <w:r>
        <w:t>Одновременный конкурентный доступ может вызывать разные отрицательные эффекты, например чтение несуществующих данных или потерю модифицированных данных.</w:t>
      </w:r>
    </w:p>
    <w:p w14:paraId="157D7214" w14:textId="77777777" w:rsidR="00F00EE6" w:rsidRDefault="00F00EE6" w:rsidP="00F00EE6">
      <w:r>
        <w:t>Для обеспечения согласованности данных в случае одновременного обращения к данным несколькими пользователями компонент Database Engine, подобно всем СУБД, применяет блокировки. Каждая прикладная программа блокирует требуемые ей данные, что гарантирует, что никакая другая программа не сможет модифицировать эти данные. Когда другая прикладная программа пытается получить доступ к заблокированным данным для их модификации, то система или завершает эту попытку ошибкой, или заставляет программу ожидать снятия блокировки.</w:t>
      </w:r>
    </w:p>
    <w:p w14:paraId="088E264C" w14:textId="77777777" w:rsidR="00F00EE6" w:rsidRDefault="00F00EE6" w:rsidP="00F00EE6">
      <w:pPr>
        <w:pStyle w:val="a5"/>
        <w:numPr>
          <w:ilvl w:val="0"/>
          <w:numId w:val="6"/>
        </w:numPr>
      </w:pPr>
      <w:r>
        <w:t>Database (DB)</w:t>
      </w:r>
      <w:proofErr w:type="gramStart"/>
      <w:r>
        <w:t>: Это</w:t>
      </w:r>
      <w:proofErr w:type="gramEnd"/>
      <w:r>
        <w:t xml:space="preserve"> блокировка сессии - т.е. она не относится ни к какой транзакции, а только к пользователю, подключенному к определенной базе данных. Это нужно, чтобы предотвратить удаление базы данных, когда к ней подключены один или более пользователей.</w:t>
      </w:r>
    </w:p>
    <w:p w14:paraId="505FF635" w14:textId="77777777" w:rsidR="00F00EE6" w:rsidRDefault="00F00EE6" w:rsidP="00F00EE6">
      <w:pPr>
        <w:pStyle w:val="a5"/>
        <w:numPr>
          <w:ilvl w:val="0"/>
          <w:numId w:val="6"/>
        </w:numPr>
      </w:pPr>
      <w:r>
        <w:t>Page (PAG)</w:t>
      </w:r>
      <w:proofErr w:type="gramStart"/>
      <w:r>
        <w:t>: Когда</w:t>
      </w:r>
      <w:proofErr w:type="gramEnd"/>
      <w:r>
        <w:t xml:space="preserve"> SQL Server требуется заблокировать одновременно множество строк, а свободные слоты блокировок заканчиваются, то он может использовать страничные блокировки.</w:t>
      </w:r>
    </w:p>
    <w:p w14:paraId="0C75211E" w14:textId="77777777" w:rsidR="00F00EE6" w:rsidRDefault="00F00EE6" w:rsidP="00F00EE6">
      <w:pPr>
        <w:pStyle w:val="a5"/>
        <w:numPr>
          <w:ilvl w:val="0"/>
          <w:numId w:val="6"/>
        </w:numPr>
      </w:pPr>
      <w:r>
        <w:t>Эксклюзив (X)</w:t>
      </w:r>
      <w:proofErr w:type="gramStart"/>
      <w:r>
        <w:t>; Для</w:t>
      </w:r>
      <w:proofErr w:type="gramEnd"/>
      <w:r>
        <w:t xml:space="preserve"> монопольной блокировки требуется, чтобы никакая другая активная транзакция (включая транзакции автоматической фиксации / отдельные операторы SQL) не могла касаться заблокированного объекта, пока удерживается монопольная блокировка. Эксклюзивные блокировки обычно получают путем вставки, обновления и удаления.</w:t>
      </w:r>
    </w:p>
    <w:p w14:paraId="04842D35" w14:textId="77777777" w:rsidR="00F00EE6" w:rsidRDefault="00F00EE6" w:rsidP="00F00EE6">
      <w:pPr>
        <w:pStyle w:val="a5"/>
        <w:numPr>
          <w:ilvl w:val="0"/>
          <w:numId w:val="6"/>
        </w:numPr>
      </w:pPr>
      <w:r>
        <w:t>Общий (S); Общие блокировки, как следует из названия, могут быть разделены между транзакциями, которые желают только доступа для чтения к рассматриваемым данным. Общие блокировки не позволяют использовать эксклюзивные блокировки, пока они активны, поэтому эксклюзивные блокировки должны ждать завершения общих блокировок, прежде чем они будут получены.</w:t>
      </w:r>
    </w:p>
    <w:p w14:paraId="5DC6EB4C" w14:textId="77777777" w:rsidR="00F00EE6" w:rsidRDefault="00F00EE6" w:rsidP="00F00EE6">
      <w:pPr>
        <w:pStyle w:val="a5"/>
        <w:numPr>
          <w:ilvl w:val="0"/>
          <w:numId w:val="6"/>
        </w:numPr>
      </w:pPr>
      <w:r>
        <w:t>Обновление (U); Блокировки обновления представляют собой комбинацию эксклюзивной и общей блокировки. Они обычно используются, когда запись или набор записей должны быть найдены и обновлены. Они допускают общие блокировки для диапазона сканируемых данных, но получают эксклюзивную блокировку для изменяемых данных.</w:t>
      </w:r>
    </w:p>
    <w:p w14:paraId="333DA06C" w14:textId="77777777" w:rsidR="00F00EE6" w:rsidRDefault="00F00EE6" w:rsidP="00F00EE6">
      <w:r>
        <w:t>Пользователю чаще всего не нужно предпринимать никаких действий по </w:t>
      </w:r>
      <w:bookmarkStart w:id="0" w:name="keyword264"/>
      <w:bookmarkEnd w:id="0"/>
      <w:r>
        <w:t>управлению блокировками. Всю работу по установке, снятию и разрешению конфликтов выполняет специальный компонент сервера, называемый менеджером блокировок. </w:t>
      </w:r>
      <w:bookmarkStart w:id="1" w:name="keyword-context17"/>
      <w:bookmarkEnd w:id="1"/>
      <w:r>
        <w:t>MS SQL Server поддерживает различные </w:t>
      </w:r>
      <w:bookmarkStart w:id="2" w:name="keyword265"/>
      <w:bookmarkEnd w:id="2"/>
      <w:r>
        <w:t>уровни блокирования объектов (или детализацию блокировок), начиная с отдельной строки таблицы и заканчивая базой данных в целом. Менеджер блокировок автоматически оценивает, какое количество данных необходимо блокировать, и устанавливает соответствующий тип </w:t>
      </w:r>
      <w:bookmarkStart w:id="3" w:name="keyword266"/>
      <w:bookmarkEnd w:id="3"/>
      <w:r>
        <w:t>блокировки.</w:t>
      </w:r>
    </w:p>
    <w:p w14:paraId="5E401298" w14:textId="77777777" w:rsidR="00F00EE6" w:rsidRDefault="00F00EE6" w:rsidP="00F00EE6">
      <w:pPr>
        <w:pStyle w:val="a4"/>
      </w:pPr>
      <w:r>
        <w:t>№10. Взаимоблокировка. Примеры.</w:t>
      </w:r>
    </w:p>
    <w:p w14:paraId="5B16365F" w14:textId="77777777" w:rsidR="00F00EE6" w:rsidRDefault="00F00EE6" w:rsidP="00F00EE6">
      <w:r>
        <w:t>Взаимоблокировка (</w:t>
      </w:r>
      <w:proofErr w:type="spellStart"/>
      <w:r>
        <w:t>deadlock</w:t>
      </w:r>
      <w:proofErr w:type="spellEnd"/>
      <w:r>
        <w:t>) </w:t>
      </w:r>
      <w:proofErr w:type="gramStart"/>
      <w:r>
        <w:t>- это</w:t>
      </w:r>
      <w:proofErr w:type="gramEnd"/>
      <w:r>
        <w:t xml:space="preserve"> особая проблема одновременного конкурентного доступа, в которой две транзакции блокируют друг друга. В частности, первая транзакция блокирует объект базы данных, доступ к которому хочет получить другая транзакция, и наоборот. В общем, </w:t>
      </w:r>
      <w:r>
        <w:lastRenderedPageBreak/>
        <w:t>взаимоблокировка может быть вызвана несколькими транзакциями, которые создают цикл зависимостей.</w:t>
      </w:r>
    </w:p>
    <w:p w14:paraId="7E30BC97" w14:textId="77777777" w:rsidR="00F00EE6" w:rsidRDefault="00F00EE6" w:rsidP="00F00EE6">
      <w:pPr>
        <w:pStyle w:val="a4"/>
      </w:pPr>
      <w:r>
        <w:t>№11. Понятие связанного сервера и распределённого запроса.</w:t>
      </w:r>
    </w:p>
    <w:p w14:paraId="2EBFE425" w14:textId="77777777" w:rsidR="00F00EE6" w:rsidRDefault="00F00EE6" w:rsidP="00F00EE6">
      <w:r>
        <w:rPr>
          <w:b/>
          <w:bCs/>
        </w:rPr>
        <w:t>Связанные серверы</w:t>
      </w:r>
      <w:r>
        <w:t xml:space="preserve"> – это своего рода подключение к другому источнику данных, которым может выступать как сервер баз данных, так и простой файл </w:t>
      </w:r>
      <w:proofErr w:type="spellStart"/>
      <w:r>
        <w:t>xls</w:t>
      </w:r>
      <w:proofErr w:type="spellEnd"/>
      <w:r>
        <w:t xml:space="preserve"> или </w:t>
      </w:r>
      <w:proofErr w:type="spellStart"/>
      <w:r>
        <w:t>dbf</w:t>
      </w:r>
      <w:proofErr w:type="spellEnd"/>
      <w:r>
        <w:t xml:space="preserve">. Используя </w:t>
      </w:r>
      <w:proofErr w:type="gramStart"/>
      <w:r>
        <w:t>это</w:t>
      </w:r>
      <w:proofErr w:type="gramEnd"/>
      <w:r>
        <w:t xml:space="preserve"> подключение можно посылать запросы к данному источнику данных.</w:t>
      </w:r>
    </w:p>
    <w:p w14:paraId="12A01984" w14:textId="77777777" w:rsidR="00F00EE6" w:rsidRDefault="00F00EE6" w:rsidP="00F00EE6">
      <w:r>
        <w:rPr>
          <w:b/>
          <w:bCs/>
        </w:rPr>
        <w:t>Распределенные запросы</w:t>
      </w:r>
      <w:r>
        <w:t xml:space="preserve"> используются для доступа к данным из нескольких разнородных источников данных. Эти источники данных могут храниться на одном или различных компьютерах. Microsoft SQL Server поддерживает распределенные запросы с использованием OLE DB.</w:t>
      </w:r>
    </w:p>
    <w:p w14:paraId="22FF87AA" w14:textId="77777777" w:rsidR="00F00EE6" w:rsidRDefault="00F00EE6" w:rsidP="00F00EE6">
      <w:r>
        <w:t>Пользователи SQL Server могут применять распределенные запросы для доступа к следующим данным:</w:t>
      </w:r>
    </w:p>
    <w:p w14:paraId="40044CC4" w14:textId="77777777" w:rsidR="00F00EE6" w:rsidRDefault="00F00EE6" w:rsidP="00F00EE6">
      <w:pPr>
        <w:pStyle w:val="a5"/>
        <w:numPr>
          <w:ilvl w:val="0"/>
          <w:numId w:val="7"/>
        </w:numPr>
      </w:pPr>
      <w:r>
        <w:t>Распределенные данные, хранящиеся в нескольких экземплярах SQL Server.</w:t>
      </w:r>
    </w:p>
    <w:p w14:paraId="0001C40A" w14:textId="77777777" w:rsidR="00F00EE6" w:rsidRDefault="00F00EE6" w:rsidP="00F00EE6">
      <w:pPr>
        <w:pStyle w:val="a5"/>
        <w:numPr>
          <w:ilvl w:val="0"/>
          <w:numId w:val="7"/>
        </w:numPr>
      </w:pPr>
      <w:r>
        <w:t xml:space="preserve">Разнородные данные, хранящиеся в различных реляционных и </w:t>
      </w:r>
      <w:proofErr w:type="spellStart"/>
      <w:r>
        <w:t>нереляционных</w:t>
      </w:r>
      <w:proofErr w:type="spellEnd"/>
      <w:r>
        <w:t xml:space="preserve"> источниках данных, доступ к которым осуществляется с использованием поставщика OLE DB.</w:t>
      </w:r>
    </w:p>
    <w:p w14:paraId="5ECA5606" w14:textId="77777777" w:rsidR="00F00EE6" w:rsidRDefault="00F00EE6" w:rsidP="00F00EE6">
      <w:r>
        <w:t xml:space="preserve">Поставщики OLE DB представляют данные в табличных объектах, именуемых «наборами строк». SQL Server позволяет ссылаться в инструкциях </w:t>
      </w:r>
      <w:proofErr w:type="spellStart"/>
      <w:r>
        <w:t>Transact</w:t>
      </w:r>
      <w:proofErr w:type="spellEnd"/>
      <w:r>
        <w:t>-SQL на наборы строк из поставщиков OLE DB так, как если бы эти наборы строк являлись таблицами SQL Server.</w:t>
      </w:r>
    </w:p>
    <w:p w14:paraId="13530C56" w14:textId="77777777" w:rsidR="00F00EE6" w:rsidRDefault="00F00EE6" w:rsidP="00F00EE6">
      <w:pPr>
        <w:pStyle w:val="a4"/>
      </w:pPr>
      <w:r>
        <w:t xml:space="preserve">№12. Структура файлов журналов. Понятие логического и физического журналов, </w:t>
      </w:r>
      <w:r>
        <w:rPr>
          <w:lang w:val="en-US"/>
        </w:rPr>
        <w:t>LSN</w:t>
      </w:r>
      <w:r>
        <w:t xml:space="preserve">, </w:t>
      </w:r>
      <w:proofErr w:type="spellStart"/>
      <w:r>
        <w:rPr>
          <w:lang w:val="en-US"/>
        </w:rPr>
        <w:t>minLSN</w:t>
      </w:r>
      <w:proofErr w:type="spellEnd"/>
      <w:r>
        <w:t>, контрольной точки.</w:t>
      </w:r>
    </w:p>
    <w:p w14:paraId="740CECA5" w14:textId="77777777" w:rsidR="00F00EE6" w:rsidRDefault="00F00EE6" w:rsidP="00F00EE6">
      <w:r>
        <w:t>Журнал транзакций выполнен как отдельный файл или набор файлов в базе данных. Кэш журнала управляется отдельно от буферного кэша для страниц данных, что приводит к простому, быстрому и устойчивому коду в пределах компонента Компонент SQL Server Database Engine.</w:t>
      </w:r>
    </w:p>
    <w:p w14:paraId="2EDF78FE" w14:textId="77777777" w:rsidR="00F00EE6" w:rsidRDefault="00F00EE6" w:rsidP="00F00EE6">
      <w:r>
        <w:t>Формат записей журнала и страниц не обязан следовать формату страниц данных.</w:t>
      </w:r>
    </w:p>
    <w:p w14:paraId="4E317646" w14:textId="77777777" w:rsidR="00F00EE6" w:rsidRDefault="00F00EE6" w:rsidP="00F00EE6">
      <w:r>
        <w:t xml:space="preserve">Журнал транзакций может располагаться в нескольких файлах. Вы можете задать для этих файлов автоматическое расширение, установив для журнала значение FILEGROWTH. Это снижает вероятность исчерпания пространства журнала транзакций, в то же самое время уменьшая административные издержки. </w:t>
      </w:r>
    </w:p>
    <w:p w14:paraId="5A9338A4" w14:textId="77777777" w:rsidR="00F00EE6" w:rsidRDefault="00F00EE6" w:rsidP="00F00EE6">
      <w:pPr>
        <w:rPr>
          <w:b/>
          <w:bCs/>
        </w:rPr>
      </w:pPr>
      <w:r>
        <w:rPr>
          <w:b/>
          <w:bCs/>
        </w:rPr>
        <w:t>Логическая архитектура журнала транзакций</w:t>
      </w:r>
    </w:p>
    <w:p w14:paraId="5CF0C3EB" w14:textId="77777777" w:rsidR="00F00EE6" w:rsidRDefault="00F00EE6" w:rsidP="00F00EE6">
      <w:r>
        <w:rPr>
          <w:b/>
          <w:bCs/>
        </w:rPr>
        <w:t>Логически журнал транзакций</w:t>
      </w:r>
      <w:r>
        <w:t xml:space="preserve"> SQL Server работает так, как если бы он являлся последовательностью записей в журнале. Каждая запись журнала идентифицируется регистрационным номером транзакции (номер LSN). Каждая новая запись добавляется в логический конец журнала с номером LSN, который больше номера LSN предыдущей записи. Записи журнала сохраняются в серийной последовательности по мере их создания, таким образом если LSN2 больше, чем LSN1, то изменение, описанное записью журнала, на которую ссылается LSN2, произошло после изменения, описанного записью журнала LSN1. Каждая запись журнала содержит идентификатор транзакции, к которой она относится. Все записи журнала, связанные с определенной транзакцией, с помощью обратных указателей связаны в цепочку, которая предназначена для ускорения отката транзакции.</w:t>
      </w:r>
    </w:p>
    <w:p w14:paraId="1B98EE22" w14:textId="77777777" w:rsidR="00F00EE6" w:rsidRDefault="00F00EE6" w:rsidP="00F00EE6">
      <w:proofErr w:type="spellStart"/>
      <w:r>
        <w:t>MinLSN</w:t>
      </w:r>
      <w:proofErr w:type="spellEnd"/>
      <w:r>
        <w:t xml:space="preserve"> — это регистрационный номер транзакции самой старой записи в журнале, которая необходима для успешного отката на уровне всей базы данных. </w:t>
      </w:r>
    </w:p>
    <w:p w14:paraId="54F44712" w14:textId="77777777" w:rsidR="00F00EE6" w:rsidRDefault="00F00EE6" w:rsidP="00F00EE6">
      <w:pPr>
        <w:rPr>
          <w:b/>
          <w:bCs/>
        </w:rPr>
      </w:pPr>
      <w:r>
        <w:rPr>
          <w:b/>
          <w:bCs/>
        </w:rPr>
        <w:t>Физическая архитектура журнала транзакций</w:t>
      </w:r>
    </w:p>
    <w:p w14:paraId="3A576AA3" w14:textId="77777777" w:rsidR="00F00EE6" w:rsidRDefault="00F00EE6" w:rsidP="00F00EE6">
      <w:r>
        <w:lastRenderedPageBreak/>
        <w:t xml:space="preserve">Журнал транзакций в базе данных сопоставляет один или несколько </w:t>
      </w:r>
      <w:r>
        <w:rPr>
          <w:b/>
          <w:bCs/>
        </w:rPr>
        <w:t>физических</w:t>
      </w:r>
      <w:r>
        <w:t xml:space="preserve"> файлов. По сути, файл журнала представляет собой строку записей журнала. Физически последовательность записей журнала эффективно хранится в наборе физических файлов, которые образуют журнал транзакций. Для каждой базы данных должен существовать хотя бы один файл журнала.</w:t>
      </w:r>
    </w:p>
    <w:p w14:paraId="46A2B4AC" w14:textId="77777777" w:rsidR="00F00EE6" w:rsidRDefault="00F00EE6" w:rsidP="00F00EE6">
      <w:pPr>
        <w:rPr>
          <w:b/>
          <w:bCs/>
        </w:rPr>
      </w:pPr>
      <w:r>
        <w:rPr>
          <w:b/>
          <w:bCs/>
        </w:rPr>
        <w:t>Усечение журнала, контрольная точка</w:t>
      </w:r>
    </w:p>
    <w:p w14:paraId="6AFA12EF" w14:textId="77777777" w:rsidR="00F00EE6" w:rsidRDefault="00F00EE6" w:rsidP="00F00EE6">
      <w:r>
        <w:t>Усечение журнала необходимо для предотвращения переполнения журнала. При усечении журнала удаляются неактивные виртуальные файлы журнала из логического журнала транзакций базы данных SQL </w:t>
      </w:r>
      <w:proofErr w:type="gramStart"/>
      <w:r>
        <w:t>Server ,</w:t>
      </w:r>
      <w:proofErr w:type="gramEnd"/>
      <w:r>
        <w:t xml:space="preserve"> что приводит к освобождению пространства в логическом журнале для повторного использования физическим журналом транзакций. Если усечение журнала транзакций не выполняется, со временем он заполняет все доступное место на диске, отведенное для файлов физического журнала. Однако перед усечением журнала должна быть выполнена операция создания контрольной точки. Новая контрольная точка записывает текущие страницы, измененные в памяти (известные как измененные незафиксированные страницы), вместе со сведениями журнала транзакций из памяти на диск. При создании контрольной точки неактивная часть журнала транзакций помечается как неиспользуемая, после чего ее можно освободить путем усечения журнала.</w:t>
      </w:r>
    </w:p>
    <w:p w14:paraId="16B53C9C" w14:textId="77777777" w:rsidR="00F00EE6" w:rsidRDefault="00F00EE6" w:rsidP="00F00EE6">
      <w:pPr>
        <w:pStyle w:val="a4"/>
      </w:pPr>
      <w:r>
        <w:t xml:space="preserve">№13. Распределённые транзакции. Двухфазная фиксация. Компонент </w:t>
      </w:r>
      <w:r>
        <w:rPr>
          <w:lang w:val="en-US"/>
        </w:rPr>
        <w:t>DTC</w:t>
      </w:r>
      <w:r>
        <w:t>.</w:t>
      </w:r>
    </w:p>
    <w:p w14:paraId="41E2E1CC" w14:textId="77777777" w:rsidR="00F00EE6" w:rsidRDefault="00F00EE6" w:rsidP="00F00EE6">
      <w:r>
        <w:rPr>
          <w:b/>
          <w:bCs/>
        </w:rPr>
        <w:t>Распределенные транзакции</w:t>
      </w:r>
      <w:r>
        <w:t xml:space="preserve"> охватывают два или более серверов - менеджеров ресурсов. Управление транзакцией должно координироваться диспетчером транзакций. Microsoft® SQL Server™ может работать менеджером ресурсов в распределенных транзакциях, координируемых диспетчерами транзакций типа </w:t>
      </w:r>
      <w:r>
        <w:rPr>
          <w:b/>
          <w:bCs/>
        </w:rPr>
        <w:t xml:space="preserve">Microsoft </w:t>
      </w:r>
      <w:proofErr w:type="spellStart"/>
      <w:r>
        <w:rPr>
          <w:b/>
          <w:bCs/>
        </w:rPr>
        <w:t>Distributed</w:t>
      </w:r>
      <w:proofErr w:type="spellEnd"/>
      <w:r>
        <w:rPr>
          <w:b/>
          <w:bCs/>
        </w:rPr>
        <w:t xml:space="preserve"> </w:t>
      </w:r>
      <w:proofErr w:type="spellStart"/>
      <w:r>
        <w:rPr>
          <w:b/>
          <w:bCs/>
        </w:rPr>
        <w:t>Transaction</w:t>
      </w:r>
      <w:proofErr w:type="spellEnd"/>
      <w:r>
        <w:rPr>
          <w:b/>
          <w:bCs/>
        </w:rPr>
        <w:t xml:space="preserve"> </w:t>
      </w:r>
      <w:proofErr w:type="spellStart"/>
      <w:r>
        <w:rPr>
          <w:b/>
          <w:bCs/>
        </w:rPr>
        <w:t>Coordinator</w:t>
      </w:r>
      <w:proofErr w:type="spellEnd"/>
      <w:r>
        <w:rPr>
          <w:b/>
          <w:bCs/>
        </w:rPr>
        <w:t xml:space="preserve"> (MS DTC)</w:t>
      </w:r>
      <w:r>
        <w:t xml:space="preserve">, или другими, поддерживающими спецификацию X/Open XA </w:t>
      </w:r>
      <w:proofErr w:type="spellStart"/>
      <w:r>
        <w:t>for</w:t>
      </w:r>
      <w:proofErr w:type="spellEnd"/>
      <w:r>
        <w:t xml:space="preserve"> </w:t>
      </w:r>
      <w:proofErr w:type="spellStart"/>
      <w:r>
        <w:t>Distributed</w:t>
      </w:r>
      <w:proofErr w:type="spellEnd"/>
      <w:r>
        <w:t xml:space="preserve"> </w:t>
      </w:r>
      <w:proofErr w:type="spellStart"/>
      <w:r>
        <w:t>Transaction</w:t>
      </w:r>
      <w:proofErr w:type="spellEnd"/>
      <w:r>
        <w:t xml:space="preserve"> Processing. </w:t>
      </w:r>
    </w:p>
    <w:p w14:paraId="37FD20A2" w14:textId="77777777" w:rsidR="00F00EE6" w:rsidRDefault="00F00EE6" w:rsidP="00F00EE6">
      <w:r>
        <w:t xml:space="preserve">Для приложения, в сущности, нет разницы между локальной и распределенной транзакциями. В конце транзакции приложение требует либо ее завершения, либо отката. Но завершение распределенной транзакции должно осуществляться диспетчером транзакций так, чтобы минимизировать риск возникновения ситуации, в которой одни менеджеры ресурсов откатят транзакцию из-за сетевого сбоя, а другие завершат ее успешно. Это достигается применением </w:t>
      </w:r>
      <w:r>
        <w:rPr>
          <w:b/>
          <w:bCs/>
        </w:rPr>
        <w:t>двухфазного</w:t>
      </w:r>
      <w:r>
        <w:t xml:space="preserve"> (фаза подготовки и фаза завершения) завершения транзакций (</w:t>
      </w:r>
      <w:proofErr w:type="spellStart"/>
      <w:r>
        <w:t>two-phase</w:t>
      </w:r>
      <w:proofErr w:type="spellEnd"/>
      <w:r>
        <w:t xml:space="preserve"> </w:t>
      </w:r>
      <w:proofErr w:type="spellStart"/>
      <w:r>
        <w:t>commit</w:t>
      </w:r>
      <w:proofErr w:type="spellEnd"/>
      <w:r>
        <w:t xml:space="preserve"> - 2PC).</w:t>
      </w:r>
    </w:p>
    <w:p w14:paraId="04D9B24F" w14:textId="77777777" w:rsidR="00F00EE6" w:rsidRDefault="00F00EE6" w:rsidP="00F00EE6">
      <w:pPr>
        <w:rPr>
          <w:b/>
          <w:bCs/>
        </w:rPr>
      </w:pPr>
      <w:r>
        <w:rPr>
          <w:b/>
          <w:bCs/>
        </w:rPr>
        <w:t>Фаза подготовки</w:t>
      </w:r>
    </w:p>
    <w:p w14:paraId="2E9A30CE" w14:textId="77777777" w:rsidR="00F00EE6" w:rsidRDefault="00F00EE6" w:rsidP="00F00EE6">
      <w:r>
        <w:t>При получении требования завершения транзакции диспетчер транзакций посылает команду подготовки всем менеджерам ресурсов, вовлеченным в транзакцию. Каждый менеджер ресурсов делает все, что требуется для сохранения результатов транзакции и сбрасывает на диск все буферы, содержащие регистрационную информацию о транзакции. По мере готовности менеджеры ресурсов рапортуют диспетчеру транзакций об удаче или провале подготовительной фазы.</w:t>
      </w:r>
    </w:p>
    <w:p w14:paraId="6C4F19D6" w14:textId="77777777" w:rsidR="00F00EE6" w:rsidRDefault="00F00EE6" w:rsidP="00F00EE6">
      <w:pPr>
        <w:rPr>
          <w:b/>
          <w:bCs/>
        </w:rPr>
      </w:pPr>
      <w:r>
        <w:rPr>
          <w:b/>
          <w:bCs/>
        </w:rPr>
        <w:t>Фаза завершения</w:t>
      </w:r>
    </w:p>
    <w:p w14:paraId="31DD1683" w14:textId="1A6D6DD2" w:rsidR="000D313B" w:rsidRPr="0009296D" w:rsidRDefault="00F00EE6" w:rsidP="00921D3E">
      <w:r>
        <w:t>Если все менеджеры ресурсов отрапортовали об удачном окончании подготовительной фазы, диспетчер транзакций посылает им команду завершения транзакции. Менеджеры ресурсов завершают транзакцию. Если все они докладывают об удаче, диспетчер транзакций посылает сообщение об успешном завершении транзакции приложению. Если же какой-то менеджер ресурсов доложил о провале подготовительной фазы, диспетчер транзакций посылает всем команду отката и сообщает приложению о неудачном завершении транзакции.</w:t>
      </w:r>
    </w:p>
    <w:sectPr w:rsidR="000D313B" w:rsidRPr="000929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4B1"/>
    <w:multiLevelType w:val="hybridMultilevel"/>
    <w:tmpl w:val="E99230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62B093A"/>
    <w:multiLevelType w:val="hybridMultilevel"/>
    <w:tmpl w:val="EC2E3DEC"/>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9765576"/>
    <w:multiLevelType w:val="hybridMultilevel"/>
    <w:tmpl w:val="932EDE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C8D3C68"/>
    <w:multiLevelType w:val="hybridMultilevel"/>
    <w:tmpl w:val="EC2E3D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E87DC9"/>
    <w:multiLevelType w:val="hybridMultilevel"/>
    <w:tmpl w:val="CF1033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55AF5EC1"/>
    <w:multiLevelType w:val="hybridMultilevel"/>
    <w:tmpl w:val="A7AC1A24"/>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6F670939"/>
    <w:multiLevelType w:val="hybridMultilevel"/>
    <w:tmpl w:val="0218A4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640764811">
    <w:abstractNumId w:val="1"/>
  </w:num>
  <w:num w:numId="2" w16cid:durableId="968239270">
    <w:abstractNumId w:val="3"/>
  </w:num>
  <w:num w:numId="3" w16cid:durableId="69515495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5278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789319">
    <w:abstractNumId w:val="6"/>
  </w:num>
  <w:num w:numId="6" w16cid:durableId="1757938548">
    <w:abstractNumId w:val="2"/>
  </w:num>
  <w:num w:numId="7" w16cid:durableId="966206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DF"/>
    <w:rsid w:val="0009296D"/>
    <w:rsid w:val="000D313B"/>
    <w:rsid w:val="003454B7"/>
    <w:rsid w:val="004B1D6A"/>
    <w:rsid w:val="006405F0"/>
    <w:rsid w:val="00792BBF"/>
    <w:rsid w:val="00921D3E"/>
    <w:rsid w:val="00954ECB"/>
    <w:rsid w:val="00A00A08"/>
    <w:rsid w:val="00AF2AA8"/>
    <w:rsid w:val="00B92DDF"/>
    <w:rsid w:val="00D47289"/>
    <w:rsid w:val="00E81569"/>
    <w:rsid w:val="00E838F0"/>
    <w:rsid w:val="00F00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D537"/>
  <w15:docId w15:val="{98979558-F338-4E7A-9537-9B0AB37C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2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F00EE6"/>
    <w:pPr>
      <w:spacing w:after="0" w:line="240" w:lineRule="auto"/>
    </w:pPr>
    <w:rPr>
      <w:b/>
      <w:sz w:val="24"/>
    </w:rPr>
  </w:style>
  <w:style w:type="paragraph" w:styleId="a5">
    <w:name w:val="List Paragraph"/>
    <w:basedOn w:val="a"/>
    <w:uiPriority w:val="34"/>
    <w:qFormat/>
    <w:rsid w:val="00F00EE6"/>
    <w:pPr>
      <w:spacing w:line="256" w:lineRule="auto"/>
      <w:ind w:left="720"/>
      <w:contextualSpacing/>
    </w:pPr>
  </w:style>
  <w:style w:type="character" w:styleId="a6">
    <w:name w:val="Strong"/>
    <w:basedOn w:val="a0"/>
    <w:uiPriority w:val="22"/>
    <w:qFormat/>
    <w:rsid w:val="00F00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156">
      <w:bodyDiv w:val="1"/>
      <w:marLeft w:val="0"/>
      <w:marRight w:val="0"/>
      <w:marTop w:val="0"/>
      <w:marBottom w:val="0"/>
      <w:divBdr>
        <w:top w:val="none" w:sz="0" w:space="0" w:color="auto"/>
        <w:left w:val="none" w:sz="0" w:space="0" w:color="auto"/>
        <w:bottom w:val="none" w:sz="0" w:space="0" w:color="auto"/>
        <w:right w:val="none" w:sz="0" w:space="0" w:color="auto"/>
      </w:divBdr>
    </w:div>
    <w:div w:id="336423239">
      <w:bodyDiv w:val="1"/>
      <w:marLeft w:val="0"/>
      <w:marRight w:val="0"/>
      <w:marTop w:val="0"/>
      <w:marBottom w:val="0"/>
      <w:divBdr>
        <w:top w:val="none" w:sz="0" w:space="0" w:color="auto"/>
        <w:left w:val="none" w:sz="0" w:space="0" w:color="auto"/>
        <w:bottom w:val="none" w:sz="0" w:space="0" w:color="auto"/>
        <w:right w:val="none" w:sz="0" w:space="0" w:color="auto"/>
      </w:divBdr>
    </w:div>
    <w:div w:id="346256763">
      <w:bodyDiv w:val="1"/>
      <w:marLeft w:val="0"/>
      <w:marRight w:val="0"/>
      <w:marTop w:val="0"/>
      <w:marBottom w:val="0"/>
      <w:divBdr>
        <w:top w:val="none" w:sz="0" w:space="0" w:color="auto"/>
        <w:left w:val="none" w:sz="0" w:space="0" w:color="auto"/>
        <w:bottom w:val="none" w:sz="0" w:space="0" w:color="auto"/>
        <w:right w:val="none" w:sz="0" w:space="0" w:color="auto"/>
      </w:divBdr>
    </w:div>
    <w:div w:id="480007591">
      <w:bodyDiv w:val="1"/>
      <w:marLeft w:val="0"/>
      <w:marRight w:val="0"/>
      <w:marTop w:val="0"/>
      <w:marBottom w:val="0"/>
      <w:divBdr>
        <w:top w:val="none" w:sz="0" w:space="0" w:color="auto"/>
        <w:left w:val="none" w:sz="0" w:space="0" w:color="auto"/>
        <w:bottom w:val="none" w:sz="0" w:space="0" w:color="auto"/>
        <w:right w:val="none" w:sz="0" w:space="0" w:color="auto"/>
      </w:divBdr>
    </w:div>
    <w:div w:id="536044234">
      <w:bodyDiv w:val="1"/>
      <w:marLeft w:val="0"/>
      <w:marRight w:val="0"/>
      <w:marTop w:val="0"/>
      <w:marBottom w:val="0"/>
      <w:divBdr>
        <w:top w:val="none" w:sz="0" w:space="0" w:color="auto"/>
        <w:left w:val="none" w:sz="0" w:space="0" w:color="auto"/>
        <w:bottom w:val="none" w:sz="0" w:space="0" w:color="auto"/>
        <w:right w:val="none" w:sz="0" w:space="0" w:color="auto"/>
      </w:divBdr>
    </w:div>
    <w:div w:id="654185907">
      <w:bodyDiv w:val="1"/>
      <w:marLeft w:val="0"/>
      <w:marRight w:val="0"/>
      <w:marTop w:val="0"/>
      <w:marBottom w:val="0"/>
      <w:divBdr>
        <w:top w:val="none" w:sz="0" w:space="0" w:color="auto"/>
        <w:left w:val="none" w:sz="0" w:space="0" w:color="auto"/>
        <w:bottom w:val="none" w:sz="0" w:space="0" w:color="auto"/>
        <w:right w:val="none" w:sz="0" w:space="0" w:color="auto"/>
      </w:divBdr>
    </w:div>
    <w:div w:id="825904216">
      <w:bodyDiv w:val="1"/>
      <w:marLeft w:val="0"/>
      <w:marRight w:val="0"/>
      <w:marTop w:val="0"/>
      <w:marBottom w:val="0"/>
      <w:divBdr>
        <w:top w:val="none" w:sz="0" w:space="0" w:color="auto"/>
        <w:left w:val="none" w:sz="0" w:space="0" w:color="auto"/>
        <w:bottom w:val="none" w:sz="0" w:space="0" w:color="auto"/>
        <w:right w:val="none" w:sz="0" w:space="0" w:color="auto"/>
      </w:divBdr>
    </w:div>
    <w:div w:id="1062799545">
      <w:bodyDiv w:val="1"/>
      <w:marLeft w:val="0"/>
      <w:marRight w:val="0"/>
      <w:marTop w:val="0"/>
      <w:marBottom w:val="0"/>
      <w:divBdr>
        <w:top w:val="none" w:sz="0" w:space="0" w:color="auto"/>
        <w:left w:val="none" w:sz="0" w:space="0" w:color="auto"/>
        <w:bottom w:val="none" w:sz="0" w:space="0" w:color="auto"/>
        <w:right w:val="none" w:sz="0" w:space="0" w:color="auto"/>
      </w:divBdr>
    </w:div>
    <w:div w:id="1170369831">
      <w:bodyDiv w:val="1"/>
      <w:marLeft w:val="0"/>
      <w:marRight w:val="0"/>
      <w:marTop w:val="0"/>
      <w:marBottom w:val="0"/>
      <w:divBdr>
        <w:top w:val="none" w:sz="0" w:space="0" w:color="auto"/>
        <w:left w:val="none" w:sz="0" w:space="0" w:color="auto"/>
        <w:bottom w:val="none" w:sz="0" w:space="0" w:color="auto"/>
        <w:right w:val="none" w:sz="0" w:space="0" w:color="auto"/>
      </w:divBdr>
    </w:div>
    <w:div w:id="1288118390">
      <w:bodyDiv w:val="1"/>
      <w:marLeft w:val="0"/>
      <w:marRight w:val="0"/>
      <w:marTop w:val="0"/>
      <w:marBottom w:val="0"/>
      <w:divBdr>
        <w:top w:val="none" w:sz="0" w:space="0" w:color="auto"/>
        <w:left w:val="none" w:sz="0" w:space="0" w:color="auto"/>
        <w:bottom w:val="none" w:sz="0" w:space="0" w:color="auto"/>
        <w:right w:val="none" w:sz="0" w:space="0" w:color="auto"/>
      </w:divBdr>
    </w:div>
    <w:div w:id="1514804064">
      <w:bodyDiv w:val="1"/>
      <w:marLeft w:val="0"/>
      <w:marRight w:val="0"/>
      <w:marTop w:val="0"/>
      <w:marBottom w:val="0"/>
      <w:divBdr>
        <w:top w:val="none" w:sz="0" w:space="0" w:color="auto"/>
        <w:left w:val="none" w:sz="0" w:space="0" w:color="auto"/>
        <w:bottom w:val="none" w:sz="0" w:space="0" w:color="auto"/>
        <w:right w:val="none" w:sz="0" w:space="0" w:color="auto"/>
      </w:divBdr>
    </w:div>
    <w:div w:id="1588075129">
      <w:bodyDiv w:val="1"/>
      <w:marLeft w:val="0"/>
      <w:marRight w:val="0"/>
      <w:marTop w:val="0"/>
      <w:marBottom w:val="0"/>
      <w:divBdr>
        <w:top w:val="none" w:sz="0" w:space="0" w:color="auto"/>
        <w:left w:val="none" w:sz="0" w:space="0" w:color="auto"/>
        <w:bottom w:val="none" w:sz="0" w:space="0" w:color="auto"/>
        <w:right w:val="none" w:sz="0" w:space="0" w:color="auto"/>
      </w:divBdr>
    </w:div>
    <w:div w:id="1661928978">
      <w:bodyDiv w:val="1"/>
      <w:marLeft w:val="0"/>
      <w:marRight w:val="0"/>
      <w:marTop w:val="0"/>
      <w:marBottom w:val="0"/>
      <w:divBdr>
        <w:top w:val="none" w:sz="0" w:space="0" w:color="auto"/>
        <w:left w:val="none" w:sz="0" w:space="0" w:color="auto"/>
        <w:bottom w:val="none" w:sz="0" w:space="0" w:color="auto"/>
        <w:right w:val="none" w:sz="0" w:space="0" w:color="auto"/>
      </w:divBdr>
    </w:div>
    <w:div w:id="1905219311">
      <w:bodyDiv w:val="1"/>
      <w:marLeft w:val="0"/>
      <w:marRight w:val="0"/>
      <w:marTop w:val="0"/>
      <w:marBottom w:val="0"/>
      <w:divBdr>
        <w:top w:val="none" w:sz="0" w:space="0" w:color="auto"/>
        <w:left w:val="none" w:sz="0" w:space="0" w:color="auto"/>
        <w:bottom w:val="none" w:sz="0" w:space="0" w:color="auto"/>
        <w:right w:val="none" w:sz="0" w:space="0" w:color="auto"/>
      </w:divBdr>
    </w:div>
    <w:div w:id="2023361996">
      <w:bodyDiv w:val="1"/>
      <w:marLeft w:val="0"/>
      <w:marRight w:val="0"/>
      <w:marTop w:val="0"/>
      <w:marBottom w:val="0"/>
      <w:divBdr>
        <w:top w:val="none" w:sz="0" w:space="0" w:color="auto"/>
        <w:left w:val="none" w:sz="0" w:space="0" w:color="auto"/>
        <w:bottom w:val="none" w:sz="0" w:space="0" w:color="auto"/>
        <w:right w:val="none" w:sz="0" w:space="0" w:color="auto"/>
      </w:divBdr>
    </w:div>
    <w:div w:id="212160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3155</Words>
  <Characters>17989</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79387911153</dc:creator>
  <cp:keywords/>
  <dc:description/>
  <cp:lastModifiedBy>Иван Афанасьев</cp:lastModifiedBy>
  <cp:revision>2</cp:revision>
  <dcterms:created xsi:type="dcterms:W3CDTF">2022-04-06T17:15:00Z</dcterms:created>
  <dcterms:modified xsi:type="dcterms:W3CDTF">2022-04-06T17:15:00Z</dcterms:modified>
</cp:coreProperties>
</file>