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50371" w14:textId="3CEDEF82" w:rsidR="009B15F0" w:rsidRDefault="00E02079">
      <w:pPr>
        <w:rPr>
          <w:lang w:val="en-US"/>
        </w:rPr>
      </w:pPr>
      <w:r>
        <w:rPr>
          <w:lang w:val="en-US"/>
        </w:rPr>
        <w:t>1</w:t>
      </w:r>
    </w:p>
    <w:p w14:paraId="139BC6C2" w14:textId="5A24A9FC" w:rsidR="00E02079" w:rsidRDefault="00E02079">
      <w:pPr>
        <w:rPr>
          <w:lang w:val="en-US"/>
        </w:rPr>
      </w:pPr>
      <w:r>
        <w:rPr>
          <w:lang w:val="en-US"/>
        </w:rPr>
        <w:t>2</w:t>
      </w:r>
    </w:p>
    <w:p w14:paraId="71F7F7FE" w14:textId="50F1B466" w:rsidR="00E02079" w:rsidRDefault="00E02079">
      <w:pPr>
        <w:rPr>
          <w:lang w:val="en-US"/>
        </w:rPr>
      </w:pPr>
      <w:r>
        <w:rPr>
          <w:lang w:val="en-US"/>
        </w:rPr>
        <w:t>3</w:t>
      </w:r>
    </w:p>
    <w:p w14:paraId="6C37DB35" w14:textId="35E1706C" w:rsidR="00E02079" w:rsidRPr="00E02079" w:rsidRDefault="00E02079">
      <w:pPr>
        <w:rPr>
          <w:lang w:val="en-US"/>
        </w:rPr>
      </w:pPr>
      <w:r>
        <w:rPr>
          <w:lang w:val="en-US"/>
        </w:rPr>
        <w:t>4</w:t>
      </w:r>
    </w:p>
    <w:sectPr w:rsidR="00E02079" w:rsidRPr="00E020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5F0"/>
    <w:rsid w:val="008948D9"/>
    <w:rsid w:val="009B15F0"/>
    <w:rsid w:val="00E0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722B7"/>
  <w15:chartTrackingRefBased/>
  <w15:docId w15:val="{1BD95875-7FA9-4A65-B7C0-99BFBF58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M.YAMAN ALOBAID</dc:creator>
  <cp:keywords/>
  <dc:description/>
  <cp:lastModifiedBy>M.YAMAN ALOBAID</cp:lastModifiedBy>
  <cp:revision>2</cp:revision>
  <dcterms:created xsi:type="dcterms:W3CDTF">2026-07-24T16:39:00Z</dcterms:created>
  <dcterms:modified xsi:type="dcterms:W3CDTF">2026-07-24T16:39:00Z</dcterms:modified>
</cp:coreProperties>
</file>