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sz w:val="44"/>
          <w:szCs w:val="44"/>
        </w:rPr>
        <w:t xml:space="preserve">まちの見える化ダッシュボード</w:t>
      </w:r>
    </w:p>
    <w:p>
      <w:pPr>
        <w:spacing w:after="0" w:before="120"/>
        <w:jc w:val="center"/>
      </w:pPr>
      <w:r>
        <w:rPr>
          <w:b/>
          <w:bCs/>
          <w:color w:val="2B6CB0"/>
          <w:sz w:val="32"/>
          <w:szCs w:val="32"/>
        </w:rPr>
        <w:t xml:space="preserve">操作仕様マニュアル</w:t>
      </w:r>
    </w:p>
    <w:p>
      <w:pPr>
        <w:spacing w:after="0" w:before="240"/>
        <w:jc w:val="center"/>
      </w:pPr>
      <w:r>
        <w:rPr>
          <w:color w:val="5A6675"/>
          <w:sz w:val="22"/>
          <w:szCs w:val="22"/>
        </w:rPr>
        <w:t xml:space="preserve">実装担当者向け ／ 画面と操作の仕様</w:t>
      </w:r>
    </w:p>
    <w:p>
      <w:pPr>
        <w:spacing w:after="0" w:before="1000"/>
        <w:jc w:val="center"/>
      </w:pPr>
      <w:r>
        <w:rPr>
          <w:color w:val="5A6675"/>
          <w:sz w:val="20"/>
          <w:szCs w:val="20"/>
        </w:rPr>
        <w:t xml:space="preserve">版 3.0　　2026年8月11日</w:t>
      </w:r>
    </w:p>
    <w:p>
      <w:pPr>
        <w:spacing w:before="60"/>
        <w:jc w:val="center"/>
      </w:pPr>
      <w:r>
        <w:rPr>
          <w:color w:val="5A6675"/>
          <w:sz w:val="19"/>
          <w:szCs w:val="19"/>
        </w:rPr>
        <w:t xml:space="preserve">対象ファイル：kankeijinko_dashboard.html</w:t>
      </w:r>
    </w:p>
    <w:p>
      <w:r>
        <w:br w:type="page"/>
      </w:r>
    </w:p>
    <w:p>
      <w:pPr>
        <w:pStyle w:val="Heading1"/>
        <w:spacing w:after="140" w:before="0"/>
      </w:pPr>
      <w:r>
        <w:t xml:space="preserve">目次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cantSplit/>
          <w:tblHeader/>
        </w:trPr>
        <w:tc>
          <w:tcPr>
            <w:tcW w:type="dxa" w:w="2608"/>
            <w:shd w:fill="E8EEF6" w:color="auto" w:val="clear"/>
            <w:tcMar>
              <w:top w:type="dxa" w:w="80"/>
              <w:left w:type="dxa" w:w="120"/>
              <w:bottom w:type="dxa" w:w="80"/>
              <w:right w:type="dxa" w:w="120"/>
            </w:tcMar>
            <w:vAlign w:val="center"/>
          </w:tcPr>
          <w:p>
            <w:pPr>
              <w:keepNext w:val="false"/>
              <w:spacing w:after="0"/>
            </w:pPr>
            <w:r>
              <w:rPr>
                <w:b/>
                <w:bCs/>
                <w:sz w:val="19"/>
                <w:szCs w:val="19"/>
              </w:rPr>
              <w:t xml:space="preserve">章</w:t>
            </w:r>
          </w:p>
        </w:tc>
        <w:tc>
          <w:tcPr>
            <w:tcW w:type="dxa" w:w="6418"/>
            <w:shd w:fill="E8EEF6" w:color="auto" w:val="clear"/>
            <w:tcMar>
              <w:top w:type="dxa" w:w="80"/>
              <w:left w:type="dxa" w:w="120"/>
              <w:bottom w:type="dxa" w:w="80"/>
              <w:right w:type="dxa" w:w="120"/>
            </w:tcMar>
            <w:vAlign w:val="center"/>
          </w:tcPr>
          <w:p>
            <w:pPr>
              <w:keepNext w:val="false"/>
              <w:spacing w:after="0"/>
            </w:pPr>
            <w:r>
              <w:rPr>
                <w:b/>
                <w:bCs/>
                <w:sz w:val="19"/>
                <w:szCs w:val="19"/>
              </w:rPr>
              <w:t xml:space="preserve">内容</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0　このマニュアルについて</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本書の位置づけと凡例</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1　システム概要</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何のためのツールか、誰が何を見るか、扱うデータ</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2　画面の全体像</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画面の4層構造、トップバー、属性フィルター</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3　まち全体ビュー</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自治体向けビューの構成と、マップの操作</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4　事業者ビュー</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店舗向けビューの構成と、まち全体ビューとの違い</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5　全イベント経過分析</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複数回のイベントを横断して比較する画面</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6　参加者一覧</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参加者を1人1行で並べた表。並び替え・絞り込み・CSV出力</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7　操作レシピ</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目的別の操作手順</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8　フィルターの仕様</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適用の2段階、条件の組み合わせ、計算方式</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9　実装時の注意</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未実装の箇所と、設計意図との食い違い</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10　禁止事項とデザイン基準</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守るべき制約、配色、アクセシビリティ</w:t>
            </w:r>
          </w:p>
        </w:tc>
      </w:tr>
    </w:tbl>
    <w:p>
      <w:pPr>
        <w:keepNext/>
        <w:spacing w:after="80" w:before="400"/>
      </w:pPr>
      <w:r>
        <w:br w:type="page"/>
      </w:r>
      <w:r>
        <w:rPr>
          <w:b/>
          <w:bCs/>
          <w:sz w:val="22"/>
          <w:szCs w:val="22"/>
        </w:rPr>
        <w:t xml:space="preserve">図版一覧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75"/>
        <w:gridCol w:w="6447"/>
        <w:gridCol w:w="1504"/>
      </w:tblGrid>
      <w:tr>
        <w:trPr>
          <w:cantSplit/>
          <w:tblHeader/>
        </w:trPr>
        <w:tc>
          <w:tcPr>
            <w:tcW w:type="dxa" w:w="1075"/>
            <w:shd w:fill="E8EEF6" w:color="auto" w:val="clear"/>
            <w:tcMar>
              <w:top w:type="dxa" w:w="80"/>
              <w:left w:type="dxa" w:w="120"/>
              <w:bottom w:type="dxa" w:w="80"/>
              <w:right w:type="dxa" w:w="120"/>
            </w:tcMar>
            <w:vAlign w:val="center"/>
          </w:tcPr>
          <w:p>
            <w:pPr>
              <w:keepNext w:val="false"/>
              <w:spacing w:after="0"/>
            </w:pPr>
            <w:r>
              <w:rPr>
                <w:b/>
                <w:bCs/>
                <w:sz w:val="19"/>
                <w:szCs w:val="19"/>
              </w:rPr>
              <w:t xml:space="preserve">図</w:t>
            </w:r>
          </w:p>
        </w:tc>
        <w:tc>
          <w:tcPr>
            <w:tcW w:type="dxa" w:w="6447"/>
            <w:shd w:fill="E8EEF6" w:color="auto" w:val="clear"/>
            <w:tcMar>
              <w:top w:type="dxa" w:w="80"/>
              <w:left w:type="dxa" w:w="120"/>
              <w:bottom w:type="dxa" w:w="80"/>
              <w:right w:type="dxa" w:w="120"/>
            </w:tcMar>
            <w:vAlign w:val="center"/>
          </w:tcPr>
          <w:p>
            <w:pPr>
              <w:keepNext w:val="false"/>
              <w:spacing w:after="0"/>
            </w:pPr>
            <w:r>
              <w:rPr>
                <w:b/>
                <w:bCs/>
                <w:sz w:val="19"/>
                <w:szCs w:val="19"/>
              </w:rPr>
              <w:t xml:space="preserve">内容</w:t>
            </w:r>
          </w:p>
        </w:tc>
        <w:tc>
          <w:tcPr>
            <w:tcW w:type="dxa" w:w="1504"/>
            <w:shd w:fill="E8EEF6" w:color="auto" w:val="clear"/>
            <w:tcMar>
              <w:top w:type="dxa" w:w="80"/>
              <w:left w:type="dxa" w:w="120"/>
              <w:bottom w:type="dxa" w:w="80"/>
              <w:right w:type="dxa" w:w="120"/>
            </w:tcMar>
            <w:vAlign w:val="center"/>
          </w:tcPr>
          <w:p>
            <w:pPr>
              <w:keepNext w:val="false"/>
              <w:spacing w:after="0"/>
            </w:pPr>
            <w:r>
              <w:rPr>
                <w:b/>
                <w:bCs/>
                <w:sz w:val="19"/>
                <w:szCs w:val="19"/>
              </w:rPr>
              <w:t xml:space="preserve">掲載章</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図1</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トップバー</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2.1</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図2</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属性フィルター</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2.2</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図3</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AIによる提案</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3.1.1</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図4</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スポット別来訪マップ（既定状態）</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3.2</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図5</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スポット別来訪マップ（主要ルートON）</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3.2</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図6</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セクション1「来訪者サマリー」</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3.3</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図7</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「詳細を見る」を展開した状態</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3.4</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図8</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事業者ビュー全体</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4</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図9</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自店の客が「ほかに」巡ったスポット</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4.2</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図10</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全イベント経過分析</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5</w:t>
            </w:r>
          </w:p>
        </w:tc>
      </w:tr>
      <w:tr>
        <w:trPr>
          <w:cantSplit/>
        </w:trPr>
        <w:tc>
          <w:tcPr>
            <w:tcW w:type="dxa" w:w="1075"/>
            <w:tcMar>
              <w:top w:type="dxa" w:w="80"/>
              <w:left w:type="dxa" w:w="120"/>
              <w:bottom w:type="dxa" w:w="80"/>
              <w:right w:type="dxa" w:w="120"/>
            </w:tcMar>
            <w:vAlign w:val="center"/>
          </w:tcPr>
          <w:p>
            <w:pPr>
              <w:keepNext w:val="false"/>
              <w:spacing w:after="0"/>
            </w:pPr>
            <w:r>
              <w:rPr>
                <w:b w:val="false"/>
                <w:bCs w:val="false"/>
                <w:sz w:val="19"/>
                <w:szCs w:val="19"/>
              </w:rPr>
              <w:t xml:space="preserve">図11</w:t>
            </w:r>
          </w:p>
        </w:tc>
        <w:tc>
          <w:tcPr>
            <w:tcW w:type="dxa" w:w="6447"/>
            <w:tcMar>
              <w:top w:type="dxa" w:w="80"/>
              <w:left w:type="dxa" w:w="120"/>
              <w:bottom w:type="dxa" w:w="80"/>
              <w:right w:type="dxa" w:w="120"/>
            </w:tcMar>
            <w:vAlign w:val="center"/>
          </w:tcPr>
          <w:p>
            <w:pPr>
              <w:keepNext w:val="false"/>
              <w:spacing w:after="0"/>
            </w:pPr>
            <w:r>
              <w:rPr>
                <w:b w:val="false"/>
                <w:bCs w:val="false"/>
                <w:sz w:val="19"/>
                <w:szCs w:val="19"/>
              </w:rPr>
              <w:t xml:space="preserve">参加者一覧</w:t>
            </w:r>
          </w:p>
        </w:tc>
        <w:tc>
          <w:tcPr>
            <w:tcW w:type="dxa" w:w="1504"/>
            <w:tcMar>
              <w:top w:type="dxa" w:w="80"/>
              <w:left w:type="dxa" w:w="120"/>
              <w:bottom w:type="dxa" w:w="80"/>
              <w:right w:type="dxa" w:w="120"/>
            </w:tcMar>
            <w:vAlign w:val="center"/>
          </w:tcPr>
          <w:p>
            <w:pPr>
              <w:keepNext w:val="false"/>
              <w:spacing w:after="0"/>
            </w:pPr>
            <w:r>
              <w:rPr>
                <w:b w:val="false"/>
                <w:bCs w:val="false"/>
                <w:sz w:val="19"/>
                <w:szCs w:val="19"/>
              </w:rPr>
              <w:t xml:space="preserve">6</w:t>
            </w:r>
          </w:p>
        </w:tc>
      </w:tr>
    </w:tbl>
    <w:p>
      <w:r>
        <w:br w:type="page"/>
      </w:r>
    </w:p>
    <w:p>
      <w:pPr>
        <w:pStyle w:val="Heading1"/>
        <w:spacing w:after="140" w:before="240"/>
      </w:pPr>
      <w:r>
        <w:t xml:space="preserve">0. このマニュアルについて</w:t>
      </w:r>
    </w:p>
    <w:p>
      <w:pPr>
        <w:keepNext w:val="false"/>
        <w:spacing w:after="100"/>
      </w:pPr>
      <w:r>
        <w:rPr>
          <w:b w:val="false"/>
          <w:bCs w:val="false"/>
          <w:i w:val="false"/>
          <w:iCs w:val="false"/>
        </w:rPr>
        <w:t xml:space="preserve">本書は、実装を担当する技術者に「画面上で何がどう動くか」を伝えるための操作仕様書です。内部の実装方法ではなく、ユーザーが触る要素とその挙動を記述しています。</w:t>
      </w:r>
    </w:p>
    <w:p>
      <w:pPr>
        <w:keepNext w:val="false"/>
        <w:spacing w:after="100"/>
      </w:pPr>
      <w:r>
        <w:rPr>
          <w:b w:val="false"/>
          <w:bCs w:val="false"/>
          <w:i w:val="false"/>
          <w:iCs w:val="false"/>
        </w:rPr>
        <w:t xml:space="preserve">記載内容はすべて、現行ファイル kankeijinko_dashboard.html の実際の画面と動作を確認したうえで作成しています。掲載している画面イメージも同ファイルから取得した実物です。</w:t>
      </w:r>
    </w:p>
    <w:p>
      <w:pPr>
        <w:pStyle w:val="Heading3"/>
        <w:keepNext/>
        <w:spacing w:after="80" w:before="160"/>
      </w:pPr>
      <w:r>
        <w:t xml:space="preserve">凡例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shd w:fill="E8EEF6" w:color="auto" w:val="clear"/>
            <w:tcMar>
              <w:top w:type="dxa" w:w="80"/>
              <w:left w:type="dxa" w:w="120"/>
              <w:bottom w:type="dxa" w:w="80"/>
              <w:right w:type="dxa" w:w="120"/>
            </w:tcMar>
            <w:vAlign w:val="center"/>
          </w:tcPr>
          <w:p>
            <w:pPr>
              <w:keepNext w:val="false"/>
              <w:spacing w:after="0"/>
            </w:pPr>
            <w:r>
              <w:rPr>
                <w:b/>
                <w:bCs/>
                <w:sz w:val="19"/>
                <w:szCs w:val="19"/>
              </w:rPr>
              <w:t xml:space="preserve">表記</w:t>
            </w:r>
          </w:p>
        </w:tc>
        <w:tc>
          <w:tcPr>
            <w:tcW w:type="dxa" w:w="7221"/>
            <w:shd w:fill="E8EEF6" w:color="auto" w:val="clear"/>
            <w:tcMar>
              <w:top w:type="dxa" w:w="80"/>
              <w:left w:type="dxa" w:w="120"/>
              <w:bottom w:type="dxa" w:w="80"/>
              <w:right w:type="dxa" w:w="120"/>
            </w:tcMar>
            <w:vAlign w:val="center"/>
          </w:tcPr>
          <w:p>
            <w:pPr>
              <w:keepNext w:val="false"/>
              <w:spacing w:after="0"/>
            </w:pPr>
            <w:r>
              <w:rPr>
                <w:b/>
                <w:bCs/>
                <w:sz w:val="19"/>
                <w:szCs w:val="19"/>
              </w:rPr>
              <w:t xml:space="preserve">意味</w:t>
            </w:r>
          </w:p>
        </w:tc>
      </w:tr>
      <w:tr>
        <w:trPr>
          <w:cantSplit/>
        </w:trPr>
        <w:tc>
          <w:tcPr>
            <w:tcW w:type="dxa" w:w="1805"/>
            <w:tcMar>
              <w:top w:type="dxa" w:w="80"/>
              <w:left w:type="dxa" w:w="120"/>
              <w:bottom w:type="dxa" w:w="80"/>
              <w:right w:type="dxa" w:w="120"/>
            </w:tcMar>
            <w:vAlign w:val="center"/>
          </w:tcPr>
          <w:p>
            <w:pPr>
              <w:keepNext w:val="false"/>
              <w:spacing w:after="0"/>
            </w:pPr>
            <w:r>
              <w:rPr>
                <w:b w:val="false"/>
                <w:bCs w:val="false"/>
                <w:sz w:val="19"/>
                <w:szCs w:val="19"/>
              </w:rPr>
              <w:t xml:space="preserve">「　」</w:t>
            </w:r>
          </w:p>
        </w:tc>
        <w:tc>
          <w:tcPr>
            <w:tcW w:type="dxa" w:w="7221"/>
            <w:tcMar>
              <w:top w:type="dxa" w:w="80"/>
              <w:left w:type="dxa" w:w="120"/>
              <w:bottom w:type="dxa" w:w="80"/>
              <w:right w:type="dxa" w:w="120"/>
            </w:tcMar>
            <w:vAlign w:val="center"/>
          </w:tcPr>
          <w:p>
            <w:pPr>
              <w:keepNext w:val="false"/>
              <w:spacing w:after="0"/>
            </w:pPr>
            <w:r>
              <w:rPr>
                <w:b w:val="false"/>
                <w:bCs w:val="false"/>
                <w:sz w:val="19"/>
                <w:szCs w:val="19"/>
              </w:rPr>
              <w:t xml:space="preserve">画面上に実際に表示されている文言（ボタン名・見出しなど）</w:t>
            </w:r>
          </w:p>
        </w:tc>
      </w:tr>
      <w:tr>
        <w:trPr>
          <w:cantSplit/>
        </w:trPr>
        <w:tc>
          <w:tcPr>
            <w:tcW w:type="dxa" w:w="1805"/>
            <w:tcMar>
              <w:top w:type="dxa" w:w="80"/>
              <w:left w:type="dxa" w:w="120"/>
              <w:bottom w:type="dxa" w:w="80"/>
              <w:right w:type="dxa" w:w="120"/>
            </w:tcMar>
            <w:vAlign w:val="center"/>
          </w:tcPr>
          <w:p>
            <w:pPr>
              <w:keepNext w:val="false"/>
              <w:spacing w:after="0"/>
            </w:pPr>
            <w:r>
              <w:rPr>
                <w:b w:val="false"/>
                <w:bCs w:val="false"/>
                <w:sz w:val="19"/>
                <w:szCs w:val="19"/>
              </w:rPr>
              <w:t xml:space="preserve">要対応</w:t>
            </w:r>
          </w:p>
        </w:tc>
        <w:tc>
          <w:tcPr>
            <w:tcW w:type="dxa" w:w="7221"/>
            <w:tcMar>
              <w:top w:type="dxa" w:w="80"/>
              <w:left w:type="dxa" w:w="120"/>
              <w:bottom w:type="dxa" w:w="80"/>
              <w:right w:type="dxa" w:w="120"/>
            </w:tcMar>
            <w:vAlign w:val="center"/>
          </w:tcPr>
          <w:p>
            <w:pPr>
              <w:keepNext w:val="false"/>
              <w:spacing w:after="0"/>
            </w:pPr>
            <w:r>
              <w:rPr>
                <w:b w:val="false"/>
                <w:bCs w:val="false"/>
                <w:sz w:val="19"/>
                <w:szCs w:val="19"/>
              </w:rPr>
              <w:t xml:space="preserve">設計意図と現在の実装が食い違っている箇所。実装時に判断が必要</w:t>
            </w:r>
          </w:p>
        </w:tc>
      </w:tr>
      <w:tr>
        <w:trPr>
          <w:cantSplit/>
        </w:trPr>
        <w:tc>
          <w:tcPr>
            <w:tcW w:type="dxa" w:w="1805"/>
            <w:tcMar>
              <w:top w:type="dxa" w:w="80"/>
              <w:left w:type="dxa" w:w="120"/>
              <w:bottom w:type="dxa" w:w="80"/>
              <w:right w:type="dxa" w:w="120"/>
            </w:tcMar>
            <w:vAlign w:val="center"/>
          </w:tcPr>
          <w:p>
            <w:pPr>
              <w:keepNext w:val="false"/>
              <w:spacing w:after="0"/>
            </w:pPr>
            <w:r>
              <w:rPr>
                <w:b w:val="false"/>
                <w:bCs w:val="false"/>
                <w:sz w:val="19"/>
                <w:szCs w:val="19"/>
              </w:rPr>
              <w:t xml:space="preserve">未実装</w:t>
            </w:r>
          </w:p>
        </w:tc>
        <w:tc>
          <w:tcPr>
            <w:tcW w:type="dxa" w:w="7221"/>
            <w:tcMar>
              <w:top w:type="dxa" w:w="80"/>
              <w:left w:type="dxa" w:w="120"/>
              <w:bottom w:type="dxa" w:w="80"/>
              <w:right w:type="dxa" w:w="120"/>
            </w:tcMar>
            <w:vAlign w:val="center"/>
          </w:tcPr>
          <w:p>
            <w:pPr>
              <w:keepNext w:val="false"/>
              <w:spacing w:after="0"/>
            </w:pPr>
            <w:r>
              <w:rPr>
                <w:b w:val="false"/>
                <w:bCs w:val="false"/>
                <w:sz w:val="19"/>
                <w:szCs w:val="19"/>
              </w:rPr>
              <w:t xml:space="preserve">画面上にUIは存在するが、機能が未実装の箇所</w:t>
            </w:r>
          </w:p>
        </w:tc>
      </w:tr>
    </w:tbl>
    <w:p>
      <w:pPr>
        <w:keepNext w:val="false"/>
        <w:spacing w:after="12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EEF3F9" w:color="auto" w:val="clear"/>
            <w:tcMar>
              <w:top w:type="dxa" w:w="140"/>
              <w:left w:type="dxa" w:w="180"/>
              <w:bottom w:type="dxa" w:w="140"/>
              <w:right w:type="dxa" w:w="180"/>
            </w:tcMar>
          </w:tcPr>
          <w:p>
            <w:pPr>
              <w:spacing w:after="80"/>
            </w:pPr>
            <w:r>
              <w:rPr>
                <w:b/>
                <w:bCs/>
                <w:color w:val="2B6CB0"/>
                <w:sz w:val="20"/>
                <w:szCs w:val="20"/>
              </w:rPr>
              <w:t xml:space="preserve">本書を読む順番</w:t>
            </w:r>
          </w:p>
          <w:p>
            <w:pPr>
              <w:spacing w:after="50"/>
            </w:pPr>
            <w:r>
              <w:rPr>
                <w:sz w:val="19"/>
                <w:szCs w:val="19"/>
              </w:rPr>
              <w:t xml:space="preserve">・急ぎで全体を掴みたい場合：第2章（画面の全体像）と第7章（操作レシピ）</w:t>
            </w:r>
          </w:p>
          <w:p>
            <w:pPr>
              <w:spacing w:after="50"/>
            </w:pPr>
            <w:r>
              <w:rPr>
                <w:sz w:val="19"/>
                <w:szCs w:val="19"/>
              </w:rPr>
              <w:t xml:space="preserve">・実装に着手する場合：第8章（フィルターの仕様）と第9章（実装時の注意）を必ず先に読む</w:t>
            </w:r>
          </w:p>
        </w:tc>
      </w:tr>
    </w:tbl>
    <w:p>
      <w:r>
        <w:br w:type="page"/>
      </w:r>
    </w:p>
    <w:p>
      <w:pPr>
        <w:pStyle w:val="Heading1"/>
        <w:spacing w:after="140" w:before="240"/>
      </w:pPr>
      <w:r>
        <w:t xml:space="preserve">1. システム概要</w:t>
      </w:r>
    </w:p>
    <w:p>
      <w:pPr>
        <w:keepNext w:val="false"/>
        <w:spacing w:after="100"/>
      </w:pPr>
      <w:r>
        <w:rPr>
          <w:b w:val="false"/>
          <w:bCs w:val="false"/>
          <w:i w:val="false"/>
          <w:iCs w:val="false"/>
        </w:rPr>
        <w:t xml:space="preserve">地域周遊イベント（スタンプラリー）の参加データを可視化するダッシュボードです。参加者が各スポットのポスターに埋め込まれたNFCタグにスマートフォンをかざすとログが記録され、その蓄積を集計して表示します。</w:t>
      </w:r>
    </w:p>
    <w:p>
      <w:pPr>
        <w:keepNext w:val="false"/>
        <w:spacing w:after="100"/>
      </w:pPr>
      <w:r>
        <w:rPr>
          <w:b w:val="false"/>
          <w:bCs w:val="false"/>
          <w:i w:val="false"/>
          <w:iCs w:val="false"/>
        </w:rPr>
        <w:t xml:space="preserve">会員基盤には継続アカウント「ろかID」を用います。イベントをまたいで同一人物を追跡できるため、単発の集計ツールでは測れない「同じ人が次回も来たか」を可視化できる点が本ツールの核です。</w:t>
      </w:r>
    </w:p>
    <w:p>
      <w:pPr>
        <w:pStyle w:val="Heading2"/>
        <w:keepNext/>
        <w:spacing w:after="110" w:before="220"/>
      </w:pPr>
      <w:r>
        <w:t xml:space="preserve">1.1　閲覧者と目的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cantSplit/>
          <w:tblHeader/>
        </w:trPr>
        <w:tc>
          <w:tcPr>
            <w:tcW w:type="dxa" w:w="2006"/>
            <w:shd w:fill="E8EEF6" w:color="auto" w:val="clear"/>
            <w:tcMar>
              <w:top w:type="dxa" w:w="80"/>
              <w:left w:type="dxa" w:w="120"/>
              <w:bottom w:type="dxa" w:w="80"/>
              <w:right w:type="dxa" w:w="120"/>
            </w:tcMar>
            <w:vAlign w:val="center"/>
          </w:tcPr>
          <w:p>
            <w:pPr>
              <w:keepNext w:val="false"/>
              <w:spacing w:after="0"/>
            </w:pPr>
            <w:r>
              <w:rPr>
                <w:b/>
                <w:bCs/>
                <w:sz w:val="19"/>
                <w:szCs w:val="19"/>
              </w:rPr>
              <w:t xml:space="preserve">閲覧者</w:t>
            </w:r>
          </w:p>
        </w:tc>
        <w:tc>
          <w:tcPr>
            <w:tcW w:type="dxa" w:w="2006"/>
            <w:shd w:fill="E8EEF6" w:color="auto" w:val="clear"/>
            <w:tcMar>
              <w:top w:type="dxa" w:w="80"/>
              <w:left w:type="dxa" w:w="120"/>
              <w:bottom w:type="dxa" w:w="80"/>
              <w:right w:type="dxa" w:w="120"/>
            </w:tcMar>
            <w:vAlign w:val="center"/>
          </w:tcPr>
          <w:p>
            <w:pPr>
              <w:keepNext w:val="false"/>
              <w:spacing w:after="0"/>
            </w:pPr>
            <w:r>
              <w:rPr>
                <w:b/>
                <w:bCs/>
                <w:sz w:val="19"/>
                <w:szCs w:val="19"/>
              </w:rPr>
              <w:t xml:space="preserve">見るビュー</w:t>
            </w:r>
          </w:p>
        </w:tc>
        <w:tc>
          <w:tcPr>
            <w:tcW w:type="dxa" w:w="5014"/>
            <w:shd w:fill="E8EEF6" w:color="auto" w:val="clear"/>
            <w:tcMar>
              <w:top w:type="dxa" w:w="80"/>
              <w:left w:type="dxa" w:w="120"/>
              <w:bottom w:type="dxa" w:w="80"/>
              <w:right w:type="dxa" w:w="120"/>
            </w:tcMar>
            <w:vAlign w:val="center"/>
          </w:tcPr>
          <w:p>
            <w:pPr>
              <w:keepNext w:val="false"/>
              <w:spacing w:after="0"/>
            </w:pPr>
            <w:r>
              <w:rPr>
                <w:b/>
                <w:bCs/>
                <w:sz w:val="19"/>
                <w:szCs w:val="19"/>
              </w:rPr>
              <w:t xml:space="preserve">目的</w:t>
            </w:r>
          </w:p>
        </w:tc>
      </w:tr>
      <w:tr>
        <w:trPr>
          <w:cantSplit/>
        </w:trPr>
        <w:tc>
          <w:tcPr>
            <w:tcW w:type="dxa" w:w="2006"/>
            <w:tcMar>
              <w:top w:type="dxa" w:w="80"/>
              <w:left w:type="dxa" w:w="120"/>
              <w:bottom w:type="dxa" w:w="80"/>
              <w:right w:type="dxa" w:w="120"/>
            </w:tcMar>
            <w:vAlign w:val="center"/>
          </w:tcPr>
          <w:p>
            <w:pPr>
              <w:keepNext w:val="false"/>
              <w:spacing w:after="0"/>
            </w:pPr>
            <w:r>
              <w:rPr>
                <w:b w:val="false"/>
                <w:bCs w:val="false"/>
                <w:sz w:val="19"/>
                <w:szCs w:val="19"/>
              </w:rPr>
              <w:t xml:space="preserve">自治体職員</w:t>
            </w:r>
          </w:p>
          <w:p>
            <w:pPr>
              <w:keepNext w:val="false"/>
              <w:spacing w:after="0"/>
            </w:pPr>
            <w:r>
              <w:rPr>
                <w:b w:val="false"/>
                <w:bCs w:val="false"/>
                <w:sz w:val="19"/>
                <w:szCs w:val="19"/>
              </w:rPr>
              <w:t xml:space="preserve">（観光課・地域振興課）</w:t>
            </w:r>
          </w:p>
        </w:tc>
        <w:tc>
          <w:tcPr>
            <w:tcW w:type="dxa" w:w="2006"/>
            <w:tcMar>
              <w:top w:type="dxa" w:w="80"/>
              <w:left w:type="dxa" w:w="120"/>
              <w:bottom w:type="dxa" w:w="80"/>
              <w:right w:type="dxa" w:w="120"/>
            </w:tcMar>
            <w:vAlign w:val="center"/>
          </w:tcPr>
          <w:p>
            <w:pPr>
              <w:keepNext w:val="false"/>
              <w:spacing w:after="0"/>
            </w:pPr>
            <w:r>
              <w:rPr>
                <w:b w:val="false"/>
                <w:bCs w:val="false"/>
                <w:sz w:val="19"/>
                <w:szCs w:val="19"/>
              </w:rPr>
              <w:t xml:space="preserve">まち全体ビュー</w:t>
            </w:r>
          </w:p>
        </w:tc>
        <w:tc>
          <w:tcPr>
            <w:tcW w:type="dxa" w:w="5014"/>
            <w:tcMar>
              <w:top w:type="dxa" w:w="80"/>
              <w:left w:type="dxa" w:w="120"/>
              <w:bottom w:type="dxa" w:w="80"/>
              <w:right w:type="dxa" w:w="120"/>
            </w:tcMar>
            <w:vAlign w:val="center"/>
          </w:tcPr>
          <w:p>
            <w:pPr>
              <w:keepNext w:val="false"/>
              <w:spacing w:after="0"/>
            </w:pPr>
            <w:r>
              <w:rPr>
                <w:b w:val="false"/>
                <w:bCs w:val="false"/>
                <w:sz w:val="19"/>
                <w:szCs w:val="19"/>
              </w:rPr>
              <w:t xml:space="preserve">まち全体の誘客状況を把握し、広告・動線・閑散期対策の施策を判断する</w:t>
            </w:r>
          </w:p>
        </w:tc>
      </w:tr>
      <w:tr>
        <w:trPr>
          <w:cantSplit/>
        </w:trPr>
        <w:tc>
          <w:tcPr>
            <w:tcW w:type="dxa" w:w="2006"/>
            <w:tcMar>
              <w:top w:type="dxa" w:w="80"/>
              <w:left w:type="dxa" w:w="120"/>
              <w:bottom w:type="dxa" w:w="80"/>
              <w:right w:type="dxa" w:w="120"/>
            </w:tcMar>
            <w:vAlign w:val="center"/>
          </w:tcPr>
          <w:p>
            <w:pPr>
              <w:keepNext w:val="false"/>
              <w:spacing w:after="0"/>
            </w:pPr>
            <w:r>
              <w:rPr>
                <w:b w:val="false"/>
                <w:bCs w:val="false"/>
                <w:sz w:val="19"/>
                <w:szCs w:val="19"/>
              </w:rPr>
              <w:t xml:space="preserve">参加店舗の経営者</w:t>
            </w:r>
          </w:p>
        </w:tc>
        <w:tc>
          <w:tcPr>
            <w:tcW w:type="dxa" w:w="2006"/>
            <w:tcMar>
              <w:top w:type="dxa" w:w="80"/>
              <w:left w:type="dxa" w:w="120"/>
              <w:bottom w:type="dxa" w:w="80"/>
              <w:right w:type="dxa" w:w="120"/>
            </w:tcMar>
            <w:vAlign w:val="center"/>
          </w:tcPr>
          <w:p>
            <w:pPr>
              <w:keepNext w:val="false"/>
              <w:spacing w:after="0"/>
            </w:pPr>
            <w:r>
              <w:rPr>
                <w:b w:val="false"/>
                <w:bCs w:val="false"/>
                <w:sz w:val="19"/>
                <w:szCs w:val="19"/>
              </w:rPr>
              <w:t xml:space="preserve">事業者ビュー</w:t>
            </w:r>
          </w:p>
        </w:tc>
        <w:tc>
          <w:tcPr>
            <w:tcW w:type="dxa" w:w="5014"/>
            <w:tcMar>
              <w:top w:type="dxa" w:w="80"/>
              <w:left w:type="dxa" w:w="120"/>
              <w:bottom w:type="dxa" w:w="80"/>
              <w:right w:type="dxa" w:w="120"/>
            </w:tcMar>
            <w:vAlign w:val="center"/>
          </w:tcPr>
          <w:p>
            <w:pPr>
              <w:keepNext w:val="false"/>
              <w:spacing w:after="0"/>
            </w:pPr>
            <w:r>
              <w:rPr>
                <w:b w:val="false"/>
                <w:bCs w:val="false"/>
                <w:sz w:val="19"/>
                <w:szCs w:val="19"/>
              </w:rPr>
              <w:t xml:space="preserve">自店の来訪実績と送客関係を把握し、連携先を見つける</w:t>
            </w:r>
          </w:p>
        </w:tc>
      </w:tr>
    </w:tbl>
    <w:p>
      <w:pPr>
        <w:keepNext w:val="false"/>
        <w:spacing w:after="120"/>
      </w:pPr>
      <w:r>
        <w:rPr>
          <w:b w:val="false"/>
          <w:bCs w:val="false"/>
          <w:i w:val="false"/>
          <w:iCs w:val="false"/>
        </w:rPr>
        <w:t xml:space="preserve"/>
      </w:r>
    </w:p>
    <w:p>
      <w:pPr>
        <w:pStyle w:val="Heading2"/>
        <w:keepNext/>
        <w:spacing w:after="110" w:before="220"/>
      </w:pPr>
      <w:r>
        <w:t xml:space="preserve">1.2　扱うデータ</w:t>
      </w:r>
    </w:p>
    <w:p>
      <w:pPr>
        <w:keepNext w:val="false"/>
        <w:spacing w:after="100"/>
      </w:pPr>
      <w:r>
        <w:rPr>
          <w:b w:val="false"/>
          <w:bCs w:val="false"/>
          <w:i w:val="false"/>
          <w:iCs w:val="false"/>
        </w:rPr>
        <w:t xml:space="preserve">ろかIDへの登録が参加の必須条件のため、参加者の属性は全件揃っている前提で設計されています。</w:t>
      </w:r>
    </w:p>
    <w:p>
      <w:pPr>
        <w:pStyle w:val="ListParagraph"/>
        <w:numPr>
          <w:ilvl w:val="0"/>
          <w:numId w:val="1"/>
        </w:numPr>
        <w:spacing w:after="40"/>
      </w:pPr>
      <w:r>
        <w:t xml:space="preserve">性別（女性／男性／その他・未回答）</w:t>
      </w:r>
    </w:p>
    <w:p>
      <w:pPr>
        <w:pStyle w:val="ListParagraph"/>
        <w:numPr>
          <w:ilvl w:val="0"/>
          <w:numId w:val="1"/>
        </w:numPr>
        <w:spacing w:after="40"/>
      </w:pPr>
      <w:r>
        <w:t xml:space="preserve">年代（20代／30代／40代／50代／60代〜）</w:t>
      </w:r>
    </w:p>
    <w:p>
      <w:pPr>
        <w:pStyle w:val="ListParagraph"/>
        <w:numPr>
          <w:ilvl w:val="0"/>
          <w:numId w:val="1"/>
        </w:numPr>
        <w:spacing w:after="40"/>
      </w:pPr>
      <w:r>
        <w:t xml:space="preserve">来訪目的（観光・レジャー／祭りサポーター／帰省・知人訪問／ビジネス）</w:t>
      </w:r>
    </w:p>
    <w:p>
      <w:pPr>
        <w:pStyle w:val="ListParagraph"/>
        <w:numPr>
          <w:ilvl w:val="0"/>
          <w:numId w:val="1"/>
        </w:numPr>
        <w:spacing w:after="40"/>
      </w:pPr>
      <w:r>
        <w:t xml:space="preserve">出身地、訪問スポット、訪問日時</w:t>
      </w:r>
    </w:p>
    <w:p>
      <w:pPr>
        <w:keepNext w:val="false"/>
        <w:spacing w:after="84"/>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DF2E2" w:color="auto" w:val="clear"/>
            <w:tcMar>
              <w:top w:type="dxa" w:w="140"/>
              <w:left w:type="dxa" w:w="180"/>
              <w:bottom w:type="dxa" w:w="140"/>
              <w:right w:type="dxa" w:w="180"/>
            </w:tcMar>
          </w:tcPr>
          <w:p>
            <w:pPr>
              <w:spacing w:after="80"/>
            </w:pPr>
            <w:r>
              <w:rPr>
                <w:b/>
                <w:bCs/>
                <w:color w:val="B5651D"/>
                <w:sz w:val="20"/>
                <w:szCs w:val="20"/>
              </w:rPr>
              <w:t xml:space="preserve">プライバシー上の必須要件</w:t>
            </w:r>
          </w:p>
          <w:p>
            <w:pPr>
              <w:spacing w:after="50"/>
            </w:pPr>
            <w:r>
              <w:rPr>
                <w:sz w:val="19"/>
                <w:szCs w:val="19"/>
              </w:rPr>
              <w:t xml:space="preserve">・個人名と生年月日は画面に出さない（生年月日は年代の算出にのみ使用する）</w:t>
            </w:r>
          </w:p>
          <w:p>
            <w:pPr>
              <w:spacing w:after="50"/>
            </w:pPr>
            <w:r>
              <w:rPr>
                <w:sz w:val="19"/>
                <w:szCs w:val="19"/>
              </w:rPr>
              <w:t xml:space="preserve">・表示はすべて集計・匿名化した値とし、人数の少ないセグメントは伏せる（k-匿名性）</w:t>
            </w:r>
          </w:p>
          <w:p>
            <w:pPr>
              <w:spacing w:after="50"/>
            </w:pPr>
            <w:r>
              <w:rPr>
                <w:sz w:val="19"/>
                <w:szCs w:val="19"/>
              </w:rPr>
              <w:t xml:space="preserve">・地名は画面に一切出さない</w:t>
            </w:r>
          </w:p>
        </w:tc>
      </w:tr>
    </w:tbl>
    <w:p>
      <w:r>
        <w:br w:type="page"/>
      </w:r>
    </w:p>
    <w:p>
      <w:pPr>
        <w:pStyle w:val="Heading1"/>
        <w:spacing w:after="140" w:before="240"/>
      </w:pPr>
      <w:r>
        <w:t xml:space="preserve">2. 画面の全体像</w:t>
      </w:r>
    </w:p>
    <w:p>
      <w:pPr>
        <w:keepNext w:val="false"/>
        <w:spacing w:after="100"/>
      </w:pPr>
      <w:r>
        <w:rPr>
          <w:b w:val="false"/>
          <w:bCs w:val="false"/>
          <w:i w:val="false"/>
          <w:iCs w:val="false"/>
        </w:rPr>
        <w:t xml:space="preserve">画面は上から次の4層で構成されます。1〜3層は常に同じ位置にあり、4層目だけが選んだビューによって中身が入れ替わります。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3410"/>
        <w:gridCol w:w="4012"/>
      </w:tblGrid>
      <w:tr>
        <w:trPr>
          <w:cantSplit/>
          <w:tblHeader/>
        </w:trPr>
        <w:tc>
          <w:tcPr>
            <w:tcW w:type="dxa" w:w="1605"/>
            <w:shd w:fill="E8EEF6" w:color="auto" w:val="clear"/>
            <w:tcMar>
              <w:top w:type="dxa" w:w="80"/>
              <w:left w:type="dxa" w:w="120"/>
              <w:bottom w:type="dxa" w:w="80"/>
              <w:right w:type="dxa" w:w="120"/>
            </w:tcMar>
            <w:vAlign w:val="center"/>
          </w:tcPr>
          <w:p>
            <w:pPr>
              <w:keepNext w:val="false"/>
              <w:spacing w:after="0"/>
            </w:pPr>
            <w:r>
              <w:rPr>
                <w:b/>
                <w:bCs/>
                <w:sz w:val="19"/>
                <w:szCs w:val="19"/>
              </w:rPr>
              <w:t xml:space="preserve">層</w:t>
            </w:r>
          </w:p>
        </w:tc>
        <w:tc>
          <w:tcPr>
            <w:tcW w:type="dxa" w:w="3410"/>
            <w:shd w:fill="E8EEF6" w:color="auto" w:val="clear"/>
            <w:tcMar>
              <w:top w:type="dxa" w:w="80"/>
              <w:left w:type="dxa" w:w="120"/>
              <w:bottom w:type="dxa" w:w="80"/>
              <w:right w:type="dxa" w:w="120"/>
            </w:tcMar>
            <w:vAlign w:val="center"/>
          </w:tcPr>
          <w:p>
            <w:pPr>
              <w:keepNext w:val="false"/>
              <w:spacing w:after="0"/>
            </w:pPr>
            <w:r>
              <w:rPr>
                <w:b/>
                <w:bCs/>
                <w:sz w:val="19"/>
                <w:szCs w:val="19"/>
              </w:rPr>
              <w:t xml:space="preserve">構成要素</w:t>
            </w:r>
          </w:p>
        </w:tc>
        <w:tc>
          <w:tcPr>
            <w:tcW w:type="dxa" w:w="4012"/>
            <w:shd w:fill="E8EEF6" w:color="auto" w:val="clear"/>
            <w:tcMar>
              <w:top w:type="dxa" w:w="80"/>
              <w:left w:type="dxa" w:w="120"/>
              <w:bottom w:type="dxa" w:w="80"/>
              <w:right w:type="dxa" w:w="120"/>
            </w:tcMar>
            <w:vAlign w:val="center"/>
          </w:tcPr>
          <w:p>
            <w:pPr>
              <w:keepNext w:val="false"/>
              <w:spacing w:after="0"/>
            </w:pPr>
            <w:r>
              <w:rPr>
                <w:b/>
                <w:bCs/>
                <w:sz w:val="19"/>
                <w:szCs w:val="19"/>
              </w:rPr>
              <w:t xml:space="preserve">役割</w:t>
            </w:r>
          </w:p>
        </w:tc>
      </w:tr>
      <w:tr>
        <w:trPr>
          <w:cantSplit/>
        </w:trPr>
        <w:tc>
          <w:tcPr>
            <w:tcW w:type="dxa" w:w="1605"/>
            <w:tcMar>
              <w:top w:type="dxa" w:w="80"/>
              <w:left w:type="dxa" w:w="120"/>
              <w:bottom w:type="dxa" w:w="80"/>
              <w:right w:type="dxa" w:w="120"/>
            </w:tcMar>
            <w:vAlign w:val="center"/>
          </w:tcPr>
          <w:p>
            <w:pPr>
              <w:keepNext w:val="false"/>
              <w:spacing w:after="0"/>
            </w:pPr>
            <w:r>
              <w:rPr>
                <w:b w:val="false"/>
                <w:bCs w:val="false"/>
                <w:sz w:val="19"/>
                <w:szCs w:val="19"/>
              </w:rPr>
              <w:t xml:space="preserve">① トップバー</w:t>
            </w:r>
          </w:p>
        </w:tc>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ロゴ／イベント選択／期間表示／ビュー切替／データ更新</w:t>
            </w:r>
          </w:p>
        </w:tc>
        <w:tc>
          <w:tcPr>
            <w:tcW w:type="dxa" w:w="4012"/>
            <w:tcMar>
              <w:top w:type="dxa" w:w="80"/>
              <w:left w:type="dxa" w:w="120"/>
              <w:bottom w:type="dxa" w:w="80"/>
              <w:right w:type="dxa" w:w="120"/>
            </w:tcMar>
            <w:vAlign w:val="center"/>
          </w:tcPr>
          <w:p>
            <w:pPr>
              <w:keepNext w:val="false"/>
              <w:spacing w:after="0"/>
            </w:pPr>
            <w:r>
              <w:rPr>
                <w:b w:val="false"/>
                <w:bCs w:val="false"/>
                <w:sz w:val="19"/>
                <w:szCs w:val="19"/>
              </w:rPr>
              <w:t xml:space="preserve">画面上部に固定表示。どのビューでも常に見える</w:t>
            </w:r>
          </w:p>
        </w:tc>
      </w:tr>
      <w:tr>
        <w:trPr>
          <w:cantSplit/>
        </w:trPr>
        <w:tc>
          <w:tcPr>
            <w:tcW w:type="dxa" w:w="1605"/>
            <w:tcMar>
              <w:top w:type="dxa" w:w="80"/>
              <w:left w:type="dxa" w:w="120"/>
              <w:bottom w:type="dxa" w:w="80"/>
              <w:right w:type="dxa" w:w="120"/>
            </w:tcMar>
            <w:vAlign w:val="center"/>
          </w:tcPr>
          <w:p>
            <w:pPr>
              <w:keepNext w:val="false"/>
              <w:spacing w:after="0"/>
            </w:pPr>
            <w:r>
              <w:rPr>
                <w:b w:val="false"/>
                <w:bCs w:val="false"/>
                <w:sz w:val="19"/>
                <w:szCs w:val="19"/>
              </w:rPr>
              <w:t xml:space="preserve">② モードバー</w:t>
            </w:r>
          </w:p>
        </w:tc>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現在のビュー名バッジ／店舗選択／「全イベント経過分析」／「参加者一覧」</w:t>
            </w:r>
          </w:p>
        </w:tc>
        <w:tc>
          <w:tcPr>
            <w:tcW w:type="dxa" w:w="4012"/>
            <w:tcMar>
              <w:top w:type="dxa" w:w="80"/>
              <w:left w:type="dxa" w:w="120"/>
              <w:bottom w:type="dxa" w:w="80"/>
              <w:right w:type="dxa" w:w="120"/>
            </w:tcMar>
            <w:vAlign w:val="center"/>
          </w:tcPr>
          <w:p>
            <w:pPr>
              <w:keepNext w:val="false"/>
              <w:spacing w:after="0"/>
            </w:pPr>
            <w:r>
              <w:rPr>
                <w:b w:val="false"/>
                <w:bCs w:val="false"/>
                <w:sz w:val="19"/>
                <w:szCs w:val="19"/>
              </w:rPr>
              <w:t xml:space="preserve">現在地の表示と、別画面への移動</w:t>
            </w:r>
          </w:p>
        </w:tc>
      </w:tr>
      <w:tr>
        <w:trPr>
          <w:cantSplit/>
        </w:trPr>
        <w:tc>
          <w:tcPr>
            <w:tcW w:type="dxa" w:w="1605"/>
            <w:tcMar>
              <w:top w:type="dxa" w:w="80"/>
              <w:left w:type="dxa" w:w="120"/>
              <w:bottom w:type="dxa" w:w="80"/>
              <w:right w:type="dxa" w:w="120"/>
            </w:tcMar>
            <w:vAlign w:val="center"/>
          </w:tcPr>
          <w:p>
            <w:pPr>
              <w:keepNext w:val="false"/>
              <w:spacing w:after="0"/>
            </w:pPr>
            <w:r>
              <w:rPr>
                <w:b w:val="false"/>
                <w:bCs w:val="false"/>
                <w:sz w:val="19"/>
                <w:szCs w:val="19"/>
              </w:rPr>
              <w:t xml:space="preserve">③ 属性フィルター</w:t>
            </w:r>
          </w:p>
        </w:tc>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性別・年代・来訪目的のチェックボックス／「絞り込んで再解析」</w:t>
            </w:r>
          </w:p>
        </w:tc>
        <w:tc>
          <w:tcPr>
            <w:tcW w:type="dxa" w:w="4012"/>
            <w:tcMar>
              <w:top w:type="dxa" w:w="80"/>
              <w:left w:type="dxa" w:w="120"/>
              <w:bottom w:type="dxa" w:w="80"/>
              <w:right w:type="dxa" w:w="120"/>
            </w:tcMar>
            <w:vAlign w:val="center"/>
          </w:tcPr>
          <w:p>
            <w:pPr>
              <w:keepNext w:val="false"/>
              <w:spacing w:after="0"/>
            </w:pPr>
            <w:r>
              <w:rPr>
                <w:b w:val="false"/>
                <w:bCs w:val="false"/>
                <w:sz w:val="19"/>
                <w:szCs w:val="19"/>
              </w:rPr>
              <w:t xml:space="preserve">以下すべてのパネルに絞り込みを適用する</w:t>
            </w:r>
          </w:p>
        </w:tc>
      </w:tr>
      <w:tr>
        <w:trPr>
          <w:cantSplit/>
        </w:trPr>
        <w:tc>
          <w:tcPr>
            <w:tcW w:type="dxa" w:w="1605"/>
            <w:tcMar>
              <w:top w:type="dxa" w:w="80"/>
              <w:left w:type="dxa" w:w="120"/>
              <w:bottom w:type="dxa" w:w="80"/>
              <w:right w:type="dxa" w:w="120"/>
            </w:tcMar>
            <w:vAlign w:val="center"/>
          </w:tcPr>
          <w:p>
            <w:pPr>
              <w:keepNext w:val="false"/>
              <w:spacing w:after="0"/>
            </w:pPr>
            <w:r>
              <w:rPr>
                <w:b w:val="false"/>
                <w:bCs w:val="false"/>
                <w:sz w:val="19"/>
                <w:szCs w:val="19"/>
              </w:rPr>
              <w:t xml:space="preserve">④ 本文</w:t>
            </w:r>
          </w:p>
        </w:tc>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サマリー／AI提案／マップ／セクション1〜3</w:t>
            </w:r>
          </w:p>
        </w:tc>
        <w:tc>
          <w:tcPr>
            <w:tcW w:type="dxa" w:w="4012"/>
            <w:tcMar>
              <w:top w:type="dxa" w:w="80"/>
              <w:left w:type="dxa" w:w="120"/>
              <w:bottom w:type="dxa" w:w="80"/>
              <w:right w:type="dxa" w:w="120"/>
            </w:tcMar>
            <w:vAlign w:val="center"/>
          </w:tcPr>
          <w:p>
            <w:pPr>
              <w:keepNext w:val="false"/>
              <w:spacing w:after="0"/>
            </w:pPr>
            <w:r>
              <w:rPr>
                <w:b w:val="false"/>
                <w:bCs w:val="false"/>
                <w:sz w:val="19"/>
                <w:szCs w:val="19"/>
              </w:rPr>
              <w:t xml:space="preserve">ビューによって内容が入れ替わる</w:t>
            </w:r>
          </w:p>
        </w:tc>
      </w:tr>
    </w:tbl>
    <w:p>
      <w:pPr>
        <w:keepNext w:val="false"/>
        <w:spacing w:after="120"/>
      </w:pPr>
      <w:r>
        <w:rPr>
          <w:b w:val="false"/>
          <w:bCs w:val="false"/>
          <w:i w:val="false"/>
          <w:iCs w:val="false"/>
        </w:rPr>
        <w:t xml:space="preserve"/>
      </w:r>
    </w:p>
    <w:p>
      <w:pPr>
        <w:pStyle w:val="Heading2"/>
        <w:keepNext/>
        <w:spacing w:after="110" w:before="220"/>
      </w:pPr>
      <w:r>
        <w:t xml:space="preserve">2.1　トップバー</w:t>
      </w:r>
    </w:p>
    <w:p>
      <w:pPr>
        <w:keepNext/>
        <w:keepLines/>
        <w:spacing w:after="50" w:before="100"/>
        <w:jc w:val="center"/>
      </w:pPr>
      <w:r>
        <w:drawing>
          <wp:inline distT="0" distB="0" distL="0" distR="0">
            <wp:extent cx="5715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3850"/>
                    </a:xfrm>
                    <a:prstGeom prst="rect">
                      <a:avLst/>
                    </a:prstGeom>
                  </pic:spPr>
                </pic:pic>
              </a:graphicData>
            </a:graphic>
          </wp:inline>
        </w:drawing>
      </w:r>
    </w:p>
    <w:p>
      <w:pPr>
        <w:keepNext/>
        <w:spacing w:after="140"/>
        <w:jc w:val="center"/>
      </w:pPr>
      <w:r>
        <w:rPr>
          <w:color w:val="5A6675"/>
          <w:sz w:val="17"/>
          <w:szCs w:val="17"/>
        </w:rPr>
        <w:t xml:space="preserve">図1　トップバー（全ビュー共通・画面上部に固定）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shd w:fill="E8EEF6" w:color="auto" w:val="clear"/>
            <w:tcMar>
              <w:top w:type="dxa" w:w="80"/>
              <w:left w:type="dxa" w:w="120"/>
              <w:bottom w:type="dxa" w:w="80"/>
              <w:right w:type="dxa" w:w="120"/>
            </w:tcMar>
            <w:vAlign w:val="center"/>
          </w:tcPr>
          <w:p>
            <w:pPr>
              <w:keepNext w:val="false"/>
              <w:spacing w:after="0"/>
            </w:pPr>
            <w:r>
              <w:rPr>
                <w:b/>
                <w:bCs/>
                <w:sz w:val="19"/>
                <w:szCs w:val="19"/>
              </w:rPr>
              <w:t xml:space="preserve">要素</w:t>
            </w:r>
          </w:p>
        </w:tc>
        <w:tc>
          <w:tcPr>
            <w:tcW w:type="dxa" w:w="6820"/>
            <w:shd w:fill="E8EEF6" w:color="auto" w:val="clear"/>
            <w:tcMar>
              <w:top w:type="dxa" w:w="80"/>
              <w:left w:type="dxa" w:w="120"/>
              <w:bottom w:type="dxa" w:w="80"/>
              <w:right w:type="dxa" w:w="120"/>
            </w:tcMar>
            <w:vAlign w:val="center"/>
          </w:tcPr>
          <w:p>
            <w:pPr>
              <w:keepNext w:val="false"/>
              <w:spacing w:after="0"/>
            </w:pPr>
            <w:r>
              <w:rPr>
                <w:b/>
                <w:bCs/>
                <w:sz w:val="19"/>
                <w:szCs w:val="19"/>
              </w:rPr>
              <w:t xml:space="preserve">挙動</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イベント選択</w:t>
            </w:r>
          </w:p>
        </w:tc>
        <w:tc>
          <w:tcPr>
            <w:tcW w:type="dxa" w:w="6820"/>
            <w:tcMar>
              <w:top w:type="dxa" w:w="80"/>
              <w:left w:type="dxa" w:w="120"/>
              <w:bottom w:type="dxa" w:w="80"/>
              <w:right w:type="dxa" w:w="120"/>
            </w:tcMar>
            <w:vAlign w:val="center"/>
          </w:tcPr>
          <w:p>
            <w:pPr>
              <w:keepNext w:val="false"/>
              <w:spacing w:after="0"/>
            </w:pPr>
            <w:r>
              <w:rPr>
                <w:b w:val="false"/>
                <w:bCs w:val="false"/>
                <w:sz w:val="19"/>
                <w:szCs w:val="19"/>
              </w:rPr>
              <w:t xml:space="preserve">プルダウン。選択するとダッシュボード全体のデータが切り替わる。現在3回分（冬／春／夏）が登録されている</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期間表示</w:t>
            </w:r>
          </w:p>
        </w:tc>
        <w:tc>
          <w:tcPr>
            <w:tcW w:type="dxa" w:w="6820"/>
            <w:tcMar>
              <w:top w:type="dxa" w:w="80"/>
              <w:left w:type="dxa" w:w="120"/>
              <w:bottom w:type="dxa" w:w="80"/>
              <w:right w:type="dxa" w:w="120"/>
            </w:tcMar>
            <w:vAlign w:val="center"/>
          </w:tcPr>
          <w:p>
            <w:pPr>
              <w:keepNext w:val="false"/>
              <w:spacing w:after="0"/>
            </w:pPr>
            <w:r>
              <w:rPr>
                <w:b w:val="false"/>
                <w:bCs w:val="false"/>
                <w:sz w:val="19"/>
                <w:szCs w:val="19"/>
              </w:rPr>
              <w:t xml:space="preserve">選択中イベントの開催期間を表示（表示専用・クリック不可）</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「まち全体ビュー」／</w:t>
            </w:r>
          </w:p>
          <w:p>
            <w:pPr>
              <w:keepNext w:val="false"/>
              <w:spacing w:after="0"/>
            </w:pPr>
            <w:r>
              <w:rPr>
                <w:b w:val="false"/>
                <w:bCs w:val="false"/>
                <w:sz w:val="19"/>
                <w:szCs w:val="19"/>
              </w:rPr>
              <w:t xml:space="preserve">「事業者ビュー」</w:t>
            </w:r>
          </w:p>
        </w:tc>
        <w:tc>
          <w:tcPr>
            <w:tcW w:type="dxa" w:w="6820"/>
            <w:tcMar>
              <w:top w:type="dxa" w:w="80"/>
              <w:left w:type="dxa" w:w="120"/>
              <w:bottom w:type="dxa" w:w="80"/>
              <w:right w:type="dxa" w:w="120"/>
            </w:tcMar>
            <w:vAlign w:val="center"/>
          </w:tcPr>
          <w:p>
            <w:pPr>
              <w:keepNext w:val="false"/>
              <w:spacing w:after="0"/>
            </w:pPr>
            <w:r>
              <w:rPr>
                <w:b w:val="false"/>
                <w:bCs w:val="false"/>
                <w:sz w:val="19"/>
                <w:szCs w:val="19"/>
              </w:rPr>
              <w:t xml:space="preserve">ビューを切り替えるトグル。押した側が濃色になる</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 データ更新」</w:t>
            </w:r>
          </w:p>
        </w:tc>
        <w:tc>
          <w:tcPr>
            <w:tcW w:type="dxa" w:w="6820"/>
            <w:tcMar>
              <w:top w:type="dxa" w:w="80"/>
              <w:left w:type="dxa" w:w="120"/>
              <w:bottom w:type="dxa" w:w="80"/>
              <w:right w:type="dxa" w:w="120"/>
            </w:tcMar>
            <w:vAlign w:val="center"/>
          </w:tcPr>
          <w:p>
            <w:pPr>
              <w:keepNext w:val="false"/>
              <w:spacing w:after="0"/>
            </w:pPr>
            <w:r>
              <w:rPr>
                <w:b w:val="false"/>
                <w:bCs w:val="false"/>
                <w:sz w:val="19"/>
                <w:szCs w:val="19"/>
              </w:rPr>
              <w:t xml:space="preserve">最新ログを取り込むためのボタン（※現状の挙動は第9章を参照）</w:t>
            </w:r>
          </w:p>
        </w:tc>
      </w:tr>
    </w:tbl>
    <w:p>
      <w:pPr>
        <w:keepNext w:val="false"/>
        <w:spacing w:after="120"/>
      </w:pPr>
      <w:r>
        <w:rPr>
          <w:b w:val="false"/>
          <w:bCs w:val="false"/>
          <w:i w:val="false"/>
          <w:iCs w:val="false"/>
        </w:rPr>
        <w:t xml:space="preserve"/>
      </w:r>
    </w:p>
    <w:p>
      <w:pPr>
        <w:pStyle w:val="Heading2"/>
        <w:keepNext/>
        <w:spacing w:after="110" w:before="220"/>
      </w:pPr>
      <w:r>
        <w:t xml:space="preserve">2.2　モードバー</w:t>
      </w:r>
    </w:p>
    <w:p>
      <w:pPr>
        <w:keepNext w:val="false"/>
        <w:spacing w:after="100"/>
      </w:pPr>
      <w:r>
        <w:rPr>
          <w:b w:val="false"/>
          <w:bCs w:val="false"/>
          <w:i w:val="false"/>
          <w:iCs w:val="false"/>
        </w:rPr>
        <w:t xml:space="preserve">ダッシュボード本文の直前に置かれ、現在のビュー名と、別画面への入口をまとめています。右側の2つのボタンは、まち全体ビュー・事業者ビューのどちらでも表示されます。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shd w:fill="E8EEF6" w:color="auto" w:val="clear"/>
            <w:tcMar>
              <w:top w:type="dxa" w:w="80"/>
              <w:left w:type="dxa" w:w="120"/>
              <w:bottom w:type="dxa" w:w="80"/>
              <w:right w:type="dxa" w:w="120"/>
            </w:tcMar>
            <w:vAlign w:val="center"/>
          </w:tcPr>
          <w:p>
            <w:pPr>
              <w:keepNext w:val="false"/>
              <w:spacing w:after="0"/>
            </w:pPr>
            <w:r>
              <w:rPr>
                <w:b/>
                <w:bCs/>
                <w:sz w:val="19"/>
                <w:szCs w:val="19"/>
              </w:rPr>
              <w:t xml:space="preserve">要素</w:t>
            </w:r>
          </w:p>
        </w:tc>
        <w:tc>
          <w:tcPr>
            <w:tcW w:type="dxa" w:w="6820"/>
            <w:shd w:fill="E8EEF6" w:color="auto" w:val="clear"/>
            <w:tcMar>
              <w:top w:type="dxa" w:w="80"/>
              <w:left w:type="dxa" w:w="120"/>
              <w:bottom w:type="dxa" w:w="80"/>
              <w:right w:type="dxa" w:w="120"/>
            </w:tcMar>
            <w:vAlign w:val="center"/>
          </w:tcPr>
          <w:p>
            <w:pPr>
              <w:keepNext w:val="false"/>
              <w:spacing w:after="0"/>
            </w:pPr>
            <w:r>
              <w:rPr>
                <w:b/>
                <w:bCs/>
                <w:sz w:val="19"/>
                <w:szCs w:val="19"/>
              </w:rPr>
              <w:t xml:space="preserve">挙動</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ビュー名バッジ</w:t>
            </w:r>
          </w:p>
        </w:tc>
        <w:tc>
          <w:tcPr>
            <w:tcW w:type="dxa" w:w="6820"/>
            <w:tcMar>
              <w:top w:type="dxa" w:w="80"/>
              <w:left w:type="dxa" w:w="120"/>
              <w:bottom w:type="dxa" w:w="80"/>
              <w:right w:type="dxa" w:w="120"/>
            </w:tcMar>
            <w:vAlign w:val="center"/>
          </w:tcPr>
          <w:p>
            <w:pPr>
              <w:keepNext w:val="false"/>
              <w:spacing w:after="0"/>
            </w:pPr>
            <w:r>
              <w:rPr>
                <w:b w:val="false"/>
                <w:bCs w:val="false"/>
                <w:sz w:val="19"/>
                <w:szCs w:val="19"/>
              </w:rPr>
              <w:t xml:space="preserve">まち全体ビューでは濃紺、事業者ビューではピンクで表示する</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店舗プルダウン</w:t>
            </w:r>
          </w:p>
        </w:tc>
        <w:tc>
          <w:tcPr>
            <w:tcW w:type="dxa" w:w="6820"/>
            <w:tcMar>
              <w:top w:type="dxa" w:w="80"/>
              <w:left w:type="dxa" w:w="120"/>
              <w:bottom w:type="dxa" w:w="80"/>
              <w:right w:type="dxa" w:w="120"/>
            </w:tcMar>
            <w:vAlign w:val="center"/>
          </w:tcPr>
          <w:p>
            <w:pPr>
              <w:keepNext w:val="false"/>
              <w:spacing w:after="0"/>
            </w:pPr>
            <w:r>
              <w:rPr>
                <w:b w:val="false"/>
                <w:bCs w:val="false"/>
                <w:sz w:val="19"/>
                <w:szCs w:val="19"/>
              </w:rPr>
              <w:t xml:space="preserve">事業者ビューのときだけ現れる</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「全イベント経過分析」</w:t>
            </w:r>
          </w:p>
        </w:tc>
        <w:tc>
          <w:tcPr>
            <w:tcW w:type="dxa" w:w="6820"/>
            <w:tcMar>
              <w:top w:type="dxa" w:w="80"/>
              <w:left w:type="dxa" w:w="120"/>
              <w:bottom w:type="dxa" w:w="80"/>
              <w:right w:type="dxa" w:w="120"/>
            </w:tcMar>
            <w:vAlign w:val="center"/>
          </w:tcPr>
          <w:p>
            <w:pPr>
              <w:keepNext w:val="false"/>
              <w:spacing w:after="0"/>
            </w:pPr>
            <w:r>
              <w:rPr>
                <w:b w:val="false"/>
                <w:bCs w:val="false"/>
                <w:sz w:val="19"/>
                <w:szCs w:val="19"/>
              </w:rPr>
              <w:t xml:space="preserve">複数回を比較する画面へ移動（第5章）</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「参加者一覧」</w:t>
            </w:r>
          </w:p>
        </w:tc>
        <w:tc>
          <w:tcPr>
            <w:tcW w:type="dxa" w:w="6820"/>
            <w:tcMar>
              <w:top w:type="dxa" w:w="80"/>
              <w:left w:type="dxa" w:w="120"/>
              <w:bottom w:type="dxa" w:w="80"/>
              <w:right w:type="dxa" w:w="120"/>
            </w:tcMar>
            <w:vAlign w:val="center"/>
          </w:tcPr>
          <w:p>
            <w:pPr>
              <w:keepNext w:val="false"/>
              <w:spacing w:after="0"/>
            </w:pPr>
            <w:r>
              <w:rPr>
                <w:b w:val="false"/>
                <w:bCs w:val="false"/>
                <w:sz w:val="19"/>
                <w:szCs w:val="19"/>
              </w:rPr>
              <w:t xml:space="preserve">参加者を1人1行で並べた画面へ移動（第6章）</w:t>
            </w:r>
          </w:p>
        </w:tc>
      </w:tr>
    </w:tbl>
    <w:p>
      <w:pPr>
        <w:keepNext w:val="false"/>
        <w:spacing w:after="120"/>
      </w:pPr>
      <w:r>
        <w:rPr>
          <w:b w:val="false"/>
          <w:bCs w:val="false"/>
          <w:i w:val="false"/>
          <w:iCs w:val="false"/>
        </w:rPr>
        <w:t xml:space="preserve"/>
      </w:r>
    </w:p>
    <w:p>
      <w:pPr>
        <w:pStyle w:val="Heading2"/>
        <w:keepNext/>
        <w:spacing w:after="110" w:before="220"/>
      </w:pPr>
      <w:r>
        <w:t xml:space="preserve">2.3　属性フィルター</w:t>
      </w:r>
    </w:p>
    <w:p>
      <w:pPr>
        <w:keepNext/>
        <w:keepLines/>
        <w:spacing w:after="50" w:before="100"/>
        <w:jc w:val="center"/>
      </w:pPr>
      <w:r>
        <w:drawing>
          <wp:inline distT="0" distB="0" distL="0" distR="0">
            <wp:extent cx="5715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19150"/>
                    </a:xfrm>
                    <a:prstGeom prst="rect">
                      <a:avLst/>
                    </a:prstGeom>
                  </pic:spPr>
                </pic:pic>
              </a:graphicData>
            </a:graphic>
          </wp:inline>
        </w:drawing>
      </w:r>
    </w:p>
    <w:p>
      <w:pPr>
        <w:keepNext/>
        <w:spacing w:after="140"/>
        <w:jc w:val="center"/>
      </w:pPr>
      <w:r>
        <w:rPr>
          <w:color w:val="5A6675"/>
          <w:sz w:val="17"/>
          <w:szCs w:val="17"/>
        </w:rPr>
        <w:t xml:space="preserve">図2　属性フィルター（ダッシュボードと全イベント経過分析で共通）</w:t>
      </w:r>
    </w:p>
    <w:p>
      <w:pPr>
        <w:keepNext w:val="false"/>
        <w:spacing w:after="100"/>
      </w:pPr>
      <w:r>
        <w:rPr>
          <w:b w:val="false"/>
          <w:bCs w:val="false"/>
          <w:i w:val="false"/>
          <w:iCs w:val="false"/>
        </w:rPr>
        <w:t xml:space="preserve">性別3区分・年代8区分（10代／20代／30代／40代／50代／60代／70代以上／その他）・来訪目的4区分から選びます。</w:t>
      </w:r>
    </w:p>
    <w:p>
      <w:pPr>
        <w:keepNext w:val="false"/>
        <w:spacing w:after="100"/>
      </w:pPr>
      <w:r>
        <w:rPr>
          <w:b w:val="false"/>
          <w:bCs w:val="false"/>
          <w:i w:val="false"/>
          <w:iCs w:val="false"/>
        </w:rPr>
        <w:t xml:space="preserve">チェックを入れただけでは反映されません。「絞り込んで再解析」を押した時点で確定し、画面全体が再計算されます。詳しい挙動と計算方式は第8章に記載しています。</w:t>
      </w:r>
    </w:p>
    <w:p>
      <w:r>
        <w:br w:type="page"/>
      </w:r>
    </w:p>
    <w:p>
      <w:pPr>
        <w:pStyle w:val="Heading1"/>
        <w:spacing w:after="140" w:before="240"/>
      </w:pPr>
      <w:r>
        <w:t xml:space="preserve">3. まち全体ビュー</w:t>
      </w:r>
    </w:p>
    <w:p>
      <w:pPr>
        <w:keepNext w:val="false"/>
        <w:spacing w:after="100"/>
      </w:pPr>
      <w:r>
        <w:rPr>
          <w:b w:val="false"/>
          <w:bCs w:val="false"/>
          <w:i w:val="false"/>
          <w:iCs w:val="false"/>
        </w:rPr>
        <w:t xml:space="preserve">自治体職員向けのビューで、起動時にはこのビューが表示されます。全スポット・全データを閲覧できます。</w:t>
      </w:r>
    </w:p>
    <w:p>
      <w:pPr>
        <w:pStyle w:val="Heading2"/>
        <w:keepNext/>
        <w:spacing w:after="110" w:before="220"/>
      </w:pPr>
      <w:r>
        <w:t xml:space="preserve">3.1　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2"/>
        <w:gridCol w:w="3009"/>
        <w:gridCol w:w="5215"/>
      </w:tblGrid>
      <w:tr>
        <w:trPr>
          <w:cantSplit/>
          <w:tblHeader/>
        </w:trPr>
        <w:tc>
          <w:tcPr>
            <w:tcW w:type="dxa" w:w="802"/>
            <w:shd w:fill="E8EEF6" w:color="auto" w:val="clear"/>
            <w:tcMar>
              <w:top w:type="dxa" w:w="80"/>
              <w:left w:type="dxa" w:w="120"/>
              <w:bottom w:type="dxa" w:w="80"/>
              <w:right w:type="dxa" w:w="120"/>
            </w:tcMar>
            <w:vAlign w:val="center"/>
          </w:tcPr>
          <w:p>
            <w:pPr>
              <w:keepNext w:val="false"/>
              <w:spacing w:after="0"/>
            </w:pPr>
            <w:r>
              <w:rPr>
                <w:b/>
                <w:bCs/>
                <w:sz w:val="19"/>
                <w:szCs w:val="19"/>
              </w:rPr>
              <w:t xml:space="preserve">順</w:t>
            </w:r>
          </w:p>
        </w:tc>
        <w:tc>
          <w:tcPr>
            <w:tcW w:type="dxa" w:w="3009"/>
            <w:shd w:fill="E8EEF6" w:color="auto" w:val="clear"/>
            <w:tcMar>
              <w:top w:type="dxa" w:w="80"/>
              <w:left w:type="dxa" w:w="120"/>
              <w:bottom w:type="dxa" w:w="80"/>
              <w:right w:type="dxa" w:w="120"/>
            </w:tcMar>
            <w:vAlign w:val="center"/>
          </w:tcPr>
          <w:p>
            <w:pPr>
              <w:keepNext w:val="false"/>
              <w:spacing w:after="0"/>
            </w:pPr>
            <w:r>
              <w:rPr>
                <w:b/>
                <w:bCs/>
                <w:sz w:val="19"/>
                <w:szCs w:val="19"/>
              </w:rPr>
              <w:t xml:space="preserve">ブロック</w:t>
            </w:r>
          </w:p>
        </w:tc>
        <w:tc>
          <w:tcPr>
            <w:tcW w:type="dxa" w:w="5215"/>
            <w:shd w:fill="E8EEF6" w:color="auto" w:val="clear"/>
            <w:tcMar>
              <w:top w:type="dxa" w:w="80"/>
              <w:left w:type="dxa" w:w="120"/>
              <w:bottom w:type="dxa" w:w="80"/>
              <w:right w:type="dxa" w:w="120"/>
            </w:tcMar>
            <w:vAlign w:val="center"/>
          </w:tcPr>
          <w:p>
            <w:pPr>
              <w:keepNext w:val="false"/>
              <w:spacing w:after="0"/>
            </w:pPr>
            <w:r>
              <w:rPr>
                <w:b/>
                <w:bCs/>
                <w:sz w:val="19"/>
                <w:szCs w:val="19"/>
              </w:rPr>
              <w:t xml:space="preserve">内容</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1</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まち全体のサマリー</w:t>
            </w:r>
          </w:p>
        </w:tc>
        <w:tc>
          <w:tcPr>
            <w:tcW w:type="dxa" w:w="5215"/>
            <w:tcMar>
              <w:top w:type="dxa" w:w="80"/>
              <w:left w:type="dxa" w:w="120"/>
              <w:bottom w:type="dxa" w:w="80"/>
              <w:right w:type="dxa" w:w="120"/>
            </w:tcMar>
            <w:vAlign w:val="center"/>
          </w:tcPr>
          <w:p>
            <w:pPr>
              <w:keepNext w:val="false"/>
              <w:spacing w:after="0"/>
            </w:pPr>
            <w:r>
              <w:rPr>
                <w:b w:val="false"/>
                <w:bCs w:val="false"/>
                <w:sz w:val="19"/>
                <w:szCs w:val="19"/>
              </w:rPr>
              <w:t xml:space="preserve">参加人数・県外比率・平均周遊スポット数を一文で要約</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2</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AIによる提案</w:t>
            </w:r>
          </w:p>
        </w:tc>
        <w:tc>
          <w:tcPr>
            <w:tcW w:type="dxa" w:w="5215"/>
            <w:tcMar>
              <w:top w:type="dxa" w:w="80"/>
              <w:left w:type="dxa" w:w="120"/>
              <w:bottom w:type="dxa" w:w="80"/>
              <w:right w:type="dxa" w:w="120"/>
            </w:tcMar>
            <w:vAlign w:val="center"/>
          </w:tcPr>
          <w:p>
            <w:pPr>
              <w:keepNext w:val="false"/>
              <w:spacing w:after="0"/>
            </w:pPr>
            <w:r>
              <w:rPr>
                <w:b w:val="false"/>
                <w:bCs w:val="false"/>
                <w:sz w:val="19"/>
                <w:szCs w:val="19"/>
              </w:rPr>
              <w:t xml:space="preserve">数値から導いた施策案を一文で提示</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3</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スポット別来訪マップ</w:t>
            </w:r>
          </w:p>
        </w:tc>
        <w:tc>
          <w:tcPr>
            <w:tcW w:type="dxa" w:w="5215"/>
            <w:tcMar>
              <w:top w:type="dxa" w:w="80"/>
              <w:left w:type="dxa" w:w="120"/>
              <w:bottom w:type="dxa" w:w="80"/>
              <w:right w:type="dxa" w:w="120"/>
            </w:tcMar>
            <w:vAlign w:val="center"/>
          </w:tcPr>
          <w:p>
            <w:pPr>
              <w:keepNext w:val="false"/>
              <w:spacing w:after="0"/>
            </w:pPr>
            <w:r>
              <w:rPr>
                <w:b w:val="false"/>
                <w:bCs w:val="false"/>
                <w:sz w:val="19"/>
                <w:szCs w:val="19"/>
              </w:rPr>
              <w:t xml:space="preserve">地図上でスポットごとの来訪量と周遊ルートを表示</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4</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詳細を見る</w:t>
            </w:r>
          </w:p>
        </w:tc>
        <w:tc>
          <w:tcPr>
            <w:tcW w:type="dxa" w:w="5215"/>
            <w:tcMar>
              <w:top w:type="dxa" w:w="80"/>
              <w:left w:type="dxa" w:w="120"/>
              <w:bottom w:type="dxa" w:w="80"/>
              <w:right w:type="dxa" w:w="120"/>
            </w:tcMar>
            <w:vAlign w:val="center"/>
          </w:tcPr>
          <w:p>
            <w:pPr>
              <w:keepNext w:val="false"/>
              <w:spacing w:after="0"/>
            </w:pPr>
            <w:r>
              <w:rPr>
                <w:b w:val="false"/>
                <w:bCs w:val="false"/>
                <w:sz w:val="19"/>
                <w:szCs w:val="19"/>
              </w:rPr>
              <w:t xml:space="preserve">折りたたみ。個人ジャーニーとスポット別来訪者表（3.4節）</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5</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セクション1　来訪者サマリー</w:t>
            </w:r>
          </w:p>
        </w:tc>
        <w:tc>
          <w:tcPr>
            <w:tcW w:type="dxa" w:w="5215"/>
            <w:tcMar>
              <w:top w:type="dxa" w:w="80"/>
              <w:left w:type="dxa" w:w="120"/>
              <w:bottom w:type="dxa" w:w="80"/>
              <w:right w:type="dxa" w:w="120"/>
            </w:tcMar>
            <w:vAlign w:val="center"/>
          </w:tcPr>
          <w:p>
            <w:pPr>
              <w:keepNext w:val="false"/>
              <w:spacing w:after="0"/>
            </w:pPr>
            <w:r>
              <w:rPr>
                <w:b w:val="false"/>
                <w:bCs w:val="false"/>
                <w:sz w:val="19"/>
                <w:szCs w:val="19"/>
              </w:rPr>
              <w:t xml:space="preserve">4つのKPI／流入元／来訪者プロファイル</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6</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セクション2　回遊の流れ</w:t>
            </w:r>
          </w:p>
        </w:tc>
        <w:tc>
          <w:tcPr>
            <w:tcW w:type="dxa" w:w="5215"/>
            <w:tcMar>
              <w:top w:type="dxa" w:w="80"/>
              <w:left w:type="dxa" w:w="120"/>
              <w:bottom w:type="dxa" w:w="80"/>
              <w:right w:type="dxa" w:w="120"/>
            </w:tcMar>
            <w:vAlign w:val="center"/>
          </w:tcPr>
          <w:p>
            <w:pPr>
              <w:keepNext w:val="false"/>
              <w:spacing w:after="0"/>
            </w:pPr>
            <w:r>
              <w:rPr>
                <w:b w:val="false"/>
                <w:bCs w:val="false"/>
                <w:sz w:val="19"/>
                <w:szCs w:val="19"/>
              </w:rPr>
              <w:t xml:space="preserve">人気の導線（スポット間の遷移ランキング）</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7</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セクション3　来訪の傾向</w:t>
            </w:r>
          </w:p>
        </w:tc>
        <w:tc>
          <w:tcPr>
            <w:tcW w:type="dxa" w:w="5215"/>
            <w:tcMar>
              <w:top w:type="dxa" w:w="80"/>
              <w:left w:type="dxa" w:w="120"/>
              <w:bottom w:type="dxa" w:w="80"/>
              <w:right w:type="dxa" w:w="120"/>
            </w:tcMar>
            <w:vAlign w:val="center"/>
          </w:tcPr>
          <w:p>
            <w:pPr>
              <w:keepNext w:val="false"/>
              <w:spacing w:after="0"/>
            </w:pPr>
            <w:r>
              <w:rPr>
                <w:b w:val="false"/>
                <w:bCs w:val="false"/>
                <w:sz w:val="19"/>
                <w:szCs w:val="19"/>
              </w:rPr>
              <w:t xml:space="preserve">日次トレンド／曜日×時間帯ヒートマップ</w:t>
            </w:r>
          </w:p>
        </w:tc>
      </w:tr>
    </w:tbl>
    <w:p>
      <w:pPr>
        <w:keepNext w:val="false"/>
        <w:spacing w:after="120"/>
      </w:pPr>
      <w:r>
        <w:rPr>
          <w:b w:val="false"/>
          <w:bCs w:val="false"/>
          <w:i w:val="false"/>
          <w:iCs w:val="false"/>
        </w:rPr>
        <w:t xml:space="preserve"/>
      </w:r>
    </w:p>
    <w:p>
      <w:pPr>
        <w:pStyle w:val="Heading2"/>
        <w:keepNext/>
        <w:spacing w:after="110" w:before="220"/>
      </w:pPr>
      <w:r>
        <w:t xml:space="preserve">3.1.1　AIによる提案</w:t>
      </w:r>
    </w:p>
    <w:p>
      <w:pPr>
        <w:keepNext w:val="false"/>
        <w:spacing w:after="100"/>
      </w:pPr>
      <w:r>
        <w:rPr>
          <w:b w:val="false"/>
          <w:bCs w:val="false"/>
          <w:i w:val="false"/>
          <w:iCs w:val="false"/>
        </w:rPr>
        <w:t xml:space="preserve">サマリーの下に、数値から導いた施策案を一文で示すパネルがあります。</w:t>
      </w:r>
    </w:p>
    <w:p>
      <w:pPr>
        <w:keepNext/>
        <w:keepLines/>
        <w:spacing w:after="50" w:before="100"/>
        <w:jc w:val="center"/>
      </w:pPr>
      <w:r>
        <w:drawing>
          <wp:inline distT="0" distB="0" distL="0" distR="0">
            <wp:extent cx="5715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885825"/>
                    </a:xfrm>
                    <a:prstGeom prst="rect">
                      <a:avLst/>
                    </a:prstGeom>
                  </pic:spPr>
                </pic:pic>
              </a:graphicData>
            </a:graphic>
          </wp:inline>
        </w:drawing>
      </w:r>
    </w:p>
    <w:p>
      <w:pPr>
        <w:keepNext/>
        <w:spacing w:after="140"/>
        <w:jc w:val="center"/>
      </w:pPr>
      <w:r>
        <w:rPr>
          <w:color w:val="5A6675"/>
          <w:sz w:val="17"/>
          <w:szCs w:val="17"/>
        </w:rPr>
        <w:t xml:space="preserve">図3　AIによる提案（下段に「関連する先行事例」）</w:t>
      </w:r>
    </w:p>
    <w:p>
      <w:pPr>
        <w:keepNext w:val="false"/>
        <w:spacing w:after="100"/>
      </w:pPr>
      <w:r>
        <w:rPr>
          <w:b w:val="false"/>
          <w:bCs w:val="false"/>
          <w:i w:val="false"/>
          <w:iCs w:val="false"/>
        </w:rPr>
        <w:t xml:space="preserve">提案文の下に「関連する先行事例」の欄があり、参考となる他自治体の事例名が並びます。この欄には「（サンプル表示・リンク先は未設定）」と明記されており、現状はリンク先が設定されていません（第9章を参照）。</w:t>
      </w:r>
    </w:p>
    <w:p>
      <w:pPr>
        <w:pStyle w:val="Heading2"/>
        <w:keepNext/>
        <w:spacing w:after="110" w:before="220"/>
      </w:pPr>
      <w:r>
        <w:t xml:space="preserve">3.2　スポット別来訪マップ</w:t>
      </w:r>
    </w:p>
    <w:p>
      <w:pPr>
        <w:keepNext w:val="false"/>
        <w:spacing w:after="100"/>
      </w:pPr>
      <w:r>
        <w:rPr>
          <w:b w:val="false"/>
          <w:bCs w:val="false"/>
          <w:i w:val="false"/>
          <w:iCs w:val="false"/>
        </w:rPr>
        <w:t xml:space="preserve">本ビューの中心となるパネルです。ヘッダーに独立した3つのコントロールがあります。</w:t>
      </w:r>
    </w:p>
    <w:p>
      <w:pPr>
        <w:keepNext/>
        <w:keepLines/>
        <w:spacing w:after="50" w:before="10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24300"/>
                    </a:xfrm>
                    <a:prstGeom prst="rect">
                      <a:avLst/>
                    </a:prstGeom>
                  </pic:spPr>
                </pic:pic>
              </a:graphicData>
            </a:graphic>
          </wp:inline>
        </w:drawing>
      </w:r>
    </w:p>
    <w:p>
      <w:pPr>
        <w:keepNext/>
        <w:spacing w:after="140"/>
        <w:jc w:val="center"/>
      </w:pPr>
      <w:r>
        <w:rPr>
          <w:color w:val="5A6675"/>
          <w:sz w:val="17"/>
          <w:szCs w:val="17"/>
        </w:rPr>
        <w:t xml:space="preserve">図4　スポット別来訪マップ（主要ルートOFFの既定状態）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410"/>
        <w:gridCol w:w="3811"/>
      </w:tblGrid>
      <w:tr>
        <w:trPr>
          <w:cantSplit/>
          <w:tblHeader/>
        </w:trPr>
        <w:tc>
          <w:tcPr>
            <w:tcW w:type="dxa" w:w="1805"/>
            <w:shd w:fill="E8EEF6" w:color="auto" w:val="clear"/>
            <w:tcMar>
              <w:top w:type="dxa" w:w="80"/>
              <w:left w:type="dxa" w:w="120"/>
              <w:bottom w:type="dxa" w:w="80"/>
              <w:right w:type="dxa" w:w="120"/>
            </w:tcMar>
            <w:vAlign w:val="center"/>
          </w:tcPr>
          <w:p>
            <w:pPr>
              <w:keepNext w:val="false"/>
              <w:spacing w:after="0"/>
            </w:pPr>
            <w:r>
              <w:rPr>
                <w:b/>
                <w:bCs/>
                <w:sz w:val="19"/>
                <w:szCs w:val="19"/>
              </w:rPr>
              <w:t xml:space="preserve">コントロール</w:t>
            </w:r>
          </w:p>
        </w:tc>
        <w:tc>
          <w:tcPr>
            <w:tcW w:type="dxa" w:w="3410"/>
            <w:shd w:fill="E8EEF6" w:color="auto" w:val="clear"/>
            <w:tcMar>
              <w:top w:type="dxa" w:w="80"/>
              <w:left w:type="dxa" w:w="120"/>
              <w:bottom w:type="dxa" w:w="80"/>
              <w:right w:type="dxa" w:w="120"/>
            </w:tcMar>
            <w:vAlign w:val="center"/>
          </w:tcPr>
          <w:p>
            <w:pPr>
              <w:keepNext w:val="false"/>
              <w:spacing w:after="0"/>
            </w:pPr>
            <w:r>
              <w:rPr>
                <w:b/>
                <w:bCs/>
                <w:sz w:val="19"/>
                <w:szCs w:val="19"/>
              </w:rPr>
              <w:t xml:space="preserve">操作</w:t>
            </w:r>
          </w:p>
        </w:tc>
        <w:tc>
          <w:tcPr>
            <w:tcW w:type="dxa" w:w="3811"/>
            <w:shd w:fill="E8EEF6" w:color="auto" w:val="clear"/>
            <w:tcMar>
              <w:top w:type="dxa" w:w="80"/>
              <w:left w:type="dxa" w:w="120"/>
              <w:bottom w:type="dxa" w:w="80"/>
              <w:right w:type="dxa" w:w="120"/>
            </w:tcMar>
            <w:vAlign w:val="center"/>
          </w:tcPr>
          <w:p>
            <w:pPr>
              <w:keepNext w:val="false"/>
              <w:spacing w:after="0"/>
            </w:pPr>
            <w:r>
              <w:rPr>
                <w:b/>
                <w:bCs/>
                <w:sz w:val="19"/>
                <w:szCs w:val="19"/>
              </w:rPr>
              <w:t xml:space="preserve">効果</w:t>
            </w:r>
          </w:p>
        </w:tc>
      </w:tr>
      <w:tr>
        <w:trPr>
          <w:cantSplit/>
        </w:trPr>
        <w:tc>
          <w:tcPr>
            <w:tcW w:type="dxa" w:w="1805"/>
            <w:tcMar>
              <w:top w:type="dxa" w:w="80"/>
              <w:left w:type="dxa" w:w="120"/>
              <w:bottom w:type="dxa" w:w="80"/>
              <w:right w:type="dxa" w:w="120"/>
            </w:tcMar>
            <w:vAlign w:val="center"/>
          </w:tcPr>
          <w:p>
            <w:pPr>
              <w:keepNext w:val="false"/>
              <w:spacing w:after="0"/>
            </w:pPr>
            <w:r>
              <w:rPr>
                <w:b w:val="false"/>
                <w:bCs w:val="false"/>
                <w:sz w:val="19"/>
                <w:szCs w:val="19"/>
              </w:rPr>
              <w:t xml:space="preserve">期間</w:t>
            </w:r>
          </w:p>
        </w:tc>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カレンダーで開始日と終了日を指定</w:t>
            </w:r>
          </w:p>
        </w:tc>
        <w:tc>
          <w:tcPr>
            <w:tcW w:type="dxa" w:w="3811"/>
            <w:tcMar>
              <w:top w:type="dxa" w:w="80"/>
              <w:left w:type="dxa" w:w="120"/>
              <w:bottom w:type="dxa" w:w="80"/>
              <w:right w:type="dxa" w:w="120"/>
            </w:tcMar>
            <w:vAlign w:val="center"/>
          </w:tcPr>
          <w:p>
            <w:pPr>
              <w:keepNext w:val="false"/>
              <w:spacing w:after="0"/>
            </w:pPr>
            <w:r>
              <w:rPr>
                <w:b w:val="false"/>
                <w:bCs w:val="false"/>
                <w:sz w:val="19"/>
                <w:szCs w:val="19"/>
              </w:rPr>
              <w:t xml:space="preserve">マップの集計対象期間を絞る</w:t>
            </w:r>
          </w:p>
        </w:tc>
      </w:tr>
      <w:tr>
        <w:trPr>
          <w:cantSplit/>
        </w:trPr>
        <w:tc>
          <w:tcPr>
            <w:tcW w:type="dxa" w:w="1805"/>
            <w:tcMar>
              <w:top w:type="dxa" w:w="80"/>
              <w:left w:type="dxa" w:w="120"/>
              <w:bottom w:type="dxa" w:w="80"/>
              <w:right w:type="dxa" w:w="120"/>
            </w:tcMar>
            <w:vAlign w:val="center"/>
          </w:tcPr>
          <w:p>
            <w:pPr>
              <w:keepNext w:val="false"/>
              <w:spacing w:after="0"/>
            </w:pPr>
            <w:r>
              <w:rPr>
                <w:b w:val="false"/>
                <w:bCs w:val="false"/>
                <w:sz w:val="19"/>
                <w:szCs w:val="19"/>
              </w:rPr>
              <w:t xml:space="preserve">曜日</w:t>
            </w:r>
          </w:p>
        </w:tc>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「全日」／「平日のみ」／「土日・祝のみ」</w:t>
            </w:r>
          </w:p>
        </w:tc>
        <w:tc>
          <w:tcPr>
            <w:tcW w:type="dxa" w:w="3811"/>
            <w:tcMar>
              <w:top w:type="dxa" w:w="80"/>
              <w:left w:type="dxa" w:w="120"/>
              <w:bottom w:type="dxa" w:w="80"/>
              <w:right w:type="dxa" w:w="120"/>
            </w:tcMar>
            <w:vAlign w:val="center"/>
          </w:tcPr>
          <w:p>
            <w:pPr>
              <w:keepNext w:val="false"/>
              <w:spacing w:after="0"/>
            </w:pPr>
            <w:r>
              <w:rPr>
                <w:b w:val="false"/>
                <w:bCs w:val="false"/>
                <w:sz w:val="19"/>
                <w:szCs w:val="19"/>
              </w:rPr>
              <w:t xml:space="preserve">曜日で集計対象を絞る</w:t>
            </w:r>
          </w:p>
        </w:tc>
      </w:tr>
      <w:tr>
        <w:trPr>
          <w:cantSplit/>
        </w:trPr>
        <w:tc>
          <w:tcPr>
            <w:tcW w:type="dxa" w:w="1805"/>
            <w:tcMar>
              <w:top w:type="dxa" w:w="80"/>
              <w:left w:type="dxa" w:w="120"/>
              <w:bottom w:type="dxa" w:w="80"/>
              <w:right w:type="dxa" w:w="120"/>
            </w:tcMar>
            <w:vAlign w:val="center"/>
          </w:tcPr>
          <w:p>
            <w:pPr>
              <w:keepNext w:val="false"/>
              <w:spacing w:after="0"/>
            </w:pPr>
            <w:r>
              <w:rPr>
                <w:b w:val="false"/>
                <w:bCs w:val="false"/>
                <w:sz w:val="19"/>
                <w:szCs w:val="19"/>
              </w:rPr>
              <w:t xml:space="preserve">表示</w:t>
            </w:r>
          </w:p>
        </w:tc>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「主要ルートを表示」スイッチ</w:t>
            </w:r>
          </w:p>
        </w:tc>
        <w:tc>
          <w:tcPr>
            <w:tcW w:type="dxa" w:w="3811"/>
            <w:tcMar>
              <w:top w:type="dxa" w:w="80"/>
              <w:left w:type="dxa" w:w="120"/>
              <w:bottom w:type="dxa" w:w="80"/>
              <w:right w:type="dxa" w:w="120"/>
            </w:tcMar>
            <w:vAlign w:val="center"/>
          </w:tcPr>
          <w:p>
            <w:pPr>
              <w:keepNext w:val="false"/>
              <w:spacing w:after="0"/>
            </w:pPr>
            <w:r>
              <w:rPr>
                <w:b w:val="false"/>
                <w:bCs w:val="false"/>
                <w:sz w:val="19"/>
                <w:szCs w:val="19"/>
              </w:rPr>
              <w:t xml:space="preserve">ONにすると周遊ルートの線をマップに重ねる</w:t>
            </w:r>
          </w:p>
        </w:tc>
      </w:tr>
    </w:tbl>
    <w:p>
      <w:pPr>
        <w:keepNext w:val="false"/>
        <w:spacing w:after="120"/>
      </w:pPr>
      <w:r>
        <w:rPr>
          <w:b w:val="false"/>
          <w:bCs w:val="false"/>
          <w:i w:val="false"/>
          <w:iCs w:val="false"/>
        </w:rPr>
        <w:t xml:space="preserve"/>
      </w:r>
    </w:p>
    <w:p>
      <w:pPr>
        <w:keepNext w:val="false"/>
        <w:spacing w:after="100"/>
      </w:pPr>
      <w:r>
        <w:rPr>
          <w:b w:val="false"/>
          <w:bCs w:val="false"/>
          <w:i w:val="false"/>
          <w:iCs w:val="false"/>
        </w:rPr>
        <w:t xml:space="preserve">「期間」と「曜日」は別々のコントロールで、両方を同時に指定できます。「表示」はバブルとの二者択一ではなく、バブルの上にルート線を重ねるスイッチです。</w:t>
      </w:r>
    </w:p>
    <w:p>
      <w:pPr>
        <w:pStyle w:val="Heading3"/>
        <w:keepNext/>
        <w:spacing w:after="80" w:before="160"/>
      </w:pPr>
      <w:r>
        <w:t xml:space="preserve">バブルの読み方と操作</w:t>
      </w:r>
    </w:p>
    <w:p>
      <w:pPr>
        <w:pStyle w:val="ListParagraph"/>
        <w:numPr>
          <w:ilvl w:val="0"/>
          <w:numId w:val="1"/>
        </w:numPr>
        <w:spacing w:after="40"/>
      </w:pPr>
      <w:r>
        <w:t xml:space="preserve">円の大きさと濃さが来訪者数を表す（凡例：少ない → 多い）</w:t>
      </w:r>
    </w:p>
    <w:p>
      <w:pPr>
        <w:pStyle w:val="ListParagraph"/>
        <w:numPr>
          <w:ilvl w:val="0"/>
          <w:numId w:val="1"/>
        </w:numPr>
        <w:spacing w:after="40"/>
      </w:pPr>
      <w:r>
        <w:t xml:space="preserve">円の右上のアイコンがスポットの種類を表す。マップ下の「スポットの種類」凡例に7種類（温泉・入浴／カフェ／観光スポット／飲食店／文化施設／買い物・物産／バー・夜）が並ぶ</w:t>
      </w:r>
    </w:p>
    <w:p>
      <w:pPr>
        <w:pStyle w:val="ListParagraph"/>
        <w:numPr>
          <w:ilvl w:val="0"/>
          <w:numId w:val="1"/>
        </w:numPr>
        <w:spacing w:after="40"/>
      </w:pPr>
      <w:r>
        <w:t xml:space="preserve">店舗データを持つスポットには「▸ 詳細を見る」が表示され、クリックすると事業者ビューへ遷移する</w:t>
      </w:r>
    </w:p>
    <w:p>
      <w:pPr>
        <w:pStyle w:val="ListParagraph"/>
        <w:numPr>
          <w:ilvl w:val="0"/>
          <w:numId w:val="1"/>
        </w:numPr>
        <w:spacing w:after="40"/>
      </w:pPr>
      <w:r>
        <w:t xml:space="preserve">現在データを持つのは「海辺のカフェ」「夜の地酒バー」の2店舗のみ</w:t>
      </w:r>
    </w:p>
    <w:p>
      <w:pPr>
        <w:keepNext w:val="false"/>
        <w:spacing w:after="96"/>
      </w:pPr>
      <w:r>
        <w:rPr>
          <w:b w:val="false"/>
          <w:bCs w:val="false"/>
          <w:i w:val="false"/>
          <w:iCs w:val="false"/>
        </w:rPr>
        <w:t xml:space="preserve"/>
      </w:r>
    </w:p>
    <w:p>
      <w:pPr>
        <w:pStyle w:val="Heading3"/>
        <w:keepNext/>
        <w:spacing w:after="80" w:before="160"/>
      </w:pPr>
      <w:r>
        <w:t xml:space="preserve">主要ルートの重ね表示</w:t>
      </w:r>
    </w:p>
    <w:p>
      <w:pPr>
        <w:keepNext/>
        <w:keepLines/>
        <w:spacing w:after="50" w:before="10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24325"/>
                    </a:xfrm>
                    <a:prstGeom prst="rect">
                      <a:avLst/>
                    </a:prstGeom>
                  </pic:spPr>
                </pic:pic>
              </a:graphicData>
            </a:graphic>
          </wp:inline>
        </w:drawing>
      </w:r>
    </w:p>
    <w:p>
      <w:pPr>
        <w:keepNext/>
        <w:spacing w:after="140"/>
        <w:jc w:val="center"/>
      </w:pPr>
      <w:r>
        <w:rPr>
          <w:color w:val="5A6675"/>
          <w:sz w:val="17"/>
          <w:szCs w:val="17"/>
        </w:rPr>
        <w:t xml:space="preserve">図5　「主要ルートを表示」をONにした状態</w:t>
      </w:r>
    </w:p>
    <w:p>
      <w:pPr>
        <w:pStyle w:val="ListParagraph"/>
        <w:numPr>
          <w:ilvl w:val="0"/>
          <w:numId w:val="1"/>
        </w:numPr>
        <w:spacing w:after="40"/>
      </w:pPr>
      <w:r>
        <w:t xml:space="preserve">スイッチをONにするとオレンジの線が重なり、バブルは薄くなる。ラベルとカテゴリアイコンははっきり残る</w:t>
      </w:r>
    </w:p>
    <w:p>
      <w:pPr>
        <w:pStyle w:val="ListParagraph"/>
        <w:numPr>
          <w:ilvl w:val="0"/>
          <w:numId w:val="1"/>
        </w:numPr>
        <w:spacing w:after="40"/>
      </w:pPr>
      <w:r>
        <w:t xml:space="preserve">ONの間、スイッチの文字は「主要ルートを非表示」に変わる</w:t>
      </w:r>
    </w:p>
    <w:p>
      <w:pPr>
        <w:pStyle w:val="ListParagraph"/>
        <w:numPr>
          <w:ilvl w:val="0"/>
          <w:numId w:val="1"/>
        </w:numPr>
        <w:spacing w:after="40"/>
      </w:pPr>
      <w:r>
        <w:t xml:space="preserve">線の太さが通過人数を表す</w:t>
      </w:r>
    </w:p>
    <w:p>
      <w:pPr>
        <w:pStyle w:val="ListParagraph"/>
        <w:numPr>
          <w:ilvl w:val="0"/>
          <w:numId w:val="1"/>
        </w:numPr>
        <w:spacing w:after="40"/>
      </w:pPr>
      <w:r>
        <w:t xml:space="preserve">線をクリックすると、その1本だけを強調表示できる</w:t>
      </w:r>
    </w:p>
    <w:p>
      <w:pPr>
        <w:keepNext w:val="false"/>
        <w:spacing w:after="96"/>
      </w:pPr>
      <w:r>
        <w:rPr>
          <w:b w:val="false"/>
          <w:bCs w:val="false"/>
          <w:i w:val="false"/>
          <w:iCs w:val="false"/>
        </w:rPr>
        <w:t xml:space="preserve"/>
      </w:r>
    </w:p>
    <w:p>
      <w:pPr>
        <w:pStyle w:val="Heading2"/>
        <w:keepNext/>
        <w:spacing w:after="110" w:before="220"/>
      </w:pPr>
      <w:r>
        <w:t xml:space="preserve">3.3　セクション1〜3</w:t>
      </w:r>
    </w:p>
    <w:p>
      <w:pPr>
        <w:keepNext/>
        <w:keepLines/>
        <w:spacing w:after="50" w:before="10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keepNext/>
        <w:spacing w:after="140"/>
        <w:jc w:val="center"/>
      </w:pPr>
      <w:r>
        <w:rPr>
          <w:color w:val="5A6675"/>
          <w:sz w:val="17"/>
          <w:szCs w:val="17"/>
        </w:rPr>
        <w:t xml:space="preserve">図6　セクション1「来訪者サマリー」</w:t>
      </w:r>
    </w:p>
    <w:p>
      <w:pPr>
        <w:keepNext w:val="false"/>
        <w:spacing w:after="100"/>
      </w:pPr>
      <w:r>
        <w:rPr>
          <w:b w:val="false"/>
          <w:bCs w:val="false"/>
          <w:i w:val="false"/>
          <w:iCs w:val="false"/>
        </w:rPr>
        <w:t xml:space="preserve">「来訪者プロファイル」は、性別を積み上げバー、年代を縦棒グラフ、来訪目的を横バーで表示します。年代は属性フィルターと同じ8区分です。</w:t>
      </w:r>
    </w:p>
    <w:p>
      <w:pPr>
        <w:pStyle w:val="Heading2"/>
        <w:keepNext/>
        <w:spacing w:after="110" w:before="220"/>
      </w:pPr>
      <w:r>
        <w:t xml:space="preserve">3.4　詳細を見る（折りたたみ）</w:t>
      </w:r>
    </w:p>
    <w:p>
      <w:pPr>
        <w:keepNext w:val="false"/>
        <w:spacing w:after="100"/>
      </w:pPr>
      <w:r>
        <w:rPr>
          <w:b w:val="false"/>
          <w:bCs w:val="false"/>
          <w:i w:val="false"/>
          <w:iCs w:val="false"/>
        </w:rPr>
        <w:t xml:space="preserve">マップの下にある「詳細を見る（個人ジャーニー・スポット別来訪者）」を押すと展開します。既定では閉じており、まち全体ビュー・事業者ビューのどちらにも表示されます。</w:t>
      </w:r>
    </w:p>
    <w:p>
      <w:pPr>
        <w:keepNext/>
        <w:keepLines/>
        <w:spacing w:after="50" w:before="10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81500"/>
                    </a:xfrm>
                    <a:prstGeom prst="rect">
                      <a:avLst/>
                    </a:prstGeom>
                  </pic:spPr>
                </pic:pic>
              </a:graphicData>
            </a:graphic>
          </wp:inline>
        </w:drawing>
      </w:r>
    </w:p>
    <w:p>
      <w:pPr>
        <w:keepNext/>
        <w:spacing w:after="140"/>
        <w:jc w:val="center"/>
      </w:pPr>
      <w:r>
        <w:rPr>
          <w:color w:val="5A6675"/>
          <w:sz w:val="17"/>
          <w:szCs w:val="17"/>
        </w:rPr>
        <w:t xml:space="preserve">図6　「詳細を見る」を展開した状態</w:t>
      </w:r>
    </w:p>
    <w:p>
      <w:pPr>
        <w:keepNext w:val="false"/>
        <w:spacing w:after="100"/>
      </w:pPr>
      <w:r>
        <w:rPr>
          <w:b w:val="false"/>
          <w:bCs w:val="false"/>
          <w:i w:val="false"/>
          <w:iCs w:val="false"/>
        </w:rPr>
        <w:t xml:space="preserve">展開すると次の2つが現れます。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cantSplit/>
          <w:tblHeader/>
        </w:trPr>
        <w:tc>
          <w:tcPr>
            <w:tcW w:type="dxa" w:w="2608"/>
            <w:shd w:fill="E8EEF6" w:color="auto" w:val="clear"/>
            <w:tcMar>
              <w:top w:type="dxa" w:w="80"/>
              <w:left w:type="dxa" w:w="120"/>
              <w:bottom w:type="dxa" w:w="80"/>
              <w:right w:type="dxa" w:w="120"/>
            </w:tcMar>
            <w:vAlign w:val="center"/>
          </w:tcPr>
          <w:p>
            <w:pPr>
              <w:keepNext w:val="false"/>
              <w:spacing w:after="0"/>
            </w:pPr>
            <w:r>
              <w:rPr>
                <w:b/>
                <w:bCs/>
                <w:sz w:val="19"/>
                <w:szCs w:val="19"/>
              </w:rPr>
              <w:t xml:space="preserve">内容</w:t>
            </w:r>
          </w:p>
        </w:tc>
        <w:tc>
          <w:tcPr>
            <w:tcW w:type="dxa" w:w="6418"/>
            <w:shd w:fill="E8EEF6" w:color="auto" w:val="clear"/>
            <w:tcMar>
              <w:top w:type="dxa" w:w="80"/>
              <w:left w:type="dxa" w:w="120"/>
              <w:bottom w:type="dxa" w:w="80"/>
              <w:right w:type="dxa" w:w="120"/>
            </w:tcMar>
            <w:vAlign w:val="center"/>
          </w:tcPr>
          <w:p>
            <w:pPr>
              <w:keepNext w:val="false"/>
              <w:spacing w:after="0"/>
            </w:pPr>
            <w:r>
              <w:rPr>
                <w:b/>
                <w:bCs/>
                <w:sz w:val="19"/>
                <w:szCs w:val="19"/>
              </w:rPr>
              <w:t xml:space="preserve">説明</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代表的な個人の1日周遊ジャーニー</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参加者1人の1日の動きを時刻つきのタイムラインで示す。実在の個人ではなく、選択中のフィルター条件に合う行動を合成したダミー（画面上にも「合成ダミー」と明記されている）</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スポット別来訪者</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スポット／来訪者数／参加者中の構成比／主な流入元／ピーク時間帯を並べた表</w:t>
            </w:r>
          </w:p>
        </w:tc>
      </w:tr>
    </w:tbl>
    <w:p>
      <w:pPr>
        <w:keepNext w:val="false"/>
        <w:spacing w:after="96"/>
      </w:pPr>
      <w:r>
        <w:rPr>
          <w:b w:val="false"/>
          <w:bCs w:val="false"/>
          <w:i w:val="false"/>
          <w:iCs w:val="false"/>
        </w:rPr>
        <w:t xml:space="preserve"/>
      </w:r>
    </w:p>
    <w:p>
      <w:pPr>
        <w:keepNext w:val="false"/>
        <w:spacing w:after="100"/>
      </w:pPr>
      <w:r>
        <w:rPr>
          <w:b w:val="false"/>
          <w:bCs w:val="false"/>
          <w:i w:val="false"/>
          <w:iCs w:val="false"/>
        </w:rPr>
        <w:t xml:space="preserve">個人ジャーニーは合成データであり、特定の参加者の行動履歴ではありません。プライバシー要件を満たすための設計なので、実データ接続時も実在個人の履歴をそのまま出さないでください。</w:t>
      </w:r>
    </w:p>
    <w:p>
      <w:r>
        <w:br w:type="page"/>
      </w:r>
    </w:p>
    <w:p>
      <w:pPr>
        <w:pStyle w:val="Heading1"/>
        <w:spacing w:after="140" w:before="240"/>
      </w:pPr>
      <w:r>
        <w:t xml:space="preserve">4. 事業者ビュー</w:t>
      </w:r>
    </w:p>
    <w:p>
      <w:pPr>
        <w:keepNext w:val="false"/>
        <w:spacing w:after="100"/>
      </w:pPr>
      <w:r>
        <w:rPr>
          <w:b w:val="false"/>
          <w:bCs w:val="false"/>
          <w:i w:val="false"/>
          <w:iCs w:val="false"/>
        </w:rPr>
        <w:t xml:space="preserve">参加店舗向けのビューです。表示されるのは自店のデータのみで、他店やまち全体の数字は見えません。逆に、自店の数字が他店から見えることもありません。</w:t>
      </w:r>
    </w:p>
    <w:p>
      <w:pPr>
        <w:keepNext/>
        <w:keepLines/>
        <w:spacing w:after="50" w:before="10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90925"/>
                    </a:xfrm>
                    <a:prstGeom prst="rect">
                      <a:avLst/>
                    </a:prstGeom>
                  </pic:spPr>
                </pic:pic>
              </a:graphicData>
            </a:graphic>
          </wp:inline>
        </w:drawing>
      </w:r>
    </w:p>
    <w:p>
      <w:pPr>
        <w:keepNext/>
        <w:spacing w:after="140"/>
        <w:jc w:val="center"/>
      </w:pPr>
      <w:r>
        <w:rPr>
          <w:color w:val="5A6675"/>
          <w:sz w:val="17"/>
          <w:szCs w:val="17"/>
        </w:rPr>
        <w:t xml:space="preserve">図8　事業者ビュー（店舗「海辺のカフェ」を選択した状態）</w:t>
      </w:r>
    </w:p>
    <w:p>
      <w:pPr>
        <w:pStyle w:val="Heading2"/>
        <w:keepNext/>
        <w:spacing w:after="110" w:before="220"/>
      </w:pPr>
      <w:r>
        <w:t xml:space="preserve">4.1　まち全体ビューとの違い</w:t>
      </w:r>
    </w:p>
    <w:p>
      <w:pPr>
        <w:keepNext w:val="false"/>
        <w:spacing w:after="100"/>
      </w:pPr>
      <w:r>
        <w:rPr>
          <w:b w:val="false"/>
          <w:bCs w:val="false"/>
          <w:i w:val="false"/>
          <w:iCs w:val="false"/>
        </w:rPr>
        <w:t xml:space="preserve">レイアウトは共通ですが、表示されるパネルが入れ替わります。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310"/>
        <w:gridCol w:w="3310"/>
      </w:tblGrid>
      <w:tr>
        <w:trPr>
          <w:cantSplit/>
          <w:tblHeader/>
        </w:trPr>
        <w:tc>
          <w:tcPr>
            <w:tcW w:type="dxa" w:w="2407"/>
            <w:shd w:fill="E8EEF6" w:color="auto" w:val="clear"/>
            <w:tcMar>
              <w:top w:type="dxa" w:w="80"/>
              <w:left w:type="dxa" w:w="120"/>
              <w:bottom w:type="dxa" w:w="80"/>
              <w:right w:type="dxa" w:w="120"/>
            </w:tcMar>
            <w:vAlign w:val="center"/>
          </w:tcPr>
          <w:p>
            <w:pPr>
              <w:keepNext w:val="false"/>
              <w:spacing w:after="0"/>
            </w:pPr>
            <w:r>
              <w:rPr>
                <w:b/>
                <w:bCs/>
                <w:sz w:val="19"/>
                <w:szCs w:val="19"/>
              </w:rPr>
              <w:t xml:space="preserve">項目</w:t>
            </w:r>
          </w:p>
        </w:tc>
        <w:tc>
          <w:tcPr>
            <w:tcW w:type="dxa" w:w="3310"/>
            <w:shd w:fill="E8EEF6" w:color="auto" w:val="clear"/>
            <w:tcMar>
              <w:top w:type="dxa" w:w="80"/>
              <w:left w:type="dxa" w:w="120"/>
              <w:bottom w:type="dxa" w:w="80"/>
              <w:right w:type="dxa" w:w="120"/>
            </w:tcMar>
            <w:vAlign w:val="center"/>
          </w:tcPr>
          <w:p>
            <w:pPr>
              <w:keepNext w:val="false"/>
              <w:spacing w:after="0"/>
            </w:pPr>
            <w:r>
              <w:rPr>
                <w:b/>
                <w:bCs/>
                <w:sz w:val="19"/>
                <w:szCs w:val="19"/>
              </w:rPr>
              <w:t xml:space="preserve">まち全体ビュー</w:t>
            </w:r>
          </w:p>
        </w:tc>
        <w:tc>
          <w:tcPr>
            <w:tcW w:type="dxa" w:w="3310"/>
            <w:shd w:fill="E8EEF6" w:color="auto" w:val="clear"/>
            <w:tcMar>
              <w:top w:type="dxa" w:w="80"/>
              <w:left w:type="dxa" w:w="120"/>
              <w:bottom w:type="dxa" w:w="80"/>
              <w:right w:type="dxa" w:w="120"/>
            </w:tcMar>
            <w:vAlign w:val="center"/>
          </w:tcPr>
          <w:p>
            <w:pPr>
              <w:keepNext w:val="false"/>
              <w:spacing w:after="0"/>
            </w:pPr>
            <w:r>
              <w:rPr>
                <w:b/>
                <w:bCs/>
                <w:sz w:val="19"/>
                <w:szCs w:val="19"/>
              </w:rPr>
              <w:t xml:space="preserve">事業者ビュー</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ビュー名バッジ</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「まち全体ビュー」（濃紺）</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「事業者ビュー」（ピンク）</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店舗選択</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なし</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モードバーにプルダウンが出る</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スポット別来訪マップ</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表示する</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非表示（パネルごと消える）</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スポット別ヒートマップ</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非表示</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「自店の客が『ほかに』巡ったスポット」を表示</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セクション2の見出し</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「回遊の流れ」</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「関連目的地」</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まち全体の参考値</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なし</w:t>
            </w:r>
          </w:p>
        </w:tc>
        <w:tc>
          <w:tcPr>
            <w:tcW w:type="dxa" w:w="3310"/>
            <w:tcMar>
              <w:top w:type="dxa" w:w="80"/>
              <w:left w:type="dxa" w:w="120"/>
              <w:bottom w:type="dxa" w:w="80"/>
              <w:right w:type="dxa" w:w="120"/>
            </w:tcMar>
            <w:vAlign w:val="center"/>
          </w:tcPr>
          <w:p>
            <w:pPr>
              <w:keepNext w:val="false"/>
              <w:spacing w:after="0"/>
            </w:pPr>
            <w:r>
              <w:rPr>
                <w:b w:val="false"/>
                <w:bCs w:val="false"/>
                <w:sz w:val="19"/>
                <w:szCs w:val="19"/>
              </w:rPr>
              <w:t xml:space="preserve">表示（既定では折りたたみ）</w:t>
            </w:r>
          </w:p>
        </w:tc>
      </w:tr>
    </w:tbl>
    <w:p>
      <w:pPr>
        <w:keepNext w:val="false"/>
        <w:spacing w:after="12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EEF3F9" w:color="auto" w:val="clear"/>
            <w:tcMar>
              <w:top w:type="dxa" w:w="140"/>
              <w:left w:type="dxa" w:w="180"/>
              <w:bottom w:type="dxa" w:w="140"/>
              <w:right w:type="dxa" w:w="180"/>
            </w:tcMar>
          </w:tcPr>
          <w:p>
            <w:pPr>
              <w:spacing w:after="80"/>
            </w:pPr>
            <w:r>
              <w:rPr>
                <w:b/>
                <w:bCs/>
                <w:color w:val="2B6CB0"/>
                <w:sz w:val="20"/>
                <w:szCs w:val="20"/>
              </w:rPr>
              <w:t xml:space="preserve">実装上の注意</w:t>
            </w:r>
          </w:p>
          <w:p>
            <w:pPr>
              <w:spacing w:after="50"/>
            </w:pPr>
            <w:r>
              <w:rPr>
                <w:sz w:val="19"/>
                <w:szCs w:val="19"/>
              </w:rPr>
              <w:t xml:space="preserve">事業者ビューでは「スポット別来訪マップ」のパネル自体が非表示になります。</w:t>
            </w:r>
          </w:p>
          <w:p>
            <w:pPr>
              <w:spacing w:after="50"/>
            </w:pPr>
            <w:r>
              <w:rPr>
                <w:sz w:val="19"/>
                <w:szCs w:val="19"/>
              </w:rPr>
              <w:t xml:space="preserve">自店の客の移動先は、代わりに「自店の客が『ほかに』巡ったスポット」パネルで表示されます。</w:t>
            </w:r>
          </w:p>
        </w:tc>
      </w:tr>
    </w:tbl>
    <w:p>
      <w:pPr>
        <w:keepNext w:val="false"/>
        <w:spacing w:after="120"/>
      </w:pPr>
      <w:r>
        <w:rPr>
          <w:b w:val="false"/>
          <w:bCs w:val="false"/>
          <w:i w:val="false"/>
          <w:iCs w:val="false"/>
        </w:rPr>
        <w:t xml:space="preserve"/>
      </w:r>
    </w:p>
    <w:p>
      <w:pPr>
        <w:pStyle w:val="Heading2"/>
        <w:keepNext/>
        <w:spacing w:after="110" w:before="220"/>
      </w:pPr>
      <w:r>
        <w:t xml:space="preserve">4.2　自店の客が「ほかに」巡ったスポット</w:t>
      </w:r>
    </w:p>
    <w:p>
      <w:pPr>
        <w:keepNext/>
        <w:keepLines/>
        <w:spacing w:after="50" w:before="10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28850"/>
                    </a:xfrm>
                    <a:prstGeom prst="rect">
                      <a:avLst/>
                    </a:prstGeom>
                  </pic:spPr>
                </pic:pic>
              </a:graphicData>
            </a:graphic>
          </wp:inline>
        </w:drawing>
      </w:r>
    </w:p>
    <w:p>
      <w:pPr>
        <w:keepNext/>
        <w:spacing w:after="140"/>
        <w:jc w:val="center"/>
      </w:pPr>
      <w:r>
        <w:rPr>
          <w:color w:val="5A6675"/>
          <w:sz w:val="17"/>
          <w:szCs w:val="17"/>
        </w:rPr>
        <w:t xml:space="preserve">図9　送客・被送客の関係を見るパネル（事業者ビュー固有）</w:t>
      </w:r>
    </w:p>
    <w:p>
      <w:pPr>
        <w:keepNext w:val="false"/>
        <w:spacing w:after="100"/>
      </w:pPr>
      <w:r>
        <w:rPr>
          <w:b w:val="false"/>
          <w:bCs w:val="false"/>
          <w:i w:val="false"/>
          <w:iCs w:val="false"/>
        </w:rPr>
        <w:t xml:space="preserve">パネル上部に「全スポット」「← 来店前」「来店後 →」の3つの切替があり、自店の前に寄られた場所と、後に向かった場所を分けて確認できます。</w:t>
      </w:r>
    </w:p>
    <w:p>
      <w:pPr>
        <w:pStyle w:val="Heading2"/>
        <w:keepNext/>
        <w:spacing w:after="110" w:before="220"/>
      </w:pPr>
      <w:r>
        <w:t xml:space="preserve">4.3　まち全体の参考値</w:t>
      </w:r>
    </w:p>
    <w:p>
      <w:pPr>
        <w:keepNext w:val="false"/>
        <w:spacing w:after="100"/>
      </w:pPr>
      <w:r>
        <w:rPr>
          <w:b w:val="false"/>
          <w:bCs w:val="false"/>
          <w:i w:val="false"/>
          <w:iCs w:val="false"/>
        </w:rPr>
        <w:t xml:space="preserve">「まち全体の参考値」バッジの横にある「表示する」を押すと展開し、時間帯ごとの来訪をまち全体と自店で並べて比較できます。既定では閉じています。</w:t>
      </w:r>
    </w:p>
    <w:p>
      <w:r>
        <w:br w:type="page"/>
      </w:r>
    </w:p>
    <w:p>
      <w:pPr>
        <w:pStyle w:val="Heading1"/>
        <w:spacing w:after="140" w:before="240"/>
      </w:pPr>
      <w:r>
        <w:t xml:space="preserve">5. 全イベント経過分析</w:t>
      </w:r>
    </w:p>
    <w:p>
      <w:pPr>
        <w:keepNext w:val="false"/>
        <w:spacing w:after="100"/>
      </w:pPr>
      <w:r>
        <w:rPr>
          <w:b w:val="false"/>
          <w:bCs w:val="false"/>
          <w:i w:val="false"/>
          <w:iCs w:val="false"/>
        </w:rPr>
        <w:t xml:space="preserve">モードバー右端の「全イベント経過分析」を押すと、ダッシュボードと入れ替わる形で全画面表示されます。左上の「← ダッシュボードに戻る」で元に戻ります。</w:t>
      </w:r>
    </w:p>
    <w:p>
      <w:pPr>
        <w:keepNext/>
        <w:keepLines/>
        <w:spacing w:after="50" w:before="10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43375"/>
                    </a:xfrm>
                    <a:prstGeom prst="rect">
                      <a:avLst/>
                    </a:prstGeom>
                  </pic:spPr>
                </pic:pic>
              </a:graphicData>
            </a:graphic>
          </wp:inline>
        </w:drawing>
      </w:r>
    </w:p>
    <w:p>
      <w:pPr>
        <w:keepNext/>
        <w:spacing w:after="140"/>
        <w:jc w:val="center"/>
      </w:pPr>
      <w:r>
        <w:rPr>
          <w:color w:val="5A6675"/>
          <w:sz w:val="17"/>
          <w:szCs w:val="17"/>
        </w:rPr>
        <w:t xml:space="preserve">図10　全イベント経過分析（複数回のイベントを横断して比較する）</w:t>
      </w:r>
    </w:p>
    <w:p>
      <w:pPr>
        <w:pStyle w:val="Heading2"/>
        <w:keepNext/>
        <w:spacing w:after="110" w:before="220"/>
      </w:pPr>
      <w:r>
        <w:t xml:space="preserve">5.1　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shd w:fill="E8EEF6" w:color="auto" w:val="clear"/>
            <w:tcMar>
              <w:top w:type="dxa" w:w="80"/>
              <w:left w:type="dxa" w:w="120"/>
              <w:bottom w:type="dxa" w:w="80"/>
              <w:right w:type="dxa" w:w="120"/>
            </w:tcMar>
            <w:vAlign w:val="center"/>
          </w:tcPr>
          <w:p>
            <w:pPr>
              <w:keepNext w:val="false"/>
              <w:spacing w:after="0"/>
            </w:pPr>
            <w:r>
              <w:rPr>
                <w:b/>
                <w:bCs/>
                <w:sz w:val="19"/>
                <w:szCs w:val="19"/>
              </w:rPr>
              <w:t xml:space="preserve">ブロック</w:t>
            </w:r>
          </w:p>
        </w:tc>
        <w:tc>
          <w:tcPr>
            <w:tcW w:type="dxa" w:w="6017"/>
            <w:shd w:fill="E8EEF6" w:color="auto" w:val="clear"/>
            <w:tcMar>
              <w:top w:type="dxa" w:w="80"/>
              <w:left w:type="dxa" w:w="120"/>
              <w:bottom w:type="dxa" w:w="80"/>
              <w:right w:type="dxa" w:w="120"/>
            </w:tcMar>
            <w:vAlign w:val="center"/>
          </w:tcPr>
          <w:p>
            <w:pPr>
              <w:keepNext w:val="false"/>
              <w:spacing w:after="0"/>
            </w:pPr>
            <w:r>
              <w:rPr>
                <w:b/>
                <w:bCs/>
                <w:sz w:val="19"/>
                <w:szCs w:val="19"/>
              </w:rPr>
              <w:t xml:space="preserve">内容</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サマリーKPI（4枚）</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開催回数／累計参加者／直近回の参加者／関係人口の芽（累計）</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参加者・ろか指標の推移</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イベントごとのグループ棒グラフ。バーにカーソルを当てると数値を表示</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ろか指標の詳細比較</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指標を行、イベント回を列に取った表。各セルに人数、前段からの転換率、前回比を並べて表示する</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関係人口の芽 — 回別の成長</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水平バーで各回の「芽」の数を可視化。各回に再訪メモ（例：第1回の芽のうち94人が再訪）と累計を添える</w:t>
            </w:r>
          </w:p>
        </w:tc>
      </w:tr>
    </w:tbl>
    <w:p>
      <w:pPr>
        <w:keepNext w:val="false"/>
        <w:spacing w:after="120"/>
      </w:pPr>
      <w:r>
        <w:rPr>
          <w:b w:val="false"/>
          <w:bCs w:val="false"/>
          <w:i w:val="false"/>
          <w:iCs w:val="false"/>
        </w:rPr>
        <w:t xml:space="preserve"/>
      </w:r>
    </w:p>
    <w:p>
      <w:pPr>
        <w:pStyle w:val="Heading2"/>
        <w:keepNext/>
        <w:spacing w:after="110" w:before="220"/>
      </w:pPr>
      <w:r>
        <w:t xml:space="preserve">5.2　ろか指標ファネル</w:t>
      </w:r>
    </w:p>
    <w:p>
      <w:pPr>
        <w:keepNext w:val="false"/>
        <w:spacing w:after="100"/>
      </w:pPr>
      <w:r>
        <w:rPr>
          <w:b w:val="false"/>
          <w:bCs w:val="false"/>
          <w:i w:val="false"/>
          <w:iCs w:val="false"/>
        </w:rPr>
        <w:t xml:space="preserve">本ツールが最も伝えたい指標です。3段構成で、段の間に転換率を表示します。画面上のラベルは次のとおりです。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2"/>
        <w:gridCol w:w="2206"/>
        <w:gridCol w:w="6017"/>
      </w:tblGrid>
      <w:tr>
        <w:trPr>
          <w:cantSplit/>
          <w:tblHeader/>
        </w:trPr>
        <w:tc>
          <w:tcPr>
            <w:tcW w:type="dxa" w:w="802"/>
            <w:shd w:fill="E8EEF6" w:color="auto" w:val="clear"/>
            <w:tcMar>
              <w:top w:type="dxa" w:w="80"/>
              <w:left w:type="dxa" w:w="120"/>
              <w:bottom w:type="dxa" w:w="80"/>
              <w:right w:type="dxa" w:w="120"/>
            </w:tcMar>
            <w:vAlign w:val="center"/>
          </w:tcPr>
          <w:p>
            <w:pPr>
              <w:keepNext w:val="false"/>
              <w:spacing w:after="0"/>
            </w:pPr>
            <w:r>
              <w:rPr>
                <w:b/>
                <w:bCs/>
                <w:sz w:val="19"/>
                <w:szCs w:val="19"/>
              </w:rPr>
              <w:t xml:space="preserve">段</w:t>
            </w:r>
          </w:p>
        </w:tc>
        <w:tc>
          <w:tcPr>
            <w:tcW w:type="dxa" w:w="2206"/>
            <w:shd w:fill="E8EEF6" w:color="auto" w:val="clear"/>
            <w:tcMar>
              <w:top w:type="dxa" w:w="80"/>
              <w:left w:type="dxa" w:w="120"/>
              <w:bottom w:type="dxa" w:w="80"/>
              <w:right w:type="dxa" w:w="120"/>
            </w:tcMar>
            <w:vAlign w:val="center"/>
          </w:tcPr>
          <w:p>
            <w:pPr>
              <w:keepNext w:val="false"/>
              <w:spacing w:after="0"/>
            </w:pPr>
            <w:r>
              <w:rPr>
                <w:b/>
                <w:bCs/>
                <w:sz w:val="19"/>
                <w:szCs w:val="19"/>
              </w:rPr>
              <w:t xml:space="preserve">ラベル</w:t>
            </w:r>
          </w:p>
        </w:tc>
        <w:tc>
          <w:tcPr>
            <w:tcW w:type="dxa" w:w="6017"/>
            <w:shd w:fill="E8EEF6" w:color="auto" w:val="clear"/>
            <w:tcMar>
              <w:top w:type="dxa" w:w="80"/>
              <w:left w:type="dxa" w:w="120"/>
              <w:bottom w:type="dxa" w:w="80"/>
              <w:right w:type="dxa" w:w="120"/>
            </w:tcMar>
            <w:vAlign w:val="center"/>
          </w:tcPr>
          <w:p>
            <w:pPr>
              <w:keepNext w:val="false"/>
              <w:spacing w:after="0"/>
            </w:pPr>
            <w:r>
              <w:rPr>
                <w:b/>
                <w:bCs/>
                <w:sz w:val="19"/>
                <w:szCs w:val="19"/>
              </w:rPr>
              <w:t xml:space="preserve">定義</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1</w:t>
            </w:r>
          </w:p>
        </w:tc>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参加者</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ろかID登録＋NFCタップで参加した人。連絡可能な来訪者として獲得した母数</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2</w:t>
            </w:r>
          </w:p>
        </w:tc>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じっくり周遊</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3スポット以上を巡った人。回遊の深さを表す</w:t>
            </w:r>
          </w:p>
        </w:tc>
      </w:tr>
      <w:tr>
        <w:trPr>
          <w:cantSplit/>
        </w:trPr>
        <w:tc>
          <w:tcPr>
            <w:tcW w:type="dxa" w:w="802"/>
            <w:tcMar>
              <w:top w:type="dxa" w:w="80"/>
              <w:left w:type="dxa" w:w="120"/>
              <w:bottom w:type="dxa" w:w="80"/>
              <w:right w:type="dxa" w:w="120"/>
            </w:tcMar>
            <w:vAlign w:val="center"/>
          </w:tcPr>
          <w:p>
            <w:pPr>
              <w:keepNext w:val="false"/>
              <w:spacing w:after="0"/>
            </w:pPr>
            <w:r>
              <w:rPr>
                <w:b w:val="false"/>
                <w:bCs w:val="false"/>
                <w:sz w:val="19"/>
                <w:szCs w:val="19"/>
              </w:rPr>
              <w:t xml:space="preserve">3</w:t>
            </w:r>
          </w:p>
        </w:tc>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関係人口の芽</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通知ON・フォロー・期間中の再訪のいずれかに至った人</w:t>
            </w:r>
          </w:p>
        </w:tc>
      </w:tr>
    </w:tbl>
    <w:p>
      <w:pPr>
        <w:keepNext w:val="false"/>
        <w:spacing w:after="12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EEF3F9" w:color="auto" w:val="clear"/>
            <w:tcMar>
              <w:top w:type="dxa" w:w="140"/>
              <w:left w:type="dxa" w:w="180"/>
              <w:bottom w:type="dxa" w:w="140"/>
              <w:right w:type="dxa" w:w="180"/>
            </w:tcMar>
          </w:tcPr>
          <w:p>
            <w:pPr>
              <w:spacing w:after="80"/>
            </w:pPr>
            <w:r>
              <w:rPr>
                <w:b/>
                <w:bCs/>
                <w:color w:val="2B6CB0"/>
                <w:sz w:val="20"/>
                <w:szCs w:val="20"/>
              </w:rPr>
              <w:t xml:space="preserve">ファネルの描画場所に注意</w:t>
            </w:r>
          </w:p>
          <w:p>
            <w:pPr>
              <w:spacing w:after="50"/>
            </w:pPr>
            <w:r>
              <w:rPr>
                <w:sz w:val="19"/>
                <w:szCs w:val="19"/>
              </w:rPr>
              <w:t xml:space="preserve">ファネルが描画されるのは、この「全イベント経過分析」の中だけです。単回のダッシュボード画面には表示されません。</w:t>
            </w:r>
          </w:p>
          <w:p>
            <w:pPr>
              <w:spacing w:after="50"/>
            </w:pPr>
            <w:r>
              <w:rPr>
                <w:sz w:val="19"/>
                <w:szCs w:val="19"/>
              </w:rPr>
              <w:t xml:space="preserve">また、店舗別のファネル（「自店に来訪」「自店からじっくり周遊」「自店起点の関係人口の芽」）はデータとしては定義されていますが、現状これを描画している箇所はなく、未使用のままです。事業者向けの経過分析を用意する場合は、このデータが起点になります。</w:t>
            </w:r>
          </w:p>
        </w:tc>
      </w:tr>
    </w:tbl>
    <w:p>
      <w:pPr>
        <w:keepNext w:val="false"/>
        <w:spacing w:after="12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DF2E2" w:color="auto" w:val="clear"/>
            <w:tcMar>
              <w:top w:type="dxa" w:w="140"/>
              <w:left w:type="dxa" w:w="180"/>
              <w:bottom w:type="dxa" w:w="140"/>
              <w:right w:type="dxa" w:w="180"/>
            </w:tcMar>
          </w:tcPr>
          <w:p>
            <w:pPr>
              <w:spacing w:after="80"/>
            </w:pPr>
            <w:r>
              <w:rPr>
                <w:b/>
                <w:bCs/>
                <w:color w:val="B5651D"/>
                <w:sz w:val="20"/>
                <w:szCs w:val="20"/>
              </w:rPr>
              <w:t xml:space="preserve">用語の必須ルール</w:t>
            </w:r>
          </w:p>
          <w:p>
            <w:pPr>
              <w:spacing w:after="50"/>
            </w:pPr>
            <w:r>
              <w:rPr>
                <w:sz w:val="19"/>
                <w:szCs w:val="19"/>
              </w:rPr>
              <w:t xml:space="preserve">「リピーター」という語は使用しないでください。初開催では過去との比較ができず意味が通らないため、2段目は「じっくり周遊」という表現で確定しています。</w:t>
            </w:r>
          </w:p>
          <w:p>
            <w:pPr>
              <w:spacing w:after="50"/>
            </w:pPr>
            <w:r>
              <w:rPr>
                <w:sz w:val="19"/>
                <w:szCs w:val="19"/>
              </w:rPr>
              <w:t xml:space="preserve">※ 第6章の「参加者一覧」ではこの語が使われています。第9章2節を参照してください。</w:t>
            </w:r>
          </w:p>
        </w:tc>
      </w:tr>
    </w:tbl>
    <w:p>
      <w:r>
        <w:br w:type="page"/>
      </w:r>
    </w:p>
    <w:p>
      <w:pPr>
        <w:pStyle w:val="Heading1"/>
        <w:spacing w:after="140" w:before="240"/>
      </w:pPr>
      <w:r>
        <w:t xml:space="preserve">6. 参加者一覧</w:t>
      </w:r>
    </w:p>
    <w:p>
      <w:pPr>
        <w:keepNext w:val="false"/>
        <w:spacing w:after="100"/>
      </w:pPr>
      <w:r>
        <w:rPr>
          <w:b w:val="false"/>
          <w:bCs w:val="false"/>
          <w:i w:val="false"/>
          <w:iCs w:val="false"/>
        </w:rPr>
        <w:t xml:space="preserve">モードバーの「参加者一覧」を押すと、ダッシュボードと入れ替わる形で全画面表示されます。左上の「← ダッシュボードに戻る」で元に戻ります。選択中のイベントの参加者を1人1行で並べた表です。</w:t>
      </w:r>
    </w:p>
    <w:p>
      <w:pPr>
        <w:keepNext/>
        <w:keepLines/>
        <w:spacing w:after="50" w:before="10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10100"/>
                    </a:xfrm>
                    <a:prstGeom prst="rect">
                      <a:avLst/>
                    </a:prstGeom>
                  </pic:spPr>
                </pic:pic>
              </a:graphicData>
            </a:graphic>
          </wp:inline>
        </w:drawing>
      </w:r>
    </w:p>
    <w:p>
      <w:pPr>
        <w:keepNext/>
        <w:spacing w:after="140"/>
        <w:jc w:val="center"/>
      </w:pPr>
      <w:r>
        <w:rPr>
          <w:color w:val="5A6675"/>
          <w:sz w:val="17"/>
          <w:szCs w:val="17"/>
        </w:rPr>
        <w:t xml:space="preserve">図11　参加者一覧（1,240件を1ページ100件で表示した状態）</w:t>
      </w:r>
    </w:p>
    <w:p>
      <w:pPr>
        <w:pStyle w:val="Heading2"/>
        <w:keepNext/>
        <w:spacing w:after="110" w:before="220"/>
      </w:pPr>
      <w:r>
        <w:t xml:space="preserve">6.1　表示される列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cantSplit/>
          <w:tblHeader/>
        </w:trPr>
        <w:tc>
          <w:tcPr>
            <w:tcW w:type="dxa" w:w="2608"/>
            <w:shd w:fill="E8EEF6" w:color="auto" w:val="clear"/>
            <w:tcMar>
              <w:top w:type="dxa" w:w="80"/>
              <w:left w:type="dxa" w:w="120"/>
              <w:bottom w:type="dxa" w:w="80"/>
              <w:right w:type="dxa" w:w="120"/>
            </w:tcMar>
            <w:vAlign w:val="center"/>
          </w:tcPr>
          <w:p>
            <w:pPr>
              <w:keepNext w:val="false"/>
              <w:spacing w:after="0"/>
            </w:pPr>
            <w:r>
              <w:rPr>
                <w:b/>
                <w:bCs/>
                <w:sz w:val="19"/>
                <w:szCs w:val="19"/>
              </w:rPr>
              <w:t xml:space="preserve">列</w:t>
            </w:r>
          </w:p>
        </w:tc>
        <w:tc>
          <w:tcPr>
            <w:tcW w:type="dxa" w:w="6418"/>
            <w:shd w:fill="E8EEF6" w:color="auto" w:val="clear"/>
            <w:tcMar>
              <w:top w:type="dxa" w:w="80"/>
              <w:left w:type="dxa" w:w="120"/>
              <w:bottom w:type="dxa" w:w="80"/>
              <w:right w:type="dxa" w:w="120"/>
            </w:tcMar>
            <w:vAlign w:val="center"/>
          </w:tcPr>
          <w:p>
            <w:pPr>
              <w:keepNext w:val="false"/>
              <w:spacing w:after="0"/>
            </w:pPr>
            <w:r>
              <w:rPr>
                <w:b/>
                <w:bCs/>
                <w:sz w:val="19"/>
                <w:szCs w:val="19"/>
              </w:rPr>
              <w:t xml:space="preserve">内容</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参加者ID</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RK-10001 形式の仮ID。個人名は表示しない</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イベント</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その参加者が参加した回</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登録日</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ろかIDでの登録日</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性別 ／ 年代 ／ 居住地 ／ 来訪目的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属性フィルターと同じ区分</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訪問スポット数</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その参加者が巡ったスポットの数</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訪問スポット</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巡ったスポット名を並べたもの</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初回/リピーター</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過去回にも参加していたかをチップで表示</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通知</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通知がONかOFFかをチップで表示</w:t>
            </w:r>
          </w:p>
        </w:tc>
      </w:tr>
    </w:tbl>
    <w:p>
      <w:pPr>
        <w:keepNext w:val="false"/>
        <w:spacing w:after="120"/>
      </w:pPr>
      <w:r>
        <w:rPr>
          <w:b w:val="false"/>
          <w:bCs w:val="false"/>
          <w:i w:val="false"/>
          <w:iCs w:val="false"/>
        </w:rPr>
        <w:t xml:space="preserve"/>
      </w:r>
    </w:p>
    <w:p>
      <w:pPr>
        <w:pStyle w:val="Heading2"/>
        <w:keepNext/>
        <w:spacing w:after="110" w:before="220"/>
      </w:pPr>
      <w:r>
        <w:t xml:space="preserve">6.2　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shd w:fill="E8EEF6" w:color="auto" w:val="clear"/>
            <w:tcMar>
              <w:top w:type="dxa" w:w="80"/>
              <w:left w:type="dxa" w:w="120"/>
              <w:bottom w:type="dxa" w:w="80"/>
              <w:right w:type="dxa" w:w="120"/>
            </w:tcMar>
            <w:vAlign w:val="center"/>
          </w:tcPr>
          <w:p>
            <w:pPr>
              <w:keepNext w:val="false"/>
              <w:spacing w:after="0"/>
            </w:pPr>
            <w:r>
              <w:rPr>
                <w:b/>
                <w:bCs/>
                <w:sz w:val="19"/>
                <w:szCs w:val="19"/>
              </w:rPr>
              <w:t xml:space="preserve">操作</w:t>
            </w:r>
          </w:p>
        </w:tc>
        <w:tc>
          <w:tcPr>
            <w:tcW w:type="dxa" w:w="6619"/>
            <w:shd w:fill="E8EEF6" w:color="auto" w:val="clear"/>
            <w:tcMar>
              <w:top w:type="dxa" w:w="80"/>
              <w:left w:type="dxa" w:w="120"/>
              <w:bottom w:type="dxa" w:w="80"/>
              <w:right w:type="dxa" w:w="120"/>
            </w:tcMar>
            <w:vAlign w:val="center"/>
          </w:tcPr>
          <w:p>
            <w:pPr>
              <w:keepNext w:val="false"/>
              <w:spacing w:after="0"/>
            </w:pPr>
            <w:r>
              <w:rPr>
                <w:b/>
                <w:bCs/>
                <w:sz w:val="19"/>
                <w:szCs w:val="19"/>
              </w:rPr>
              <w:t xml:space="preserve">内容</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並び替え</w:t>
            </w:r>
          </w:p>
        </w:tc>
        <w:tc>
          <w:tcPr>
            <w:tcW w:type="dxa" w:w="6619"/>
            <w:tcMar>
              <w:top w:type="dxa" w:w="80"/>
              <w:left w:type="dxa" w:w="120"/>
              <w:bottom w:type="dxa" w:w="80"/>
              <w:right w:type="dxa" w:w="120"/>
            </w:tcMar>
            <w:vAlign w:val="center"/>
          </w:tcPr>
          <w:p>
            <w:pPr>
              <w:keepNext w:val="false"/>
              <w:spacing w:after="0"/>
            </w:pPr>
            <w:r>
              <w:rPr>
                <w:b w:val="false"/>
                <w:bCs w:val="false"/>
                <w:sz w:val="19"/>
                <w:szCs w:val="19"/>
              </w:rPr>
              <w:t xml:space="preserve">列の見出しをクリック。もう一度押すと昇順・降順が入れ替わる</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列ごとの絞り込み</w:t>
            </w:r>
          </w:p>
        </w:tc>
        <w:tc>
          <w:tcPr>
            <w:tcW w:type="dxa" w:w="6619"/>
            <w:tcMar>
              <w:top w:type="dxa" w:w="80"/>
              <w:left w:type="dxa" w:w="120"/>
              <w:bottom w:type="dxa" w:w="80"/>
              <w:right w:type="dxa" w:w="120"/>
            </w:tcMar>
            <w:vAlign w:val="center"/>
          </w:tcPr>
          <w:p>
            <w:pPr>
              <w:keepNext w:val="false"/>
              <w:spacing w:after="0"/>
            </w:pPr>
            <w:r>
              <w:rPr>
                <w:b w:val="false"/>
                <w:bCs w:val="false"/>
                <w:sz w:val="19"/>
                <w:szCs w:val="19"/>
              </w:rPr>
              <w:t xml:space="preserve">見出しのすぐ下の欄で指定する。選択式の列はプルダウン、自由入力の列は「含む文字」で部分一致</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キーワード検索</w:t>
            </w:r>
          </w:p>
        </w:tc>
        <w:tc>
          <w:tcPr>
            <w:tcW w:type="dxa" w:w="6619"/>
            <w:tcMar>
              <w:top w:type="dxa" w:w="80"/>
              <w:left w:type="dxa" w:w="120"/>
              <w:bottom w:type="dxa" w:w="80"/>
              <w:right w:type="dxa" w:w="120"/>
            </w:tcMar>
            <w:vAlign w:val="center"/>
          </w:tcPr>
          <w:p>
            <w:pPr>
              <w:keepNext w:val="false"/>
              <w:spacing w:after="0"/>
            </w:pPr>
            <w:r>
              <w:rPr>
                <w:b w:val="false"/>
                <w:bCs w:val="false"/>
                <w:sz w:val="19"/>
                <w:szCs w:val="19"/>
              </w:rPr>
              <w:t xml:space="preserve">「キーワードでまとめて検索」に入力すると、全列を横断して絞り込む</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表示件数</w:t>
            </w:r>
          </w:p>
        </w:tc>
        <w:tc>
          <w:tcPr>
            <w:tcW w:type="dxa" w:w="6619"/>
            <w:tcMar>
              <w:top w:type="dxa" w:w="80"/>
              <w:left w:type="dxa" w:w="120"/>
              <w:bottom w:type="dxa" w:w="80"/>
              <w:right w:type="dxa" w:w="120"/>
            </w:tcMar>
            <w:vAlign w:val="center"/>
          </w:tcPr>
          <w:p>
            <w:pPr>
              <w:keepNext w:val="false"/>
              <w:spacing w:after="0"/>
            </w:pPr>
            <w:r>
              <w:rPr>
                <w:b w:val="false"/>
                <w:bCs w:val="false"/>
                <w:sz w:val="19"/>
                <w:szCs w:val="19"/>
              </w:rPr>
              <w:t xml:space="preserve">「1ページ ◯◯件」で 50／100／200／500 から選ぶ</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ページ送り</w:t>
            </w:r>
          </w:p>
        </w:tc>
        <w:tc>
          <w:tcPr>
            <w:tcW w:type="dxa" w:w="6619"/>
            <w:tcMar>
              <w:top w:type="dxa" w:w="80"/>
              <w:left w:type="dxa" w:w="120"/>
              <w:bottom w:type="dxa" w:w="80"/>
              <w:right w:type="dxa" w:w="120"/>
            </w:tcMar>
            <w:vAlign w:val="center"/>
          </w:tcPr>
          <w:p>
            <w:pPr>
              <w:keepNext w:val="false"/>
              <w:spacing w:after="0"/>
            </w:pPr>
            <w:r>
              <w:rPr>
                <w:b w:val="false"/>
                <w:bCs w:val="false"/>
                <w:sz w:val="19"/>
                <w:szCs w:val="19"/>
              </w:rPr>
              <w:t xml:space="preserve">表の右下の「← 前へ」「次へ →」で移動する</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絞り込みをクリア</w:t>
            </w:r>
          </w:p>
        </w:tc>
        <w:tc>
          <w:tcPr>
            <w:tcW w:type="dxa" w:w="6619"/>
            <w:tcMar>
              <w:top w:type="dxa" w:w="80"/>
              <w:left w:type="dxa" w:w="120"/>
              <w:bottom w:type="dxa" w:w="80"/>
              <w:right w:type="dxa" w:w="120"/>
            </w:tcMar>
            <w:vAlign w:val="center"/>
          </w:tcPr>
          <w:p>
            <w:pPr>
              <w:keepNext w:val="false"/>
              <w:spacing w:after="0"/>
            </w:pPr>
            <w:r>
              <w:rPr>
                <w:b w:val="false"/>
                <w:bCs w:val="false"/>
                <w:sz w:val="19"/>
                <w:szCs w:val="19"/>
              </w:rPr>
              <w:t xml:space="preserve">列ごとの絞り込みとキーワード検索をまとめて解除する</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CSVダウンロード</w:t>
            </w:r>
          </w:p>
        </w:tc>
        <w:tc>
          <w:tcPr>
            <w:tcW w:type="dxa" w:w="6619"/>
            <w:tcMar>
              <w:top w:type="dxa" w:w="80"/>
              <w:left w:type="dxa" w:w="120"/>
              <w:bottom w:type="dxa" w:w="80"/>
              <w:right w:type="dxa" w:w="120"/>
            </w:tcMar>
            <w:vAlign w:val="center"/>
          </w:tcPr>
          <w:p>
            <w:pPr>
              <w:keepNext w:val="false"/>
              <w:spacing w:after="0"/>
            </w:pPr>
            <w:r>
              <w:rPr>
                <w:b w:val="false"/>
                <w:bCs w:val="false"/>
                <w:sz w:val="19"/>
                <w:szCs w:val="19"/>
              </w:rPr>
              <w:t xml:space="preserve">絞り込み後の表をCSVとして書き出す</w:t>
            </w:r>
          </w:p>
        </w:tc>
      </w:tr>
      <w:tr>
        <w:trPr>
          <w:cantSplit/>
        </w:trPr>
        <w:tc>
          <w:tcPr>
            <w:tcW w:type="dxa" w:w="2407"/>
            <w:tcMar>
              <w:top w:type="dxa" w:w="80"/>
              <w:left w:type="dxa" w:w="120"/>
              <w:bottom w:type="dxa" w:w="80"/>
              <w:right w:type="dxa" w:w="120"/>
            </w:tcMar>
            <w:vAlign w:val="center"/>
          </w:tcPr>
          <w:p>
            <w:pPr>
              <w:keepNext w:val="false"/>
              <w:spacing w:after="0"/>
            </w:pPr>
            <w:r>
              <w:rPr>
                <w:b w:val="false"/>
                <w:bCs w:val="false"/>
                <w:sz w:val="19"/>
                <w:szCs w:val="19"/>
              </w:rPr>
              <w:t xml:space="preserve">イベントの切り替え</w:t>
            </w:r>
          </w:p>
        </w:tc>
        <w:tc>
          <w:tcPr>
            <w:tcW w:type="dxa" w:w="6619"/>
            <w:tcMar>
              <w:top w:type="dxa" w:w="80"/>
              <w:left w:type="dxa" w:w="120"/>
              <w:bottom w:type="dxa" w:w="80"/>
              <w:right w:type="dxa" w:w="120"/>
            </w:tcMar>
            <w:vAlign w:val="center"/>
          </w:tcPr>
          <w:p>
            <w:pPr>
              <w:keepNext w:val="false"/>
              <w:spacing w:after="0"/>
            </w:pPr>
            <w:r>
              <w:rPr>
                <w:b w:val="false"/>
                <w:bCs w:val="false"/>
                <w:sz w:val="19"/>
                <w:szCs w:val="19"/>
              </w:rPr>
              <w:t xml:space="preserve">この画面にはイベント選択がないため、画面上部のトップバーで切り替える</w:t>
            </w:r>
          </w:p>
        </w:tc>
      </w:tr>
    </w:tbl>
    <w:p>
      <w:pPr>
        <w:keepNext w:val="false"/>
        <w:spacing w:after="12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DF2E2" w:color="auto" w:val="clear"/>
            <w:tcMar>
              <w:top w:type="dxa" w:w="140"/>
              <w:left w:type="dxa" w:w="180"/>
              <w:bottom w:type="dxa" w:w="140"/>
              <w:right w:type="dxa" w:w="180"/>
            </w:tcMar>
          </w:tcPr>
          <w:p>
            <w:pPr>
              <w:spacing w:after="80"/>
            </w:pPr>
            <w:r>
              <w:rPr>
                <w:b/>
                <w:bCs/>
                <w:color w:val="B5651D"/>
                <w:sz w:val="20"/>
                <w:szCs w:val="20"/>
              </w:rPr>
              <w:t xml:space="preserve">この画面だけデータの粒度が違います</w:t>
            </w:r>
          </w:p>
          <w:p>
            <w:pPr>
              <w:spacing w:after="50"/>
            </w:pPr>
            <w:r>
              <w:rPr>
                <w:sz w:val="19"/>
                <w:szCs w:val="19"/>
              </w:rPr>
              <w:t xml:space="preserve">ほかの画面はすべて集計値ですが、この画面は参加者を1人1行で並べます。個人名や生年月日は出さず仮IDに置き換えていますが、性別・年代・居住地・訪問スポットが1行に揃うため、他画面より個人が特定されやすい形式です。</w:t>
            </w:r>
          </w:p>
          <w:p>
            <w:pPr>
              <w:spacing w:after="50"/>
            </w:pPr>
            <w:r>
              <w:rPr>
                <w:sz w:val="19"/>
                <w:szCs w:val="19"/>
              </w:rPr>
              <w:t xml:space="preserve">CSVダウンロードで手元に持ち出せる点も含め、誰にこの画面を開かせるかは運用ルールとあわせて決めてください（第9章2節）。</w:t>
            </w:r>
          </w:p>
        </w:tc>
      </w:tr>
    </w:tbl>
    <w:p>
      <w:r>
        <w:br w:type="page"/>
      </w:r>
    </w:p>
    <w:p>
      <w:pPr>
        <w:pStyle w:val="Heading1"/>
        <w:spacing w:after="140" w:before="240"/>
      </w:pPr>
      <w:r>
        <w:t xml:space="preserve">7. 操作レシピ</w:t>
      </w:r>
    </w:p>
    <w:p>
      <w:pPr>
        <w:keepNext w:val="false"/>
        <w:spacing w:after="100"/>
      </w:pPr>
      <w:r>
        <w:rPr>
          <w:b w:val="false"/>
          <w:bCs w:val="false"/>
          <w:i w:val="false"/>
          <w:iCs w:val="false"/>
        </w:rPr>
        <w:t xml:space="preserve">よくある目的別に、操作の手順をまとめました。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cantSplit/>
          <w:tblHeader/>
        </w:trPr>
        <w:tc>
          <w:tcPr>
            <w:tcW w:type="dxa" w:w="2608"/>
            <w:shd w:fill="E8EEF6" w:color="auto" w:val="clear"/>
            <w:tcMar>
              <w:top w:type="dxa" w:w="80"/>
              <w:left w:type="dxa" w:w="120"/>
              <w:bottom w:type="dxa" w:w="80"/>
              <w:right w:type="dxa" w:w="120"/>
            </w:tcMar>
            <w:vAlign w:val="center"/>
          </w:tcPr>
          <w:p>
            <w:pPr>
              <w:keepNext w:val="false"/>
              <w:spacing w:after="0"/>
            </w:pPr>
            <w:r>
              <w:rPr>
                <w:b/>
                <w:bCs/>
                <w:sz w:val="19"/>
                <w:szCs w:val="19"/>
              </w:rPr>
              <w:t xml:space="preserve">やりたいこと</w:t>
            </w:r>
          </w:p>
        </w:tc>
        <w:tc>
          <w:tcPr>
            <w:tcW w:type="dxa" w:w="6418"/>
            <w:shd w:fill="E8EEF6" w:color="auto" w:val="clear"/>
            <w:tcMar>
              <w:top w:type="dxa" w:w="80"/>
              <w:left w:type="dxa" w:w="120"/>
              <w:bottom w:type="dxa" w:w="80"/>
              <w:right w:type="dxa" w:w="120"/>
            </w:tcMar>
            <w:vAlign w:val="center"/>
          </w:tcPr>
          <w:p>
            <w:pPr>
              <w:keepNext w:val="false"/>
              <w:spacing w:after="0"/>
            </w:pPr>
            <w:r>
              <w:rPr>
                <w:b/>
                <w:bCs/>
                <w:sz w:val="19"/>
                <w:szCs w:val="19"/>
              </w:rPr>
              <w:t xml:space="preserve">手順</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別のイベント回のデータを見たい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トップバーの「イベント」プルダウンから見たい回を選ぶ</w:t>
            </w:r>
          </w:p>
          <w:p>
            <w:pPr>
              <w:keepNext w:val="false"/>
              <w:spacing w:after="0"/>
            </w:pPr>
            <w:r>
              <w:rPr>
                <w:b w:val="false"/>
                <w:bCs w:val="false"/>
                <w:sz w:val="19"/>
                <w:szCs w:val="19"/>
              </w:rPr>
              <w:t xml:space="preserve">2. 全パネルが自動で切り替わる（マップの期間指定はその回の全期間にリセットされる）</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特定の客層だけで数字を見たい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属性フィルターで見たい条件にチェックを入れる（複数選択可）</w:t>
            </w:r>
          </w:p>
          <w:p>
            <w:pPr>
              <w:keepNext w:val="false"/>
              <w:spacing w:after="0"/>
            </w:pPr>
            <w:r>
              <w:rPr>
                <w:b w:val="false"/>
                <w:bCs w:val="false"/>
                <w:sz w:val="19"/>
                <w:szCs w:val="19"/>
              </w:rPr>
              <w:t xml:space="preserve">2. 「絞り込んで再解析」を押す　← これを押さないと反映されない</w:t>
            </w:r>
          </w:p>
          <w:p>
            <w:pPr>
              <w:keepNext w:val="false"/>
              <w:spacing w:after="0"/>
            </w:pPr>
            <w:r>
              <w:rPr>
                <w:b w:val="false"/>
                <w:bCs w:val="false"/>
                <w:sz w:val="19"/>
                <w:szCs w:val="19"/>
              </w:rPr>
              <w:t xml:space="preserve">3. 解除するときは「フィルターをクリア」を押す</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平日だけの人の動きを見たい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まち全体ビューの「スポット別来訪マップ」まで下がる</w:t>
            </w:r>
          </w:p>
          <w:p>
            <w:pPr>
              <w:keepNext w:val="false"/>
              <w:spacing w:after="0"/>
            </w:pPr>
            <w:r>
              <w:rPr>
                <w:b w:val="false"/>
                <w:bCs w:val="false"/>
                <w:sz w:val="19"/>
                <w:szCs w:val="19"/>
              </w:rPr>
              <w:t xml:space="preserve">2. 「曜日」の「平日のみ」を押す</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人の流れ（動線）を見たい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マップの「表示」で「主要ルートを表示」スイッチをONにする</w:t>
            </w:r>
          </w:p>
          <w:p>
            <w:pPr>
              <w:keepNext w:val="false"/>
              <w:spacing w:after="0"/>
            </w:pPr>
            <w:r>
              <w:rPr>
                <w:b w:val="false"/>
                <w:bCs w:val="false"/>
                <w:sz w:val="19"/>
                <w:szCs w:val="19"/>
              </w:rPr>
              <w:t xml:space="preserve">2. オレンジの線が重なる。特定の1本を強調したいときは、その線を直接クリックする</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スポットの種類で見分けたい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マップのバブル右上のアイコンが種類を表す</w:t>
            </w:r>
          </w:p>
          <w:p>
            <w:pPr>
              <w:keepNext w:val="false"/>
              <w:spacing w:after="0"/>
            </w:pPr>
            <w:r>
              <w:rPr>
                <w:b w:val="false"/>
                <w:bCs w:val="false"/>
                <w:sz w:val="19"/>
                <w:szCs w:val="19"/>
              </w:rPr>
              <w:t xml:space="preserve">2. マップ下の「スポットの種類」凡例で、アイコンと種類の対応を確認する</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特定の店舗の数字を見たい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トップバーで「事業者ビュー」を押す（またはマップ上で「▸ 詳細を見る」が付いた円をクリック）</w:t>
            </w:r>
          </w:p>
          <w:p>
            <w:pPr>
              <w:keepNext w:val="false"/>
              <w:spacing w:after="0"/>
            </w:pPr>
            <w:r>
              <w:rPr>
                <w:b w:val="false"/>
                <w:bCs w:val="false"/>
                <w:sz w:val="19"/>
                <w:szCs w:val="19"/>
              </w:rPr>
              <w:t xml:space="preserve">2. モードバーの「店舗」プルダウンで対象店舗を選ぶ</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自店の客がどこへ流れたか見たい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事業者ビューで「自店の客が『ほかに』巡ったスポット」まで下がる</w:t>
            </w:r>
          </w:p>
          <w:p>
            <w:pPr>
              <w:keepNext w:val="false"/>
              <w:spacing w:after="0"/>
            </w:pPr>
            <w:r>
              <w:rPr>
                <w:b w:val="false"/>
                <w:bCs w:val="false"/>
                <w:sz w:val="19"/>
                <w:szCs w:val="19"/>
              </w:rPr>
              <w:t xml:space="preserve">2. 「来店後 →」を押すと、来店後に向かった先だけが表示される</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複数回の推移を見たい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モードバー右端の「全イベント経過分析」を押す</w:t>
            </w:r>
          </w:p>
          <w:p>
            <w:pPr>
              <w:keepNext w:val="false"/>
              <w:spacing w:after="0"/>
            </w:pPr>
            <w:r>
              <w:rPr>
                <w:b w:val="false"/>
                <w:bCs w:val="false"/>
                <w:sz w:val="19"/>
                <w:szCs w:val="19"/>
              </w:rPr>
              <w:t xml:space="preserve">2. 戻るときは左上の「← ダッシュボードに戻る」を押す</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参加者を1件ずつ確認したい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モードバーの「参加者一覧」を押す</w:t>
            </w:r>
          </w:p>
          <w:p>
            <w:pPr>
              <w:keepNext w:val="false"/>
              <w:spacing w:after="0"/>
            </w:pPr>
            <w:r>
              <w:rPr>
                <w:b w:val="false"/>
                <w:bCs w:val="false"/>
                <w:sz w:val="19"/>
                <w:szCs w:val="19"/>
              </w:rPr>
              <w:t xml:space="preserve">2. 列の見出しで並び替え、見出し下の欄で絞り込む</w:t>
            </w:r>
          </w:p>
          <w:p>
            <w:pPr>
              <w:keepNext w:val="false"/>
              <w:spacing w:after="0"/>
            </w:pPr>
            <w:r>
              <w:rPr>
                <w:b w:val="false"/>
                <w:bCs w:val="false"/>
                <w:sz w:val="19"/>
                <w:szCs w:val="19"/>
              </w:rPr>
              <w:t xml:space="preserve">3. 手元に残すときは「CSVダウンロード」を押す</w:t>
            </w:r>
          </w:p>
        </w:tc>
      </w:tr>
      <w:tr>
        <w:trPr>
          <w:cantSplit/>
        </w:trPr>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個人の動き方の例を見たい</w:t>
            </w:r>
          </w:p>
        </w:tc>
        <w:tc>
          <w:tcPr>
            <w:tcW w:type="dxa" w:w="6418"/>
            <w:tcMar>
              <w:top w:type="dxa" w:w="80"/>
              <w:left w:type="dxa" w:w="120"/>
              <w:bottom w:type="dxa" w:w="80"/>
              <w:right w:type="dxa" w:w="120"/>
            </w:tcMar>
            <w:vAlign w:val="center"/>
          </w:tcPr>
          <w:p>
            <w:pPr>
              <w:keepNext w:val="false"/>
              <w:spacing w:after="0"/>
            </w:pPr>
            <w:r>
              <w:rPr>
                <w:b w:val="false"/>
                <w:bCs w:val="false"/>
                <w:sz w:val="19"/>
                <w:szCs w:val="19"/>
              </w:rPr>
              <w:t xml:space="preserve">1. 「詳細を見る（個人ジャーニー・スポット別来訪者）」を押して展開する</w:t>
            </w:r>
          </w:p>
          <w:p>
            <w:pPr>
              <w:keepNext w:val="false"/>
              <w:spacing w:after="0"/>
            </w:pPr>
            <w:r>
              <w:rPr>
                <w:b w:val="false"/>
                <w:bCs w:val="false"/>
                <w:sz w:val="19"/>
                <w:szCs w:val="19"/>
              </w:rPr>
              <w:t xml:space="preserve">2. 「代表的な個人の1日周遊ジャーニー」に時刻つきのタイムラインが出る（合成ダミー）</w:t>
            </w:r>
          </w:p>
        </w:tc>
      </w:tr>
    </w:tbl>
    <w:p>
      <w:pPr>
        <w:pStyle w:val="Heading1"/>
        <w:spacing w:after="140" w:before="240"/>
      </w:pPr>
      <w:r>
        <w:t xml:space="preserve">8. フィルターの仕様</w:t>
      </w:r>
    </w:p>
    <w:p>
      <w:pPr>
        <w:keepNext w:val="false"/>
        <w:spacing w:after="100"/>
      </w:pPr>
      <w:r>
        <w:rPr>
          <w:b w:val="false"/>
          <w:bCs w:val="false"/>
          <w:i w:val="false"/>
          <w:iCs w:val="false"/>
        </w:rPr>
        <w:t xml:space="preserve">属性フィルターは3ビュー共通で表示されますが、挙動に固有の癖があるため、実装・改修時は本章の内容を前提にしてください。</w:t>
      </w:r>
    </w:p>
    <w:p>
      <w:pPr>
        <w:pStyle w:val="Heading2"/>
        <w:keepNext/>
        <w:spacing w:after="110" w:before="220"/>
      </w:pPr>
      <w:r>
        <w:t xml:space="preserve">8.1　適用は2段階</w:t>
      </w:r>
    </w:p>
    <w:p>
      <w:pPr>
        <w:keepNext w:val="false"/>
        <w:spacing w:after="100"/>
      </w:pPr>
      <w:r>
        <w:rPr>
          <w:b w:val="false"/>
          <w:bCs w:val="false"/>
          <w:i w:val="false"/>
          <w:iCs w:val="false"/>
        </w:rPr>
        <w:t xml:space="preserve">チェックボックスの状態（保留中の条件）と、実際に画面へ適用されている条件は内部で別管理されています。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shd w:fill="E8EEF6" w:color="auto" w:val="clear"/>
            <w:tcMar>
              <w:top w:type="dxa" w:w="80"/>
              <w:left w:type="dxa" w:w="120"/>
              <w:bottom w:type="dxa" w:w="80"/>
              <w:right w:type="dxa" w:w="120"/>
            </w:tcMar>
            <w:vAlign w:val="center"/>
          </w:tcPr>
          <w:p>
            <w:pPr>
              <w:keepNext w:val="false"/>
              <w:spacing w:after="0"/>
            </w:pPr>
            <w:r>
              <w:rPr>
                <w:b/>
                <w:bCs/>
                <w:sz w:val="19"/>
                <w:szCs w:val="19"/>
              </w:rPr>
              <w:t xml:space="preserve">操作</w:t>
            </w:r>
          </w:p>
        </w:tc>
        <w:tc>
          <w:tcPr>
            <w:tcW w:type="dxa" w:w="6017"/>
            <w:shd w:fill="E8EEF6" w:color="auto" w:val="clear"/>
            <w:tcMar>
              <w:top w:type="dxa" w:w="80"/>
              <w:left w:type="dxa" w:w="120"/>
              <w:bottom w:type="dxa" w:w="80"/>
              <w:right w:type="dxa" w:w="120"/>
            </w:tcMar>
            <w:vAlign w:val="center"/>
          </w:tcPr>
          <w:p>
            <w:pPr>
              <w:keepNext w:val="false"/>
              <w:spacing w:after="0"/>
            </w:pPr>
            <w:r>
              <w:rPr>
                <w:b/>
                <w:bCs/>
                <w:sz w:val="19"/>
                <w:szCs w:val="19"/>
              </w:rPr>
              <w:t xml:space="preserve">結果</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チェックを入れる／外す</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保留中の条件が変わるだけ。画面の数値は変化しない</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「絞り込む」を押す</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保留中の条件が確定し、全パネルが再計算される</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「フィルターをクリア」を押す</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保留中・適用中の両方が空になり、全データ表示に戻る</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ビューを切り替える</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適用中の条件は維持される</w:t>
            </w:r>
          </w:p>
        </w:tc>
      </w:tr>
    </w:tbl>
    <w:p>
      <w:pPr>
        <w:keepNext w:val="false"/>
        <w:spacing w:after="120"/>
      </w:pPr>
      <w:r>
        <w:rPr>
          <w:b w:val="false"/>
          <w:bCs w:val="false"/>
          <w:i w:val="false"/>
          <w:iCs w:val="false"/>
        </w:rPr>
        <w:t xml:space="preserve"/>
      </w:r>
    </w:p>
    <w:p>
      <w:pPr>
        <w:pStyle w:val="Heading2"/>
        <w:keepNext/>
        <w:spacing w:after="110" w:before="220"/>
      </w:pPr>
      <w:r>
        <w:t xml:space="preserve">8.2　条件の組み合わせ方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009"/>
        <w:gridCol w:w="3811"/>
      </w:tblGrid>
      <w:tr>
        <w:trPr>
          <w:cantSplit/>
          <w:tblHeader/>
        </w:trPr>
        <w:tc>
          <w:tcPr>
            <w:tcW w:type="dxa" w:w="2206"/>
            <w:shd w:fill="E8EEF6" w:color="auto" w:val="clear"/>
            <w:tcMar>
              <w:top w:type="dxa" w:w="80"/>
              <w:left w:type="dxa" w:w="120"/>
              <w:bottom w:type="dxa" w:w="80"/>
              <w:right w:type="dxa" w:w="120"/>
            </w:tcMar>
            <w:vAlign w:val="center"/>
          </w:tcPr>
          <w:p>
            <w:pPr>
              <w:keepNext w:val="false"/>
              <w:spacing w:after="0"/>
            </w:pPr>
            <w:r>
              <w:rPr>
                <w:b/>
                <w:bCs/>
                <w:sz w:val="19"/>
                <w:szCs w:val="19"/>
              </w:rPr>
              <w:t xml:space="preserve">組み合わせ</w:t>
            </w:r>
          </w:p>
        </w:tc>
        <w:tc>
          <w:tcPr>
            <w:tcW w:type="dxa" w:w="3009"/>
            <w:shd w:fill="E8EEF6" w:color="auto" w:val="clear"/>
            <w:tcMar>
              <w:top w:type="dxa" w:w="80"/>
              <w:left w:type="dxa" w:w="120"/>
              <w:bottom w:type="dxa" w:w="80"/>
              <w:right w:type="dxa" w:w="120"/>
            </w:tcMar>
            <w:vAlign w:val="center"/>
          </w:tcPr>
          <w:p>
            <w:pPr>
              <w:keepNext w:val="false"/>
              <w:spacing w:after="0"/>
            </w:pPr>
            <w:r>
              <w:rPr>
                <w:b/>
                <w:bCs/>
                <w:sz w:val="19"/>
                <w:szCs w:val="19"/>
              </w:rPr>
              <w:t xml:space="preserve">扱い</w:t>
            </w:r>
          </w:p>
        </w:tc>
        <w:tc>
          <w:tcPr>
            <w:tcW w:type="dxa" w:w="3811"/>
            <w:shd w:fill="E8EEF6" w:color="auto" w:val="clear"/>
            <w:tcMar>
              <w:top w:type="dxa" w:w="80"/>
              <w:left w:type="dxa" w:w="120"/>
              <w:bottom w:type="dxa" w:w="80"/>
              <w:right w:type="dxa" w:w="120"/>
            </w:tcMar>
            <w:vAlign w:val="center"/>
          </w:tcPr>
          <w:p>
            <w:pPr>
              <w:keepNext w:val="false"/>
              <w:spacing w:after="0"/>
            </w:pPr>
            <w:r>
              <w:rPr>
                <w:b/>
                <w:bCs/>
                <w:sz w:val="19"/>
                <w:szCs w:val="19"/>
              </w:rPr>
              <w:t xml:space="preserve">例</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同じカテゴリ内</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OR（いずれかに当てはまる）</w:t>
            </w:r>
          </w:p>
        </w:tc>
        <w:tc>
          <w:tcPr>
            <w:tcW w:type="dxa" w:w="3811"/>
            <w:tcMar>
              <w:top w:type="dxa" w:w="80"/>
              <w:left w:type="dxa" w:w="120"/>
              <w:bottom w:type="dxa" w:w="80"/>
              <w:right w:type="dxa" w:w="120"/>
            </w:tcMar>
            <w:vAlign w:val="center"/>
          </w:tcPr>
          <w:p>
            <w:pPr>
              <w:keepNext w:val="false"/>
              <w:spacing w:after="0"/>
            </w:pPr>
            <w:r>
              <w:rPr>
                <w:b w:val="false"/>
                <w:bCs w:val="false"/>
                <w:sz w:val="19"/>
                <w:szCs w:val="19"/>
              </w:rPr>
              <w:t xml:space="preserve">「20代」＋「30代」→ 20代または30代</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異なるカテゴリ間</w:t>
            </w:r>
          </w:p>
        </w:tc>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AND（すべてを満たす）</w:t>
            </w:r>
          </w:p>
        </w:tc>
        <w:tc>
          <w:tcPr>
            <w:tcW w:type="dxa" w:w="3811"/>
            <w:tcMar>
              <w:top w:type="dxa" w:w="80"/>
              <w:left w:type="dxa" w:w="120"/>
              <w:bottom w:type="dxa" w:w="80"/>
              <w:right w:type="dxa" w:w="120"/>
            </w:tcMar>
            <w:vAlign w:val="center"/>
          </w:tcPr>
          <w:p>
            <w:pPr>
              <w:keepNext w:val="false"/>
              <w:spacing w:after="0"/>
            </w:pPr>
            <w:r>
              <w:rPr>
                <w:b w:val="false"/>
                <w:bCs w:val="false"/>
                <w:sz w:val="19"/>
                <w:szCs w:val="19"/>
              </w:rPr>
              <w:t xml:space="preserve">「女性」＋「20代」→ 20代の女性</w:t>
            </w:r>
          </w:p>
        </w:tc>
      </w:tr>
    </w:tbl>
    <w:p>
      <w:pPr>
        <w:keepNext w:val="false"/>
        <w:spacing w:after="120"/>
      </w:pPr>
      <w:r>
        <w:rPr>
          <w:b w:val="false"/>
          <w:bCs w:val="false"/>
          <w:i w:val="false"/>
          <w:iCs w:val="false"/>
        </w:rPr>
        <w:t xml:space="preserve"/>
      </w:r>
    </w:p>
    <w:p>
      <w:pPr>
        <w:pStyle w:val="Heading2"/>
        <w:keepNext/>
        <w:spacing w:after="110" w:before="220"/>
      </w:pPr>
      <w:r>
        <w:t xml:space="preserve">8.3　計算方式（重要）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DF2E2" w:color="auto" w:val="clear"/>
            <w:tcMar>
              <w:top w:type="dxa" w:w="140"/>
              <w:left w:type="dxa" w:w="180"/>
              <w:bottom w:type="dxa" w:w="140"/>
              <w:right w:type="dxa" w:w="180"/>
            </w:tcMar>
          </w:tcPr>
          <w:p>
            <w:pPr>
              <w:spacing w:after="80"/>
            </w:pPr>
            <w:r>
              <w:rPr>
                <w:b/>
                <w:bCs/>
                <w:color w:val="B5651D"/>
                <w:sz w:val="20"/>
                <w:szCs w:val="20"/>
              </w:rPr>
              <w:t xml:space="preserve">現在の実装は個票の絞り込みではありません</w:t>
            </w:r>
          </w:p>
          <w:p>
            <w:pPr>
              <w:spacing w:after="50"/>
            </w:pPr>
            <w:r>
              <w:rPr>
                <w:sz w:val="19"/>
                <w:szCs w:val="19"/>
              </w:rPr>
              <w:t xml:space="preserve">個々のログを条件で抽出しているのではなく、集計済みの数値に「該当する構成比」を掛けてスケーリングする近似方式です。カテゴリごとに構成比を合算し、カテゴリ間はそれらを掛け合わせます。そのため次の性質があります。</w:t>
            </w:r>
          </w:p>
          <w:p>
            <w:pPr>
              <w:spacing w:after="50"/>
            </w:pPr>
            <w:r>
              <w:rPr>
                <w:sz w:val="19"/>
                <w:szCs w:val="19"/>
              </w:rPr>
              <w:t xml:space="preserve">・絞り込み後の数値は、実際の該当人数と厳密には一致しない</w:t>
            </w:r>
          </w:p>
          <w:p>
            <w:pPr>
              <w:spacing w:after="50"/>
            </w:pPr>
            <w:r>
              <w:rPr>
                <w:sz w:val="19"/>
                <w:szCs w:val="19"/>
              </w:rPr>
              <w:t xml:space="preserve">・掛け合わせた比率には下限（2%）があり、それ以下には下がらない</w:t>
            </w:r>
          </w:p>
          <w:p>
            <w:pPr>
              <w:spacing w:after="50"/>
            </w:pPr>
            <w:r>
              <w:rPr>
                <w:sz w:val="19"/>
                <w:szCs w:val="19"/>
              </w:rPr>
              <w:t xml:space="preserve">・各数値には最小値1が設定されており、0にはならない</w:t>
            </w:r>
          </w:p>
          <w:p>
            <w:pPr>
              <w:spacing w:after="50"/>
            </w:pPr>
            <w:r>
              <w:rPr>
                <w:sz w:val="19"/>
                <w:szCs w:val="19"/>
              </w:rPr>
              <w:t xml:space="preserve">ダミーデータでの提案用プロトタイプとしては成立していますが、本番データに接続する際は個票を条件で抽出する方式に置き換える必要があります。</w:t>
            </w:r>
          </w:p>
        </w:tc>
      </w:tr>
    </w:tbl>
    <w:p>
      <w:r>
        <w:br w:type="page"/>
      </w:r>
    </w:p>
    <w:p>
      <w:pPr>
        <w:pStyle w:val="Heading1"/>
        <w:spacing w:after="140" w:before="240"/>
      </w:pPr>
      <w:r>
        <w:t xml:space="preserve">9. 実装時の注意</w:t>
      </w:r>
    </w:p>
    <w:p>
      <w:pPr>
        <w:keepNext w:val="false"/>
        <w:spacing w:after="100"/>
      </w:pPr>
      <w:r>
        <w:rPr>
          <w:b w:val="false"/>
          <w:bCs w:val="false"/>
          <w:i w:val="false"/>
          <w:iCs w:val="false"/>
        </w:rPr>
        <w:t xml:space="preserve">現行ファイルを確認した結果、実装が未了の箇所と、設計意図と食い違っている箇所があります。着手前に確認してください。</w:t>
      </w:r>
    </w:p>
    <w:p>
      <w:pPr>
        <w:pStyle w:val="Heading2"/>
        <w:keepNext/>
        <w:spacing w:after="110" w:before="220"/>
      </w:pPr>
      <w:r>
        <w:t xml:space="preserve">9.1　未実装の箇所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212"/>
        <w:gridCol w:w="2608"/>
      </w:tblGrid>
      <w:tr>
        <w:trPr>
          <w:cantSplit/>
          <w:tblHeader/>
        </w:trPr>
        <w:tc>
          <w:tcPr>
            <w:tcW w:type="dxa" w:w="2206"/>
            <w:shd w:fill="E8EEF6" w:color="auto" w:val="clear"/>
            <w:tcMar>
              <w:top w:type="dxa" w:w="80"/>
              <w:left w:type="dxa" w:w="120"/>
              <w:bottom w:type="dxa" w:w="80"/>
              <w:right w:type="dxa" w:w="120"/>
            </w:tcMar>
            <w:vAlign w:val="center"/>
          </w:tcPr>
          <w:p>
            <w:pPr>
              <w:keepNext w:val="false"/>
              <w:spacing w:after="0"/>
            </w:pPr>
            <w:r>
              <w:rPr>
                <w:b/>
                <w:bCs/>
                <w:sz w:val="19"/>
                <w:szCs w:val="19"/>
              </w:rPr>
              <w:t xml:space="preserve">箇所</w:t>
            </w:r>
          </w:p>
        </w:tc>
        <w:tc>
          <w:tcPr>
            <w:tcW w:type="dxa" w:w="4212"/>
            <w:shd w:fill="E8EEF6" w:color="auto" w:val="clear"/>
            <w:tcMar>
              <w:top w:type="dxa" w:w="80"/>
              <w:left w:type="dxa" w:w="120"/>
              <w:bottom w:type="dxa" w:w="80"/>
              <w:right w:type="dxa" w:w="120"/>
            </w:tcMar>
            <w:vAlign w:val="center"/>
          </w:tcPr>
          <w:p>
            <w:pPr>
              <w:keepNext w:val="false"/>
              <w:spacing w:after="0"/>
            </w:pPr>
            <w:r>
              <w:rPr>
                <w:b/>
                <w:bCs/>
                <w:sz w:val="19"/>
                <w:szCs w:val="19"/>
              </w:rPr>
              <w:t xml:space="preserve">現在の挙動</w:t>
            </w:r>
          </w:p>
        </w:tc>
        <w:tc>
          <w:tcPr>
            <w:tcW w:type="dxa" w:w="2608"/>
            <w:shd w:fill="E8EEF6" w:color="auto" w:val="clear"/>
            <w:tcMar>
              <w:top w:type="dxa" w:w="80"/>
              <w:left w:type="dxa" w:w="120"/>
              <w:bottom w:type="dxa" w:w="80"/>
              <w:right w:type="dxa" w:w="120"/>
            </w:tcMar>
            <w:vAlign w:val="center"/>
          </w:tcPr>
          <w:p>
            <w:pPr>
              <w:keepNext w:val="false"/>
              <w:spacing w:after="0"/>
            </w:pPr>
            <w:r>
              <w:rPr>
                <w:b/>
                <w:bCs/>
                <w:sz w:val="19"/>
                <w:szCs w:val="19"/>
              </w:rPr>
              <w:t xml:space="preserve">本来の想定</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 データ更新」ボタン</w:t>
            </w:r>
          </w:p>
        </w:tc>
        <w:tc>
          <w:tcPr>
            <w:tcW w:type="dxa" w:w="4212"/>
            <w:tcMar>
              <w:top w:type="dxa" w:w="80"/>
              <w:left w:type="dxa" w:w="120"/>
              <w:bottom w:type="dxa" w:w="80"/>
              <w:right w:type="dxa" w:w="120"/>
            </w:tcMar>
            <w:vAlign w:val="center"/>
          </w:tcPr>
          <w:p>
            <w:pPr>
              <w:keepNext w:val="false"/>
              <w:spacing w:after="0"/>
            </w:pPr>
            <w:r>
              <w:rPr>
                <w:b w:val="false"/>
                <w:bCs w:val="false"/>
                <w:sz w:val="19"/>
                <w:szCs w:val="19"/>
              </w:rPr>
              <w:t xml:space="preserve">ボタン表示が「更新中…」に変わり、約1.2秒後に元に戻るだけ。データの再取得も再描画も行っていない</w:t>
            </w:r>
          </w:p>
        </w:tc>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最新ログを取得し、全パネルを再計算して再描画する</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店舗別ファネルのデータ</w:t>
            </w:r>
          </w:p>
        </w:tc>
        <w:tc>
          <w:tcPr>
            <w:tcW w:type="dxa" w:w="4212"/>
            <w:tcMar>
              <w:top w:type="dxa" w:w="80"/>
              <w:left w:type="dxa" w:w="120"/>
              <w:bottom w:type="dxa" w:w="80"/>
              <w:right w:type="dxa" w:w="120"/>
            </w:tcMar>
            <w:vAlign w:val="center"/>
          </w:tcPr>
          <w:p>
            <w:pPr>
              <w:keepNext w:val="false"/>
              <w:spacing w:after="0"/>
            </w:pPr>
            <w:r>
              <w:rPr>
                <w:b w:val="false"/>
                <w:bCs w:val="false"/>
                <w:sz w:val="19"/>
                <w:szCs w:val="19"/>
              </w:rPr>
              <w:t xml:space="preserve">「自店に来訪」「自店からじっくり周遊」「自店起点の関係人口の芽」の3段が店舗ごとに定義されているが、描画している箇所がなく画面に出てこない</w:t>
            </w:r>
          </w:p>
        </w:tc>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事業者向けの経過分析、または事業者ビュー内でのファネル表示に使う</w:t>
            </w:r>
          </w:p>
        </w:tc>
      </w:tr>
      <w:tr>
        <w:trPr>
          <w:cantSplit/>
        </w:trPr>
        <w:tc>
          <w:tcPr>
            <w:tcW w:type="dxa" w:w="2206"/>
            <w:tcMar>
              <w:top w:type="dxa" w:w="80"/>
              <w:left w:type="dxa" w:w="120"/>
              <w:bottom w:type="dxa" w:w="80"/>
              <w:right w:type="dxa" w:w="120"/>
            </w:tcMar>
            <w:vAlign w:val="center"/>
          </w:tcPr>
          <w:p>
            <w:pPr>
              <w:keepNext w:val="false"/>
              <w:spacing w:after="0"/>
            </w:pPr>
            <w:r>
              <w:rPr>
                <w:b w:val="false"/>
                <w:bCs w:val="false"/>
                <w:sz w:val="19"/>
                <w:szCs w:val="19"/>
              </w:rPr>
              <w:t xml:space="preserve">AI提案の「関連する先行事例」</w:t>
            </w:r>
          </w:p>
        </w:tc>
        <w:tc>
          <w:tcPr>
            <w:tcW w:type="dxa" w:w="4212"/>
            <w:tcMar>
              <w:top w:type="dxa" w:w="80"/>
              <w:left w:type="dxa" w:w="120"/>
              <w:bottom w:type="dxa" w:w="80"/>
              <w:right w:type="dxa" w:w="120"/>
            </w:tcMar>
            <w:vAlign w:val="center"/>
          </w:tcPr>
          <w:p>
            <w:pPr>
              <w:keepNext w:val="false"/>
              <w:spacing w:after="0"/>
            </w:pPr>
            <w:r>
              <w:rPr>
                <w:b w:val="false"/>
                <w:bCs w:val="false"/>
                <w:sz w:val="19"/>
                <w:szCs w:val="19"/>
              </w:rPr>
              <w:t xml:space="preserve">事例名は並ぶがリンク先が設定されていない。画面にも「（サンプル表示・リンク先は未設定）」と明記されている</w:t>
            </w:r>
          </w:p>
        </w:tc>
        <w:tc>
          <w:tcPr>
            <w:tcW w:type="dxa" w:w="2608"/>
            <w:tcMar>
              <w:top w:type="dxa" w:w="80"/>
              <w:left w:type="dxa" w:w="120"/>
              <w:bottom w:type="dxa" w:w="80"/>
              <w:right w:type="dxa" w:w="120"/>
            </w:tcMar>
            <w:vAlign w:val="center"/>
          </w:tcPr>
          <w:p>
            <w:pPr>
              <w:keepNext w:val="false"/>
              <w:spacing w:after="0"/>
            </w:pPr>
            <w:r>
              <w:rPr>
                <w:b w:val="false"/>
                <w:bCs w:val="false"/>
                <w:sz w:val="19"/>
                <w:szCs w:val="19"/>
              </w:rPr>
              <w:t xml:space="preserve">実在する事例ページへのリンクを設定する</w:t>
            </w:r>
          </w:p>
        </w:tc>
      </w:tr>
    </w:tbl>
    <w:p>
      <w:pPr>
        <w:keepNext w:val="false"/>
        <w:spacing w:after="120"/>
      </w:pPr>
      <w:r>
        <w:rPr>
          <w:b w:val="false"/>
          <w:bCs w:val="false"/>
          <w:i w:val="false"/>
          <w:iCs w:val="false"/>
        </w:rPr>
        <w:t xml:space="preserve"/>
      </w:r>
    </w:p>
    <w:p>
      <w:pPr>
        <w:pStyle w:val="Heading2"/>
        <w:keepNext/>
        <w:spacing w:after="110" w:before="220"/>
      </w:pPr>
      <w:r>
        <w:t xml:space="preserve">9.2　設計意図と実装の食い違い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DF2E2" w:color="auto" w:val="clear"/>
            <w:tcMar>
              <w:top w:type="dxa" w:w="140"/>
              <w:left w:type="dxa" w:w="180"/>
              <w:bottom w:type="dxa" w:w="140"/>
              <w:right w:type="dxa" w:w="180"/>
            </w:tcMar>
          </w:tcPr>
          <w:p>
            <w:pPr>
              <w:spacing w:after="80"/>
            </w:pPr>
            <w:r>
              <w:rPr>
                <w:b/>
                <w:bCs/>
                <w:color w:val="B5651D"/>
                <w:sz w:val="20"/>
                <w:szCs w:val="20"/>
              </w:rPr>
              <w:t xml:space="preserve">要対応その1：事業者ビューからまち全体のデータが見える</w:t>
            </w:r>
          </w:p>
          <w:p>
            <w:pPr>
              <w:spacing w:after="50"/>
            </w:pPr>
            <w:r>
              <w:rPr>
                <w:sz w:val="19"/>
                <w:szCs w:val="19"/>
              </w:rPr>
              <w:t xml:space="preserve">モードバーの「全イベント経過分析」と「参加者一覧」は、事業者ビューを表示している間も押せる状態のままです。どちらもまち全体のデータを表示し、店舗による絞り込みは一切かかりません。</w:t>
            </w:r>
          </w:p>
          <w:p>
            <w:pPr>
              <w:spacing w:after="50"/>
            </w:pPr>
            <w:r>
              <w:rPr>
                <w:sz w:val="19"/>
                <w:szCs w:val="19"/>
              </w:rPr>
              <w:t xml:space="preserve">設計上、事業者は自店のデータのみ閲覧できる建て付けであり、この挙動はそれと矛盾します。とくに「参加者一覧」は参加者を1人1行で並べCSVでも持ち出せるため、影響は経過分析より大きくなります。</w:t>
            </w:r>
          </w:p>
          <w:p>
            <w:pPr>
              <w:spacing w:after="50"/>
            </w:pPr>
            <w:r>
              <w:rPr>
                <w:sz w:val="19"/>
                <w:szCs w:val="19"/>
              </w:rPr>
              <w:t xml:space="preserve">対応方針は次のいずれかを選ぶ必要があります。</w:t>
            </w:r>
          </w:p>
          <w:p>
            <w:pPr>
              <w:spacing w:after="50"/>
            </w:pPr>
            <w:r>
              <w:rPr>
                <w:sz w:val="19"/>
                <w:szCs w:val="19"/>
              </w:rPr>
              <w:t xml:space="preserve">・事業者ビューでは両ボタンを非表示または無効にする</w:t>
            </w:r>
          </w:p>
          <w:p>
            <w:pPr>
              <w:spacing w:after="50"/>
            </w:pPr>
            <w:r>
              <w:rPr>
                <w:sz w:val="19"/>
                <w:szCs w:val="19"/>
              </w:rPr>
              <w:t xml:space="preserve">・事業者ビュー用に、自店に関わる参加者だけに絞った画面を用意する</w:t>
            </w:r>
          </w:p>
        </w:tc>
      </w:tr>
    </w:tbl>
    <w:p>
      <w:pPr>
        <w:keepNext w:val="false"/>
        <w:spacing w:after="96"/>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DF2E2" w:color="auto" w:val="clear"/>
            <w:tcMar>
              <w:top w:type="dxa" w:w="140"/>
              <w:left w:type="dxa" w:w="180"/>
              <w:bottom w:type="dxa" w:w="140"/>
              <w:right w:type="dxa" w:w="180"/>
            </w:tcMar>
          </w:tcPr>
          <w:p>
            <w:pPr>
              <w:spacing w:after="80"/>
            </w:pPr>
            <w:r>
              <w:rPr>
                <w:b/>
                <w:bCs/>
                <w:color w:val="B5651D"/>
                <w:sz w:val="20"/>
                <w:szCs w:val="20"/>
              </w:rPr>
              <w:t xml:space="preserve">要対応その2：参加者一覧で「リピーター」が使われている</w:t>
            </w:r>
          </w:p>
          <w:p>
            <w:pPr>
              <w:spacing w:after="50"/>
            </w:pPr>
            <w:r>
              <w:rPr>
                <w:sz w:val="19"/>
                <w:szCs w:val="19"/>
              </w:rPr>
              <w:t xml:space="preserve">第10章のとおり「リピーター」は使用しない方針ですが、参加者一覧では列名「初回/リピーター」と、行のチップの値として使われています。</w:t>
            </w:r>
          </w:p>
          <w:p>
            <w:pPr>
              <w:spacing w:after="50"/>
            </w:pPr>
            <w:r>
              <w:rPr>
                <w:sz w:val="19"/>
                <w:szCs w:val="19"/>
              </w:rPr>
              <w:t xml:space="preserve">過去回のデータが揃った現在は語の前提が変わっているため、方針を維持して言い換えるか、方針そのものを見直すかを決める必要があります。言い換える場合は「初回/再参加」などが候補になります。</w:t>
            </w:r>
          </w:p>
        </w:tc>
      </w:tr>
    </w:tbl>
    <w:p>
      <w:pPr>
        <w:keepNext w:val="false"/>
        <w:spacing w:after="120"/>
      </w:pPr>
      <w:r>
        <w:rPr>
          <w:b w:val="false"/>
          <w:bCs w:val="false"/>
          <w:i w:val="false"/>
          <w:iCs w:val="false"/>
        </w:rPr>
        <w:t xml:space="preserve"/>
      </w:r>
    </w:p>
    <w:p>
      <w:pPr>
        <w:pStyle w:val="Heading2"/>
        <w:keepNext/>
        <w:spacing w:after="110" w:before="220"/>
      </w:pPr>
      <w:r>
        <w:t xml:space="preserve">9.3　データ構造の前提</w:t>
      </w:r>
    </w:p>
    <w:p>
      <w:pPr>
        <w:keepNext/>
        <w:spacing w:after="100"/>
      </w:pPr>
      <w:r>
        <w:rPr>
          <w:b w:val="false"/>
          <w:bCs w:val="false"/>
          <w:i w:val="false"/>
          <w:iCs w:val="false"/>
        </w:rPr>
        <w:t xml:space="preserve">現行ファイルはビルド不要の単一HTMLで、バニラJSで記述されています。localStorage等のブラウザストレージは使用していません。数値はすべてダミーです。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cantSplit/>
          <w:tblHeader/>
        </w:trPr>
        <w:tc>
          <w:tcPr>
            <w:tcW w:type="dxa" w:w="2006"/>
            <w:shd w:fill="E8EEF6" w:color="auto" w:val="clear"/>
            <w:tcMar>
              <w:top w:type="dxa" w:w="80"/>
              <w:left w:type="dxa" w:w="120"/>
              <w:bottom w:type="dxa" w:w="80"/>
              <w:right w:type="dxa" w:w="120"/>
            </w:tcMar>
            <w:vAlign w:val="center"/>
          </w:tcPr>
          <w:p>
            <w:pPr>
              <w:keepNext/>
              <w:spacing w:after="0"/>
            </w:pPr>
            <w:r>
              <w:rPr>
                <w:b/>
                <w:bCs/>
                <w:sz w:val="19"/>
                <w:szCs w:val="19"/>
              </w:rPr>
              <w:t xml:space="preserve">項目</w:t>
            </w:r>
          </w:p>
        </w:tc>
        <w:tc>
          <w:tcPr>
            <w:tcW w:type="dxa" w:w="7020"/>
            <w:shd w:fill="E8EEF6" w:color="auto" w:val="clear"/>
            <w:tcMar>
              <w:top w:type="dxa" w:w="80"/>
              <w:left w:type="dxa" w:w="120"/>
              <w:bottom w:type="dxa" w:w="80"/>
              <w:right w:type="dxa" w:w="120"/>
            </w:tcMar>
            <w:vAlign w:val="center"/>
          </w:tcPr>
          <w:p>
            <w:pPr>
              <w:keepNext/>
              <w:spacing w:after="0"/>
            </w:pPr>
            <w:r>
              <w:rPr>
                <w:b/>
                <w:bCs/>
                <w:sz w:val="19"/>
                <w:szCs w:val="19"/>
              </w:rPr>
              <w:t xml:space="preserve">現状</w:t>
            </w:r>
          </w:p>
        </w:tc>
      </w:tr>
      <w:tr>
        <w:trPr>
          <w:cantSplit/>
        </w:trPr>
        <w:tc>
          <w:tcPr>
            <w:tcW w:type="dxa" w:w="2006"/>
            <w:tcMar>
              <w:top w:type="dxa" w:w="80"/>
              <w:left w:type="dxa" w:w="120"/>
              <w:bottom w:type="dxa" w:w="80"/>
              <w:right w:type="dxa" w:w="120"/>
            </w:tcMar>
            <w:vAlign w:val="center"/>
          </w:tcPr>
          <w:p>
            <w:pPr>
              <w:keepNext/>
              <w:spacing w:after="0"/>
            </w:pPr>
            <w:r>
              <w:rPr>
                <w:b w:val="false"/>
                <w:bCs w:val="false"/>
                <w:sz w:val="19"/>
                <w:szCs w:val="19"/>
              </w:rPr>
              <w:t xml:space="preserve">イベント</w:t>
            </w:r>
          </w:p>
        </w:tc>
        <w:tc>
          <w:tcPr>
            <w:tcW w:type="dxa" w:w="7020"/>
            <w:tcMar>
              <w:top w:type="dxa" w:w="80"/>
              <w:left w:type="dxa" w:w="120"/>
              <w:bottom w:type="dxa" w:w="80"/>
              <w:right w:type="dxa" w:w="120"/>
            </w:tcMar>
            <w:vAlign w:val="center"/>
          </w:tcPr>
          <w:p>
            <w:pPr>
              <w:keepNext/>
              <w:spacing w:after="0"/>
            </w:pPr>
            <w:r>
              <w:rPr>
                <w:b w:val="false"/>
                <w:bCs w:val="false"/>
                <w:sz w:val="19"/>
                <w:szCs w:val="19"/>
              </w:rPr>
              <w:t xml:space="preserve">3回分（冬／春／夏）を配列で保持し、選択中の回のインデックスで切り替える</w:t>
            </w:r>
          </w:p>
        </w:tc>
      </w:tr>
      <w:tr>
        <w:trPr>
          <w:cantSplit/>
        </w:trPr>
        <w:tc>
          <w:tcPr>
            <w:tcW w:type="dxa" w:w="2006"/>
            <w:tcMar>
              <w:top w:type="dxa" w:w="80"/>
              <w:left w:type="dxa" w:w="120"/>
              <w:bottom w:type="dxa" w:w="80"/>
              <w:right w:type="dxa" w:w="120"/>
            </w:tcMar>
            <w:vAlign w:val="center"/>
          </w:tcPr>
          <w:p>
            <w:pPr>
              <w:keepNext/>
              <w:spacing w:after="0"/>
            </w:pPr>
            <w:r>
              <w:rPr>
                <w:b w:val="false"/>
                <w:bCs w:val="false"/>
                <w:sz w:val="19"/>
                <w:szCs w:val="19"/>
              </w:rPr>
              <w:t xml:space="preserve">データの持ち方</w:t>
            </w:r>
          </w:p>
        </w:tc>
        <w:tc>
          <w:tcPr>
            <w:tcW w:type="dxa" w:w="7020"/>
            <w:tcMar>
              <w:top w:type="dxa" w:w="80"/>
              <w:left w:type="dxa" w:w="120"/>
              <w:bottom w:type="dxa" w:w="80"/>
              <w:right w:type="dxa" w:w="120"/>
            </w:tcMar>
            <w:vAlign w:val="center"/>
          </w:tcPr>
          <w:p>
            <w:pPr>
              <w:keepNext/>
              <w:spacing w:after="0"/>
            </w:pPr>
            <w:r>
              <w:rPr>
                <w:b w:val="false"/>
                <w:bCs w:val="false"/>
                <w:sz w:val="19"/>
                <w:szCs w:val="19"/>
              </w:rPr>
              <w:t xml:space="preserve">まち全体データと店舗別データを回ごとに持ち、事業者ビューでは両者をマージして描画する</w:t>
            </w:r>
          </w:p>
        </w:tc>
      </w:tr>
      <w:tr>
        <w:trPr>
          <w:cantSplit/>
        </w:trPr>
        <w:tc>
          <w:tcPr>
            <w:tcW w:type="dxa" w:w="2006"/>
            <w:tcMar>
              <w:top w:type="dxa" w:w="80"/>
              <w:left w:type="dxa" w:w="120"/>
              <w:bottom w:type="dxa" w:w="80"/>
              <w:right w:type="dxa" w:w="120"/>
            </w:tcMar>
            <w:vAlign w:val="center"/>
          </w:tcPr>
          <w:p>
            <w:pPr>
              <w:keepNext w:val="false"/>
              <w:spacing w:after="0"/>
            </w:pPr>
            <w:r>
              <w:rPr>
                <w:b w:val="false"/>
                <w:bCs w:val="false"/>
                <w:sz w:val="19"/>
                <w:szCs w:val="19"/>
              </w:rPr>
              <w:t xml:space="preserve">店舗</w:t>
            </w:r>
          </w:p>
        </w:tc>
        <w:tc>
          <w:tcPr>
            <w:tcW w:type="dxa" w:w="7020"/>
            <w:tcMar>
              <w:top w:type="dxa" w:w="80"/>
              <w:left w:type="dxa" w:w="120"/>
              <w:bottom w:type="dxa" w:w="80"/>
              <w:right w:type="dxa" w:w="120"/>
            </w:tcMar>
            <w:vAlign w:val="center"/>
          </w:tcPr>
          <w:p>
            <w:pPr>
              <w:keepNext w:val="false"/>
              <w:spacing w:after="0"/>
            </w:pPr>
            <w:r>
              <w:rPr>
                <w:b w:val="false"/>
                <w:bCs w:val="false"/>
                <w:sz w:val="19"/>
                <w:szCs w:val="19"/>
              </w:rPr>
              <w:t xml:space="preserve">「海辺のカフェ」「夜の地酒バー」の2件のみ登録されている</w:t>
            </w:r>
          </w:p>
        </w:tc>
      </w:tr>
    </w:tbl>
    <w:p>
      <w:r>
        <w:br w:type="page"/>
      </w:r>
    </w:p>
    <w:p>
      <w:pPr>
        <w:pStyle w:val="Heading1"/>
        <w:spacing w:after="140" w:before="240"/>
      </w:pPr>
      <w:r>
        <w:t xml:space="preserve">10. 禁止事項とデザイン基準</w:t>
      </w:r>
    </w:p>
    <w:p>
      <w:pPr>
        <w:pStyle w:val="Heading2"/>
        <w:keepNext/>
        <w:spacing w:after="110" w:before="220"/>
      </w:pPr>
      <w:r>
        <w:t xml:space="preserve">10.1　やってはいけないこと</w:t>
      </w:r>
    </w:p>
    <w:p>
      <w:pPr>
        <w:keepNext w:val="false"/>
        <w:spacing w:after="100"/>
      </w:pPr>
      <w:r>
        <w:rPr>
          <w:b w:val="false"/>
          <w:bCs w:val="false"/>
          <w:i w:val="false"/>
          <w:iCs w:val="false"/>
        </w:rPr>
        <w:t xml:space="preserve">いずれも過去の議論で却下済みの事項です。改修時に復活させないでください。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0"/>
        <w:gridCol w:w="5616"/>
      </w:tblGrid>
      <w:tr>
        <w:trPr>
          <w:cantSplit/>
          <w:tblHeader/>
        </w:trPr>
        <w:tc>
          <w:tcPr>
            <w:tcW w:type="dxa" w:w="3410"/>
            <w:shd w:fill="E8EEF6" w:color="auto" w:val="clear"/>
            <w:tcMar>
              <w:top w:type="dxa" w:w="80"/>
              <w:left w:type="dxa" w:w="120"/>
              <w:bottom w:type="dxa" w:w="80"/>
              <w:right w:type="dxa" w:w="120"/>
            </w:tcMar>
            <w:vAlign w:val="center"/>
          </w:tcPr>
          <w:p>
            <w:pPr>
              <w:keepNext w:val="false"/>
              <w:spacing w:after="0"/>
            </w:pPr>
            <w:r>
              <w:rPr>
                <w:b/>
                <w:bCs/>
                <w:sz w:val="19"/>
                <w:szCs w:val="19"/>
              </w:rPr>
              <w:t xml:space="preserve">禁止事項</w:t>
            </w:r>
          </w:p>
        </w:tc>
        <w:tc>
          <w:tcPr>
            <w:tcW w:type="dxa" w:w="5616"/>
            <w:shd w:fill="E8EEF6" w:color="auto" w:val="clear"/>
            <w:tcMar>
              <w:top w:type="dxa" w:w="80"/>
              <w:left w:type="dxa" w:w="120"/>
              <w:bottom w:type="dxa" w:w="80"/>
              <w:right w:type="dxa" w:w="120"/>
            </w:tcMar>
            <w:vAlign w:val="center"/>
          </w:tcPr>
          <w:p>
            <w:pPr>
              <w:keepNext w:val="false"/>
              <w:spacing w:after="0"/>
            </w:pPr>
            <w:r>
              <w:rPr>
                <w:b/>
                <w:bCs/>
                <w:sz w:val="19"/>
                <w:szCs w:val="19"/>
              </w:rPr>
              <w:t xml:space="preserve">理由</w:t>
            </w:r>
          </w:p>
        </w:tc>
      </w:tr>
      <w:tr>
        <w:trPr>
          <w:cantSplit/>
        </w:trPr>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地名を画面に出す</w:t>
            </w:r>
          </w:p>
        </w:tc>
        <w:tc>
          <w:tcPr>
            <w:tcW w:type="dxa" w:w="5616"/>
            <w:tcMar>
              <w:top w:type="dxa" w:w="80"/>
              <w:left w:type="dxa" w:w="120"/>
              <w:bottom w:type="dxa" w:w="80"/>
              <w:right w:type="dxa" w:w="120"/>
            </w:tcMar>
            <w:vAlign w:val="center"/>
          </w:tcPr>
          <w:p>
            <w:pPr>
              <w:keepNext w:val="false"/>
              <w:spacing w:after="0"/>
            </w:pPr>
            <w:r>
              <w:rPr>
                <w:b w:val="false"/>
                <w:bCs w:val="false"/>
                <w:sz w:val="19"/>
                <w:szCs w:val="19"/>
              </w:rPr>
              <w:t xml:space="preserve">特定の自治体名を出さない方針のため</w:t>
            </w:r>
          </w:p>
        </w:tc>
      </w:tr>
      <w:tr>
        <w:trPr>
          <w:cantSplit/>
        </w:trPr>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「リピーター」という語を使う</w:t>
            </w:r>
          </w:p>
        </w:tc>
        <w:tc>
          <w:tcPr>
            <w:tcW w:type="dxa" w:w="5616"/>
            <w:tcMar>
              <w:top w:type="dxa" w:w="80"/>
              <w:left w:type="dxa" w:w="120"/>
              <w:bottom w:type="dxa" w:w="80"/>
              <w:right w:type="dxa" w:w="120"/>
            </w:tcMar>
            <w:vAlign w:val="center"/>
          </w:tcPr>
          <w:p>
            <w:pPr>
              <w:keepNext w:val="false"/>
              <w:spacing w:after="0"/>
            </w:pPr>
            <w:r>
              <w:rPr>
                <w:b w:val="false"/>
                <w:bCs w:val="false"/>
                <w:sz w:val="19"/>
                <w:szCs w:val="19"/>
              </w:rPr>
              <w:t xml:space="preserve">初開催では過去比較ができず、意味が通らないため</w:t>
            </w:r>
          </w:p>
          <w:p>
            <w:pPr>
              <w:keepNext w:val="false"/>
              <w:spacing w:after="0"/>
            </w:pPr>
            <w:r>
              <w:rPr>
                <w:b w:val="false"/>
                <w:bCs w:val="false"/>
                <w:sz w:val="19"/>
                <w:szCs w:val="19"/>
              </w:rPr>
              <w:t xml:space="preserve">※ 現状、参加者一覧のみこの語を使用（第9章2節）</w:t>
            </w:r>
          </w:p>
        </w:tc>
      </w:tr>
      <w:tr>
        <w:trPr>
          <w:cantSplit/>
        </w:trPr>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個人名・生年月日を画面に表示する</w:t>
            </w:r>
          </w:p>
        </w:tc>
        <w:tc>
          <w:tcPr>
            <w:tcW w:type="dxa" w:w="5616"/>
            <w:tcMar>
              <w:top w:type="dxa" w:w="80"/>
              <w:left w:type="dxa" w:w="120"/>
              <w:bottom w:type="dxa" w:w="80"/>
              <w:right w:type="dxa" w:w="120"/>
            </w:tcMar>
            <w:vAlign w:val="center"/>
          </w:tcPr>
          <w:p>
            <w:pPr>
              <w:keepNext w:val="false"/>
              <w:spacing w:after="0"/>
            </w:pPr>
            <w:r>
              <w:rPr>
                <w:b w:val="false"/>
                <w:bCs w:val="false"/>
                <w:sz w:val="19"/>
                <w:szCs w:val="19"/>
              </w:rPr>
              <w:t xml:space="preserve">プライバシー設計上の必須要件のため</w:t>
            </w:r>
          </w:p>
        </w:tc>
      </w:tr>
      <w:tr>
        <w:trPr>
          <w:cantSplit/>
        </w:trPr>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ふるさと納税・EC転換のKPIを足す</w:t>
            </w:r>
          </w:p>
        </w:tc>
        <w:tc>
          <w:tcPr>
            <w:tcW w:type="dxa" w:w="5616"/>
            <w:tcMar>
              <w:top w:type="dxa" w:w="80"/>
              <w:left w:type="dxa" w:w="120"/>
              <w:bottom w:type="dxa" w:w="80"/>
              <w:right w:type="dxa" w:w="120"/>
            </w:tcMar>
            <w:vAlign w:val="center"/>
          </w:tcPr>
          <w:p>
            <w:pPr>
              <w:keepNext w:val="false"/>
              <w:spacing w:after="0"/>
            </w:pPr>
            <w:r>
              <w:rPr>
                <w:b w:val="false"/>
                <w:bCs w:val="false"/>
                <w:sz w:val="19"/>
                <w:szCs w:val="19"/>
              </w:rPr>
              <w:t xml:space="preserve">現段階ではスコープ外と判断されているため</w:t>
            </w:r>
          </w:p>
        </w:tc>
      </w:tr>
      <w:tr>
        <w:trPr>
          <w:cantSplit/>
        </w:trPr>
        <w:tc>
          <w:tcPr>
            <w:tcW w:type="dxa" w:w="3410"/>
            <w:tcMar>
              <w:top w:type="dxa" w:w="80"/>
              <w:left w:type="dxa" w:w="120"/>
              <w:bottom w:type="dxa" w:w="80"/>
              <w:right w:type="dxa" w:w="120"/>
            </w:tcMar>
            <w:vAlign w:val="center"/>
          </w:tcPr>
          <w:p>
            <w:pPr>
              <w:keepNext w:val="false"/>
              <w:spacing w:after="0"/>
            </w:pPr>
            <w:r>
              <w:rPr>
                <w:b w:val="false"/>
                <w:bCs w:val="false"/>
                <w:sz w:val="19"/>
                <w:szCs w:val="19"/>
              </w:rPr>
              <w:t xml:space="preserve">暗い藍ベースのテーマに戻す</w:t>
            </w:r>
          </w:p>
        </w:tc>
        <w:tc>
          <w:tcPr>
            <w:tcW w:type="dxa" w:w="5616"/>
            <w:tcMar>
              <w:top w:type="dxa" w:w="80"/>
              <w:left w:type="dxa" w:w="120"/>
              <w:bottom w:type="dxa" w:w="80"/>
              <w:right w:type="dxa" w:w="120"/>
            </w:tcMar>
            <w:vAlign w:val="center"/>
          </w:tcPr>
          <w:p>
            <w:pPr>
              <w:keepNext w:val="false"/>
              <w:spacing w:after="0"/>
            </w:pPr>
            <w:r>
              <w:rPr>
                <w:b w:val="false"/>
                <w:bCs w:val="false"/>
                <w:sz w:val="19"/>
                <w:szCs w:val="19"/>
              </w:rPr>
              <w:t xml:space="preserve">明るい配色で確定しているため</w:t>
            </w:r>
          </w:p>
        </w:tc>
      </w:tr>
    </w:tbl>
    <w:p>
      <w:pPr>
        <w:keepNext w:val="false"/>
        <w:spacing w:after="120"/>
      </w:pPr>
      <w:r>
        <w:rPr>
          <w:b w:val="false"/>
          <w:bCs w:val="false"/>
          <w:i w:val="false"/>
          <w:iCs w:val="false"/>
        </w:rPr>
        <w:t xml:space="preserve"/>
      </w:r>
    </w:p>
    <w:p>
      <w:pPr>
        <w:pStyle w:val="Heading2"/>
        <w:keepNext/>
        <w:spacing w:after="110" w:before="220"/>
      </w:pPr>
      <w:r>
        <w:t xml:space="preserve">10.2　配色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shd w:fill="E8EEF6" w:color="auto" w:val="clear"/>
            <w:tcMar>
              <w:top w:type="dxa" w:w="80"/>
              <w:left w:type="dxa" w:w="120"/>
              <w:bottom w:type="dxa" w:w="80"/>
              <w:right w:type="dxa" w:w="120"/>
            </w:tcMar>
            <w:vAlign w:val="center"/>
          </w:tcPr>
          <w:p>
            <w:pPr>
              <w:keepNext w:val="false"/>
              <w:spacing w:after="0"/>
            </w:pPr>
            <w:r>
              <w:rPr>
                <w:b/>
                <w:bCs/>
                <w:sz w:val="19"/>
                <w:szCs w:val="19"/>
              </w:rPr>
              <w:t xml:space="preserve">用途</w:t>
            </w:r>
          </w:p>
        </w:tc>
        <w:tc>
          <w:tcPr>
            <w:tcW w:type="dxa" w:w="6017"/>
            <w:shd w:fill="E8EEF6" w:color="auto" w:val="clear"/>
            <w:tcMar>
              <w:top w:type="dxa" w:w="80"/>
              <w:left w:type="dxa" w:w="120"/>
              <w:bottom w:type="dxa" w:w="80"/>
              <w:right w:type="dxa" w:w="120"/>
            </w:tcMar>
            <w:vAlign w:val="center"/>
          </w:tcPr>
          <w:p>
            <w:pPr>
              <w:keepNext w:val="false"/>
              <w:spacing w:after="0"/>
            </w:pPr>
            <w:r>
              <w:rPr>
                <w:b/>
                <w:bCs/>
                <w:sz w:val="19"/>
                <w:szCs w:val="19"/>
              </w:rPr>
              <w:t xml:space="preserve">色</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地の背景</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#eef1f5</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カード背景</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#ffffff</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本文</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#1f2a37　／　弱い文字 #697586　／　罫線 #e3e8ef</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プライマリ（青）</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#2b6cb0　／　淡青 #cfe0f1</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関係人口アクセント</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#d9842a（背景 #fdf2e2）</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転換率（緑）</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#2f8f5b</w:t>
            </w:r>
          </w:p>
        </w:tc>
      </w:tr>
      <w:tr>
        <w:trPr>
          <w:cantSplit/>
        </w:trPr>
        <w:tc>
          <w:tcPr>
            <w:tcW w:type="dxa" w:w="3009"/>
            <w:tcMar>
              <w:top w:type="dxa" w:w="80"/>
              <w:left w:type="dxa" w:w="120"/>
              <w:bottom w:type="dxa" w:w="80"/>
              <w:right w:type="dxa" w:w="120"/>
            </w:tcMar>
            <w:vAlign w:val="center"/>
          </w:tcPr>
          <w:p>
            <w:pPr>
              <w:keepNext w:val="false"/>
              <w:spacing w:after="0"/>
            </w:pPr>
            <w:r>
              <w:rPr>
                <w:b w:val="false"/>
                <w:bCs w:val="false"/>
                <w:sz w:val="19"/>
                <w:szCs w:val="19"/>
              </w:rPr>
              <w:t xml:space="preserve">ヒートマップ5段</w:t>
            </w:r>
          </w:p>
        </w:tc>
        <w:tc>
          <w:tcPr>
            <w:tcW w:type="dxa" w:w="6017"/>
            <w:tcMar>
              <w:top w:type="dxa" w:w="80"/>
              <w:left w:type="dxa" w:w="120"/>
              <w:bottom w:type="dxa" w:w="80"/>
              <w:right w:type="dxa" w:w="120"/>
            </w:tcMar>
            <w:vAlign w:val="center"/>
          </w:tcPr>
          <w:p>
            <w:pPr>
              <w:keepNext w:val="false"/>
              <w:spacing w:after="0"/>
            </w:pPr>
            <w:r>
              <w:rPr>
                <w:b w:val="false"/>
                <w:bCs w:val="false"/>
                <w:sz w:val="19"/>
                <w:szCs w:val="19"/>
              </w:rPr>
              <w:t xml:space="preserve">#e9eef4 → #cdddee → #9cc0e0 → #5e95c9 → #2b6cb0</w:t>
            </w:r>
          </w:p>
        </w:tc>
      </w:tr>
    </w:tbl>
    <w:p>
      <w:pPr>
        <w:keepNext w:val="false"/>
        <w:spacing w:after="120"/>
      </w:pPr>
      <w:r>
        <w:rPr>
          <w:b w:val="false"/>
          <w:bCs w:val="false"/>
          <w:i w:val="false"/>
          <w:iCs w:val="false"/>
        </w:rPr>
        <w:t xml:space="preserve"/>
      </w:r>
    </w:p>
    <w:p>
      <w:pPr>
        <w:pStyle w:val="Heading2"/>
        <w:keepNext/>
        <w:spacing w:after="110" w:before="220"/>
      </w:pPr>
      <w:r>
        <w:t xml:space="preserve">10.3　タイポグラフィとレイアウト</w:t>
      </w:r>
    </w:p>
    <w:p>
      <w:pPr>
        <w:pStyle w:val="ListParagraph"/>
        <w:numPr>
          <w:ilvl w:val="0"/>
          <w:numId w:val="1"/>
        </w:numPr>
        <w:spacing w:after="40"/>
      </w:pPr>
      <w:r>
        <w:t xml:space="preserve">和文ゴシック：Hiragino Kaku Gothic ProN, Yu Gothic, Noto Sans JP, sans-serif</w:t>
      </w:r>
    </w:p>
    <w:p>
      <w:pPr>
        <w:pStyle w:val="ListParagraph"/>
        <w:numPr>
          <w:ilvl w:val="0"/>
          <w:numId w:val="1"/>
        </w:numPr>
        <w:spacing w:after="40"/>
      </w:pPr>
      <w:r>
        <w:t xml:space="preserve">見出しは bold。数値は font-variant-numeric: tabular-nums を指定する</w:t>
      </w:r>
    </w:p>
    <w:p>
      <w:pPr>
        <w:pStyle w:val="ListParagraph"/>
        <w:numPr>
          <w:ilvl w:val="0"/>
          <w:numId w:val="1"/>
        </w:numPr>
        <w:spacing w:after="40"/>
      </w:pPr>
      <w:r>
        <w:t xml:space="preserve">最大幅 1240px。上部バーは sticky で固定する</w:t>
      </w:r>
    </w:p>
    <w:p>
      <w:pPr>
        <w:pStyle w:val="ListParagraph"/>
        <w:numPr>
          <w:ilvl w:val="0"/>
          <w:numId w:val="1"/>
        </w:numPr>
        <w:spacing w:after="40"/>
      </w:pPr>
      <w:r>
        <w:t xml:space="preserve">カード型の2カラムグリッド（モバイルでは1カラム）</w:t>
      </w:r>
    </w:p>
    <w:p>
      <w:pPr>
        <w:keepNext w:val="false"/>
        <w:spacing w:after="96"/>
      </w:pPr>
      <w:r>
        <w:rPr>
          <w:b w:val="false"/>
          <w:bCs w:val="false"/>
          <w:i w:val="false"/>
          <w:iCs w:val="false"/>
        </w:rPr>
        <w:t xml:space="preserve"/>
      </w:r>
    </w:p>
    <w:p>
      <w:pPr>
        <w:pStyle w:val="Heading2"/>
        <w:keepNext/>
        <w:spacing w:after="110" w:before="220"/>
      </w:pPr>
      <w:r>
        <w:t xml:space="preserve">10.4　アクセシビリティ</w:t>
      </w:r>
    </w:p>
    <w:p>
      <w:pPr>
        <w:pStyle w:val="ListParagraph"/>
        <w:numPr>
          <w:ilvl w:val="0"/>
          <w:numId w:val="1"/>
        </w:numPr>
        <w:spacing w:after="40"/>
      </w:pPr>
      <w:r>
        <w:t xml:space="preserve">focus-visible でフォーカス位置の輪郭を表示する</w:t>
      </w:r>
    </w:p>
    <w:p>
      <w:pPr>
        <w:pStyle w:val="ListParagraph"/>
        <w:numPr>
          <w:ilvl w:val="0"/>
          <w:numId w:val="1"/>
        </w:numPr>
        <w:spacing w:after="40"/>
      </w:pPr>
      <w:r>
        <w:t xml:space="preserve">prefers-reduced-motion を尊重する</w:t>
      </w:r>
    </w:p>
    <w:p>
      <w:pPr>
        <w:pStyle w:val="ListParagraph"/>
        <w:numPr>
          <w:ilvl w:val="0"/>
          <w:numId w:val="1"/>
        </w:numPr>
        <w:spacing w:after="40"/>
      </w:pPr>
      <w:r>
        <w:t xml:space="preserve">十分なコントラスト比を確保する</w:t>
      </w:r>
    </w:p>
    <w:p>
      <w:pPr>
        <w:keepNext w:val="false"/>
        <w:spacing w:after="180"/>
      </w:pPr>
      <w:r>
        <w:rPr>
          <w:b w:val="false"/>
          <w:bCs w:val="false"/>
          <w:i w:val="false"/>
          <w:iCs w:val="false"/>
        </w:rPr>
        <w:t xml:space="preserve"/>
      </w:r>
    </w:p>
    <w:p>
      <w:pPr>
        <w:pBdr>
          <w:bottom w:val="single" w:color="D0D7E2" w:sz="6"/>
        </w:pBdr>
        <w:spacing w:after="120" w:before="120"/>
      </w:pPr>
    </w:p>
    <w:p>
      <w:pPr>
        <w:pStyle w:val="Heading2"/>
        <w:keepNext/>
        <w:spacing w:after="110" w:before="220"/>
      </w:pPr>
      <w:r>
        <w:t xml:space="preserve">文章表現の方針</w:t>
      </w:r>
    </w:p>
    <w:p>
      <w:pPr>
        <w:keepNext w:val="false"/>
        <w:spacing w:after="100"/>
      </w:pPr>
      <w:r>
        <w:rPr>
          <w:b w:val="false"/>
          <w:bCs w:val="false"/>
          <w:i w:val="false"/>
          <w:iCs w:val="false"/>
        </w:rPr>
        <w:t xml:space="preserve">提案先は自治体観光課の職員で、データの専門家ではありません。画面上の文言は専門用語を避け、「平日の谷」「どこに流れたか」のような平易な言葉を保ってください。</w:t>
      </w:r>
    </w:p>
    <w:p>
      <w:pPr>
        <w:pBdr>
          <w:bottom w:val="single" w:color="D0D7E2" w:sz="6"/>
        </w:pBdr>
        <w:spacing w:after="120" w:before="120"/>
      </w:pPr>
    </w:p>
    <w:p>
      <w:pPr>
        <w:spacing w:before="200"/>
      </w:pPr>
      <w:r>
        <w:rPr>
          <w:color w:val="5A6675"/>
          <w:sz w:val="18"/>
          <w:szCs w:val="18"/>
        </w:rPr>
        <w:t xml:space="preserve">版 3.0　2026年8月11日　／　確認対象：kankeijinko_dashboard.html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cs="Yu Gothic" w:eastAsia="Yu Gothic" w:hAnsi="Yu Gothic"/>
      <w:b/>
      <w:bCs/>
      <w:color w:val="1F2A37"/>
      <w:sz w:val="30"/>
      <w:szCs w:val="30"/>
    </w:rPr>
  </w:style>
  <w:style w:type="paragraph" w:styleId="Heading2">
    <w:name w:val="Heading 2"/>
    <w:basedOn w:val="Normal"/>
    <w:next w:val="Normal"/>
    <w:qFormat/>
    <w:rPr>
      <w:rFonts w:ascii="Yu Gothic" w:cs="Yu Gothic" w:eastAsia="Yu Gothic" w:hAnsi="Yu Gothic"/>
      <w:b/>
      <w:bCs/>
      <w:color w:val="2B6CB0"/>
      <w:sz w:val="25"/>
      <w:szCs w:val="25"/>
    </w:rPr>
  </w:style>
  <w:style w:type="paragraph" w:styleId="Heading3">
    <w:name w:val="Heading 3"/>
    <w:basedOn w:val="Normal"/>
    <w:next w:val="Normal"/>
    <w:qFormat/>
    <w:rPr>
      <w:rFonts w:ascii="Yu Gothic" w:cs="Yu Gothic" w:eastAsia="Yu Gothic" w:hAnsi="Yu Gothic"/>
      <w:b/>
      <w:bCs/>
      <w:color w:val="1F2A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c3e05be144a81bd6e0fab088e3c5055113242a.png"/><Relationship Id="rId8" Type="http://schemas.openxmlformats.org/officeDocument/2006/relationships/image" Target="media/fb6f2c9db7e837b20174ba888e6ce1f0689901ff.png"/><Relationship Id="rId9" Type="http://schemas.openxmlformats.org/officeDocument/2006/relationships/image" Target="media/c62a71ad953248909261e63c219fd666838e2262.png"/><Relationship Id="rId10" Type="http://schemas.openxmlformats.org/officeDocument/2006/relationships/image" Target="media/1ae296d789ec8b15b0d3de0981c29e801c95ede9.png"/><Relationship Id="rId11" Type="http://schemas.openxmlformats.org/officeDocument/2006/relationships/image" Target="media/e42aed8d584c7782572c5c09c9bb73381a779de2.png"/><Relationship Id="rId12" Type="http://schemas.openxmlformats.org/officeDocument/2006/relationships/image" Target="media/e1bc13b2f526ac2df7572085e437766d09c9473c.png"/><Relationship Id="rId13" Type="http://schemas.openxmlformats.org/officeDocument/2006/relationships/image" Target="media/7c7965238f86e947ede1dc27c34389b76463c074.png"/><Relationship Id="rId14" Type="http://schemas.openxmlformats.org/officeDocument/2006/relationships/image" Target="media/18c5c2611d0896d8f71e3f26ae8ac0ff263b5ad6.png"/><Relationship Id="rId15" Type="http://schemas.openxmlformats.org/officeDocument/2006/relationships/image" Target="media/903c596ba0a883b026a8e40e04566484ef39fd8f.png"/><Relationship Id="rId16" Type="http://schemas.openxmlformats.org/officeDocument/2006/relationships/image" Target="media/8c704c0a368b38cde94e866f3131f65831ddeb18.png"/><Relationship Id="rId17" Type="http://schemas.openxmlformats.org/officeDocument/2006/relationships/image" Target="media/a0e4cd73e20ae0568a8bb77796072d92dcc023a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2026-08-11T05:53:01.027Z</dcterms:created>
  <dcterms:modified xsi:type="dcterms:W3CDTF">2026-08-11T05:53:01.028Z</dcterms:modified>
</cp:coreProperties>
</file>

<file path=docProps/custom.xml><?xml version="1.0" encoding="utf-8"?>
<Properties xmlns="http://schemas.openxmlformats.org/officeDocument/2006/custom-properties" xmlns:vt="http://schemas.openxmlformats.org/officeDocument/2006/docPropsVTypes"/>
</file>