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76"/>
        <w:gridCol w:w="6052"/>
      </w:tblGrid>
      <w:tr w:rsidR="00B74CE4" w14:paraId="46690C80" w14:textId="77777777" w:rsidTr="00B74CE4"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</w:tcPr>
          <w:p w14:paraId="4225BD32" w14:textId="52454ABB" w:rsidR="00B74CE4" w:rsidRDefault="00B74CE4" w:rsidP="003C3762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4750D780" wp14:editId="14DA824B">
                  <wp:extent cx="2125980" cy="534693"/>
                  <wp:effectExtent l="0" t="0" r="7620" b="0"/>
                  <wp:docPr id="629970853" name="Рисунок 1" descr="ВЕНТФРОНТ&quot; | НВФ/АКП/Металлокассеты/Фрезеровка| | Компания «ВентФронт» уже  более 5 лет успешно работающая на рынке строительных материалов.. 2025 |  ВКонтакт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ВЕНТФРОНТ&quot; | НВФ/АКП/Металлокассеты/Фрезеровка| | Компания «ВентФронт» уже  более 5 лет успешно работающая на рынке строительных материалов.. 2025 |  ВКонтакт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4686" cy="554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52" w:type="dxa"/>
            <w:tcBorders>
              <w:top w:val="nil"/>
              <w:left w:val="nil"/>
              <w:bottom w:val="nil"/>
              <w:right w:val="nil"/>
            </w:tcBorders>
          </w:tcPr>
          <w:p w14:paraId="18B428B1" w14:textId="77777777" w:rsidR="00B74CE4" w:rsidRPr="00B74CE4" w:rsidRDefault="00B74CE4" w:rsidP="00B74CE4">
            <w:pPr>
              <w:jc w:val="right"/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  <w:lang w:eastAsia="ru-RU"/>
              </w:rPr>
            </w:pPr>
            <w:r w:rsidRPr="00B74CE4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  <w:lang w:eastAsia="ru-RU"/>
              </w:rPr>
              <w:t>ООО «ВЕНТФРОНТ»</w:t>
            </w:r>
          </w:p>
          <w:p w14:paraId="0A20BDDD" w14:textId="77777777" w:rsidR="00B74CE4" w:rsidRDefault="00B74CE4" w:rsidP="00B74CE4">
            <w:pPr>
              <w:jc w:val="right"/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</w:pPr>
          </w:p>
          <w:p w14:paraId="1DA055BF" w14:textId="77777777" w:rsidR="00B74CE4" w:rsidRPr="00B74CE4" w:rsidRDefault="00B74CE4" w:rsidP="00B74CE4">
            <w:pPr>
              <w:jc w:val="right"/>
              <w:rPr>
                <w:rFonts w:ascii="Times New Roman" w:hAnsi="Times New Roman" w:cs="Times New Roman"/>
                <w:noProof/>
                <w:sz w:val="18"/>
                <w:szCs w:val="18"/>
                <w:lang w:eastAsia="ru-RU"/>
              </w:rPr>
            </w:pPr>
            <w:r w:rsidRPr="00B74CE4">
              <w:rPr>
                <w:rFonts w:ascii="Times New Roman" w:hAnsi="Times New Roman" w:cs="Times New Roman"/>
                <w:noProof/>
                <w:sz w:val="18"/>
                <w:szCs w:val="18"/>
                <w:lang w:eastAsia="ru-RU"/>
              </w:rPr>
              <w:t>Юр. Адрес: 194292, Санкт-Петербург г., вн.тер.г.Муниципальный округ Сергиевское, ул. Верхняя д.6, литера В, помещ. №4-Н-1</w:t>
            </w:r>
          </w:p>
          <w:p w14:paraId="1D44AFBA" w14:textId="77777777" w:rsidR="00B74CE4" w:rsidRPr="00B74CE4" w:rsidRDefault="00B74CE4" w:rsidP="00B74CE4">
            <w:pPr>
              <w:jc w:val="right"/>
              <w:rPr>
                <w:rFonts w:ascii="Times New Roman" w:hAnsi="Times New Roman" w:cs="Times New Roman"/>
                <w:noProof/>
                <w:sz w:val="18"/>
                <w:szCs w:val="18"/>
                <w:lang w:eastAsia="ru-RU"/>
              </w:rPr>
            </w:pPr>
            <w:r w:rsidRPr="00B74CE4">
              <w:rPr>
                <w:rFonts w:ascii="Times New Roman" w:hAnsi="Times New Roman" w:cs="Times New Roman"/>
                <w:noProof/>
                <w:sz w:val="18"/>
                <w:szCs w:val="18"/>
                <w:lang w:eastAsia="ru-RU"/>
              </w:rPr>
              <w:t>ИНН/КПП 7802635287/780201001; ОГРН 1177847325919</w:t>
            </w:r>
          </w:p>
          <w:p w14:paraId="3CD805F3" w14:textId="3E7176EA" w:rsidR="00B74CE4" w:rsidRPr="00B74CE4" w:rsidRDefault="00B74CE4" w:rsidP="00B74CE4">
            <w:pPr>
              <w:jc w:val="right"/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</w:pPr>
            <w:hyperlink r:id="rId6" w:history="1">
              <w:r w:rsidRPr="00B74CE4">
                <w:rPr>
                  <w:rStyle w:val="a3"/>
                  <w:rFonts w:ascii="Times New Roman" w:hAnsi="Times New Roman" w:cs="Times New Roman"/>
                  <w:noProof/>
                  <w:sz w:val="18"/>
                  <w:szCs w:val="18"/>
                  <w:lang w:val="en-US" w:eastAsia="ru-RU"/>
                </w:rPr>
                <w:t>https</w:t>
              </w:r>
              <w:r w:rsidRPr="00E7469B">
                <w:rPr>
                  <w:rStyle w:val="a3"/>
                  <w:rFonts w:ascii="Times New Roman" w:hAnsi="Times New Roman" w:cs="Times New Roman"/>
                  <w:noProof/>
                  <w:sz w:val="18"/>
                  <w:szCs w:val="18"/>
                  <w:lang w:eastAsia="ru-RU"/>
                </w:rPr>
                <w:t>://</w:t>
              </w:r>
              <w:r w:rsidRPr="00B74CE4">
                <w:rPr>
                  <w:rStyle w:val="a3"/>
                  <w:rFonts w:ascii="Times New Roman" w:hAnsi="Times New Roman" w:cs="Times New Roman"/>
                  <w:noProof/>
                  <w:sz w:val="18"/>
                  <w:szCs w:val="18"/>
                  <w:lang w:val="en-US" w:eastAsia="ru-RU"/>
                </w:rPr>
                <w:t>ventfront</w:t>
              </w:r>
              <w:r w:rsidRPr="00E7469B">
                <w:rPr>
                  <w:rStyle w:val="a3"/>
                  <w:rFonts w:ascii="Times New Roman" w:hAnsi="Times New Roman" w:cs="Times New Roman"/>
                  <w:noProof/>
                  <w:sz w:val="18"/>
                  <w:szCs w:val="18"/>
                  <w:lang w:eastAsia="ru-RU"/>
                </w:rPr>
                <w:t>.</w:t>
              </w:r>
              <w:r w:rsidRPr="00B74CE4">
                <w:rPr>
                  <w:rStyle w:val="a3"/>
                  <w:rFonts w:ascii="Times New Roman" w:hAnsi="Times New Roman" w:cs="Times New Roman"/>
                  <w:noProof/>
                  <w:sz w:val="18"/>
                  <w:szCs w:val="18"/>
                  <w:lang w:val="en-US" w:eastAsia="ru-RU"/>
                </w:rPr>
                <w:t>ru</w:t>
              </w:r>
              <w:r w:rsidRPr="00E7469B">
                <w:rPr>
                  <w:rStyle w:val="a3"/>
                  <w:rFonts w:ascii="Times New Roman" w:hAnsi="Times New Roman" w:cs="Times New Roman"/>
                  <w:noProof/>
                  <w:sz w:val="18"/>
                  <w:szCs w:val="18"/>
                  <w:lang w:eastAsia="ru-RU"/>
                </w:rPr>
                <w:t>/</w:t>
              </w:r>
            </w:hyperlink>
            <w:r w:rsidRPr="00E7469B">
              <w:rPr>
                <w:rFonts w:ascii="Times New Roman" w:hAnsi="Times New Roman" w:cs="Times New Roman"/>
                <w:noProof/>
                <w:sz w:val="18"/>
                <w:szCs w:val="18"/>
                <w:lang w:eastAsia="ru-RU"/>
              </w:rPr>
              <w:t xml:space="preserve">     </w:t>
            </w:r>
            <w:r w:rsidRPr="00B74CE4">
              <w:rPr>
                <w:rFonts w:ascii="Times New Roman" w:hAnsi="Times New Roman" w:cs="Times New Roman"/>
                <w:noProof/>
                <w:sz w:val="18"/>
                <w:szCs w:val="18"/>
                <w:lang w:eastAsia="ru-RU"/>
              </w:rPr>
              <w:t>тел. (812) 309-29-28</w:t>
            </w:r>
          </w:p>
        </w:tc>
      </w:tr>
    </w:tbl>
    <w:p w14:paraId="1F9A4929" w14:textId="77777777" w:rsidR="003C3762" w:rsidRDefault="003C3762" w:rsidP="00444C23">
      <w:pPr>
        <w:jc w:val="center"/>
        <w:rPr>
          <w:rFonts w:ascii="Times New Roman" w:hAnsi="Times New Roman" w:cs="Times New Roman"/>
          <w:b/>
        </w:rPr>
      </w:pPr>
    </w:p>
    <w:p w14:paraId="70D46017" w14:textId="77777777" w:rsidR="003C3762" w:rsidRDefault="003C3762" w:rsidP="00842C7C">
      <w:pPr>
        <w:rPr>
          <w:rFonts w:ascii="Times New Roman" w:hAnsi="Times New Roman" w:cs="Times New Roman"/>
          <w:b/>
        </w:rPr>
      </w:pPr>
    </w:p>
    <w:p w14:paraId="1E7734E3" w14:textId="3E4E362F" w:rsidR="00444C23" w:rsidRPr="008250A1" w:rsidRDefault="000154F8" w:rsidP="00100D7B">
      <w:pPr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ПАСПОРТ КАЧЕСТВА № </w:t>
      </w:r>
      <w:r w:rsidR="00842C7C">
        <w:rPr>
          <w:rFonts w:ascii="Times New Roman" w:hAnsi="Times New Roman" w:cs="Times New Roman"/>
          <w:b/>
        </w:rPr>
        <w:t>35</w:t>
      </w:r>
      <w:r w:rsidR="007165D3">
        <w:rPr>
          <w:rFonts w:ascii="Times New Roman" w:hAnsi="Times New Roman" w:cs="Times New Roman"/>
          <w:b/>
        </w:rPr>
        <w:t>26</w:t>
      </w:r>
    </w:p>
    <w:p w14:paraId="45D56886" w14:textId="43C7FE0A" w:rsidR="00535C2E" w:rsidRDefault="00842C7C" w:rsidP="00535C2E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</w:pPr>
      <w:r w:rsidRPr="00842C7C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t>Профиль ГП-60-40-1,2-3000</w:t>
      </w:r>
    </w:p>
    <w:p w14:paraId="6F460B94" w14:textId="77777777" w:rsidR="00842C7C" w:rsidRPr="00535C2E" w:rsidRDefault="00842C7C" w:rsidP="00535C2E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6CC619DB" w14:textId="70522953" w:rsidR="00E7469B" w:rsidRDefault="00842C7C" w:rsidP="00E7469B">
      <w:pPr>
        <w:spacing w:after="0" w:line="360" w:lineRule="auto"/>
        <w:rPr>
          <w:rFonts w:ascii="Times New Roman" w:hAnsi="Times New Roman" w:cs="Times New Roman"/>
          <w:noProof/>
          <w:sz w:val="14"/>
          <w:szCs w:val="14"/>
        </w:rPr>
      </w:pPr>
      <w:r w:rsidRPr="00842C7C">
        <w:rPr>
          <w:rFonts w:ascii="Times New Roman" w:hAnsi="Times New Roman" w:cs="Times New Roman"/>
        </w:rPr>
        <w:t>Профиль Г-образный оцинкованный 1,2мм размер 60х40мм 3000мм востребован при создании обрешетки фасада, в качестве направляющего элемента при креплении фасадных панелей, сайдинга. Легко монтируется в вертикально-горизонтальной схеме на кронштейны и другими способами. У него большой запас прочности, поэтому даже при солидных нагрузках критическая деформация исключена. Все благодаря характеристикам качественной стали, которую мы используем.</w:t>
      </w:r>
      <w:r w:rsidRPr="00842C7C">
        <w:rPr>
          <w:rFonts w:ascii="Times New Roman" w:hAnsi="Times New Roman" w:cs="Times New Roman"/>
        </w:rPr>
        <w:br/>
        <w:t xml:space="preserve">Профиль обладает высокой стойкость к воздействию внешних негативных факторов, поэтому он одинаково хорошо проявляет себя, как внутри, так и снаружи помещений. Для дополнительной защиты от коррозии на нее нанесено цинковое покрытие 80–140 г/м </w:t>
      </w:r>
      <w:proofErr w:type="gramStart"/>
      <w:r w:rsidRPr="00842C7C">
        <w:rPr>
          <w:rFonts w:ascii="Times New Roman" w:hAnsi="Times New Roman" w:cs="Times New Roman"/>
        </w:rPr>
        <w:t>2 .</w:t>
      </w:r>
      <w:proofErr w:type="gramEnd"/>
      <w:r w:rsidRPr="00842C7C">
        <w:rPr>
          <w:rFonts w:ascii="Times New Roman" w:hAnsi="Times New Roman" w:cs="Times New Roman"/>
        </w:rPr>
        <w:t xml:space="preserve"> При соблюдении условий эксплуатации срок службы изделий составляет 15 лет и более.</w:t>
      </w:r>
    </w:p>
    <w:p w14:paraId="398956BE" w14:textId="26E8C7E0" w:rsidR="00290AAE" w:rsidRDefault="00842C7C" w:rsidP="00E7469B">
      <w:pPr>
        <w:spacing w:after="0" w:line="360" w:lineRule="auto"/>
        <w:jc w:val="center"/>
        <w:rPr>
          <w:rFonts w:ascii="Times New Roman" w:hAnsi="Times New Roman" w:cs="Times New Roman"/>
          <w:sz w:val="14"/>
          <w:szCs w:val="14"/>
        </w:rPr>
      </w:pPr>
      <w:r w:rsidRPr="00842C7C">
        <w:rPr>
          <w:rFonts w:ascii="Times New Roman" w:hAnsi="Times New Roman" w:cs="Times New Roman"/>
          <w:noProof/>
          <w:sz w:val="14"/>
          <w:szCs w:val="14"/>
        </w:rPr>
        <w:drawing>
          <wp:inline distT="0" distB="0" distL="0" distR="0" wp14:anchorId="4B489852" wp14:editId="21A4D1E3">
            <wp:extent cx="2330686" cy="1562100"/>
            <wp:effectExtent l="0" t="0" r="0" b="0"/>
            <wp:docPr id="1884294714" name="Рисунок 1" descr="Изображение выглядит как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94714" name="Рисунок 1" descr="Изображение выглядит как дизайн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3017" cy="157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183658" w14:paraId="5D480288" w14:textId="77777777" w:rsidTr="00555EEA">
        <w:trPr>
          <w:trHeight w:val="397"/>
        </w:trPr>
        <w:tc>
          <w:tcPr>
            <w:tcW w:w="2405" w:type="dxa"/>
            <w:vAlign w:val="center"/>
          </w:tcPr>
          <w:p w14:paraId="64D18D57" w14:textId="419DCBA1" w:rsidR="00183658" w:rsidRPr="00183658" w:rsidRDefault="00FF235D" w:rsidP="001836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Толщина, мм</w:t>
            </w:r>
          </w:p>
        </w:tc>
        <w:tc>
          <w:tcPr>
            <w:tcW w:w="7223" w:type="dxa"/>
            <w:vAlign w:val="center"/>
          </w:tcPr>
          <w:p w14:paraId="56282609" w14:textId="7310F752" w:rsidR="00183658" w:rsidRPr="00183658" w:rsidRDefault="00842C7C" w:rsidP="00555E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1,</w:t>
            </w:r>
            <w:r w:rsidR="00FF235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842C7C" w14:paraId="3117BC16" w14:textId="77777777" w:rsidTr="00555EEA">
        <w:trPr>
          <w:trHeight w:val="397"/>
        </w:trPr>
        <w:tc>
          <w:tcPr>
            <w:tcW w:w="2405" w:type="dxa"/>
            <w:vAlign w:val="center"/>
          </w:tcPr>
          <w:p w14:paraId="4AFC3458" w14:textId="73C6D855" w:rsidR="00842C7C" w:rsidRDefault="00842C7C" w:rsidP="001836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Размер, мм</w:t>
            </w:r>
          </w:p>
        </w:tc>
        <w:tc>
          <w:tcPr>
            <w:tcW w:w="7223" w:type="dxa"/>
            <w:vAlign w:val="center"/>
          </w:tcPr>
          <w:p w14:paraId="4870F946" w14:textId="56CF16C8" w:rsidR="00842C7C" w:rsidRDefault="00842C7C" w:rsidP="00555E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60х40</w:t>
            </w:r>
          </w:p>
        </w:tc>
      </w:tr>
      <w:tr w:rsidR="00183658" w14:paraId="4173AC61" w14:textId="77777777" w:rsidTr="00A45B64">
        <w:trPr>
          <w:trHeight w:val="397"/>
        </w:trPr>
        <w:tc>
          <w:tcPr>
            <w:tcW w:w="2405" w:type="dxa"/>
            <w:vAlign w:val="center"/>
          </w:tcPr>
          <w:p w14:paraId="5559BE3E" w14:textId="77777777" w:rsidR="00183658" w:rsidRPr="00183658" w:rsidRDefault="008B2C95" w:rsidP="001836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Материал</w:t>
            </w:r>
          </w:p>
        </w:tc>
        <w:tc>
          <w:tcPr>
            <w:tcW w:w="7223" w:type="dxa"/>
            <w:vAlign w:val="center"/>
          </w:tcPr>
          <w:p w14:paraId="6EE42531" w14:textId="77777777" w:rsidR="00183658" w:rsidRPr="00183658" w:rsidRDefault="00E94677" w:rsidP="00A822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оцинкованная сталь</w:t>
            </w:r>
          </w:p>
        </w:tc>
      </w:tr>
      <w:tr w:rsidR="00183658" w14:paraId="4CB2AD0E" w14:textId="77777777" w:rsidTr="00A45B64">
        <w:trPr>
          <w:trHeight w:val="397"/>
        </w:trPr>
        <w:tc>
          <w:tcPr>
            <w:tcW w:w="2405" w:type="dxa"/>
            <w:vAlign w:val="center"/>
          </w:tcPr>
          <w:p w14:paraId="0DA8EE84" w14:textId="7AE3F8F7" w:rsidR="00183658" w:rsidRPr="00183658" w:rsidRDefault="00FF235D" w:rsidP="001836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Марка стали</w:t>
            </w:r>
          </w:p>
        </w:tc>
        <w:tc>
          <w:tcPr>
            <w:tcW w:w="7223" w:type="dxa"/>
            <w:vAlign w:val="center"/>
          </w:tcPr>
          <w:p w14:paraId="24D2F94C" w14:textId="263598F4" w:rsidR="00183658" w:rsidRPr="00183658" w:rsidRDefault="00FF235D" w:rsidP="00115B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08ПС</w:t>
            </w:r>
          </w:p>
        </w:tc>
      </w:tr>
      <w:tr w:rsidR="00656C39" w14:paraId="7C670152" w14:textId="77777777" w:rsidTr="00A45B64">
        <w:trPr>
          <w:trHeight w:val="397"/>
        </w:trPr>
        <w:tc>
          <w:tcPr>
            <w:tcW w:w="2405" w:type="dxa"/>
            <w:vAlign w:val="center"/>
          </w:tcPr>
          <w:p w14:paraId="7DA5C0C2" w14:textId="77777777" w:rsidR="00656C39" w:rsidRDefault="008B2C95" w:rsidP="00656C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Фасовка</w:t>
            </w:r>
          </w:p>
        </w:tc>
        <w:tc>
          <w:tcPr>
            <w:tcW w:w="7223" w:type="dxa"/>
            <w:vAlign w:val="center"/>
          </w:tcPr>
          <w:p w14:paraId="5AE0C80A" w14:textId="06BA4760" w:rsidR="00656C39" w:rsidRDefault="00842C7C" w:rsidP="00656C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100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м.п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0B30E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</w:tbl>
    <w:p w14:paraId="16AA90E4" w14:textId="77777777" w:rsidR="0093563D" w:rsidRDefault="0093563D" w:rsidP="00BB29B5">
      <w:pPr>
        <w:rPr>
          <w:rFonts w:ascii="Times New Roman" w:hAnsi="Times New Roman" w:cs="Times New Roman"/>
          <w:b/>
          <w:sz w:val="20"/>
          <w:szCs w:val="20"/>
        </w:rPr>
      </w:pPr>
    </w:p>
    <w:p w14:paraId="28853619" w14:textId="7B926E39" w:rsidR="0093563D" w:rsidRPr="00100D7B" w:rsidRDefault="0093563D" w:rsidP="0064338C">
      <w:pPr>
        <w:spacing w:after="0" w:line="360" w:lineRule="auto"/>
        <w:rPr>
          <w:rFonts w:ascii="Times New Roman" w:hAnsi="Times New Roman" w:cs="Times New Roman"/>
        </w:rPr>
      </w:pPr>
    </w:p>
    <w:p w14:paraId="19792A90" w14:textId="62A13CCC" w:rsidR="0048356A" w:rsidRPr="00866878" w:rsidRDefault="0048356A" w:rsidP="0064338C">
      <w:pPr>
        <w:spacing w:after="0" w:line="360" w:lineRule="auto"/>
        <w:rPr>
          <w:rFonts w:ascii="Times New Roman" w:hAnsi="Times New Roman" w:cs="Times New Roman"/>
          <w:b/>
        </w:rPr>
      </w:pPr>
      <w:r w:rsidRPr="00100D7B">
        <w:rPr>
          <w:rFonts w:ascii="Times New Roman" w:hAnsi="Times New Roman" w:cs="Times New Roman"/>
          <w:b/>
        </w:rPr>
        <w:t>Количество:</w:t>
      </w:r>
      <w:r w:rsidR="00A002AE">
        <w:rPr>
          <w:rFonts w:ascii="Times New Roman" w:hAnsi="Times New Roman" w:cs="Times New Roman"/>
          <w:b/>
          <w:lang w:val="en-US"/>
        </w:rPr>
        <w:t xml:space="preserve"> </w:t>
      </w:r>
      <w:r w:rsidR="00A002AE">
        <w:rPr>
          <w:rFonts w:ascii="Times New Roman" w:hAnsi="Times New Roman" w:cs="Times New Roman"/>
          <w:b/>
        </w:rPr>
        <w:t xml:space="preserve">1 </w:t>
      </w:r>
      <w:proofErr w:type="spellStart"/>
      <w:r w:rsidR="00A002AE">
        <w:rPr>
          <w:rFonts w:ascii="Times New Roman" w:hAnsi="Times New Roman" w:cs="Times New Roman"/>
          <w:b/>
        </w:rPr>
        <w:t>уп</w:t>
      </w:r>
      <w:proofErr w:type="spellEnd"/>
      <w:r w:rsidR="00A002AE">
        <w:rPr>
          <w:rFonts w:ascii="Times New Roman" w:hAnsi="Times New Roman" w:cs="Times New Roman"/>
          <w:b/>
        </w:rPr>
        <w:t>.</w:t>
      </w:r>
      <w:r w:rsidRPr="00100D7B">
        <w:rPr>
          <w:rFonts w:ascii="Times New Roman" w:hAnsi="Times New Roman" w:cs="Times New Roman"/>
          <w:b/>
        </w:rPr>
        <w:t xml:space="preserve"> </w:t>
      </w:r>
      <w:r w:rsidR="00A002AE">
        <w:rPr>
          <w:rFonts w:ascii="Times New Roman" w:hAnsi="Times New Roman" w:cs="Times New Roman"/>
          <w:b/>
        </w:rPr>
        <w:t>(</w:t>
      </w:r>
      <w:r w:rsidR="00842C7C">
        <w:rPr>
          <w:rFonts w:ascii="Times New Roman" w:hAnsi="Times New Roman" w:cs="Times New Roman"/>
          <w:b/>
        </w:rPr>
        <w:t xml:space="preserve">100 </w:t>
      </w:r>
      <w:proofErr w:type="spellStart"/>
      <w:r w:rsidR="00842C7C">
        <w:rPr>
          <w:rFonts w:ascii="Times New Roman" w:hAnsi="Times New Roman" w:cs="Times New Roman"/>
          <w:b/>
        </w:rPr>
        <w:t>м.п</w:t>
      </w:r>
      <w:proofErr w:type="spellEnd"/>
      <w:r w:rsidR="00842C7C">
        <w:rPr>
          <w:rFonts w:ascii="Times New Roman" w:hAnsi="Times New Roman" w:cs="Times New Roman"/>
          <w:b/>
        </w:rPr>
        <w:t>.</w:t>
      </w:r>
      <w:r w:rsidR="00A002AE">
        <w:rPr>
          <w:rFonts w:ascii="Times New Roman" w:hAnsi="Times New Roman" w:cs="Times New Roman"/>
          <w:b/>
        </w:rPr>
        <w:t>)</w:t>
      </w:r>
    </w:p>
    <w:p w14:paraId="586282BE" w14:textId="75BDA7D8" w:rsidR="00B5560B" w:rsidRPr="00100D7B" w:rsidRDefault="003C3762" w:rsidP="0064338C">
      <w:pPr>
        <w:spacing w:after="0" w:line="360" w:lineRule="auto"/>
        <w:rPr>
          <w:rFonts w:ascii="Times New Roman" w:hAnsi="Times New Roman" w:cs="Times New Roman"/>
          <w:b/>
        </w:rPr>
      </w:pPr>
      <w:r w:rsidRPr="00100D7B">
        <w:rPr>
          <w:rFonts w:ascii="Times New Roman" w:hAnsi="Times New Roman" w:cs="Times New Roman"/>
          <w:b/>
        </w:rPr>
        <w:t xml:space="preserve">Дата изготовления: </w:t>
      </w:r>
      <w:r w:rsidR="007165D3">
        <w:rPr>
          <w:rFonts w:ascii="Times New Roman" w:hAnsi="Times New Roman" w:cs="Times New Roman"/>
          <w:b/>
        </w:rPr>
        <w:t>02.10</w:t>
      </w:r>
      <w:r w:rsidR="00842C7C">
        <w:rPr>
          <w:rFonts w:ascii="Times New Roman" w:hAnsi="Times New Roman" w:cs="Times New Roman"/>
          <w:b/>
        </w:rPr>
        <w:t>.</w:t>
      </w:r>
      <w:r w:rsidR="00263CD3">
        <w:rPr>
          <w:rFonts w:ascii="Times New Roman" w:hAnsi="Times New Roman" w:cs="Times New Roman"/>
          <w:b/>
        </w:rPr>
        <w:t>202</w:t>
      </w:r>
      <w:r w:rsidR="008250A1">
        <w:rPr>
          <w:rFonts w:ascii="Times New Roman" w:hAnsi="Times New Roman" w:cs="Times New Roman"/>
          <w:b/>
        </w:rPr>
        <w:t>3</w:t>
      </w:r>
      <w:r w:rsidRPr="00100D7B">
        <w:rPr>
          <w:rFonts w:ascii="Times New Roman" w:hAnsi="Times New Roman" w:cs="Times New Roman"/>
          <w:b/>
        </w:rPr>
        <w:t xml:space="preserve"> г.</w:t>
      </w:r>
    </w:p>
    <w:p w14:paraId="563EA836" w14:textId="70FD8CDF" w:rsidR="0093563D" w:rsidRDefault="003C3762" w:rsidP="00A247CE">
      <w:pPr>
        <w:spacing w:after="0" w:line="360" w:lineRule="auto"/>
        <w:rPr>
          <w:rFonts w:ascii="Times New Roman" w:hAnsi="Times New Roman" w:cs="Times New Roman"/>
          <w:b/>
        </w:rPr>
      </w:pPr>
      <w:r w:rsidRPr="00100D7B">
        <w:rPr>
          <w:rFonts w:ascii="Times New Roman" w:hAnsi="Times New Roman" w:cs="Times New Roman"/>
          <w:b/>
        </w:rPr>
        <w:t xml:space="preserve">Дата выдачи паспорта: </w:t>
      </w:r>
      <w:r w:rsidR="00842C7C">
        <w:rPr>
          <w:rFonts w:ascii="Times New Roman" w:hAnsi="Times New Roman" w:cs="Times New Roman"/>
          <w:b/>
        </w:rPr>
        <w:t>0</w:t>
      </w:r>
      <w:r w:rsidR="008250A1">
        <w:rPr>
          <w:rFonts w:ascii="Times New Roman" w:hAnsi="Times New Roman" w:cs="Times New Roman"/>
          <w:b/>
        </w:rPr>
        <w:t>9</w:t>
      </w:r>
      <w:r w:rsidR="00842C7C">
        <w:rPr>
          <w:rFonts w:ascii="Times New Roman" w:hAnsi="Times New Roman" w:cs="Times New Roman"/>
          <w:b/>
        </w:rPr>
        <w:t>.10</w:t>
      </w:r>
      <w:r w:rsidR="00263CD3">
        <w:rPr>
          <w:rFonts w:ascii="Times New Roman" w:hAnsi="Times New Roman" w:cs="Times New Roman"/>
          <w:b/>
        </w:rPr>
        <w:t>.202</w:t>
      </w:r>
      <w:r w:rsidR="008250A1">
        <w:rPr>
          <w:rFonts w:ascii="Times New Roman" w:hAnsi="Times New Roman" w:cs="Times New Roman"/>
          <w:b/>
        </w:rPr>
        <w:t>3</w:t>
      </w:r>
      <w:r w:rsidR="00263CD3">
        <w:rPr>
          <w:rFonts w:ascii="Times New Roman" w:hAnsi="Times New Roman" w:cs="Times New Roman"/>
          <w:b/>
        </w:rPr>
        <w:t xml:space="preserve"> г.</w:t>
      </w:r>
    </w:p>
    <w:p w14:paraId="3CC7FCC1" w14:textId="77777777" w:rsidR="00A247CE" w:rsidRDefault="00A247CE" w:rsidP="00A247CE">
      <w:pPr>
        <w:spacing w:after="0" w:line="360" w:lineRule="auto"/>
        <w:rPr>
          <w:rFonts w:ascii="Times New Roman" w:hAnsi="Times New Roman" w:cs="Times New Roman"/>
          <w:b/>
        </w:rPr>
      </w:pPr>
    </w:p>
    <w:p w14:paraId="5F38497C" w14:textId="77777777" w:rsidR="0059716D" w:rsidRPr="00A247CE" w:rsidRDefault="0059716D" w:rsidP="00A247CE">
      <w:pPr>
        <w:spacing w:after="0" w:line="360" w:lineRule="auto"/>
        <w:rPr>
          <w:rFonts w:ascii="Times New Roman" w:hAnsi="Times New Roman" w:cs="Times New Roman"/>
          <w:b/>
        </w:rPr>
      </w:pPr>
    </w:p>
    <w:tbl>
      <w:tblPr>
        <w:tblStyle w:val="a4"/>
        <w:tblpPr w:leftFromText="180" w:rightFromText="180" w:vertAnchor="text" w:horzAnchor="page" w:tblpX="6887" w:tblpY="-37"/>
        <w:tblW w:w="0" w:type="auto"/>
        <w:tblLook w:val="04A0" w:firstRow="1" w:lastRow="0" w:firstColumn="1" w:lastColumn="0" w:noHBand="0" w:noVBand="1"/>
      </w:tblPr>
      <w:tblGrid>
        <w:gridCol w:w="3828"/>
      </w:tblGrid>
      <w:tr w:rsidR="002E26A3" w14:paraId="69854BCE" w14:textId="77777777" w:rsidTr="00A247CE">
        <w:trPr>
          <w:trHeight w:val="253"/>
        </w:trPr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67FDEE" w14:textId="77777777" w:rsidR="002E26A3" w:rsidRDefault="002E26A3" w:rsidP="00A247CE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9BA0E74" w14:textId="77777777" w:rsidR="00A247CE" w:rsidRDefault="00A247CE" w:rsidP="004E6900">
      <w:pPr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 xml:space="preserve">М.П                                                                                   </w:t>
      </w:r>
      <w:r w:rsidR="00FE1810">
        <w:rPr>
          <w:rFonts w:ascii="Times New Roman" w:hAnsi="Times New Roman" w:cs="Times New Roman"/>
          <w:i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sz w:val="20"/>
          <w:szCs w:val="20"/>
        </w:rPr>
        <w:t xml:space="preserve">   Продавец</w:t>
      </w:r>
      <w:r w:rsidRPr="002E26A3">
        <w:rPr>
          <w:rFonts w:ascii="Times New Roman" w:hAnsi="Times New Roman" w:cs="Times New Roman"/>
          <w:i/>
          <w:sz w:val="20"/>
          <w:szCs w:val="20"/>
        </w:rPr>
        <w:t xml:space="preserve">    </w:t>
      </w:r>
      <w:r w:rsidR="002E26A3" w:rsidRPr="002E26A3">
        <w:rPr>
          <w:rFonts w:ascii="Times New Roman" w:hAnsi="Times New Roman" w:cs="Times New Roman"/>
          <w:i/>
          <w:sz w:val="20"/>
          <w:szCs w:val="20"/>
        </w:rPr>
        <w:t xml:space="preserve">          </w:t>
      </w:r>
      <w:r>
        <w:rPr>
          <w:rFonts w:ascii="Times New Roman" w:hAnsi="Times New Roman" w:cs="Times New Roman"/>
          <w:i/>
          <w:sz w:val="20"/>
          <w:szCs w:val="20"/>
        </w:rPr>
        <w:t xml:space="preserve">            </w:t>
      </w:r>
      <w:r w:rsidR="00AF4CB0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="002E26A3" w:rsidRPr="002E26A3">
        <w:rPr>
          <w:rFonts w:ascii="Times New Roman" w:hAnsi="Times New Roman" w:cs="Times New Roman"/>
          <w:i/>
          <w:sz w:val="20"/>
          <w:szCs w:val="20"/>
        </w:rPr>
        <w:t xml:space="preserve">                    </w:t>
      </w:r>
    </w:p>
    <w:sectPr w:rsidR="00A247CE" w:rsidSect="00A247CE">
      <w:pgSz w:w="11906" w:h="16838"/>
      <w:pgMar w:top="1418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C23"/>
    <w:rsid w:val="000154F8"/>
    <w:rsid w:val="00026FC3"/>
    <w:rsid w:val="00046856"/>
    <w:rsid w:val="00066AB8"/>
    <w:rsid w:val="000727F2"/>
    <w:rsid w:val="000B30EE"/>
    <w:rsid w:val="000C7F1E"/>
    <w:rsid w:val="00100D7B"/>
    <w:rsid w:val="00115B8B"/>
    <w:rsid w:val="00182873"/>
    <w:rsid w:val="00183658"/>
    <w:rsid w:val="001B0050"/>
    <w:rsid w:val="001E181D"/>
    <w:rsid w:val="001F4864"/>
    <w:rsid w:val="002217B0"/>
    <w:rsid w:val="002625F5"/>
    <w:rsid w:val="00263CD3"/>
    <w:rsid w:val="00290AAE"/>
    <w:rsid w:val="002E2064"/>
    <w:rsid w:val="002E26A3"/>
    <w:rsid w:val="00306E6D"/>
    <w:rsid w:val="003C3762"/>
    <w:rsid w:val="003E0E88"/>
    <w:rsid w:val="003E4C2C"/>
    <w:rsid w:val="00444C23"/>
    <w:rsid w:val="00475A4F"/>
    <w:rsid w:val="0048356A"/>
    <w:rsid w:val="004B0E45"/>
    <w:rsid w:val="004D2457"/>
    <w:rsid w:val="004E0FA5"/>
    <w:rsid w:val="004E6900"/>
    <w:rsid w:val="004F5098"/>
    <w:rsid w:val="004F5925"/>
    <w:rsid w:val="005275B8"/>
    <w:rsid w:val="00531426"/>
    <w:rsid w:val="005327D0"/>
    <w:rsid w:val="00535C2E"/>
    <w:rsid w:val="00555EEA"/>
    <w:rsid w:val="00593330"/>
    <w:rsid w:val="0059716D"/>
    <w:rsid w:val="005D13E5"/>
    <w:rsid w:val="00623403"/>
    <w:rsid w:val="0064338C"/>
    <w:rsid w:val="00656C39"/>
    <w:rsid w:val="007152BC"/>
    <w:rsid w:val="007165D3"/>
    <w:rsid w:val="008250A1"/>
    <w:rsid w:val="00834F45"/>
    <w:rsid w:val="00842C7C"/>
    <w:rsid w:val="00850496"/>
    <w:rsid w:val="00866878"/>
    <w:rsid w:val="008B2C95"/>
    <w:rsid w:val="008B5F86"/>
    <w:rsid w:val="0090741F"/>
    <w:rsid w:val="0093563D"/>
    <w:rsid w:val="00951E19"/>
    <w:rsid w:val="00971130"/>
    <w:rsid w:val="009C6B55"/>
    <w:rsid w:val="009D554A"/>
    <w:rsid w:val="009E6AD1"/>
    <w:rsid w:val="00A002AE"/>
    <w:rsid w:val="00A247CE"/>
    <w:rsid w:val="00A45B64"/>
    <w:rsid w:val="00A8226D"/>
    <w:rsid w:val="00AA2357"/>
    <w:rsid w:val="00AF4CB0"/>
    <w:rsid w:val="00AF582F"/>
    <w:rsid w:val="00B016DC"/>
    <w:rsid w:val="00B306C1"/>
    <w:rsid w:val="00B54EBE"/>
    <w:rsid w:val="00B5560B"/>
    <w:rsid w:val="00B74CE4"/>
    <w:rsid w:val="00B80A34"/>
    <w:rsid w:val="00BA0176"/>
    <w:rsid w:val="00BB29B5"/>
    <w:rsid w:val="00BC2342"/>
    <w:rsid w:val="00BC61A7"/>
    <w:rsid w:val="00CD6E13"/>
    <w:rsid w:val="00D101D3"/>
    <w:rsid w:val="00D1118E"/>
    <w:rsid w:val="00D36533"/>
    <w:rsid w:val="00D968C8"/>
    <w:rsid w:val="00DC1232"/>
    <w:rsid w:val="00E007DC"/>
    <w:rsid w:val="00E64AF6"/>
    <w:rsid w:val="00E7469B"/>
    <w:rsid w:val="00E94677"/>
    <w:rsid w:val="00EC57B8"/>
    <w:rsid w:val="00F653E8"/>
    <w:rsid w:val="00FD0406"/>
    <w:rsid w:val="00FE1810"/>
    <w:rsid w:val="00FF2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67866"/>
  <w15:chartTrackingRefBased/>
  <w15:docId w15:val="{BE48DC27-4A54-4B23-BFAD-DDEC438F7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365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44C23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BB2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3C37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C3762"/>
    <w:rPr>
      <w:rFonts w:ascii="Segoe UI" w:hAnsi="Segoe UI" w:cs="Segoe UI"/>
      <w:sz w:val="18"/>
      <w:szCs w:val="18"/>
    </w:rPr>
  </w:style>
  <w:style w:type="character" w:styleId="a7">
    <w:name w:val="Unresolved Mention"/>
    <w:basedOn w:val="a0"/>
    <w:uiPriority w:val="99"/>
    <w:semiHidden/>
    <w:unhideWhenUsed/>
    <w:rsid w:val="00B74C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ventfront.ru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8758A8-07C2-4AF1-A7A5-DDFFD136E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1105</TotalTime>
  <Pages>1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</dc:creator>
  <cp:keywords/>
  <dc:description/>
  <cp:lastModifiedBy>Елизавета Докшина</cp:lastModifiedBy>
  <cp:revision>6</cp:revision>
  <cp:lastPrinted>2025-03-25T09:01:00Z</cp:lastPrinted>
  <dcterms:created xsi:type="dcterms:W3CDTF">2025-03-24T13:54:00Z</dcterms:created>
  <dcterms:modified xsi:type="dcterms:W3CDTF">2025-05-19T15:02:00Z</dcterms:modified>
</cp:coreProperties>
</file>