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Jeckie Ng (w/ Emi Le &amp; Annie Nguyen)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Ms. Cotter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 Physics 1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December 2023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Conservation of Energy Lab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QUESTION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is spring compression related to gravitational potential energy?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a spring cart with a stopper in front (experimental unit) on a track ramp. Measure the initial displacement (DV) at the end of the car/start of the stopper using a ruler/meter stick. Release cart from rest with varying spring compressions (IV) at base of ramp [eyeballed, with distance between each compression level being approx. the same]. Measure final displacement at start of stopper. Repeat steps for different levels of spring compressions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sure to use the same spring cart, track, ruler, and person measuring for all trials to minimize variability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 plan: After collecting displacement due to spring, calculate change in height and gravitational potential energy; graph gravitational potential energy/spring compression squared in order to reveal their relationship.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Setup Diagram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FBD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3161073" cy="1156022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95125" y="1128400"/>
                          <a:ext cx="3161073" cy="1156022"/>
                          <a:chOff x="995125" y="1128400"/>
                          <a:chExt cx="6264950" cy="2277100"/>
                        </a:xfrm>
                      </wpg:grpSpPr>
                      <wps:wsp>
                        <wps:cNvSpPr/>
                        <wps:cNvPr id="12" name="Shape 12"/>
                        <wps:spPr>
                          <a:xfrm flipH="1">
                            <a:off x="1169250" y="1897425"/>
                            <a:ext cx="4436100" cy="1503300"/>
                          </a:xfrm>
                          <a:prstGeom prst="rtTriangle">
                            <a:avLst/>
                          </a:prstGeom>
                          <a:solidFill>
                            <a:srgbClr val="6666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999750" y="2738325"/>
                            <a:ext cx="169500" cy="66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4" name="Shape 14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 rot="4302144">
                            <a:off x="1182468" y="2629761"/>
                            <a:ext cx="436388" cy="672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5" name="Shape 15"/>
                        <wps:spPr>
                          <a:xfrm rot="-1071402">
                            <a:off x="1646737" y="2297790"/>
                            <a:ext cx="1391220" cy="584988"/>
                          </a:xfrm>
                          <a:prstGeom prst="rect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 rot="-298499">
                            <a:off x="1775362" y="3031397"/>
                            <a:ext cx="141834" cy="162340"/>
                          </a:xfrm>
                          <a:prstGeom prst="ellipse">
                            <a:avLst/>
                          </a:prstGeom>
                          <a:solidFill>
                            <a:srgbClr val="43434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 rot="-298499">
                            <a:off x="2957871" y="2644398"/>
                            <a:ext cx="141834" cy="162340"/>
                          </a:xfrm>
                          <a:prstGeom prst="ellipse">
                            <a:avLst/>
                          </a:prstGeom>
                          <a:solidFill>
                            <a:srgbClr val="43434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 rot="-880918">
                            <a:off x="3056948" y="2335921"/>
                            <a:ext cx="426114" cy="338283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06655" y="2653113"/>
                            <a:ext cx="3844800" cy="6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064675" y="2090875"/>
                            <a:ext cx="1786500" cy="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 rot="-880918">
                            <a:off x="5029823" y="1704071"/>
                            <a:ext cx="426114" cy="338283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6478275" y="2304975"/>
                            <a:ext cx="781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6478275" y="1721125"/>
                            <a:ext cx="669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-1138224">
                            <a:off x="5633566" y="1320562"/>
                            <a:ext cx="10151" cy="1329864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1104766">
                            <a:off x="4699023" y="1932460"/>
                            <a:ext cx="1715314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 rot="-1104636">
                            <a:off x="5439666" y="1153434"/>
                            <a:ext cx="223225" cy="4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 rot="-1110699">
                            <a:off x="6333867" y="1339974"/>
                            <a:ext cx="141733" cy="4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 rot="-1062326">
                            <a:off x="1952237" y="2387713"/>
                            <a:ext cx="834529" cy="400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1027275" y="2225100"/>
                            <a:ext cx="669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161073" cy="1156022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1073" cy="11560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2352675" cy="1373012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84000" y="2096300"/>
                          <a:ext cx="2352675" cy="1373012"/>
                          <a:chOff x="2284000" y="2096300"/>
                          <a:chExt cx="2998125" cy="1739800"/>
                        </a:xfrm>
                      </wpg:grpSpPr>
                      <wps:wsp>
                        <wps:cNvCnPr/>
                        <wps:spPr>
                          <a:xfrm>
                            <a:off x="3067700" y="2515500"/>
                            <a:ext cx="0" cy="92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01900" y="2219100"/>
                            <a:ext cx="265800" cy="29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57500" y="2096300"/>
                            <a:ext cx="593100" cy="45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3650600" y="2121200"/>
                            <a:ext cx="450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3174625" y="3435900"/>
                            <a:ext cx="2107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g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= mg = 5N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2284000" y="2121200"/>
                            <a:ext cx="450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52675" cy="1373012"/>
                <wp:effectExtent b="0" l="0" r="0" 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2675" cy="137301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Prediction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3219450</wp:posOffset>
                </wp:positionH>
                <wp:positionV relativeFrom="paragraph">
                  <wp:posOffset>253643</wp:posOffset>
                </wp:positionV>
                <wp:extent cx="2614613" cy="2925137"/>
                <wp:effectExtent b="0" l="0" r="0" t="0"/>
                <wp:wrapSquare wrapText="bothSides" distB="114300" distT="114300" distL="114300" distR="11430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62750" y="205050"/>
                          <a:ext cx="2614613" cy="2925137"/>
                          <a:chOff x="862750" y="205050"/>
                          <a:chExt cx="3991475" cy="4470750"/>
                        </a:xfrm>
                      </wpg:grpSpPr>
                      <wps:wsp>
                        <wps:cNvCnPr/>
                        <wps:spPr>
                          <a:xfrm rot="10800000">
                            <a:off x="1463725" y="1037425"/>
                            <a:ext cx="10200" cy="298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494225" y="3971125"/>
                            <a:ext cx="3228000" cy="5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626225" y="421825"/>
                            <a:ext cx="3228000" cy="104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Gravitational Potential Energy due to Spring Compression Squared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Quadrant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286000" y="4275600"/>
                            <a:ext cx="1624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367200" y="205050"/>
                            <a:ext cx="1817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834025" y="4123350"/>
                            <a:ext cx="2020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per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 rot="-5400000">
                            <a:off x="682150" y="2143900"/>
                            <a:ext cx="761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484075" y="1250725"/>
                            <a:ext cx="3106200" cy="277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3219450</wp:posOffset>
                </wp:positionH>
                <wp:positionV relativeFrom="paragraph">
                  <wp:posOffset>253643</wp:posOffset>
                </wp:positionV>
                <wp:extent cx="2614613" cy="2925137"/>
                <wp:effectExtent b="0" l="0" r="0" t="0"/>
                <wp:wrapSquare wrapText="bothSides" distB="114300" distT="114300" distL="114300" distR="114300"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4613" cy="29251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2643188" cy="295710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62750" y="205050"/>
                          <a:ext cx="2643188" cy="2957105"/>
                          <a:chOff x="862750" y="205050"/>
                          <a:chExt cx="3991475" cy="4470750"/>
                        </a:xfrm>
                      </wpg:grpSpPr>
                      <wps:wsp>
                        <wps:cNvCnPr/>
                        <wps:spPr>
                          <a:xfrm rot="10800000">
                            <a:off x="1463725" y="1037425"/>
                            <a:ext cx="10200" cy="298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494225" y="3971125"/>
                            <a:ext cx="3228000" cy="5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626225" y="421825"/>
                            <a:ext cx="3228000" cy="104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Gravitational Potential Energy due to Spring Compression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Quadrant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443425" y="1281050"/>
                            <a:ext cx="3055429" cy="2740678"/>
                          </a:xfrm>
                          <a:custGeom>
                            <a:rect b="b" l="l" r="r" t="t"/>
                            <a:pathLst>
                              <a:path extrusionOk="0" h="108007" w="119376">
                                <a:moveTo>
                                  <a:pt x="0" y="108007"/>
                                </a:moveTo>
                                <a:cubicBezTo>
                                  <a:pt x="15430" y="103541"/>
                                  <a:pt x="72681" y="99209"/>
                                  <a:pt x="92577" y="81208"/>
                                </a:cubicBezTo>
                                <a:cubicBezTo>
                                  <a:pt x="112473" y="63207"/>
                                  <a:pt x="114910" y="13535"/>
                                  <a:pt x="119376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286000" y="4275600"/>
                            <a:ext cx="1624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367200" y="205050"/>
                            <a:ext cx="1817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834025" y="4123350"/>
                            <a:ext cx="2020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 rot="-5400000">
                            <a:off x="682150" y="2143900"/>
                            <a:ext cx="761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478600" y="1260850"/>
                            <a:ext cx="30600" cy="10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643188" cy="295710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3188" cy="29571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 = 0.5kg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 = 10m/s²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Spring Compression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 Height (cm)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 Height (cm)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Δh (cm)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2.21</w:t>
            </w:r>
          </w:p>
        </w:tc>
      </w:tr>
    </w:tbl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Uncertainty of measurement: ±1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Qualitative Observation: The cart slows down as it reaches its maximum height. 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Possible error: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Energy may have transferred to the environment, decreasing the car’s final height and gravitational potential energy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Human error may have caused final heights to be measured greater, increasing the car’s gravitational potential energy.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ANALYSIS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0.5kg spring-cart on earth has a height of 0.35cm. What is its gravitational potential energy?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2890838" cy="1791841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11" name="Shape 11"/>
                      <wps:spPr>
                        <a:xfrm>
                          <a:off x="1473925" y="935925"/>
                          <a:ext cx="3441300" cy="21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= 0.5kg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g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= 10m/s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²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 = 0.35 cm = 0.0035m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Ug = 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Ug = mgh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Ug = (0.5kg)(10m/s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²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)(0.0035m)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Ug ≈ 0.02 J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90838" cy="1791841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0838" cy="179184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2362200</wp:posOffset>
            </wp:positionH>
            <wp:positionV relativeFrom="paragraph">
              <wp:posOffset>1971675</wp:posOffset>
            </wp:positionV>
            <wp:extent cx="3870167" cy="2365102"/>
            <wp:effectExtent b="12700" l="12700" r="12700" t="12700"/>
            <wp:wrapSquare wrapText="bothSides" distB="114300" distT="114300" distL="114300" distR="114300"/>
            <wp:docPr descr="Chart" id="8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0167" cy="236510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Graphed Data</w:t>
      </w:r>
    </w:p>
    <w:tbl>
      <w:tblPr>
        <w:tblStyle w:val="Table2"/>
        <w:tblW w:w="3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1545"/>
        <w:tblGridChange w:id="0">
          <w:tblGrid>
            <w:gridCol w:w="1890"/>
            <w:gridCol w:w="154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Spring Compression Squared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Gravitational Potential Energy (J)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0.0175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0.055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0.1105</w:t>
            </w:r>
          </w:p>
        </w:tc>
      </w:tr>
    </w:tbl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spring compression squared of 8 gives a cart a gravitational potential energy of 0.100J, and a spring compression squared of 6 gives a cart a gravitational potential energy of 0.075J. What is the cart’s gravitational potential energy/spring compression squared slope?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3438525" cy="2238375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 txBox="1"/>
                      <wps:cNvPr id="44" name="Shape 44"/>
                      <wps:spPr>
                        <a:xfrm>
                          <a:off x="1748000" y="885175"/>
                          <a:ext cx="3420900" cy="221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x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subscript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²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subscript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= 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Ug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subscript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= 0.075J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x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subscript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²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subscript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= 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Ug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subscript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= 0.100J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ΔUg/Δ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x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subscript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²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= 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ΔUg/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Δx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subscript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²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= (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Ug₂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Ug₁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)/(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xs²₂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xs²₁)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ΔUg/Δx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subscript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² = (0.100J-0.075J)/(8-6)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ΔUg/Δx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subscript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² = 0.025J/2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ΔUg/Δx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subscript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²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≈ 0.01J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438525" cy="2238375"/>
                <wp:effectExtent b="0" l="0" r="0" t="0"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8525" cy="22383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Relationships Derived Mathematically: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3739923" cy="1890972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82850" y="777125"/>
                          <a:ext cx="3739923" cy="1890972"/>
                          <a:chOff x="582850" y="777125"/>
                          <a:chExt cx="5064900" cy="2555125"/>
                        </a:xfrm>
                      </wpg:grpSpPr>
                      <wps:wsp>
                        <wps:cNvSpPr txBox="1"/>
                        <wps:cNvPr id="37" name="Shape 37"/>
                        <wps:spPr>
                          <a:xfrm>
                            <a:off x="582850" y="777150"/>
                            <a:ext cx="5064900" cy="255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Spring compression squared and potential gravitational energy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ΔE = 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+ Ug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+ KE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= Us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f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+ Ug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f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 KE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f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i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= Ug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f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i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= ½ kx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²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½ kx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²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= Ug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²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∝ Ug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Spring compression squared and potential spring energy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i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=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½ kx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²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i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∝ x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²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066150" y="1378325"/>
                            <a:ext cx="768300" cy="1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94650" y="1402325"/>
                            <a:ext cx="224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43100" y="1386275"/>
                            <a:ext cx="272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1314250" y="1202225"/>
                            <a:ext cx="272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98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1970650" y="1186175"/>
                            <a:ext cx="272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98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2843100" y="1186175"/>
                            <a:ext cx="272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98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39923" cy="1890972"/>
                <wp:effectExtent b="0" l="0" r="0" t="0"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39923" cy="18909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Gravitational potential energy and spring compression squared have a direct relationship. This is suggested by the Ug/x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graph’s positive and linear trendline slope of 0.01J. Since ΔE=0 within the closed system, 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the spring transfers to the cart’s KE, and transfers to Ug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the cart reaches maximum height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Ng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eader" Target="header1.xml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