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CF466" w14:textId="77777777" w:rsidR="00854A8E" w:rsidRDefault="00854A8E" w:rsidP="00C52B45">
      <w:pPr>
        <w:spacing w:before="120" w:line="360" w:lineRule="auto"/>
        <w:rPr>
          <w:rFonts w:ascii="Times New Roman" w:eastAsia="Times New Roman" w:hAnsi="Times New Roman" w:cs="Times New Roman"/>
          <w:sz w:val="20"/>
          <w:szCs w:val="20"/>
        </w:rPr>
      </w:pPr>
    </w:p>
    <w:p w14:paraId="46D8CE63" w14:textId="77777777" w:rsidR="004F360C" w:rsidRPr="00DD6C58" w:rsidRDefault="004F360C" w:rsidP="00C52B45">
      <w:pPr>
        <w:spacing w:before="120" w:line="360" w:lineRule="auto"/>
        <w:rPr>
          <w:rFonts w:ascii="Times New Roman" w:eastAsia="Times New Roman" w:hAnsi="Times New Roman" w:cs="Times New Roman"/>
          <w:sz w:val="20"/>
          <w:szCs w:val="20"/>
        </w:rPr>
      </w:pPr>
    </w:p>
    <w:p w14:paraId="067283EF" w14:textId="77777777" w:rsidR="00DF63C8" w:rsidRPr="00DD6C58" w:rsidRDefault="00DF63C8" w:rsidP="00C52B45">
      <w:pPr>
        <w:spacing w:before="120" w:line="360" w:lineRule="auto"/>
        <w:jc w:val="center"/>
        <w:rPr>
          <w:rFonts w:ascii="Times New Roman" w:eastAsia="Times New Roman" w:hAnsi="Times New Roman" w:cs="Times New Roman"/>
          <w:b/>
          <w:sz w:val="20"/>
          <w:szCs w:val="20"/>
        </w:rPr>
      </w:pPr>
    </w:p>
    <w:p w14:paraId="723C24BD" w14:textId="77777777" w:rsidR="00DF63C8" w:rsidRPr="00DD6C58" w:rsidRDefault="00DF63C8" w:rsidP="00C52B45">
      <w:pPr>
        <w:spacing w:before="120" w:line="360" w:lineRule="auto"/>
        <w:jc w:val="center"/>
        <w:rPr>
          <w:rFonts w:ascii="Times New Roman" w:eastAsia="Times New Roman" w:hAnsi="Times New Roman" w:cs="Times New Roman"/>
          <w:b/>
          <w:sz w:val="20"/>
          <w:szCs w:val="20"/>
        </w:rPr>
      </w:pPr>
    </w:p>
    <w:p w14:paraId="085A5A5A" w14:textId="77777777" w:rsidR="00787C10" w:rsidRPr="00A7076A" w:rsidRDefault="00787C10" w:rsidP="00006E26">
      <w:pPr>
        <w:spacing w:before="120" w:line="360" w:lineRule="auto"/>
        <w:jc w:val="center"/>
        <w:rPr>
          <w:rFonts w:ascii="Times New Roman" w:eastAsia="Times New Roman" w:hAnsi="Times New Roman" w:cs="Times New Roman"/>
          <w:b/>
          <w:sz w:val="32"/>
        </w:rPr>
      </w:pPr>
      <w:r w:rsidRPr="00A7076A">
        <w:rPr>
          <w:rFonts w:ascii="Times New Roman" w:eastAsia="Times New Roman" w:hAnsi="Times New Roman" w:cs="Times New Roman"/>
          <w:b/>
          <w:sz w:val="32"/>
        </w:rPr>
        <w:t>Data 670 Data Analytics</w:t>
      </w:r>
    </w:p>
    <w:p w14:paraId="0D48F38F" w14:textId="50093C78" w:rsidR="00787C10" w:rsidRPr="00A73F52" w:rsidRDefault="00787C10" w:rsidP="00006E26">
      <w:pPr>
        <w:tabs>
          <w:tab w:val="left" w:pos="3276"/>
          <w:tab w:val="center" w:pos="4320"/>
        </w:tabs>
        <w:spacing w:before="120" w:line="360" w:lineRule="auto"/>
        <w:jc w:val="center"/>
        <w:rPr>
          <w:rFonts w:ascii="Times New Roman" w:eastAsia="Times New Roman" w:hAnsi="Times New Roman" w:cs="Times New Roman"/>
          <w:b/>
          <w:i/>
          <w:sz w:val="32"/>
        </w:rPr>
      </w:pPr>
      <w:r w:rsidRPr="00A73F52">
        <w:rPr>
          <w:rFonts w:ascii="Times New Roman" w:eastAsia="Times New Roman" w:hAnsi="Times New Roman" w:cs="Times New Roman"/>
          <w:b/>
          <w:i/>
          <w:sz w:val="32"/>
        </w:rPr>
        <w:t>Ameha Eshete</w:t>
      </w:r>
    </w:p>
    <w:p w14:paraId="42B465A7" w14:textId="77777777" w:rsidR="00787C10" w:rsidRPr="00A7076A" w:rsidRDefault="006A28BE" w:rsidP="00006E26">
      <w:pPr>
        <w:spacing w:before="12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Professor </w:t>
      </w:r>
      <w:r w:rsidR="00787C10" w:rsidRPr="00A7076A">
        <w:rPr>
          <w:rFonts w:ascii="Times New Roman" w:eastAsia="Times New Roman" w:hAnsi="Times New Roman" w:cs="Times New Roman"/>
          <w:b/>
          <w:sz w:val="32"/>
        </w:rPr>
        <w:t xml:space="preserve">Dr. </w:t>
      </w:r>
      <w:r w:rsidR="00787C10">
        <w:rPr>
          <w:rFonts w:ascii="Times New Roman" w:eastAsia="Times New Roman" w:hAnsi="Times New Roman" w:cs="Times New Roman"/>
          <w:b/>
          <w:sz w:val="32"/>
        </w:rPr>
        <w:t>Steve Knode</w:t>
      </w:r>
    </w:p>
    <w:p w14:paraId="1DAC940F" w14:textId="77777777" w:rsidR="00787C10" w:rsidRDefault="00787C10" w:rsidP="00006E26">
      <w:pPr>
        <w:pStyle w:val="NoSpacing"/>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Federal Emergency Management Agency (FEMA)</w:t>
      </w:r>
    </w:p>
    <w:p w14:paraId="00B8B581" w14:textId="77777777" w:rsidR="00787C10" w:rsidRDefault="00787C10" w:rsidP="00006E26">
      <w:pPr>
        <w:pStyle w:val="NoSpacing"/>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National Flood Insurance Program (NFIP)</w:t>
      </w:r>
    </w:p>
    <w:p w14:paraId="4917D63A" w14:textId="77777777" w:rsidR="002043E3" w:rsidRPr="002043E3" w:rsidRDefault="002043E3" w:rsidP="00006E26">
      <w:pPr>
        <w:pStyle w:val="NoSpacing"/>
        <w:jc w:val="center"/>
        <w:rPr>
          <w:rFonts w:ascii="Times New Roman" w:eastAsia="Times New Roman" w:hAnsi="Times New Roman" w:cs="Times New Roman"/>
          <w:b/>
          <w:sz w:val="28"/>
          <w:szCs w:val="28"/>
        </w:rPr>
      </w:pPr>
      <w:r w:rsidRPr="002043E3">
        <w:rPr>
          <w:rFonts w:ascii="Times New Roman" w:eastAsia="Times New Roman" w:hAnsi="Times New Roman" w:cs="Times New Roman"/>
          <w:b/>
          <w:sz w:val="28"/>
          <w:szCs w:val="28"/>
        </w:rPr>
        <w:t>Premium and Claims Information Analysis</w:t>
      </w:r>
    </w:p>
    <w:p w14:paraId="32824A09" w14:textId="0D61AF39" w:rsidR="00787C10" w:rsidRPr="007B76E2" w:rsidRDefault="00CA10B2" w:rsidP="00006E26">
      <w:pPr>
        <w:spacing w:before="120" w:line="360" w:lineRule="auto"/>
        <w:jc w:val="center"/>
        <w:rPr>
          <w:rFonts w:ascii="Times New Roman" w:eastAsia="Times New Roman" w:hAnsi="Times New Roman" w:cs="Times New Roman"/>
          <w:b/>
        </w:rPr>
      </w:pPr>
      <w:r>
        <w:rPr>
          <w:rFonts w:ascii="Times New Roman" w:eastAsia="Times New Roman" w:hAnsi="Times New Roman" w:cs="Times New Roman"/>
          <w:b/>
        </w:rPr>
        <w:t>October</w:t>
      </w:r>
      <w:r w:rsidR="00995940">
        <w:rPr>
          <w:rFonts w:ascii="Times New Roman" w:eastAsia="Times New Roman" w:hAnsi="Times New Roman" w:cs="Times New Roman"/>
          <w:b/>
        </w:rPr>
        <w:t xml:space="preserve"> 10</w:t>
      </w:r>
      <w:r w:rsidR="00995940" w:rsidRPr="00995940">
        <w:rPr>
          <w:rFonts w:ascii="Times New Roman" w:eastAsia="Times New Roman" w:hAnsi="Times New Roman" w:cs="Times New Roman"/>
          <w:b/>
          <w:vertAlign w:val="superscript"/>
        </w:rPr>
        <w:t>th</w:t>
      </w:r>
      <w:r w:rsidR="00995940">
        <w:rPr>
          <w:rFonts w:ascii="Times New Roman" w:eastAsia="Times New Roman" w:hAnsi="Times New Roman" w:cs="Times New Roman"/>
          <w:b/>
        </w:rPr>
        <w:t>, 2017</w:t>
      </w:r>
    </w:p>
    <w:p w14:paraId="4B5F0DD7" w14:textId="77777777" w:rsidR="00DF63C8" w:rsidRPr="00DD6C58" w:rsidRDefault="00DF63C8" w:rsidP="00C52B45">
      <w:pPr>
        <w:spacing w:before="120" w:line="360" w:lineRule="auto"/>
        <w:rPr>
          <w:rFonts w:ascii="Times New Roman" w:hAnsi="Times New Roman" w:cs="Times New Roman"/>
          <w:sz w:val="20"/>
          <w:szCs w:val="20"/>
        </w:rPr>
      </w:pPr>
      <w:r w:rsidRPr="00DD6C58">
        <w:rPr>
          <w:rFonts w:ascii="Times New Roman" w:hAnsi="Times New Roman" w:cs="Times New Roman"/>
          <w:sz w:val="20"/>
          <w:szCs w:val="20"/>
        </w:rPr>
        <w:br w:type="page"/>
      </w:r>
    </w:p>
    <w:p w14:paraId="18A2D164" w14:textId="77777777" w:rsidR="007E5F9D" w:rsidRPr="007F00BA" w:rsidRDefault="007E5F9D" w:rsidP="007E5F9D">
      <w:pPr>
        <w:spacing w:before="120" w:line="480" w:lineRule="auto"/>
        <w:rPr>
          <w:rFonts w:ascii="Times New Roman" w:hAnsi="Times New Roman" w:cs="Times New Roman"/>
          <w:b/>
          <w:sz w:val="28"/>
          <w:szCs w:val="28"/>
          <w:u w:val="single"/>
        </w:rPr>
      </w:pPr>
      <w:r w:rsidRPr="007F00BA">
        <w:rPr>
          <w:rFonts w:ascii="Times New Roman" w:hAnsi="Times New Roman" w:cs="Times New Roman"/>
          <w:b/>
          <w:sz w:val="28"/>
          <w:szCs w:val="28"/>
          <w:u w:val="single"/>
        </w:rPr>
        <w:lastRenderedPageBreak/>
        <w:t>Executive Summary</w:t>
      </w:r>
    </w:p>
    <w:p w14:paraId="3947AC77" w14:textId="4F04657C" w:rsidR="007E5F9D" w:rsidRDefault="007E5F9D" w:rsidP="008816EF">
      <w:pPr>
        <w:spacing w:line="480" w:lineRule="auto"/>
        <w:ind w:firstLine="720"/>
        <w:jc w:val="both"/>
        <w:rPr>
          <w:rFonts w:ascii="Times New Roman" w:hAnsi="Times New Roman" w:cs="Times New Roman"/>
        </w:rPr>
      </w:pPr>
      <w:r>
        <w:rPr>
          <w:rFonts w:ascii="Times New Roman" w:hAnsi="Times New Roman" w:cs="Times New Roman"/>
        </w:rPr>
        <w:t xml:space="preserve">This </w:t>
      </w:r>
      <w:r w:rsidRPr="005D1C13">
        <w:rPr>
          <w:rFonts w:ascii="Times New Roman" w:hAnsi="Times New Roman" w:cs="Times New Roman"/>
        </w:rPr>
        <w:t xml:space="preserve">project is prepared by using </w:t>
      </w:r>
      <w:r>
        <w:rPr>
          <w:rFonts w:ascii="Times New Roman" w:hAnsi="Times New Roman" w:cs="Times New Roman"/>
        </w:rPr>
        <w:t xml:space="preserve">the </w:t>
      </w:r>
      <w:r w:rsidR="00E02C7B">
        <w:rPr>
          <w:rFonts w:ascii="Times New Roman" w:hAnsi="Times New Roman" w:cs="Times New Roman"/>
        </w:rPr>
        <w:t xml:space="preserve">National Flood Insurance Program (NFIP) </w:t>
      </w:r>
      <w:r w:rsidR="00051360">
        <w:rPr>
          <w:rFonts w:ascii="Times New Roman" w:hAnsi="Times New Roman" w:cs="Times New Roman"/>
        </w:rPr>
        <w:t xml:space="preserve">public </w:t>
      </w:r>
      <w:r w:rsidR="00E02C7B">
        <w:rPr>
          <w:rFonts w:ascii="Times New Roman" w:hAnsi="Times New Roman" w:cs="Times New Roman"/>
        </w:rPr>
        <w:t>dataset obtained from BureauNet website</w:t>
      </w:r>
      <w:r w:rsidR="000276BA">
        <w:rPr>
          <w:rFonts w:ascii="Times New Roman" w:hAnsi="Times New Roman" w:cs="Times New Roman"/>
        </w:rPr>
        <w:t xml:space="preserve"> reports</w:t>
      </w:r>
      <w:r w:rsidRPr="005D1C13">
        <w:rPr>
          <w:rFonts w:ascii="Times New Roman" w:hAnsi="Times New Roman" w:cs="Times New Roman"/>
        </w:rPr>
        <w:t xml:space="preserve"> for </w:t>
      </w:r>
      <w:r>
        <w:rPr>
          <w:rFonts w:ascii="Times New Roman" w:hAnsi="Times New Roman" w:cs="Times New Roman"/>
        </w:rPr>
        <w:t>fiscal year</w:t>
      </w:r>
      <w:r w:rsidRPr="005D1C13">
        <w:rPr>
          <w:rFonts w:ascii="Times New Roman" w:hAnsi="Times New Roman" w:cs="Times New Roman"/>
        </w:rPr>
        <w:t xml:space="preserve"> </w:t>
      </w:r>
      <w:r w:rsidR="00E02C7B">
        <w:rPr>
          <w:rFonts w:ascii="Times New Roman" w:hAnsi="Times New Roman" w:cs="Times New Roman"/>
        </w:rPr>
        <w:t>1978</w:t>
      </w:r>
      <w:r>
        <w:rPr>
          <w:rFonts w:ascii="Times New Roman" w:hAnsi="Times New Roman" w:cs="Times New Roman"/>
        </w:rPr>
        <w:t xml:space="preserve"> through fiscal year</w:t>
      </w:r>
      <w:r w:rsidR="00E02C7B">
        <w:rPr>
          <w:rFonts w:ascii="Times New Roman" w:hAnsi="Times New Roman" w:cs="Times New Roman"/>
        </w:rPr>
        <w:t xml:space="preserve"> 2017</w:t>
      </w:r>
      <w:r w:rsidR="008B4440">
        <w:rPr>
          <w:rFonts w:ascii="Times New Roman" w:hAnsi="Times New Roman" w:cs="Times New Roman"/>
        </w:rPr>
        <w:t>;</w:t>
      </w:r>
      <w:r>
        <w:rPr>
          <w:rFonts w:ascii="Times New Roman" w:hAnsi="Times New Roman" w:cs="Times New Roman"/>
        </w:rPr>
        <w:t xml:space="preserve"> </w:t>
      </w:r>
      <w:r w:rsidR="004455F8">
        <w:rPr>
          <w:rFonts w:ascii="Times New Roman" w:hAnsi="Times New Roman" w:cs="Times New Roman"/>
        </w:rPr>
        <w:t>organized as</w:t>
      </w:r>
      <w:r w:rsidR="000276BA">
        <w:rPr>
          <w:rFonts w:ascii="Times New Roman" w:hAnsi="Times New Roman" w:cs="Times New Roman"/>
        </w:rPr>
        <w:t xml:space="preserve"> </w:t>
      </w:r>
      <w:r w:rsidR="008B4440">
        <w:rPr>
          <w:rFonts w:ascii="Times New Roman" w:hAnsi="Times New Roman" w:cs="Times New Roman"/>
        </w:rPr>
        <w:t>“</w:t>
      </w:r>
      <w:r w:rsidR="000276BA">
        <w:rPr>
          <w:rFonts w:ascii="Times New Roman" w:hAnsi="Times New Roman" w:cs="Times New Roman"/>
        </w:rPr>
        <w:t>claim information</w:t>
      </w:r>
      <w:r w:rsidR="008B4440">
        <w:rPr>
          <w:rFonts w:ascii="Times New Roman" w:hAnsi="Times New Roman" w:cs="Times New Roman"/>
        </w:rPr>
        <w:t>”</w:t>
      </w:r>
      <w:r w:rsidR="000276BA">
        <w:rPr>
          <w:rFonts w:ascii="Times New Roman" w:hAnsi="Times New Roman" w:cs="Times New Roman"/>
        </w:rPr>
        <w:t xml:space="preserve"> </w:t>
      </w:r>
      <w:r w:rsidR="006D3643">
        <w:rPr>
          <w:rFonts w:ascii="Times New Roman" w:hAnsi="Times New Roman" w:cs="Times New Roman"/>
        </w:rPr>
        <w:t>and “Policy</w:t>
      </w:r>
      <w:r w:rsidR="008B4440">
        <w:rPr>
          <w:rFonts w:ascii="Times New Roman" w:hAnsi="Times New Roman" w:cs="Times New Roman"/>
        </w:rPr>
        <w:t xml:space="preserve"> information” </w:t>
      </w:r>
      <w:r w:rsidR="000276BA">
        <w:rPr>
          <w:rFonts w:ascii="Times New Roman" w:hAnsi="Times New Roman" w:cs="Times New Roman"/>
        </w:rPr>
        <w:t xml:space="preserve">by </w:t>
      </w:r>
      <w:r w:rsidR="007960B8">
        <w:rPr>
          <w:rFonts w:ascii="Times New Roman" w:hAnsi="Times New Roman" w:cs="Times New Roman"/>
        </w:rPr>
        <w:t xml:space="preserve">state and </w:t>
      </w:r>
      <w:r w:rsidR="004455F8">
        <w:rPr>
          <w:rFonts w:ascii="Times New Roman" w:hAnsi="Times New Roman" w:cs="Times New Roman"/>
        </w:rPr>
        <w:t>county</w:t>
      </w:r>
      <w:r w:rsidRPr="0020237E">
        <w:rPr>
          <w:rFonts w:ascii="Times New Roman" w:hAnsi="Times New Roman" w:cs="Times New Roman"/>
        </w:rPr>
        <w:t>.</w:t>
      </w:r>
      <w:r w:rsidR="00F02475">
        <w:rPr>
          <w:rFonts w:ascii="Times New Roman" w:hAnsi="Times New Roman" w:cs="Times New Roman"/>
        </w:rPr>
        <w:t xml:space="preserve"> This</w:t>
      </w:r>
      <w:r w:rsidR="008B4440">
        <w:rPr>
          <w:rFonts w:ascii="Times New Roman" w:hAnsi="Times New Roman" w:cs="Times New Roman"/>
        </w:rPr>
        <w:t xml:space="preserve"> project</w:t>
      </w:r>
      <w:r w:rsidRPr="005D1C13">
        <w:rPr>
          <w:rFonts w:ascii="Times New Roman" w:hAnsi="Times New Roman" w:cs="Times New Roman"/>
        </w:rPr>
        <w:t xml:space="preserve"> is aimed at investigating the correlation </w:t>
      </w:r>
      <w:r w:rsidR="004455F8">
        <w:rPr>
          <w:rFonts w:ascii="Times New Roman" w:hAnsi="Times New Roman" w:cs="Times New Roman"/>
        </w:rPr>
        <w:t xml:space="preserve">and patterns </w:t>
      </w:r>
      <w:r w:rsidRPr="005D1C13">
        <w:rPr>
          <w:rFonts w:ascii="Times New Roman" w:hAnsi="Times New Roman" w:cs="Times New Roman"/>
        </w:rPr>
        <w:t>of different</w:t>
      </w:r>
      <w:r w:rsidR="004455F8">
        <w:rPr>
          <w:rFonts w:ascii="Times New Roman" w:hAnsi="Times New Roman" w:cs="Times New Roman"/>
        </w:rPr>
        <w:t xml:space="preserve"> attributes</w:t>
      </w:r>
      <w:r w:rsidRPr="005D1C13">
        <w:rPr>
          <w:rFonts w:ascii="Times New Roman" w:hAnsi="Times New Roman" w:cs="Times New Roman"/>
        </w:rPr>
        <w:t xml:space="preserve"> that may contribute to </w:t>
      </w:r>
      <w:r w:rsidR="003D44D2">
        <w:rPr>
          <w:rFonts w:ascii="Times New Roman" w:hAnsi="Times New Roman" w:cs="Times New Roman"/>
        </w:rPr>
        <w:t xml:space="preserve">claims of </w:t>
      </w:r>
      <w:r w:rsidR="00BD533E">
        <w:rPr>
          <w:rFonts w:ascii="Times New Roman" w:hAnsi="Times New Roman" w:cs="Times New Roman"/>
        </w:rPr>
        <w:t xml:space="preserve">total </w:t>
      </w:r>
      <w:r w:rsidR="004455F8">
        <w:rPr>
          <w:rFonts w:ascii="Times New Roman" w:hAnsi="Times New Roman" w:cs="Times New Roman"/>
        </w:rPr>
        <w:t>losses</w:t>
      </w:r>
      <w:r w:rsidR="00BD533E">
        <w:rPr>
          <w:rFonts w:ascii="Times New Roman" w:hAnsi="Times New Roman" w:cs="Times New Roman"/>
        </w:rPr>
        <w:t xml:space="preserve"> submitted</w:t>
      </w:r>
      <w:r w:rsidR="004455F8">
        <w:rPr>
          <w:rFonts w:ascii="Times New Roman" w:hAnsi="Times New Roman" w:cs="Times New Roman"/>
        </w:rPr>
        <w:t xml:space="preserve"> </w:t>
      </w:r>
      <w:r w:rsidR="007960B8">
        <w:rPr>
          <w:rFonts w:ascii="Times New Roman" w:hAnsi="Times New Roman" w:cs="Times New Roman"/>
        </w:rPr>
        <w:t xml:space="preserve">based on geographical location </w:t>
      </w:r>
      <w:r w:rsidR="00BD533E">
        <w:rPr>
          <w:rFonts w:ascii="Times New Roman" w:hAnsi="Times New Roman" w:cs="Times New Roman"/>
        </w:rPr>
        <w:t xml:space="preserve">and total amount paid </w:t>
      </w:r>
      <w:r w:rsidR="007960B8">
        <w:rPr>
          <w:rFonts w:ascii="Times New Roman" w:hAnsi="Times New Roman" w:cs="Times New Roman"/>
        </w:rPr>
        <w:t xml:space="preserve">comparison </w:t>
      </w:r>
      <w:r w:rsidR="00BD533E">
        <w:rPr>
          <w:rFonts w:ascii="Times New Roman" w:hAnsi="Times New Roman" w:cs="Times New Roman"/>
        </w:rPr>
        <w:t>on</w:t>
      </w:r>
      <w:r w:rsidR="004455F8">
        <w:rPr>
          <w:rFonts w:ascii="Times New Roman" w:hAnsi="Times New Roman" w:cs="Times New Roman"/>
        </w:rPr>
        <w:t xml:space="preserve"> </w:t>
      </w:r>
      <w:r w:rsidR="00BD533E">
        <w:rPr>
          <w:rFonts w:ascii="Times New Roman" w:hAnsi="Times New Roman" w:cs="Times New Roman"/>
        </w:rPr>
        <w:t>l</w:t>
      </w:r>
      <w:r w:rsidR="004455F8">
        <w:rPr>
          <w:rFonts w:ascii="Times New Roman" w:hAnsi="Times New Roman" w:cs="Times New Roman"/>
        </w:rPr>
        <w:t>oss</w:t>
      </w:r>
      <w:r w:rsidR="00BD533E">
        <w:rPr>
          <w:rFonts w:ascii="Times New Roman" w:hAnsi="Times New Roman" w:cs="Times New Roman"/>
        </w:rPr>
        <w:t>es for states and</w:t>
      </w:r>
      <w:r w:rsidR="006B3DFB">
        <w:rPr>
          <w:rFonts w:ascii="Times New Roman" w:hAnsi="Times New Roman" w:cs="Times New Roman"/>
        </w:rPr>
        <w:t xml:space="preserve"> counties. </w:t>
      </w:r>
      <w:r w:rsidR="00D64D6D">
        <w:rPr>
          <w:rFonts w:ascii="Times New Roman" w:hAnsi="Times New Roman" w:cs="Times New Roman"/>
        </w:rPr>
        <w:t>Additionally</w:t>
      </w:r>
      <w:r w:rsidR="00A50B13">
        <w:rPr>
          <w:rFonts w:ascii="Times New Roman" w:hAnsi="Times New Roman" w:cs="Times New Roman"/>
        </w:rPr>
        <w:t>,</w:t>
      </w:r>
      <w:r w:rsidR="008B4440">
        <w:rPr>
          <w:rFonts w:ascii="Times New Roman" w:hAnsi="Times New Roman" w:cs="Times New Roman"/>
        </w:rPr>
        <w:t xml:space="preserve"> </w:t>
      </w:r>
      <w:r w:rsidR="006D3643">
        <w:rPr>
          <w:rFonts w:ascii="Times New Roman" w:hAnsi="Times New Roman" w:cs="Times New Roman"/>
        </w:rPr>
        <w:t xml:space="preserve">Policy </w:t>
      </w:r>
      <w:r w:rsidR="008B4440">
        <w:rPr>
          <w:rFonts w:ascii="Times New Roman" w:hAnsi="Times New Roman" w:cs="Times New Roman"/>
        </w:rPr>
        <w:t xml:space="preserve">comparison will be </w:t>
      </w:r>
      <w:r w:rsidR="006B3DFB">
        <w:rPr>
          <w:rFonts w:ascii="Times New Roman" w:hAnsi="Times New Roman" w:cs="Times New Roman"/>
        </w:rPr>
        <w:t>conducted</w:t>
      </w:r>
      <w:r w:rsidR="00BD533E">
        <w:rPr>
          <w:rFonts w:ascii="Times New Roman" w:hAnsi="Times New Roman" w:cs="Times New Roman"/>
        </w:rPr>
        <w:t xml:space="preserve"> based on the geographical locations</w:t>
      </w:r>
      <w:r w:rsidR="000F1A25">
        <w:rPr>
          <w:rFonts w:ascii="Times New Roman" w:hAnsi="Times New Roman" w:cs="Times New Roman"/>
        </w:rPr>
        <w:t xml:space="preserve"> and other external factors</w:t>
      </w:r>
      <w:r w:rsidRPr="005D1C13">
        <w:rPr>
          <w:rFonts w:ascii="Times New Roman" w:hAnsi="Times New Roman" w:cs="Times New Roman"/>
        </w:rPr>
        <w:t xml:space="preserve">. </w:t>
      </w:r>
      <w:r w:rsidR="008B4440">
        <w:rPr>
          <w:rFonts w:ascii="Times New Roman" w:hAnsi="Times New Roman" w:cs="Times New Roman"/>
        </w:rPr>
        <w:t xml:space="preserve">The result of analytical model </w:t>
      </w:r>
      <w:r w:rsidR="00F02475">
        <w:rPr>
          <w:rFonts w:ascii="Times New Roman" w:hAnsi="Times New Roman" w:cs="Times New Roman"/>
        </w:rPr>
        <w:t xml:space="preserve">of this project </w:t>
      </w:r>
      <w:r w:rsidR="008B4440">
        <w:rPr>
          <w:rFonts w:ascii="Times New Roman" w:hAnsi="Times New Roman" w:cs="Times New Roman"/>
        </w:rPr>
        <w:t>will help to r</w:t>
      </w:r>
      <w:r w:rsidR="006B3DFB">
        <w:rPr>
          <w:rFonts w:ascii="Times New Roman" w:hAnsi="Times New Roman" w:cs="Times New Roman"/>
        </w:rPr>
        <w:t xml:space="preserve">ecommend </w:t>
      </w:r>
      <w:r w:rsidR="006D3643">
        <w:rPr>
          <w:rFonts w:ascii="Times New Roman" w:hAnsi="Times New Roman" w:cs="Times New Roman"/>
        </w:rPr>
        <w:t xml:space="preserve">premium </w:t>
      </w:r>
      <w:r w:rsidR="008B4440">
        <w:rPr>
          <w:rFonts w:ascii="Times New Roman" w:hAnsi="Times New Roman" w:cs="Times New Roman"/>
        </w:rPr>
        <w:t xml:space="preserve">rate </w:t>
      </w:r>
      <w:r w:rsidR="006B3DFB">
        <w:rPr>
          <w:rFonts w:ascii="Times New Roman" w:hAnsi="Times New Roman" w:cs="Times New Roman"/>
        </w:rPr>
        <w:t xml:space="preserve">adjustment and </w:t>
      </w:r>
      <w:r w:rsidR="00F02475">
        <w:rPr>
          <w:rFonts w:ascii="Times New Roman" w:hAnsi="Times New Roman" w:cs="Times New Roman"/>
        </w:rPr>
        <w:t>p</w:t>
      </w:r>
      <w:r w:rsidR="006D3643">
        <w:rPr>
          <w:rFonts w:ascii="Times New Roman" w:hAnsi="Times New Roman" w:cs="Times New Roman"/>
        </w:rPr>
        <w:t xml:space="preserve">olicy </w:t>
      </w:r>
      <w:r w:rsidR="008B4440">
        <w:rPr>
          <w:rFonts w:ascii="Times New Roman" w:hAnsi="Times New Roman" w:cs="Times New Roman"/>
        </w:rPr>
        <w:t>classification based on high</w:t>
      </w:r>
      <w:r w:rsidR="002D443B">
        <w:rPr>
          <w:rFonts w:ascii="Times New Roman" w:hAnsi="Times New Roman" w:cs="Times New Roman"/>
        </w:rPr>
        <w:t xml:space="preserve"> and</w:t>
      </w:r>
      <w:r w:rsidR="008B4440">
        <w:rPr>
          <w:rFonts w:ascii="Times New Roman" w:hAnsi="Times New Roman" w:cs="Times New Roman"/>
        </w:rPr>
        <w:t xml:space="preserve"> low </w:t>
      </w:r>
      <w:r w:rsidR="00C1583D" w:rsidRPr="006D3643">
        <w:rPr>
          <w:rFonts w:ascii="Times New Roman" w:hAnsi="Times New Roman" w:cs="Times New Roman"/>
        </w:rPr>
        <w:t>claim</w:t>
      </w:r>
      <w:r w:rsidR="00C1583D">
        <w:rPr>
          <w:rFonts w:ascii="Times New Roman" w:hAnsi="Times New Roman" w:cs="Times New Roman"/>
        </w:rPr>
        <w:t xml:space="preserve"> </w:t>
      </w:r>
      <w:r w:rsidR="008B4440">
        <w:rPr>
          <w:rFonts w:ascii="Times New Roman" w:hAnsi="Times New Roman" w:cs="Times New Roman"/>
        </w:rPr>
        <w:t>losses</w:t>
      </w:r>
      <w:r w:rsidR="006B3DFB">
        <w:rPr>
          <w:rFonts w:ascii="Times New Roman" w:hAnsi="Times New Roman" w:cs="Times New Roman"/>
        </w:rPr>
        <w:t xml:space="preserve">, as well as </w:t>
      </w:r>
      <w:r w:rsidR="00F02475">
        <w:rPr>
          <w:rFonts w:ascii="Times New Roman" w:hAnsi="Times New Roman" w:cs="Times New Roman"/>
        </w:rPr>
        <w:t xml:space="preserve">helping </w:t>
      </w:r>
      <w:r w:rsidR="008B4440">
        <w:rPr>
          <w:rFonts w:ascii="Times New Roman" w:hAnsi="Times New Roman" w:cs="Times New Roman"/>
        </w:rPr>
        <w:t xml:space="preserve">management in </w:t>
      </w:r>
      <w:r w:rsidR="006D3643">
        <w:rPr>
          <w:rFonts w:ascii="Times New Roman" w:hAnsi="Times New Roman" w:cs="Times New Roman"/>
        </w:rPr>
        <w:t>staff and resource</w:t>
      </w:r>
      <w:r w:rsidR="006B3DFB">
        <w:rPr>
          <w:rFonts w:ascii="Times New Roman" w:hAnsi="Times New Roman" w:cs="Times New Roman"/>
        </w:rPr>
        <w:t xml:space="preserve"> allocation and distribution</w:t>
      </w:r>
      <w:r w:rsidR="008B4440">
        <w:rPr>
          <w:rFonts w:ascii="Times New Roman" w:hAnsi="Times New Roman" w:cs="Times New Roman"/>
        </w:rPr>
        <w:t>s.</w:t>
      </w:r>
      <w:r w:rsidR="006B3DFB">
        <w:rPr>
          <w:rFonts w:ascii="Times New Roman" w:hAnsi="Times New Roman" w:cs="Times New Roman"/>
        </w:rPr>
        <w:t xml:space="preserve"> </w:t>
      </w:r>
      <w:r w:rsidR="00A50B13">
        <w:rPr>
          <w:rFonts w:ascii="Times New Roman" w:hAnsi="Times New Roman" w:cs="Times New Roman"/>
        </w:rPr>
        <w:t>Fundamentally, t</w:t>
      </w:r>
      <w:r w:rsidRPr="005D1C13">
        <w:rPr>
          <w:rFonts w:ascii="Times New Roman" w:hAnsi="Times New Roman" w:cs="Times New Roman"/>
        </w:rPr>
        <w:t xml:space="preserve">he task of this research project requires </w:t>
      </w:r>
      <w:r w:rsidR="006D3643">
        <w:rPr>
          <w:rFonts w:ascii="Times New Roman" w:hAnsi="Times New Roman" w:cs="Times New Roman"/>
        </w:rPr>
        <w:t>converting semi-structured dataset</w:t>
      </w:r>
      <w:r w:rsidR="00F02475">
        <w:rPr>
          <w:rFonts w:ascii="Times New Roman" w:hAnsi="Times New Roman" w:cs="Times New Roman"/>
        </w:rPr>
        <w:t>s</w:t>
      </w:r>
      <w:r w:rsidR="006D3643">
        <w:rPr>
          <w:rFonts w:ascii="Times New Roman" w:hAnsi="Times New Roman" w:cs="Times New Roman"/>
        </w:rPr>
        <w:t xml:space="preserve"> to two structure dataset</w:t>
      </w:r>
      <w:r w:rsidR="00F02475">
        <w:rPr>
          <w:rFonts w:ascii="Times New Roman" w:hAnsi="Times New Roman" w:cs="Times New Roman"/>
        </w:rPr>
        <w:t>s</w:t>
      </w:r>
      <w:r w:rsidR="006D3643">
        <w:rPr>
          <w:rFonts w:ascii="Times New Roman" w:hAnsi="Times New Roman" w:cs="Times New Roman"/>
        </w:rPr>
        <w:t xml:space="preserve"> by </w:t>
      </w:r>
      <w:r w:rsidR="003D44D2">
        <w:rPr>
          <w:rFonts w:ascii="Times New Roman" w:hAnsi="Times New Roman" w:cs="Times New Roman"/>
        </w:rPr>
        <w:t>state and county</w:t>
      </w:r>
      <w:r w:rsidR="006D3643">
        <w:rPr>
          <w:rFonts w:ascii="Times New Roman" w:hAnsi="Times New Roman" w:cs="Times New Roman"/>
        </w:rPr>
        <w:t xml:space="preserve"> using</w:t>
      </w:r>
      <w:r w:rsidR="000F1A25">
        <w:rPr>
          <w:rFonts w:ascii="Times New Roman" w:hAnsi="Times New Roman" w:cs="Times New Roman"/>
        </w:rPr>
        <w:t xml:space="preserve"> R script and </w:t>
      </w:r>
      <w:r w:rsidR="006D3643">
        <w:rPr>
          <w:rFonts w:ascii="Times New Roman" w:hAnsi="Times New Roman" w:cs="Times New Roman"/>
        </w:rPr>
        <w:t>then merge the two datasets to final dataset u</w:t>
      </w:r>
      <w:r w:rsidR="00F02475">
        <w:rPr>
          <w:rFonts w:ascii="Times New Roman" w:hAnsi="Times New Roman" w:cs="Times New Roman"/>
        </w:rPr>
        <w:t>sing the common attribute</w:t>
      </w:r>
      <w:r w:rsidR="006D3643">
        <w:rPr>
          <w:rFonts w:ascii="Times New Roman" w:hAnsi="Times New Roman" w:cs="Times New Roman"/>
        </w:rPr>
        <w:t xml:space="preserve"> variables</w:t>
      </w:r>
      <w:r w:rsidRPr="005D1C13">
        <w:rPr>
          <w:rFonts w:ascii="Times New Roman" w:hAnsi="Times New Roman" w:cs="Times New Roman"/>
        </w:rPr>
        <w:t>. Once the</w:t>
      </w:r>
      <w:r w:rsidR="000F1A25">
        <w:rPr>
          <w:rFonts w:ascii="Times New Roman" w:hAnsi="Times New Roman" w:cs="Times New Roman"/>
        </w:rPr>
        <w:t xml:space="preserve"> dataset merging and </w:t>
      </w:r>
      <w:r w:rsidR="00267578">
        <w:rPr>
          <w:rFonts w:ascii="Times New Roman" w:hAnsi="Times New Roman" w:cs="Times New Roman"/>
        </w:rPr>
        <w:t>combination in R</w:t>
      </w:r>
      <w:r w:rsidR="000F1A25">
        <w:rPr>
          <w:rFonts w:ascii="Times New Roman" w:hAnsi="Times New Roman" w:cs="Times New Roman"/>
        </w:rPr>
        <w:t xml:space="preserve"> is completed and</w:t>
      </w:r>
      <w:r w:rsidRPr="005D1C13">
        <w:rPr>
          <w:rFonts w:ascii="Times New Roman" w:hAnsi="Times New Roman" w:cs="Times New Roman"/>
        </w:rPr>
        <w:t xml:space="preserve"> become functional the research </w:t>
      </w:r>
      <w:r w:rsidR="00F02475">
        <w:rPr>
          <w:rFonts w:ascii="Times New Roman" w:hAnsi="Times New Roman" w:cs="Times New Roman"/>
        </w:rPr>
        <w:t>will explore</w:t>
      </w:r>
      <w:r w:rsidR="000F1A25">
        <w:rPr>
          <w:rFonts w:ascii="Times New Roman" w:hAnsi="Times New Roman" w:cs="Times New Roman"/>
        </w:rPr>
        <w:t xml:space="preserve"> on </w:t>
      </w:r>
      <w:r w:rsidRPr="005D1C13">
        <w:rPr>
          <w:rFonts w:ascii="Times New Roman" w:hAnsi="Times New Roman" w:cs="Times New Roman"/>
        </w:rPr>
        <w:t>discover</w:t>
      </w:r>
      <w:r w:rsidR="000F1A25">
        <w:rPr>
          <w:rFonts w:ascii="Times New Roman" w:hAnsi="Times New Roman" w:cs="Times New Roman"/>
        </w:rPr>
        <w:t>ing</w:t>
      </w:r>
      <w:r w:rsidRPr="005D1C13">
        <w:rPr>
          <w:rFonts w:ascii="Times New Roman" w:hAnsi="Times New Roman" w:cs="Times New Roman"/>
        </w:rPr>
        <w:t xml:space="preserve"> and identify</w:t>
      </w:r>
      <w:r w:rsidR="000F1A25">
        <w:rPr>
          <w:rFonts w:ascii="Times New Roman" w:hAnsi="Times New Roman" w:cs="Times New Roman"/>
        </w:rPr>
        <w:t>ing</w:t>
      </w:r>
      <w:r w:rsidRPr="005D1C13">
        <w:rPr>
          <w:rFonts w:ascii="Times New Roman" w:hAnsi="Times New Roman" w:cs="Times New Roman"/>
        </w:rPr>
        <w:t xml:space="preserve"> </w:t>
      </w:r>
      <w:r>
        <w:rPr>
          <w:rFonts w:ascii="Times New Roman" w:hAnsi="Times New Roman" w:cs="Times New Roman"/>
        </w:rPr>
        <w:t>t</w:t>
      </w:r>
      <w:r w:rsidRPr="005D1C13">
        <w:rPr>
          <w:rFonts w:ascii="Times New Roman" w:hAnsi="Times New Roman" w:cs="Times New Roman"/>
        </w:rPr>
        <w:t>rend</w:t>
      </w:r>
      <w:r w:rsidR="000F1A25">
        <w:rPr>
          <w:rFonts w:ascii="Times New Roman" w:hAnsi="Times New Roman" w:cs="Times New Roman"/>
        </w:rPr>
        <w:t>s and insights thorough</w:t>
      </w:r>
      <w:r>
        <w:rPr>
          <w:rFonts w:ascii="Times New Roman" w:hAnsi="Times New Roman" w:cs="Times New Roman"/>
        </w:rPr>
        <w:t xml:space="preserve"> </w:t>
      </w:r>
      <w:r w:rsidR="000F1A25">
        <w:rPr>
          <w:rFonts w:ascii="Times New Roman" w:hAnsi="Times New Roman" w:cs="Times New Roman"/>
        </w:rPr>
        <w:t>various statistical methods</w:t>
      </w:r>
      <w:r>
        <w:rPr>
          <w:rFonts w:ascii="Times New Roman" w:hAnsi="Times New Roman" w:cs="Times New Roman"/>
        </w:rPr>
        <w:t xml:space="preserve">. </w:t>
      </w:r>
      <w:r w:rsidR="00A50B13">
        <w:rPr>
          <w:rFonts w:ascii="Times New Roman" w:hAnsi="Times New Roman" w:cs="Times New Roman"/>
        </w:rPr>
        <w:t>And then</w:t>
      </w:r>
      <w:r>
        <w:rPr>
          <w:rFonts w:ascii="Times New Roman" w:hAnsi="Times New Roman" w:cs="Times New Roman"/>
        </w:rPr>
        <w:t>, the p</w:t>
      </w:r>
      <w:r w:rsidRPr="005D1C13">
        <w:rPr>
          <w:rFonts w:ascii="Times New Roman" w:hAnsi="Times New Roman" w:cs="Times New Roman"/>
        </w:rPr>
        <w:t>redictive</w:t>
      </w:r>
      <w:r>
        <w:rPr>
          <w:rFonts w:ascii="Times New Roman" w:hAnsi="Times New Roman" w:cs="Times New Roman"/>
        </w:rPr>
        <w:t xml:space="preserve"> model</w:t>
      </w:r>
      <w:r w:rsidRPr="005D1C13">
        <w:rPr>
          <w:rFonts w:ascii="Times New Roman" w:hAnsi="Times New Roman" w:cs="Times New Roman"/>
        </w:rPr>
        <w:t xml:space="preserve"> analysis</w:t>
      </w:r>
      <w:r w:rsidR="008B4440">
        <w:rPr>
          <w:rFonts w:ascii="Times New Roman" w:hAnsi="Times New Roman" w:cs="Times New Roman"/>
        </w:rPr>
        <w:t xml:space="preserve"> will be conducted using R</w:t>
      </w:r>
      <w:r w:rsidR="00267578">
        <w:rPr>
          <w:rFonts w:ascii="Times New Roman" w:hAnsi="Times New Roman" w:cs="Times New Roman"/>
        </w:rPr>
        <w:t xml:space="preserve"> studio</w:t>
      </w:r>
      <w:r>
        <w:rPr>
          <w:rFonts w:ascii="Times New Roman" w:hAnsi="Times New Roman" w:cs="Times New Roman"/>
        </w:rPr>
        <w:t xml:space="preserve"> </w:t>
      </w:r>
      <w:r w:rsidR="000F1A25">
        <w:rPr>
          <w:rFonts w:ascii="Times New Roman" w:hAnsi="Times New Roman" w:cs="Times New Roman"/>
        </w:rPr>
        <w:t xml:space="preserve">along with </w:t>
      </w:r>
      <w:r>
        <w:rPr>
          <w:rFonts w:ascii="Times New Roman" w:hAnsi="Times New Roman" w:cs="Times New Roman"/>
        </w:rPr>
        <w:t>Tableau for graphic</w:t>
      </w:r>
      <w:r w:rsidR="00EE6B13">
        <w:rPr>
          <w:rFonts w:ascii="Times New Roman" w:hAnsi="Times New Roman" w:cs="Times New Roman"/>
        </w:rPr>
        <w:t>al</w:t>
      </w:r>
      <w:r>
        <w:rPr>
          <w:rFonts w:ascii="Times New Roman" w:hAnsi="Times New Roman" w:cs="Times New Roman"/>
        </w:rPr>
        <w:t xml:space="preserve"> interpretation. </w:t>
      </w:r>
    </w:p>
    <w:p w14:paraId="0DB0217B" w14:textId="77777777" w:rsidR="00DF63C8" w:rsidRPr="00DD6C58" w:rsidRDefault="00DF63C8" w:rsidP="00C52B45">
      <w:pPr>
        <w:spacing w:before="120" w:line="360" w:lineRule="auto"/>
        <w:rPr>
          <w:rFonts w:ascii="Times New Roman" w:hAnsi="Times New Roman" w:cs="Times New Roman"/>
          <w:i/>
          <w:color w:val="FF0000"/>
          <w:sz w:val="20"/>
          <w:szCs w:val="20"/>
        </w:rPr>
      </w:pPr>
      <w:r w:rsidRPr="00DD6C58">
        <w:rPr>
          <w:rFonts w:ascii="Times New Roman" w:hAnsi="Times New Roman" w:cs="Times New Roman"/>
          <w:i/>
          <w:color w:val="FF0000"/>
          <w:sz w:val="20"/>
          <w:szCs w:val="20"/>
        </w:rPr>
        <w:br w:type="page"/>
      </w:r>
    </w:p>
    <w:sdt>
      <w:sdtPr>
        <w:rPr>
          <w:rFonts w:ascii="Times New Roman" w:eastAsiaTheme="minorEastAsia" w:hAnsi="Times New Roman" w:cs="Times New Roman"/>
          <w:color w:val="auto"/>
          <w:sz w:val="24"/>
          <w:szCs w:val="24"/>
        </w:rPr>
        <w:id w:val="-423575818"/>
        <w:docPartObj>
          <w:docPartGallery w:val="Table of Contents"/>
          <w:docPartUnique/>
        </w:docPartObj>
      </w:sdtPr>
      <w:sdtEndPr>
        <w:rPr>
          <w:b/>
          <w:bCs/>
          <w:noProof/>
        </w:rPr>
      </w:sdtEndPr>
      <w:sdtContent>
        <w:p w14:paraId="390133C4" w14:textId="77777777" w:rsidR="00D01023" w:rsidRPr="00067BD3" w:rsidRDefault="00D01023">
          <w:pPr>
            <w:pStyle w:val="TOCHeading"/>
            <w:rPr>
              <w:rFonts w:ascii="Times New Roman" w:hAnsi="Times New Roman" w:cs="Times New Roman"/>
              <w:b/>
              <w:color w:val="auto"/>
              <w:sz w:val="28"/>
              <w:szCs w:val="28"/>
            </w:rPr>
          </w:pPr>
          <w:r w:rsidRPr="00067BD3">
            <w:rPr>
              <w:rFonts w:ascii="Times New Roman" w:hAnsi="Times New Roman" w:cs="Times New Roman"/>
              <w:b/>
              <w:color w:val="auto"/>
              <w:sz w:val="28"/>
              <w:szCs w:val="28"/>
            </w:rPr>
            <w:t>Table of Contents</w:t>
          </w:r>
        </w:p>
        <w:p w14:paraId="7E2BB600" w14:textId="77777777" w:rsidR="001E7865" w:rsidRPr="001E7865" w:rsidRDefault="001E7865" w:rsidP="001E7865"/>
        <w:p w14:paraId="6DF208FF" w14:textId="77777777" w:rsidR="00D01023" w:rsidRPr="00DD6C58" w:rsidRDefault="00D01023">
          <w:pPr>
            <w:pStyle w:val="TOC1"/>
            <w:tabs>
              <w:tab w:val="right" w:leader="dot" w:pos="8630"/>
            </w:tabs>
            <w:rPr>
              <w:rFonts w:ascii="Times New Roman" w:hAnsi="Times New Roman" w:cs="Times New Roman"/>
              <w:noProof/>
            </w:rPr>
          </w:pPr>
          <w:r w:rsidRPr="00DD6C58">
            <w:rPr>
              <w:rFonts w:ascii="Times New Roman" w:hAnsi="Times New Roman" w:cs="Times New Roman"/>
            </w:rPr>
            <w:fldChar w:fldCharType="begin"/>
          </w:r>
          <w:r w:rsidRPr="00DD6C58">
            <w:rPr>
              <w:rFonts w:ascii="Times New Roman" w:hAnsi="Times New Roman" w:cs="Times New Roman"/>
            </w:rPr>
            <w:instrText xml:space="preserve"> TOC \o "1-3" \h \z \u </w:instrText>
          </w:r>
          <w:r w:rsidRPr="00DD6C58">
            <w:rPr>
              <w:rFonts w:ascii="Times New Roman" w:hAnsi="Times New Roman" w:cs="Times New Roman"/>
            </w:rPr>
            <w:fldChar w:fldCharType="separate"/>
          </w:r>
          <w:hyperlink w:anchor="_Toc451983127" w:history="1">
            <w:r w:rsidRPr="00DD6C58">
              <w:rPr>
                <w:rStyle w:val="Hyperlink"/>
                <w:rFonts w:ascii="Times New Roman" w:hAnsi="Times New Roman" w:cs="Times New Roman"/>
                <w:noProof/>
              </w:rPr>
              <w:t>Project Scope (What problem are you trying to solve?)</w:t>
            </w:r>
            <w:r w:rsidRPr="00DD6C58">
              <w:rPr>
                <w:rFonts w:ascii="Times New Roman" w:hAnsi="Times New Roman" w:cs="Times New Roman"/>
                <w:noProof/>
                <w:webHidden/>
              </w:rPr>
              <w:tab/>
            </w:r>
            <w:r w:rsidR="00403AD8">
              <w:rPr>
                <w:rFonts w:ascii="Times New Roman" w:hAnsi="Times New Roman" w:cs="Times New Roman"/>
                <w:noProof/>
                <w:webHidden/>
              </w:rPr>
              <w:t>4</w:t>
            </w:r>
          </w:hyperlink>
        </w:p>
        <w:p w14:paraId="79500729" w14:textId="77777777" w:rsidR="00D01023" w:rsidRPr="00DD6C58" w:rsidRDefault="00A96157">
          <w:pPr>
            <w:pStyle w:val="TOC1"/>
            <w:tabs>
              <w:tab w:val="right" w:leader="dot" w:pos="8630"/>
            </w:tabs>
            <w:rPr>
              <w:rFonts w:ascii="Times New Roman" w:hAnsi="Times New Roman" w:cs="Times New Roman"/>
              <w:noProof/>
            </w:rPr>
          </w:pPr>
          <w:hyperlink w:anchor="_Toc451983128" w:history="1">
            <w:r w:rsidR="00D01023" w:rsidRPr="00DD6C58">
              <w:rPr>
                <w:rStyle w:val="Hyperlink"/>
                <w:rFonts w:ascii="Times New Roman" w:hAnsi="Times New Roman" w:cs="Times New Roman"/>
                <w:noProof/>
              </w:rPr>
              <w:t>Data Set Description</w:t>
            </w:r>
            <w:r w:rsidR="00D01023" w:rsidRPr="00DD6C58">
              <w:rPr>
                <w:rFonts w:ascii="Times New Roman" w:hAnsi="Times New Roman" w:cs="Times New Roman"/>
                <w:noProof/>
                <w:webHidden/>
              </w:rPr>
              <w:tab/>
            </w:r>
            <w:r w:rsidR="00B17CB1">
              <w:rPr>
                <w:rFonts w:ascii="Times New Roman" w:hAnsi="Times New Roman" w:cs="Times New Roman"/>
                <w:noProof/>
                <w:webHidden/>
              </w:rPr>
              <w:t>4</w:t>
            </w:r>
          </w:hyperlink>
        </w:p>
        <w:p w14:paraId="0E2F98B9" w14:textId="77777777" w:rsidR="00D01023" w:rsidRPr="00DD6C58" w:rsidRDefault="00A96157">
          <w:pPr>
            <w:pStyle w:val="TOC1"/>
            <w:tabs>
              <w:tab w:val="right" w:leader="dot" w:pos="8630"/>
            </w:tabs>
            <w:rPr>
              <w:rFonts w:ascii="Times New Roman" w:hAnsi="Times New Roman" w:cs="Times New Roman"/>
              <w:noProof/>
            </w:rPr>
          </w:pPr>
          <w:hyperlink w:anchor="_Toc451983129" w:history="1">
            <w:r w:rsidR="00D01023" w:rsidRPr="00DD6C58">
              <w:rPr>
                <w:rStyle w:val="Hyperlink"/>
                <w:rFonts w:ascii="Times New Roman" w:hAnsi="Times New Roman" w:cs="Times New Roman"/>
                <w:noProof/>
              </w:rPr>
              <w:t>Project Insights of Your Data Analysis (Why are you doing this?)</w:t>
            </w:r>
            <w:r w:rsidR="00D01023" w:rsidRPr="00DD6C58">
              <w:rPr>
                <w:rFonts w:ascii="Times New Roman" w:hAnsi="Times New Roman" w:cs="Times New Roman"/>
                <w:noProof/>
                <w:webHidden/>
              </w:rPr>
              <w:tab/>
            </w:r>
          </w:hyperlink>
          <w:r w:rsidR="006B6348">
            <w:rPr>
              <w:rFonts w:ascii="Times New Roman" w:hAnsi="Times New Roman" w:cs="Times New Roman"/>
              <w:noProof/>
            </w:rPr>
            <w:t>5</w:t>
          </w:r>
        </w:p>
        <w:p w14:paraId="5302A92D" w14:textId="77777777" w:rsidR="00D01023" w:rsidRPr="00DD6C58" w:rsidRDefault="00A96157">
          <w:pPr>
            <w:pStyle w:val="TOC1"/>
            <w:tabs>
              <w:tab w:val="right" w:leader="dot" w:pos="8630"/>
            </w:tabs>
            <w:rPr>
              <w:rFonts w:ascii="Times New Roman" w:hAnsi="Times New Roman" w:cs="Times New Roman"/>
              <w:noProof/>
            </w:rPr>
          </w:pPr>
          <w:hyperlink w:anchor="_Toc451983130" w:history="1">
            <w:r w:rsidR="00D01023" w:rsidRPr="00DD6C58">
              <w:rPr>
                <w:rStyle w:val="Hyperlink"/>
                <w:rFonts w:ascii="Times New Roman" w:hAnsi="Times New Roman" w:cs="Times New Roman"/>
                <w:noProof/>
              </w:rPr>
              <w:t>Project Milestones</w:t>
            </w:r>
            <w:r w:rsidR="00D01023" w:rsidRPr="00DD6C58">
              <w:rPr>
                <w:rFonts w:ascii="Times New Roman" w:hAnsi="Times New Roman" w:cs="Times New Roman"/>
                <w:noProof/>
                <w:webHidden/>
              </w:rPr>
              <w:tab/>
            </w:r>
          </w:hyperlink>
          <w:r w:rsidR="006B6348">
            <w:rPr>
              <w:rFonts w:ascii="Times New Roman" w:hAnsi="Times New Roman" w:cs="Times New Roman"/>
              <w:noProof/>
            </w:rPr>
            <w:t>6</w:t>
          </w:r>
        </w:p>
        <w:p w14:paraId="2821177D" w14:textId="3C09D282" w:rsidR="00D01023" w:rsidRPr="00DD6C58" w:rsidRDefault="00A96157">
          <w:pPr>
            <w:pStyle w:val="TOC1"/>
            <w:tabs>
              <w:tab w:val="right" w:leader="dot" w:pos="8630"/>
            </w:tabs>
            <w:rPr>
              <w:rFonts w:ascii="Times New Roman" w:hAnsi="Times New Roman" w:cs="Times New Roman"/>
              <w:noProof/>
            </w:rPr>
          </w:pPr>
          <w:hyperlink w:anchor="_Toc451983131" w:history="1">
            <w:r w:rsidR="00D01023" w:rsidRPr="00DD6C58">
              <w:rPr>
                <w:rStyle w:val="Hyperlink"/>
                <w:rFonts w:ascii="Times New Roman" w:hAnsi="Times New Roman" w:cs="Times New Roman"/>
                <w:noProof/>
              </w:rPr>
              <w:t>Resta</w:t>
            </w:r>
            <w:r w:rsidR="00D01023" w:rsidRPr="00DD6C58">
              <w:rPr>
                <w:rStyle w:val="Hyperlink"/>
                <w:rFonts w:ascii="Times New Roman" w:hAnsi="Times New Roman" w:cs="Times New Roman"/>
                <w:noProof/>
              </w:rPr>
              <w:t>t</w:t>
            </w:r>
            <w:r w:rsidR="00D01023" w:rsidRPr="00DD6C58">
              <w:rPr>
                <w:rStyle w:val="Hyperlink"/>
                <w:rFonts w:ascii="Times New Roman" w:hAnsi="Times New Roman" w:cs="Times New Roman"/>
                <w:noProof/>
              </w:rPr>
              <w:t>e Problem in Data Analytics Terms</w:t>
            </w:r>
            <w:r w:rsidR="00D01023" w:rsidRPr="00DD6C58">
              <w:rPr>
                <w:rFonts w:ascii="Times New Roman" w:hAnsi="Times New Roman" w:cs="Times New Roman"/>
                <w:noProof/>
                <w:webHidden/>
              </w:rPr>
              <w:tab/>
            </w:r>
            <w:r w:rsidR="0068290B">
              <w:rPr>
                <w:rFonts w:ascii="Times New Roman" w:hAnsi="Times New Roman" w:cs="Times New Roman"/>
                <w:noProof/>
                <w:webHidden/>
              </w:rPr>
              <w:t>7</w:t>
            </w:r>
          </w:hyperlink>
        </w:p>
        <w:p w14:paraId="188EDEB8" w14:textId="52D0507F" w:rsidR="00D01023" w:rsidRPr="00DD6C58" w:rsidRDefault="00A96157">
          <w:pPr>
            <w:pStyle w:val="TOC1"/>
            <w:tabs>
              <w:tab w:val="right" w:leader="dot" w:pos="8630"/>
            </w:tabs>
            <w:rPr>
              <w:rFonts w:ascii="Times New Roman" w:hAnsi="Times New Roman" w:cs="Times New Roman"/>
              <w:noProof/>
            </w:rPr>
          </w:pPr>
          <w:hyperlink w:anchor="_Toc451983132" w:history="1">
            <w:r w:rsidR="00D01023" w:rsidRPr="00DD6C58">
              <w:rPr>
                <w:rStyle w:val="Hyperlink"/>
                <w:rFonts w:ascii="Times New Roman" w:hAnsi="Times New Roman" w:cs="Times New Roman"/>
                <w:noProof/>
              </w:rPr>
              <w:t>Forecast Outcomes</w:t>
            </w:r>
            <w:r w:rsidR="00D01023" w:rsidRPr="00DD6C58">
              <w:rPr>
                <w:rFonts w:ascii="Times New Roman" w:hAnsi="Times New Roman" w:cs="Times New Roman"/>
                <w:noProof/>
                <w:webHidden/>
              </w:rPr>
              <w:tab/>
            </w:r>
            <w:r w:rsidR="0068290B">
              <w:rPr>
                <w:rFonts w:ascii="Times New Roman" w:hAnsi="Times New Roman" w:cs="Times New Roman"/>
                <w:noProof/>
                <w:webHidden/>
              </w:rPr>
              <w:t>8</w:t>
            </w:r>
          </w:hyperlink>
        </w:p>
        <w:p w14:paraId="3C02F72F" w14:textId="14911411" w:rsidR="00D01023" w:rsidRPr="00DD6C58" w:rsidRDefault="00A96157">
          <w:pPr>
            <w:pStyle w:val="TOC1"/>
            <w:tabs>
              <w:tab w:val="right" w:leader="dot" w:pos="8630"/>
            </w:tabs>
            <w:rPr>
              <w:rFonts w:ascii="Times New Roman" w:hAnsi="Times New Roman" w:cs="Times New Roman"/>
              <w:noProof/>
            </w:rPr>
          </w:pPr>
          <w:hyperlink w:anchor="_Toc451983133" w:history="1">
            <w:r w:rsidR="00D01023" w:rsidRPr="00DD6C58">
              <w:rPr>
                <w:rStyle w:val="Hyperlink"/>
                <w:rFonts w:ascii="Times New Roman" w:hAnsi="Times New Roman" w:cs="Times New Roman"/>
                <w:noProof/>
              </w:rPr>
              <w:t>Data Compilation Plan</w:t>
            </w:r>
            <w:r w:rsidR="00D01023" w:rsidRPr="00DD6C58">
              <w:rPr>
                <w:rFonts w:ascii="Times New Roman" w:hAnsi="Times New Roman" w:cs="Times New Roman"/>
                <w:noProof/>
                <w:webHidden/>
              </w:rPr>
              <w:tab/>
            </w:r>
            <w:r w:rsidR="0068290B">
              <w:rPr>
                <w:rFonts w:ascii="Times New Roman" w:hAnsi="Times New Roman" w:cs="Times New Roman"/>
                <w:noProof/>
                <w:webHidden/>
              </w:rPr>
              <w:t>8</w:t>
            </w:r>
          </w:hyperlink>
        </w:p>
        <w:p w14:paraId="58D1A4B5" w14:textId="624E9CF9" w:rsidR="00D01023" w:rsidRPr="00DD6C58" w:rsidRDefault="00A96157">
          <w:pPr>
            <w:pStyle w:val="TOC3"/>
            <w:tabs>
              <w:tab w:val="right" w:leader="dot" w:pos="8630"/>
            </w:tabs>
            <w:rPr>
              <w:rFonts w:ascii="Times New Roman" w:hAnsi="Times New Roman" w:cs="Times New Roman"/>
              <w:noProof/>
            </w:rPr>
          </w:pPr>
          <w:hyperlink w:anchor="_Toc451983134" w:history="1">
            <w:r w:rsidR="00D01023" w:rsidRPr="00DD6C58">
              <w:rPr>
                <w:rStyle w:val="Hyperlink"/>
                <w:rFonts w:ascii="Times New Roman" w:hAnsi="Times New Roman" w:cs="Times New Roman"/>
                <w:noProof/>
              </w:rPr>
              <w:t>Data Analysis Methods.</w:t>
            </w:r>
            <w:r w:rsidR="00D01023" w:rsidRPr="00DD6C58">
              <w:rPr>
                <w:rFonts w:ascii="Times New Roman" w:hAnsi="Times New Roman" w:cs="Times New Roman"/>
                <w:noProof/>
                <w:webHidden/>
              </w:rPr>
              <w:tab/>
            </w:r>
            <w:r w:rsidR="0068290B">
              <w:rPr>
                <w:rFonts w:ascii="Times New Roman" w:hAnsi="Times New Roman" w:cs="Times New Roman"/>
                <w:noProof/>
                <w:webHidden/>
              </w:rPr>
              <w:t>9</w:t>
            </w:r>
          </w:hyperlink>
        </w:p>
        <w:p w14:paraId="7DA89D66" w14:textId="0FAAC2A8" w:rsidR="00D01023" w:rsidRPr="00DD6C58" w:rsidRDefault="00A96157">
          <w:pPr>
            <w:pStyle w:val="TOC3"/>
            <w:tabs>
              <w:tab w:val="right" w:leader="dot" w:pos="8630"/>
            </w:tabs>
            <w:rPr>
              <w:rFonts w:ascii="Times New Roman" w:hAnsi="Times New Roman" w:cs="Times New Roman"/>
              <w:noProof/>
            </w:rPr>
          </w:pPr>
          <w:hyperlink w:anchor="_Toc451983135" w:history="1">
            <w:r w:rsidR="00D01023" w:rsidRPr="00DD6C58">
              <w:rPr>
                <w:rStyle w:val="Hyperlink"/>
                <w:rFonts w:ascii="Times New Roman" w:hAnsi="Times New Roman" w:cs="Times New Roman"/>
                <w:noProof/>
              </w:rPr>
              <w:t>Data Analysis Strategy.</w:t>
            </w:r>
            <w:r w:rsidR="00D01023" w:rsidRPr="00DD6C58">
              <w:rPr>
                <w:rFonts w:ascii="Times New Roman" w:hAnsi="Times New Roman" w:cs="Times New Roman"/>
                <w:noProof/>
                <w:webHidden/>
              </w:rPr>
              <w:tab/>
            </w:r>
            <w:r w:rsidR="0068290B">
              <w:rPr>
                <w:rFonts w:ascii="Times New Roman" w:hAnsi="Times New Roman" w:cs="Times New Roman"/>
                <w:noProof/>
                <w:webHidden/>
              </w:rPr>
              <w:t>10</w:t>
            </w:r>
          </w:hyperlink>
        </w:p>
        <w:p w14:paraId="48AB569A" w14:textId="36E45711" w:rsidR="00D01023" w:rsidRPr="00DD6C58" w:rsidRDefault="00A96157">
          <w:pPr>
            <w:pStyle w:val="TOC3"/>
            <w:tabs>
              <w:tab w:val="right" w:leader="dot" w:pos="8630"/>
            </w:tabs>
            <w:rPr>
              <w:rFonts w:ascii="Times New Roman" w:hAnsi="Times New Roman" w:cs="Times New Roman"/>
              <w:noProof/>
            </w:rPr>
          </w:pPr>
          <w:hyperlink w:anchor="_Toc451983136" w:history="1">
            <w:r w:rsidR="00D01023" w:rsidRPr="00DD6C58">
              <w:rPr>
                <w:rStyle w:val="Hyperlink"/>
                <w:rFonts w:ascii="Times New Roman" w:hAnsi="Times New Roman" w:cs="Times New Roman"/>
                <w:noProof/>
              </w:rPr>
              <w:t>High-Level Data Description.</w:t>
            </w:r>
            <w:r w:rsidR="00D01023" w:rsidRPr="00DD6C58">
              <w:rPr>
                <w:rFonts w:ascii="Times New Roman" w:hAnsi="Times New Roman" w:cs="Times New Roman"/>
                <w:noProof/>
                <w:webHidden/>
              </w:rPr>
              <w:tab/>
            </w:r>
            <w:r w:rsidR="0068290B">
              <w:rPr>
                <w:rFonts w:ascii="Times New Roman" w:hAnsi="Times New Roman" w:cs="Times New Roman"/>
                <w:noProof/>
                <w:webHidden/>
              </w:rPr>
              <w:t>11</w:t>
            </w:r>
          </w:hyperlink>
        </w:p>
        <w:p w14:paraId="70263838" w14:textId="4EBD0E97" w:rsidR="00D01023" w:rsidRPr="00DD6C58" w:rsidRDefault="00A96157">
          <w:pPr>
            <w:pStyle w:val="TOC3"/>
            <w:tabs>
              <w:tab w:val="right" w:leader="dot" w:pos="8630"/>
            </w:tabs>
            <w:rPr>
              <w:rFonts w:ascii="Times New Roman" w:hAnsi="Times New Roman" w:cs="Times New Roman"/>
              <w:noProof/>
            </w:rPr>
          </w:pPr>
          <w:hyperlink w:anchor="_Toc451983137" w:history="1">
            <w:r w:rsidR="00D01023" w:rsidRPr="00DD6C58">
              <w:rPr>
                <w:rStyle w:val="Hyperlink"/>
                <w:rFonts w:ascii="Times New Roman" w:hAnsi="Times New Roman" w:cs="Times New Roman"/>
                <w:noProof/>
              </w:rPr>
              <w:t>Data Definition.</w:t>
            </w:r>
            <w:r w:rsidR="00D01023" w:rsidRPr="00DD6C58">
              <w:rPr>
                <w:rFonts w:ascii="Times New Roman" w:hAnsi="Times New Roman" w:cs="Times New Roman"/>
                <w:noProof/>
                <w:webHidden/>
              </w:rPr>
              <w:tab/>
            </w:r>
            <w:r w:rsidR="0068290B">
              <w:rPr>
                <w:rFonts w:ascii="Times New Roman" w:hAnsi="Times New Roman" w:cs="Times New Roman"/>
                <w:noProof/>
                <w:webHidden/>
              </w:rPr>
              <w:t>11</w:t>
            </w:r>
          </w:hyperlink>
        </w:p>
        <w:p w14:paraId="0547BA3A" w14:textId="0643C464" w:rsidR="00D01023" w:rsidRPr="00DD6C58" w:rsidRDefault="00A96157">
          <w:pPr>
            <w:pStyle w:val="TOC3"/>
            <w:tabs>
              <w:tab w:val="right" w:leader="dot" w:pos="8630"/>
            </w:tabs>
            <w:rPr>
              <w:rFonts w:ascii="Times New Roman" w:hAnsi="Times New Roman" w:cs="Times New Roman"/>
              <w:noProof/>
            </w:rPr>
          </w:pPr>
          <w:hyperlink w:anchor="_Toc451983138" w:history="1">
            <w:r w:rsidR="00D01023" w:rsidRPr="00DD6C58">
              <w:rPr>
                <w:rStyle w:val="Hyperlink"/>
                <w:rFonts w:ascii="Times New Roman" w:hAnsi="Times New Roman" w:cs="Times New Roman"/>
                <w:noProof/>
              </w:rPr>
              <w:t>Identify Relationships between Variables.</w:t>
            </w:r>
            <w:r w:rsidR="00D01023" w:rsidRPr="00DD6C58">
              <w:rPr>
                <w:rFonts w:ascii="Times New Roman" w:hAnsi="Times New Roman" w:cs="Times New Roman"/>
                <w:noProof/>
                <w:webHidden/>
              </w:rPr>
              <w:tab/>
            </w:r>
            <w:r w:rsidR="0068290B">
              <w:rPr>
                <w:rFonts w:ascii="Times New Roman" w:hAnsi="Times New Roman" w:cs="Times New Roman"/>
                <w:noProof/>
                <w:webHidden/>
              </w:rPr>
              <w:t>12</w:t>
            </w:r>
          </w:hyperlink>
        </w:p>
        <w:p w14:paraId="2BBFFC8B" w14:textId="5284285C" w:rsidR="00D01023" w:rsidRPr="00DD6C58" w:rsidRDefault="00A96157">
          <w:pPr>
            <w:pStyle w:val="TOC3"/>
            <w:tabs>
              <w:tab w:val="right" w:leader="dot" w:pos="8630"/>
            </w:tabs>
            <w:rPr>
              <w:rFonts w:ascii="Times New Roman" w:hAnsi="Times New Roman" w:cs="Times New Roman"/>
              <w:noProof/>
            </w:rPr>
          </w:pPr>
          <w:hyperlink w:anchor="_Toc451983139" w:history="1">
            <w:r w:rsidR="00D01023" w:rsidRPr="00DD6C58">
              <w:rPr>
                <w:rStyle w:val="Hyperlink"/>
                <w:rFonts w:ascii="Times New Roman" w:hAnsi="Times New Roman" w:cs="Times New Roman"/>
                <w:noProof/>
              </w:rPr>
              <w:t>D</w:t>
            </w:r>
            <w:r w:rsidR="00D01023" w:rsidRPr="00DD6C58">
              <w:rPr>
                <w:rStyle w:val="Hyperlink"/>
                <w:rFonts w:ascii="Times New Roman" w:hAnsi="Times New Roman" w:cs="Times New Roman"/>
                <w:noProof/>
              </w:rPr>
              <w:t>a</w:t>
            </w:r>
            <w:r w:rsidR="00D01023" w:rsidRPr="00DD6C58">
              <w:rPr>
                <w:rStyle w:val="Hyperlink"/>
                <w:rFonts w:ascii="Times New Roman" w:hAnsi="Times New Roman" w:cs="Times New Roman"/>
                <w:noProof/>
              </w:rPr>
              <w:t>ta Profile.</w:t>
            </w:r>
            <w:r w:rsidR="00D01023" w:rsidRPr="00DD6C58">
              <w:rPr>
                <w:rFonts w:ascii="Times New Roman" w:hAnsi="Times New Roman" w:cs="Times New Roman"/>
                <w:noProof/>
                <w:webHidden/>
              </w:rPr>
              <w:tab/>
            </w:r>
          </w:hyperlink>
          <w:r w:rsidR="002D77A6">
            <w:rPr>
              <w:rFonts w:ascii="Times New Roman" w:hAnsi="Times New Roman" w:cs="Times New Roman"/>
              <w:noProof/>
            </w:rPr>
            <w:t>13</w:t>
          </w:r>
        </w:p>
        <w:p w14:paraId="7F48202E" w14:textId="1BA8F65C" w:rsidR="00D01023" w:rsidRPr="00DD6C58" w:rsidRDefault="00A96157">
          <w:pPr>
            <w:pStyle w:val="TOC3"/>
            <w:tabs>
              <w:tab w:val="right" w:leader="dot" w:pos="8630"/>
            </w:tabs>
            <w:rPr>
              <w:rFonts w:ascii="Times New Roman" w:hAnsi="Times New Roman" w:cs="Times New Roman"/>
              <w:noProof/>
            </w:rPr>
          </w:pPr>
          <w:hyperlink w:anchor="_Toc451983140" w:history="1">
            <w:r w:rsidR="00D01023" w:rsidRPr="00DD6C58">
              <w:rPr>
                <w:rStyle w:val="Hyperlink"/>
                <w:rFonts w:ascii="Times New Roman" w:hAnsi="Times New Roman" w:cs="Times New Roman"/>
                <w:noProof/>
              </w:rPr>
              <w:t>D</w:t>
            </w:r>
            <w:r w:rsidR="00D01023" w:rsidRPr="00DD6C58">
              <w:rPr>
                <w:rStyle w:val="Hyperlink"/>
                <w:rFonts w:ascii="Times New Roman" w:hAnsi="Times New Roman" w:cs="Times New Roman"/>
                <w:noProof/>
              </w:rPr>
              <w:t>a</w:t>
            </w:r>
            <w:r w:rsidR="00D01023" w:rsidRPr="00DD6C58">
              <w:rPr>
                <w:rStyle w:val="Hyperlink"/>
                <w:rFonts w:ascii="Times New Roman" w:hAnsi="Times New Roman" w:cs="Times New Roman"/>
                <w:noProof/>
              </w:rPr>
              <w:t>ta</w:t>
            </w:r>
            <w:r w:rsidR="00D01023" w:rsidRPr="00DD6C58">
              <w:rPr>
                <w:rStyle w:val="Hyperlink"/>
                <w:rFonts w:ascii="Times New Roman" w:hAnsi="Times New Roman" w:cs="Times New Roman"/>
                <w:noProof/>
              </w:rPr>
              <w:t xml:space="preserve"> </w:t>
            </w:r>
            <w:r w:rsidR="00D01023" w:rsidRPr="00DD6C58">
              <w:rPr>
                <w:rStyle w:val="Hyperlink"/>
                <w:rFonts w:ascii="Times New Roman" w:hAnsi="Times New Roman" w:cs="Times New Roman"/>
                <w:noProof/>
              </w:rPr>
              <w:t>Preparation Requirements.</w:t>
            </w:r>
            <w:r w:rsidR="00D01023" w:rsidRPr="00DD6C58">
              <w:rPr>
                <w:rFonts w:ascii="Times New Roman" w:hAnsi="Times New Roman" w:cs="Times New Roman"/>
                <w:noProof/>
                <w:webHidden/>
              </w:rPr>
              <w:tab/>
            </w:r>
          </w:hyperlink>
          <w:r w:rsidR="002D77A6">
            <w:rPr>
              <w:rFonts w:ascii="Times New Roman" w:hAnsi="Times New Roman" w:cs="Times New Roman"/>
              <w:noProof/>
            </w:rPr>
            <w:t>14</w:t>
          </w:r>
        </w:p>
        <w:p w14:paraId="0D07940D" w14:textId="672357BF" w:rsidR="00D01023" w:rsidRPr="00DD6C58" w:rsidRDefault="00A96157">
          <w:pPr>
            <w:pStyle w:val="TOC1"/>
            <w:tabs>
              <w:tab w:val="right" w:leader="dot" w:pos="8630"/>
            </w:tabs>
            <w:rPr>
              <w:rFonts w:ascii="Times New Roman" w:hAnsi="Times New Roman" w:cs="Times New Roman"/>
              <w:noProof/>
            </w:rPr>
          </w:pPr>
          <w:hyperlink w:anchor="_Toc451983141" w:history="1">
            <w:r w:rsidR="00D01023" w:rsidRPr="00DD6C58">
              <w:rPr>
                <w:rStyle w:val="Hyperlink"/>
                <w:rFonts w:ascii="Times New Roman" w:hAnsi="Times New Roman" w:cs="Times New Roman"/>
                <w:noProof/>
              </w:rPr>
              <w:t>Data Executio</w:t>
            </w:r>
            <w:r w:rsidR="00D01023" w:rsidRPr="00DD6C58">
              <w:rPr>
                <w:rStyle w:val="Hyperlink"/>
                <w:rFonts w:ascii="Times New Roman" w:hAnsi="Times New Roman" w:cs="Times New Roman"/>
                <w:noProof/>
              </w:rPr>
              <w:t>n</w:t>
            </w:r>
            <w:r w:rsidR="00D01023" w:rsidRPr="00DD6C58">
              <w:rPr>
                <w:rStyle w:val="Hyperlink"/>
                <w:rFonts w:ascii="Times New Roman" w:hAnsi="Times New Roman" w:cs="Times New Roman"/>
                <w:noProof/>
              </w:rPr>
              <w:t xml:space="preserve"> Plan</w:t>
            </w:r>
            <w:r w:rsidR="00D01023" w:rsidRPr="00DD6C58">
              <w:rPr>
                <w:rFonts w:ascii="Times New Roman" w:hAnsi="Times New Roman" w:cs="Times New Roman"/>
                <w:noProof/>
                <w:webHidden/>
              </w:rPr>
              <w:tab/>
            </w:r>
          </w:hyperlink>
          <w:r w:rsidR="00E57A2F">
            <w:rPr>
              <w:rFonts w:ascii="Times New Roman" w:hAnsi="Times New Roman" w:cs="Times New Roman"/>
              <w:noProof/>
            </w:rPr>
            <w:t>16</w:t>
          </w:r>
        </w:p>
        <w:p w14:paraId="76C77CA1" w14:textId="1EC00818" w:rsidR="00D01023" w:rsidRPr="00DD6C58" w:rsidRDefault="00A96157">
          <w:pPr>
            <w:pStyle w:val="TOC3"/>
            <w:tabs>
              <w:tab w:val="right" w:leader="dot" w:pos="8630"/>
            </w:tabs>
            <w:rPr>
              <w:rFonts w:ascii="Times New Roman" w:hAnsi="Times New Roman" w:cs="Times New Roman"/>
              <w:noProof/>
            </w:rPr>
          </w:pPr>
          <w:hyperlink w:anchor="_Toc451983142" w:history="1">
            <w:r w:rsidR="00D01023" w:rsidRPr="00DD6C58">
              <w:rPr>
                <w:rStyle w:val="Hyperlink"/>
                <w:rFonts w:ascii="Times New Roman" w:hAnsi="Times New Roman" w:cs="Times New Roman"/>
                <w:noProof/>
              </w:rPr>
              <w:t>D</w:t>
            </w:r>
            <w:r w:rsidR="00D01023" w:rsidRPr="00DD6C58">
              <w:rPr>
                <w:rStyle w:val="Hyperlink"/>
                <w:rFonts w:ascii="Times New Roman" w:hAnsi="Times New Roman" w:cs="Times New Roman"/>
                <w:noProof/>
              </w:rPr>
              <w:t>e</w:t>
            </w:r>
            <w:r w:rsidR="00D01023" w:rsidRPr="00DD6C58">
              <w:rPr>
                <w:rStyle w:val="Hyperlink"/>
                <w:rFonts w:ascii="Times New Roman" w:hAnsi="Times New Roman" w:cs="Times New Roman"/>
                <w:noProof/>
              </w:rPr>
              <w:t>scribe Tools &amp; Applications.</w:t>
            </w:r>
            <w:r w:rsidR="00D01023" w:rsidRPr="00DD6C58">
              <w:rPr>
                <w:rFonts w:ascii="Times New Roman" w:hAnsi="Times New Roman" w:cs="Times New Roman"/>
                <w:noProof/>
                <w:webHidden/>
              </w:rPr>
              <w:tab/>
            </w:r>
          </w:hyperlink>
          <w:r w:rsidR="00E57A2F">
            <w:rPr>
              <w:rFonts w:ascii="Times New Roman" w:hAnsi="Times New Roman" w:cs="Times New Roman"/>
              <w:noProof/>
            </w:rPr>
            <w:t>16</w:t>
          </w:r>
        </w:p>
        <w:p w14:paraId="5E051862" w14:textId="410130CA" w:rsidR="00D01023" w:rsidRPr="00DD6C58" w:rsidRDefault="00A96157">
          <w:pPr>
            <w:pStyle w:val="TOC3"/>
            <w:tabs>
              <w:tab w:val="right" w:leader="dot" w:pos="8630"/>
            </w:tabs>
            <w:rPr>
              <w:rFonts w:ascii="Times New Roman" w:hAnsi="Times New Roman" w:cs="Times New Roman"/>
              <w:noProof/>
            </w:rPr>
          </w:pPr>
          <w:hyperlink w:anchor="_Toc451983143" w:history="1">
            <w:r w:rsidR="00D01023" w:rsidRPr="00DD6C58">
              <w:rPr>
                <w:rStyle w:val="Hyperlink"/>
                <w:rFonts w:ascii="Times New Roman" w:hAnsi="Times New Roman" w:cs="Times New Roman"/>
                <w:noProof/>
              </w:rPr>
              <w:t>Des</w:t>
            </w:r>
            <w:r w:rsidR="00D01023" w:rsidRPr="00DD6C58">
              <w:rPr>
                <w:rStyle w:val="Hyperlink"/>
                <w:rFonts w:ascii="Times New Roman" w:hAnsi="Times New Roman" w:cs="Times New Roman"/>
                <w:noProof/>
              </w:rPr>
              <w:t>c</w:t>
            </w:r>
            <w:r w:rsidR="00D01023" w:rsidRPr="00DD6C58">
              <w:rPr>
                <w:rStyle w:val="Hyperlink"/>
                <w:rFonts w:ascii="Times New Roman" w:hAnsi="Times New Roman" w:cs="Times New Roman"/>
                <w:noProof/>
              </w:rPr>
              <w:t>ribe Descriptive Statistics Used.</w:t>
            </w:r>
            <w:r w:rsidR="00D01023" w:rsidRPr="00DD6C58">
              <w:rPr>
                <w:rFonts w:ascii="Times New Roman" w:hAnsi="Times New Roman" w:cs="Times New Roman"/>
                <w:noProof/>
                <w:webHidden/>
              </w:rPr>
              <w:tab/>
            </w:r>
          </w:hyperlink>
          <w:r w:rsidR="00E57A2F">
            <w:rPr>
              <w:rFonts w:ascii="Times New Roman" w:hAnsi="Times New Roman" w:cs="Times New Roman"/>
              <w:noProof/>
            </w:rPr>
            <w:t>17</w:t>
          </w:r>
        </w:p>
        <w:p w14:paraId="04855706" w14:textId="1A033787" w:rsidR="00D01023" w:rsidRPr="00DD6C58" w:rsidRDefault="00A96157">
          <w:pPr>
            <w:pStyle w:val="TOC3"/>
            <w:tabs>
              <w:tab w:val="right" w:leader="dot" w:pos="8630"/>
            </w:tabs>
            <w:rPr>
              <w:rFonts w:ascii="Times New Roman" w:hAnsi="Times New Roman" w:cs="Times New Roman"/>
              <w:noProof/>
            </w:rPr>
          </w:pPr>
          <w:hyperlink w:anchor="_Toc451983144" w:history="1">
            <w:r w:rsidR="00D01023" w:rsidRPr="00DD6C58">
              <w:rPr>
                <w:rStyle w:val="Hyperlink"/>
                <w:rFonts w:ascii="Times New Roman" w:hAnsi="Times New Roman" w:cs="Times New Roman"/>
                <w:noProof/>
              </w:rPr>
              <w:t>Descript</w:t>
            </w:r>
            <w:r w:rsidR="00D01023" w:rsidRPr="00DD6C58">
              <w:rPr>
                <w:rStyle w:val="Hyperlink"/>
                <w:rFonts w:ascii="Times New Roman" w:hAnsi="Times New Roman" w:cs="Times New Roman"/>
                <w:noProof/>
              </w:rPr>
              <w:t>i</w:t>
            </w:r>
            <w:r w:rsidR="00D01023" w:rsidRPr="00DD6C58">
              <w:rPr>
                <w:rStyle w:val="Hyperlink"/>
                <w:rFonts w:ascii="Times New Roman" w:hAnsi="Times New Roman" w:cs="Times New Roman"/>
                <w:noProof/>
              </w:rPr>
              <w:t>ve Statistics.</w:t>
            </w:r>
            <w:r w:rsidR="00D01023" w:rsidRPr="00DD6C58">
              <w:rPr>
                <w:rFonts w:ascii="Times New Roman" w:hAnsi="Times New Roman" w:cs="Times New Roman"/>
                <w:noProof/>
                <w:webHidden/>
              </w:rPr>
              <w:tab/>
            </w:r>
          </w:hyperlink>
          <w:r w:rsidR="00E57A2F">
            <w:rPr>
              <w:rFonts w:ascii="Times New Roman" w:hAnsi="Times New Roman" w:cs="Times New Roman"/>
              <w:noProof/>
            </w:rPr>
            <w:t>17</w:t>
          </w:r>
        </w:p>
        <w:p w14:paraId="0A68387B" w14:textId="32E4D2F1" w:rsidR="00D01023" w:rsidRPr="00DD6C58" w:rsidRDefault="00A96157">
          <w:pPr>
            <w:pStyle w:val="TOC3"/>
            <w:tabs>
              <w:tab w:val="right" w:leader="dot" w:pos="8630"/>
            </w:tabs>
            <w:rPr>
              <w:rFonts w:ascii="Times New Roman" w:hAnsi="Times New Roman" w:cs="Times New Roman"/>
              <w:noProof/>
            </w:rPr>
          </w:pPr>
          <w:hyperlink w:anchor="_Toc451983145" w:history="1">
            <w:r w:rsidR="00D01023" w:rsidRPr="00DD6C58">
              <w:rPr>
                <w:rStyle w:val="Hyperlink"/>
                <w:rFonts w:ascii="Times New Roman" w:hAnsi="Times New Roman" w:cs="Times New Roman"/>
                <w:noProof/>
              </w:rPr>
              <w:t>Describe A</w:t>
            </w:r>
            <w:r w:rsidR="00D01023" w:rsidRPr="00DD6C58">
              <w:rPr>
                <w:rStyle w:val="Hyperlink"/>
                <w:rFonts w:ascii="Times New Roman" w:hAnsi="Times New Roman" w:cs="Times New Roman"/>
                <w:noProof/>
              </w:rPr>
              <w:t>d</w:t>
            </w:r>
            <w:r w:rsidR="00D01023" w:rsidRPr="00DD6C58">
              <w:rPr>
                <w:rStyle w:val="Hyperlink"/>
                <w:rFonts w:ascii="Times New Roman" w:hAnsi="Times New Roman" w:cs="Times New Roman"/>
                <w:noProof/>
              </w:rPr>
              <w:t>dition</w:t>
            </w:r>
            <w:r w:rsidR="00890575">
              <w:rPr>
                <w:rStyle w:val="Hyperlink"/>
                <w:rFonts w:ascii="Times New Roman" w:hAnsi="Times New Roman" w:cs="Times New Roman"/>
                <w:noProof/>
              </w:rPr>
              <w:t>al</w:t>
            </w:r>
            <w:r w:rsidR="00D01023" w:rsidRPr="00DD6C58">
              <w:rPr>
                <w:rStyle w:val="Hyperlink"/>
                <w:rFonts w:ascii="Times New Roman" w:hAnsi="Times New Roman" w:cs="Times New Roman"/>
                <w:noProof/>
              </w:rPr>
              <w:t xml:space="preserve"> Stati</w:t>
            </w:r>
            <w:r w:rsidR="00890575">
              <w:rPr>
                <w:rStyle w:val="Hyperlink"/>
                <w:rFonts w:ascii="Times New Roman" w:hAnsi="Times New Roman" w:cs="Times New Roman"/>
                <w:noProof/>
              </w:rPr>
              <w:t>stic</w:t>
            </w:r>
            <w:r w:rsidR="00D01023" w:rsidRPr="00DD6C58">
              <w:rPr>
                <w:rStyle w:val="Hyperlink"/>
                <w:rFonts w:ascii="Times New Roman" w:hAnsi="Times New Roman" w:cs="Times New Roman"/>
                <w:noProof/>
              </w:rPr>
              <w:t>s Used.</w:t>
            </w:r>
            <w:r w:rsidR="00D01023" w:rsidRPr="00DD6C58">
              <w:rPr>
                <w:rFonts w:ascii="Times New Roman" w:hAnsi="Times New Roman" w:cs="Times New Roman"/>
                <w:noProof/>
                <w:webHidden/>
              </w:rPr>
              <w:tab/>
            </w:r>
          </w:hyperlink>
          <w:r w:rsidR="00E57A2F">
            <w:rPr>
              <w:rFonts w:ascii="Times New Roman" w:hAnsi="Times New Roman" w:cs="Times New Roman"/>
              <w:noProof/>
            </w:rPr>
            <w:t>18</w:t>
          </w:r>
        </w:p>
        <w:p w14:paraId="5B4B7C1B" w14:textId="4FE6F1AB" w:rsidR="00D01023" w:rsidRPr="00DD6C58" w:rsidRDefault="00A96157">
          <w:pPr>
            <w:pStyle w:val="TOC3"/>
            <w:tabs>
              <w:tab w:val="right" w:leader="dot" w:pos="8630"/>
            </w:tabs>
            <w:rPr>
              <w:rFonts w:ascii="Times New Roman" w:hAnsi="Times New Roman" w:cs="Times New Roman"/>
              <w:noProof/>
            </w:rPr>
          </w:pPr>
          <w:hyperlink w:anchor="_Toc451983146" w:history="1">
            <w:r w:rsidR="00D01023" w:rsidRPr="00DD6C58">
              <w:rPr>
                <w:rStyle w:val="Hyperlink"/>
                <w:rFonts w:ascii="Times New Roman" w:hAnsi="Times New Roman" w:cs="Times New Roman"/>
                <w:noProof/>
              </w:rPr>
              <w:t>Additional Statistics.</w:t>
            </w:r>
            <w:r w:rsidR="00D01023" w:rsidRPr="00DD6C58">
              <w:rPr>
                <w:rFonts w:ascii="Times New Roman" w:hAnsi="Times New Roman" w:cs="Times New Roman"/>
                <w:noProof/>
                <w:webHidden/>
              </w:rPr>
              <w:tab/>
            </w:r>
          </w:hyperlink>
          <w:r w:rsidR="00E57A2F">
            <w:rPr>
              <w:rFonts w:ascii="Times New Roman" w:hAnsi="Times New Roman" w:cs="Times New Roman"/>
              <w:noProof/>
            </w:rPr>
            <w:t>20</w:t>
          </w:r>
        </w:p>
        <w:p w14:paraId="79E50533" w14:textId="39FFF5ED" w:rsidR="00D01023" w:rsidRPr="00DD6C58" w:rsidRDefault="00A96157">
          <w:pPr>
            <w:pStyle w:val="TOC1"/>
            <w:tabs>
              <w:tab w:val="right" w:leader="dot" w:pos="8630"/>
            </w:tabs>
            <w:rPr>
              <w:rFonts w:ascii="Times New Roman" w:hAnsi="Times New Roman" w:cs="Times New Roman"/>
              <w:noProof/>
            </w:rPr>
          </w:pPr>
          <w:hyperlink w:anchor="_Toc451983147" w:history="1">
            <w:r w:rsidR="00D01023" w:rsidRPr="00DD6C58">
              <w:rPr>
                <w:rStyle w:val="Hyperlink"/>
                <w:rFonts w:ascii="Times New Roman" w:hAnsi="Times New Roman" w:cs="Times New Roman"/>
                <w:noProof/>
              </w:rPr>
              <w:t>Data Ana</w:t>
            </w:r>
            <w:r w:rsidR="00D01023" w:rsidRPr="00DD6C58">
              <w:rPr>
                <w:rStyle w:val="Hyperlink"/>
                <w:rFonts w:ascii="Times New Roman" w:hAnsi="Times New Roman" w:cs="Times New Roman"/>
                <w:noProof/>
              </w:rPr>
              <w:t>l</w:t>
            </w:r>
            <w:r w:rsidR="00D01023" w:rsidRPr="00DD6C58">
              <w:rPr>
                <w:rStyle w:val="Hyperlink"/>
                <w:rFonts w:ascii="Times New Roman" w:hAnsi="Times New Roman" w:cs="Times New Roman"/>
                <w:noProof/>
              </w:rPr>
              <w:t>ytics Plan</w:t>
            </w:r>
            <w:r w:rsidR="00D01023" w:rsidRPr="00DD6C58">
              <w:rPr>
                <w:rFonts w:ascii="Times New Roman" w:hAnsi="Times New Roman" w:cs="Times New Roman"/>
                <w:noProof/>
                <w:webHidden/>
              </w:rPr>
              <w:tab/>
            </w:r>
          </w:hyperlink>
          <w:r w:rsidR="00E57A2F">
            <w:rPr>
              <w:rFonts w:ascii="Times New Roman" w:hAnsi="Times New Roman" w:cs="Times New Roman"/>
              <w:noProof/>
            </w:rPr>
            <w:t>21</w:t>
          </w:r>
        </w:p>
        <w:p w14:paraId="62057D39" w14:textId="76DEC98E" w:rsidR="00D01023" w:rsidRPr="00DD6C58" w:rsidRDefault="00A96157">
          <w:pPr>
            <w:pStyle w:val="TOC3"/>
            <w:tabs>
              <w:tab w:val="right" w:leader="dot" w:pos="8630"/>
            </w:tabs>
            <w:rPr>
              <w:rFonts w:ascii="Times New Roman" w:hAnsi="Times New Roman" w:cs="Times New Roman"/>
              <w:noProof/>
            </w:rPr>
          </w:pPr>
          <w:hyperlink w:anchor="_Toc451983148" w:history="1">
            <w:r w:rsidR="00D01023" w:rsidRPr="00DD6C58">
              <w:rPr>
                <w:rStyle w:val="Hyperlink"/>
                <w:rFonts w:ascii="Times New Roman" w:hAnsi="Times New Roman" w:cs="Times New Roman"/>
                <w:noProof/>
              </w:rPr>
              <w:t>Describe Analytics Used.</w:t>
            </w:r>
            <w:r w:rsidR="00D01023" w:rsidRPr="00DD6C58">
              <w:rPr>
                <w:rFonts w:ascii="Times New Roman" w:hAnsi="Times New Roman" w:cs="Times New Roman"/>
                <w:noProof/>
                <w:webHidden/>
              </w:rPr>
              <w:tab/>
            </w:r>
          </w:hyperlink>
          <w:r w:rsidR="00E57A2F">
            <w:rPr>
              <w:rFonts w:ascii="Times New Roman" w:hAnsi="Times New Roman" w:cs="Times New Roman"/>
              <w:noProof/>
            </w:rPr>
            <w:t>22</w:t>
          </w:r>
        </w:p>
        <w:p w14:paraId="09795E6C" w14:textId="51156EC0" w:rsidR="00D01023" w:rsidRPr="00DD6C58" w:rsidRDefault="00A96157" w:rsidP="00973A6E">
          <w:pPr>
            <w:pStyle w:val="TOC3"/>
            <w:tabs>
              <w:tab w:val="right" w:leader="dot" w:pos="8630"/>
            </w:tabs>
            <w:rPr>
              <w:rFonts w:ascii="Times New Roman" w:hAnsi="Times New Roman" w:cs="Times New Roman"/>
              <w:noProof/>
            </w:rPr>
          </w:pPr>
          <w:hyperlink w:anchor="_Toc451983149" w:history="1">
            <w:r w:rsidR="00D01023" w:rsidRPr="00DD6C58">
              <w:rPr>
                <w:rStyle w:val="Hyperlink"/>
                <w:rFonts w:ascii="Times New Roman" w:hAnsi="Times New Roman" w:cs="Times New Roman"/>
                <w:noProof/>
              </w:rPr>
              <w:t>An</w:t>
            </w:r>
            <w:r w:rsidR="00D01023" w:rsidRPr="00DD6C58">
              <w:rPr>
                <w:rStyle w:val="Hyperlink"/>
                <w:rFonts w:ascii="Times New Roman" w:hAnsi="Times New Roman" w:cs="Times New Roman"/>
                <w:noProof/>
              </w:rPr>
              <w:t>a</w:t>
            </w:r>
            <w:r w:rsidR="00D01023" w:rsidRPr="00DD6C58">
              <w:rPr>
                <w:rStyle w:val="Hyperlink"/>
                <w:rFonts w:ascii="Times New Roman" w:hAnsi="Times New Roman" w:cs="Times New Roman"/>
                <w:noProof/>
              </w:rPr>
              <w:t>lytics Results</w:t>
            </w:r>
            <w:r w:rsidR="00973A6E">
              <w:rPr>
                <w:rStyle w:val="Hyperlink"/>
                <w:rFonts w:ascii="Times New Roman" w:hAnsi="Times New Roman" w:cs="Times New Roman"/>
                <w:noProof/>
              </w:rPr>
              <w:t xml:space="preserve"> and Findings</w:t>
            </w:r>
            <w:r w:rsidR="00D01023" w:rsidRPr="00DD6C58">
              <w:rPr>
                <w:rStyle w:val="Hyperlink"/>
                <w:rFonts w:ascii="Times New Roman" w:hAnsi="Times New Roman" w:cs="Times New Roman"/>
                <w:noProof/>
              </w:rPr>
              <w:t>.</w:t>
            </w:r>
            <w:r w:rsidR="00D01023" w:rsidRPr="00DD6C58">
              <w:rPr>
                <w:rFonts w:ascii="Times New Roman" w:hAnsi="Times New Roman" w:cs="Times New Roman"/>
                <w:noProof/>
                <w:webHidden/>
              </w:rPr>
              <w:tab/>
            </w:r>
          </w:hyperlink>
          <w:r w:rsidR="00E57A2F">
            <w:rPr>
              <w:rFonts w:ascii="Times New Roman" w:hAnsi="Times New Roman" w:cs="Times New Roman"/>
              <w:noProof/>
            </w:rPr>
            <w:t>26</w:t>
          </w:r>
        </w:p>
        <w:p w14:paraId="10281A79" w14:textId="363BA423" w:rsidR="00D01023" w:rsidRPr="00DD6C58" w:rsidRDefault="00A96157">
          <w:pPr>
            <w:pStyle w:val="TOC3"/>
            <w:tabs>
              <w:tab w:val="right" w:leader="dot" w:pos="8630"/>
            </w:tabs>
            <w:rPr>
              <w:rFonts w:ascii="Times New Roman" w:hAnsi="Times New Roman" w:cs="Times New Roman"/>
              <w:noProof/>
            </w:rPr>
          </w:pPr>
          <w:hyperlink w:anchor="_Toc451983152" w:history="1">
            <w:r w:rsidR="00D01023" w:rsidRPr="00DD6C58">
              <w:rPr>
                <w:rStyle w:val="Hyperlink"/>
                <w:rFonts w:ascii="Times New Roman" w:hAnsi="Times New Roman" w:cs="Times New Roman"/>
                <w:noProof/>
              </w:rPr>
              <w:t>Recommendations.</w:t>
            </w:r>
            <w:r w:rsidR="00D01023" w:rsidRPr="00DD6C58">
              <w:rPr>
                <w:rFonts w:ascii="Times New Roman" w:hAnsi="Times New Roman" w:cs="Times New Roman"/>
                <w:noProof/>
                <w:webHidden/>
              </w:rPr>
              <w:tab/>
            </w:r>
          </w:hyperlink>
          <w:r w:rsidR="00E57A2F">
            <w:rPr>
              <w:rFonts w:ascii="Times New Roman" w:hAnsi="Times New Roman" w:cs="Times New Roman"/>
              <w:noProof/>
            </w:rPr>
            <w:t>26</w:t>
          </w:r>
        </w:p>
        <w:p w14:paraId="38ABC9DC" w14:textId="38009F5D" w:rsidR="00EE701A" w:rsidRDefault="00D01023" w:rsidP="00EE701A">
          <w:pPr>
            <w:rPr>
              <w:rFonts w:ascii="Times New Roman" w:hAnsi="Times New Roman" w:cs="Times New Roman"/>
              <w:b/>
              <w:bCs/>
              <w:noProof/>
            </w:rPr>
          </w:pPr>
          <w:r w:rsidRPr="00DD6C58">
            <w:rPr>
              <w:rFonts w:ascii="Times New Roman" w:hAnsi="Times New Roman" w:cs="Times New Roman"/>
              <w:b/>
              <w:bCs/>
              <w:noProof/>
            </w:rPr>
            <w:fldChar w:fldCharType="end"/>
          </w:r>
        </w:p>
      </w:sdtContent>
    </w:sdt>
    <w:bookmarkStart w:id="0" w:name="_Toc476423892" w:displacedByCustomXml="prev"/>
    <w:bookmarkStart w:id="1" w:name="_Toc451983127" w:displacedByCustomXml="prev"/>
    <w:p w14:paraId="316BD75D" w14:textId="77777777" w:rsidR="00EE701A" w:rsidRDefault="00EE701A" w:rsidP="00EE701A">
      <w:pPr>
        <w:rPr>
          <w:rFonts w:ascii="Times New Roman" w:hAnsi="Times New Roman" w:cs="Times New Roman"/>
        </w:rPr>
      </w:pPr>
    </w:p>
    <w:p w14:paraId="1131C77B" w14:textId="77777777" w:rsidR="00EE701A" w:rsidRDefault="00EE701A" w:rsidP="00EE701A">
      <w:pPr>
        <w:rPr>
          <w:rFonts w:ascii="Times New Roman" w:hAnsi="Times New Roman" w:cs="Times New Roman"/>
        </w:rPr>
      </w:pPr>
    </w:p>
    <w:p w14:paraId="3DBE721B" w14:textId="77777777" w:rsidR="00EE701A" w:rsidRDefault="00EE701A" w:rsidP="00EE701A">
      <w:pPr>
        <w:rPr>
          <w:rFonts w:ascii="Times New Roman" w:hAnsi="Times New Roman" w:cs="Times New Roman"/>
        </w:rPr>
      </w:pPr>
    </w:p>
    <w:p w14:paraId="4E2C4708" w14:textId="77777777" w:rsidR="00EE701A" w:rsidRDefault="00EE701A" w:rsidP="00EE701A">
      <w:pPr>
        <w:rPr>
          <w:rFonts w:ascii="Times New Roman" w:hAnsi="Times New Roman" w:cs="Times New Roman"/>
        </w:rPr>
      </w:pPr>
    </w:p>
    <w:p w14:paraId="13ADD3DA" w14:textId="77777777" w:rsidR="00EE701A" w:rsidRDefault="00EE701A" w:rsidP="00EE701A">
      <w:pPr>
        <w:rPr>
          <w:rFonts w:ascii="Times New Roman" w:hAnsi="Times New Roman" w:cs="Times New Roman"/>
        </w:rPr>
      </w:pPr>
    </w:p>
    <w:p w14:paraId="0EA512C9" w14:textId="77777777" w:rsidR="00EE701A" w:rsidRDefault="00EE701A" w:rsidP="00EE701A">
      <w:pPr>
        <w:rPr>
          <w:rFonts w:ascii="Times New Roman" w:hAnsi="Times New Roman" w:cs="Times New Roman"/>
        </w:rPr>
      </w:pPr>
    </w:p>
    <w:p w14:paraId="6AD7E08E" w14:textId="77777777" w:rsidR="002663A7" w:rsidRDefault="002663A7" w:rsidP="00EE701A">
      <w:pPr>
        <w:rPr>
          <w:rFonts w:ascii="Times New Roman" w:hAnsi="Times New Roman" w:cs="Times New Roman"/>
          <w:b/>
          <w:u w:val="single"/>
        </w:rPr>
      </w:pPr>
    </w:p>
    <w:p w14:paraId="76CE99B3" w14:textId="77777777" w:rsidR="002663A7" w:rsidRDefault="002663A7" w:rsidP="00EE701A">
      <w:pPr>
        <w:rPr>
          <w:rFonts w:ascii="Times New Roman" w:hAnsi="Times New Roman" w:cs="Times New Roman"/>
          <w:b/>
          <w:u w:val="single"/>
        </w:rPr>
      </w:pPr>
    </w:p>
    <w:p w14:paraId="6EEB5A71" w14:textId="77777777" w:rsidR="002663A7" w:rsidRDefault="002663A7" w:rsidP="00EE701A">
      <w:pPr>
        <w:rPr>
          <w:rFonts w:ascii="Times New Roman" w:hAnsi="Times New Roman" w:cs="Times New Roman"/>
          <w:b/>
          <w:u w:val="single"/>
        </w:rPr>
      </w:pPr>
    </w:p>
    <w:p w14:paraId="55F988FA" w14:textId="77777777" w:rsidR="002663A7" w:rsidRDefault="002663A7" w:rsidP="00EE701A">
      <w:pPr>
        <w:rPr>
          <w:rFonts w:ascii="Times New Roman" w:hAnsi="Times New Roman" w:cs="Times New Roman"/>
          <w:b/>
          <w:u w:val="single"/>
        </w:rPr>
      </w:pPr>
    </w:p>
    <w:p w14:paraId="6DCE7286" w14:textId="77777777" w:rsidR="00EE701A" w:rsidRPr="00DE4B4B" w:rsidRDefault="00EE701A" w:rsidP="00EE701A">
      <w:pPr>
        <w:rPr>
          <w:rFonts w:ascii="Times New Roman" w:hAnsi="Times New Roman" w:cs="Times New Roman"/>
          <w:b/>
          <w:u w:val="single"/>
        </w:rPr>
      </w:pPr>
      <w:r w:rsidRPr="00DE4B4B">
        <w:rPr>
          <w:rFonts w:ascii="Times New Roman" w:hAnsi="Times New Roman" w:cs="Times New Roman"/>
          <w:b/>
          <w:u w:val="single"/>
        </w:rPr>
        <w:lastRenderedPageBreak/>
        <w:t xml:space="preserve">Project Scope </w:t>
      </w:r>
      <w:bookmarkEnd w:id="0"/>
    </w:p>
    <w:p w14:paraId="240C5FCA" w14:textId="77777777" w:rsidR="00B16B8E" w:rsidRPr="00EE701A" w:rsidRDefault="00B16B8E" w:rsidP="00EE701A">
      <w:pPr>
        <w:rPr>
          <w:rFonts w:ascii="Times New Roman" w:hAnsi="Times New Roman" w:cs="Times New Roman"/>
          <w:b/>
          <w:sz w:val="28"/>
          <w:szCs w:val="28"/>
        </w:rPr>
      </w:pPr>
    </w:p>
    <w:p w14:paraId="5BC23FCA" w14:textId="1D562FEE" w:rsidR="002446FD" w:rsidRPr="00AD36E7" w:rsidRDefault="00D73F65" w:rsidP="00DB13A9">
      <w:pPr>
        <w:spacing w:line="480" w:lineRule="auto"/>
        <w:ind w:firstLine="720"/>
        <w:jc w:val="both"/>
        <w:rPr>
          <w:rFonts w:ascii="Times New Roman" w:hAnsi="Times New Roman" w:cs="Times New Roman"/>
        </w:rPr>
      </w:pPr>
      <w:r w:rsidRPr="00AD36E7">
        <w:rPr>
          <w:rFonts w:ascii="Times New Roman" w:hAnsi="Times New Roman" w:cs="Times New Roman"/>
        </w:rPr>
        <w:t xml:space="preserve">Ever since “Billion Dollar Betsy” </w:t>
      </w:r>
      <w:r w:rsidR="00245341" w:rsidRPr="00AD36E7">
        <w:rPr>
          <w:rFonts w:ascii="Times New Roman" w:hAnsi="Times New Roman" w:cs="Times New Roman"/>
        </w:rPr>
        <w:t xml:space="preserve">a major </w:t>
      </w:r>
      <w:r w:rsidRPr="00AD36E7">
        <w:rPr>
          <w:rFonts w:ascii="Times New Roman" w:hAnsi="Times New Roman" w:cs="Times New Roman"/>
        </w:rPr>
        <w:t xml:space="preserve">category </w:t>
      </w:r>
      <w:r w:rsidR="008A2262" w:rsidRPr="00AD36E7">
        <w:rPr>
          <w:rFonts w:ascii="Times New Roman" w:hAnsi="Times New Roman" w:cs="Times New Roman"/>
        </w:rPr>
        <w:t>three (3)</w:t>
      </w:r>
      <w:r w:rsidRPr="00AD36E7">
        <w:rPr>
          <w:rFonts w:ascii="Times New Roman" w:hAnsi="Times New Roman" w:cs="Times New Roman"/>
        </w:rPr>
        <w:t xml:space="preserve"> hurricane disaster hit the Louisiana coast on September 9</w:t>
      </w:r>
      <w:r w:rsidRPr="00AD36E7">
        <w:rPr>
          <w:rFonts w:ascii="Times New Roman" w:hAnsi="Times New Roman" w:cs="Times New Roman"/>
          <w:vertAlign w:val="superscript"/>
        </w:rPr>
        <w:t>th</w:t>
      </w:r>
      <w:r w:rsidR="00245341" w:rsidRPr="00AD36E7">
        <w:rPr>
          <w:rFonts w:ascii="Times New Roman" w:hAnsi="Times New Roman" w:cs="Times New Roman"/>
        </w:rPr>
        <w:t xml:space="preserve">, </w:t>
      </w:r>
      <w:r w:rsidRPr="00AD36E7">
        <w:rPr>
          <w:rFonts w:ascii="Times New Roman" w:hAnsi="Times New Roman" w:cs="Times New Roman"/>
        </w:rPr>
        <w:t xml:space="preserve">1965 congress created the National Flood Insurance (NFIP) program. In 1968 this program started to allow homeowners, renters and business owners to purchase insurance against </w:t>
      </w:r>
      <w:r w:rsidR="00D64D6D" w:rsidRPr="00AD36E7">
        <w:rPr>
          <w:rFonts w:ascii="Times New Roman" w:hAnsi="Times New Roman" w:cs="Times New Roman"/>
        </w:rPr>
        <w:t>flood losses. In fact,</w:t>
      </w:r>
      <w:r w:rsidR="003D44D2" w:rsidRPr="00AD36E7">
        <w:rPr>
          <w:rFonts w:ascii="Times New Roman" w:hAnsi="Times New Roman" w:cs="Times New Roman"/>
        </w:rPr>
        <w:t xml:space="preserve"> the</w:t>
      </w:r>
      <w:r w:rsidR="00245341" w:rsidRPr="00AD36E7">
        <w:rPr>
          <w:rFonts w:ascii="Times New Roman" w:hAnsi="Times New Roman" w:cs="Times New Roman"/>
        </w:rPr>
        <w:t xml:space="preserve"> NFIP program has been her</w:t>
      </w:r>
      <w:r w:rsidR="003C337B" w:rsidRPr="00AD36E7">
        <w:rPr>
          <w:rFonts w:ascii="Times New Roman" w:hAnsi="Times New Roman" w:cs="Times New Roman"/>
        </w:rPr>
        <w:t>e</w:t>
      </w:r>
      <w:r w:rsidR="00245341" w:rsidRPr="00AD36E7">
        <w:rPr>
          <w:rFonts w:ascii="Times New Roman" w:hAnsi="Times New Roman" w:cs="Times New Roman"/>
        </w:rPr>
        <w:t xml:space="preserve"> for 30 years </w:t>
      </w:r>
      <w:r w:rsidR="00EC4ECE" w:rsidRPr="00AD36E7">
        <w:rPr>
          <w:rFonts w:ascii="Times New Roman" w:hAnsi="Times New Roman" w:cs="Times New Roman"/>
        </w:rPr>
        <w:t>now,</w:t>
      </w:r>
      <w:r w:rsidR="003D44D2" w:rsidRPr="00AD36E7">
        <w:rPr>
          <w:rFonts w:ascii="Times New Roman" w:hAnsi="Times New Roman" w:cs="Times New Roman"/>
        </w:rPr>
        <w:t xml:space="preserve"> </w:t>
      </w:r>
      <w:r w:rsidR="00D64D6D" w:rsidRPr="00AD36E7">
        <w:rPr>
          <w:rFonts w:ascii="Times New Roman" w:hAnsi="Times New Roman" w:cs="Times New Roman"/>
        </w:rPr>
        <w:t>but technologically</w:t>
      </w:r>
      <w:r w:rsidR="00EC4ECE" w:rsidRPr="00AD36E7">
        <w:rPr>
          <w:rFonts w:ascii="Times New Roman" w:hAnsi="Times New Roman" w:cs="Times New Roman"/>
        </w:rPr>
        <w:t xml:space="preserve"> it </w:t>
      </w:r>
      <w:r w:rsidR="00245341" w:rsidRPr="00AD36E7">
        <w:rPr>
          <w:rFonts w:ascii="Times New Roman" w:hAnsi="Times New Roman" w:cs="Times New Roman"/>
        </w:rPr>
        <w:t>has</w:t>
      </w:r>
      <w:r w:rsidR="00EC4ECE" w:rsidRPr="00AD36E7">
        <w:rPr>
          <w:rFonts w:ascii="Times New Roman" w:hAnsi="Times New Roman" w:cs="Times New Roman"/>
        </w:rPr>
        <w:t xml:space="preserve"> </w:t>
      </w:r>
      <w:r w:rsidR="003D44D2" w:rsidRPr="00AD36E7">
        <w:rPr>
          <w:rFonts w:ascii="Times New Roman" w:hAnsi="Times New Roman" w:cs="Times New Roman"/>
        </w:rPr>
        <w:t xml:space="preserve">not </w:t>
      </w:r>
      <w:r w:rsidR="00EC4ECE" w:rsidRPr="00AD36E7">
        <w:rPr>
          <w:rFonts w:ascii="Times New Roman" w:hAnsi="Times New Roman" w:cs="Times New Roman"/>
        </w:rPr>
        <w:t>been</w:t>
      </w:r>
      <w:r w:rsidR="00245341" w:rsidRPr="00AD36E7">
        <w:rPr>
          <w:rFonts w:ascii="Times New Roman" w:hAnsi="Times New Roman" w:cs="Times New Roman"/>
        </w:rPr>
        <w:t xml:space="preserve"> modernized</w:t>
      </w:r>
      <w:r w:rsidR="00B841CB">
        <w:rPr>
          <w:rFonts w:ascii="Times New Roman" w:hAnsi="Times New Roman" w:cs="Times New Roman"/>
        </w:rPr>
        <w:t xml:space="preserve"> and the program costs too much to operate</w:t>
      </w:r>
      <w:r w:rsidR="00D64D6D" w:rsidRPr="00AD36E7">
        <w:rPr>
          <w:rFonts w:ascii="Times New Roman" w:hAnsi="Times New Roman" w:cs="Times New Roman"/>
        </w:rPr>
        <w:t xml:space="preserve">. </w:t>
      </w:r>
      <w:r w:rsidR="00245341" w:rsidRPr="00AD36E7">
        <w:rPr>
          <w:rFonts w:ascii="Times New Roman" w:hAnsi="Times New Roman" w:cs="Times New Roman"/>
        </w:rPr>
        <w:t xml:space="preserve"> </w:t>
      </w:r>
      <w:r w:rsidR="00EC4ECE" w:rsidRPr="00AD36E7">
        <w:rPr>
          <w:rFonts w:ascii="Times New Roman" w:hAnsi="Times New Roman" w:cs="Times New Roman"/>
        </w:rPr>
        <w:t>As such, this p</w:t>
      </w:r>
      <w:r w:rsidR="00245341" w:rsidRPr="00AD36E7">
        <w:rPr>
          <w:rFonts w:ascii="Times New Roman" w:hAnsi="Times New Roman" w:cs="Times New Roman"/>
        </w:rPr>
        <w:t xml:space="preserve">roject </w:t>
      </w:r>
      <w:r w:rsidR="00EC4ECE" w:rsidRPr="00AD36E7">
        <w:rPr>
          <w:rFonts w:ascii="Times New Roman" w:hAnsi="Times New Roman" w:cs="Times New Roman"/>
        </w:rPr>
        <w:t>using</w:t>
      </w:r>
      <w:r w:rsidR="008273C7" w:rsidRPr="00AD36E7">
        <w:rPr>
          <w:rFonts w:ascii="Times New Roman" w:hAnsi="Times New Roman" w:cs="Times New Roman"/>
        </w:rPr>
        <w:t xml:space="preserve"> the</w:t>
      </w:r>
      <w:r w:rsidR="00245341" w:rsidRPr="00AD36E7">
        <w:rPr>
          <w:rFonts w:ascii="Times New Roman" w:hAnsi="Times New Roman" w:cs="Times New Roman"/>
        </w:rPr>
        <w:t xml:space="preserve"> mainframe focus transit data</w:t>
      </w:r>
      <w:r w:rsidR="008A2262" w:rsidRPr="00AD36E7">
        <w:rPr>
          <w:rFonts w:ascii="Times New Roman" w:hAnsi="Times New Roman" w:cs="Times New Roman"/>
        </w:rPr>
        <w:t>set</w:t>
      </w:r>
      <w:r w:rsidR="00245341" w:rsidRPr="00AD36E7">
        <w:rPr>
          <w:rFonts w:ascii="Times New Roman" w:hAnsi="Times New Roman" w:cs="Times New Roman"/>
        </w:rPr>
        <w:t xml:space="preserve"> </w:t>
      </w:r>
      <w:r w:rsidR="008273C7" w:rsidRPr="00AD36E7">
        <w:rPr>
          <w:rFonts w:ascii="Times New Roman" w:hAnsi="Times New Roman" w:cs="Times New Roman"/>
        </w:rPr>
        <w:t xml:space="preserve">available for public </w:t>
      </w:r>
      <w:r w:rsidR="008A2262" w:rsidRPr="00AD36E7">
        <w:rPr>
          <w:rFonts w:ascii="Times New Roman" w:hAnsi="Times New Roman" w:cs="Times New Roman"/>
        </w:rPr>
        <w:t xml:space="preserve">review </w:t>
      </w:r>
      <w:r w:rsidR="008273C7" w:rsidRPr="00AD36E7">
        <w:rPr>
          <w:rFonts w:ascii="Times New Roman" w:hAnsi="Times New Roman" w:cs="Times New Roman"/>
        </w:rPr>
        <w:t>on Bureaunet website</w:t>
      </w:r>
      <w:r w:rsidR="00EC4ECE" w:rsidRPr="00AD36E7">
        <w:rPr>
          <w:rFonts w:ascii="Times New Roman" w:hAnsi="Times New Roman" w:cs="Times New Roman"/>
        </w:rPr>
        <w:t xml:space="preserve"> will </w:t>
      </w:r>
      <w:r w:rsidR="008A2262" w:rsidRPr="00AD36E7">
        <w:rPr>
          <w:rFonts w:ascii="Times New Roman" w:hAnsi="Times New Roman" w:cs="Times New Roman"/>
        </w:rPr>
        <w:t>illustrate,</w:t>
      </w:r>
      <w:r w:rsidR="00D64D6D" w:rsidRPr="00AD36E7">
        <w:rPr>
          <w:rFonts w:ascii="Times New Roman" w:hAnsi="Times New Roman" w:cs="Times New Roman"/>
        </w:rPr>
        <w:t xml:space="preserve"> </w:t>
      </w:r>
      <w:r w:rsidR="008273C7" w:rsidRPr="00AD36E7">
        <w:rPr>
          <w:rFonts w:ascii="Times New Roman" w:hAnsi="Times New Roman" w:cs="Times New Roman"/>
        </w:rPr>
        <w:t>find new patterns and give</w:t>
      </w:r>
      <w:r w:rsidR="00245341" w:rsidRPr="00AD36E7">
        <w:rPr>
          <w:rFonts w:ascii="Times New Roman" w:hAnsi="Times New Roman" w:cs="Times New Roman"/>
        </w:rPr>
        <w:t xml:space="preserve"> insight </w:t>
      </w:r>
      <w:r w:rsidR="00B841CB">
        <w:rPr>
          <w:rFonts w:ascii="Times New Roman" w:hAnsi="Times New Roman" w:cs="Times New Roman"/>
        </w:rPr>
        <w:t>on the</w:t>
      </w:r>
      <w:r w:rsidR="00245341" w:rsidRPr="00AD36E7">
        <w:rPr>
          <w:rFonts w:ascii="Times New Roman" w:hAnsi="Times New Roman" w:cs="Times New Roman"/>
        </w:rPr>
        <w:t xml:space="preserve"> FEMS/NFIP program team</w:t>
      </w:r>
      <w:r w:rsidR="008A2262" w:rsidRPr="00AD36E7">
        <w:rPr>
          <w:rFonts w:ascii="Times New Roman" w:hAnsi="Times New Roman" w:cs="Times New Roman"/>
        </w:rPr>
        <w:t xml:space="preserve"> through</w:t>
      </w:r>
      <w:r w:rsidR="006F0D92" w:rsidRPr="00AD36E7">
        <w:rPr>
          <w:rFonts w:ascii="Times New Roman" w:hAnsi="Times New Roman" w:cs="Times New Roman"/>
        </w:rPr>
        <w:t>:</w:t>
      </w:r>
      <w:r w:rsidRPr="00AD36E7">
        <w:rPr>
          <w:rFonts w:ascii="Times New Roman" w:hAnsi="Times New Roman" w:cs="Times New Roman"/>
        </w:rPr>
        <w:t xml:space="preserve"> </w:t>
      </w:r>
    </w:p>
    <w:p w14:paraId="2DC95DB2" w14:textId="488AB7DB" w:rsidR="00876ABB" w:rsidRPr="00CB0E72" w:rsidRDefault="00B841CB" w:rsidP="006F0D92">
      <w:pPr>
        <w:pStyle w:val="ListParagraph"/>
        <w:numPr>
          <w:ilvl w:val="0"/>
          <w:numId w:val="4"/>
        </w:numPr>
        <w:spacing w:line="360" w:lineRule="auto"/>
        <w:rPr>
          <w:rFonts w:ascii="Times New Roman" w:hAnsi="Times New Roman" w:cs="Times New Roman"/>
          <w:i/>
        </w:rPr>
      </w:pPr>
      <w:r w:rsidRPr="00CB0E72">
        <w:rPr>
          <w:rFonts w:ascii="Times New Roman" w:hAnsi="Times New Roman" w:cs="Times New Roman"/>
          <w:i/>
        </w:rPr>
        <w:t>Discover</w:t>
      </w:r>
      <w:r w:rsidR="00F02475">
        <w:rPr>
          <w:rFonts w:ascii="Times New Roman" w:hAnsi="Times New Roman" w:cs="Times New Roman"/>
          <w:i/>
        </w:rPr>
        <w:t>ing</w:t>
      </w:r>
      <w:r w:rsidRPr="00CB0E72">
        <w:rPr>
          <w:rFonts w:ascii="Times New Roman" w:hAnsi="Times New Roman" w:cs="Times New Roman"/>
          <w:i/>
        </w:rPr>
        <w:t xml:space="preserve"> new patterns </w:t>
      </w:r>
      <w:r w:rsidR="00F02475">
        <w:rPr>
          <w:rFonts w:ascii="Times New Roman" w:hAnsi="Times New Roman" w:cs="Times New Roman"/>
          <w:i/>
        </w:rPr>
        <w:t xml:space="preserve">by </w:t>
      </w:r>
      <w:r w:rsidRPr="00CB0E72">
        <w:rPr>
          <w:rFonts w:ascii="Times New Roman" w:hAnsi="Times New Roman" w:cs="Times New Roman"/>
          <w:i/>
        </w:rPr>
        <w:t>c</w:t>
      </w:r>
      <w:r w:rsidR="008A2262" w:rsidRPr="00CB0E72">
        <w:rPr>
          <w:rFonts w:ascii="Times New Roman" w:hAnsi="Times New Roman" w:cs="Times New Roman"/>
          <w:i/>
        </w:rPr>
        <w:t>ombining</w:t>
      </w:r>
      <w:r w:rsidR="00F02475">
        <w:rPr>
          <w:rFonts w:ascii="Times New Roman" w:hAnsi="Times New Roman" w:cs="Times New Roman"/>
          <w:i/>
        </w:rPr>
        <w:t xml:space="preserve"> the P</w:t>
      </w:r>
      <w:r w:rsidR="00876ABB" w:rsidRPr="00CB0E72">
        <w:rPr>
          <w:rFonts w:ascii="Times New Roman" w:hAnsi="Times New Roman" w:cs="Times New Roman"/>
          <w:i/>
        </w:rPr>
        <w:t>olicy and Claims dataset</w:t>
      </w:r>
      <w:r w:rsidR="008A2262" w:rsidRPr="00CB0E72">
        <w:rPr>
          <w:rFonts w:ascii="Times New Roman" w:hAnsi="Times New Roman" w:cs="Times New Roman"/>
          <w:i/>
        </w:rPr>
        <w:t>.</w:t>
      </w:r>
      <w:r w:rsidR="00876ABB" w:rsidRPr="00CB0E72">
        <w:rPr>
          <w:rFonts w:ascii="Times New Roman" w:hAnsi="Times New Roman" w:cs="Times New Roman"/>
          <w:i/>
        </w:rPr>
        <w:t xml:space="preserve"> (BureauNet website). </w:t>
      </w:r>
    </w:p>
    <w:p w14:paraId="211C41DE" w14:textId="114E5140" w:rsidR="006F0D92" w:rsidRPr="00CB0E72" w:rsidRDefault="00F02475" w:rsidP="006F0D92">
      <w:pPr>
        <w:pStyle w:val="ListParagraph"/>
        <w:numPr>
          <w:ilvl w:val="0"/>
          <w:numId w:val="4"/>
        </w:numPr>
        <w:spacing w:line="360" w:lineRule="auto"/>
        <w:rPr>
          <w:rFonts w:ascii="Times New Roman" w:hAnsi="Times New Roman" w:cs="Times New Roman"/>
          <w:i/>
        </w:rPr>
      </w:pPr>
      <w:r>
        <w:rPr>
          <w:rFonts w:ascii="Times New Roman" w:hAnsi="Times New Roman" w:cs="Times New Roman"/>
          <w:i/>
        </w:rPr>
        <w:t>D</w:t>
      </w:r>
      <w:r w:rsidR="008A2262" w:rsidRPr="00CB0E72">
        <w:rPr>
          <w:rFonts w:ascii="Times New Roman" w:hAnsi="Times New Roman" w:cs="Times New Roman"/>
          <w:i/>
        </w:rPr>
        <w:t>etermining</w:t>
      </w:r>
      <w:r w:rsidR="006F0D92" w:rsidRPr="00CB0E72">
        <w:rPr>
          <w:rFonts w:ascii="Times New Roman" w:hAnsi="Times New Roman" w:cs="Times New Roman"/>
          <w:i/>
        </w:rPr>
        <w:t xml:space="preserve"> which </w:t>
      </w:r>
      <w:r w:rsidR="00B841CB" w:rsidRPr="00CB0E72">
        <w:rPr>
          <w:rFonts w:ascii="Times New Roman" w:hAnsi="Times New Roman" w:cs="Times New Roman"/>
          <w:i/>
        </w:rPr>
        <w:t xml:space="preserve">variables and </w:t>
      </w:r>
      <w:r w:rsidR="006F0D92" w:rsidRPr="00CB0E72">
        <w:rPr>
          <w:rFonts w:ascii="Times New Roman" w:hAnsi="Times New Roman" w:cs="Times New Roman"/>
          <w:i/>
        </w:rPr>
        <w:t>attributes have greater influence on the target outcome (Total loss and Policy).</w:t>
      </w:r>
    </w:p>
    <w:p w14:paraId="5417B112" w14:textId="0F761F16" w:rsidR="006F0D92" w:rsidRPr="00CB0E72" w:rsidRDefault="00F02475" w:rsidP="006F0D92">
      <w:pPr>
        <w:pStyle w:val="ListParagraph"/>
        <w:numPr>
          <w:ilvl w:val="0"/>
          <w:numId w:val="4"/>
        </w:numPr>
        <w:spacing w:line="360" w:lineRule="auto"/>
        <w:rPr>
          <w:rFonts w:ascii="Times New Roman" w:hAnsi="Times New Roman" w:cs="Times New Roman"/>
          <w:i/>
        </w:rPr>
      </w:pPr>
      <w:r w:rsidRPr="00CB0E72">
        <w:rPr>
          <w:rFonts w:ascii="Times New Roman" w:hAnsi="Times New Roman" w:cs="Times New Roman"/>
          <w:i/>
        </w:rPr>
        <w:t>Plot</w:t>
      </w:r>
      <w:r>
        <w:rPr>
          <w:rFonts w:ascii="Times New Roman" w:hAnsi="Times New Roman" w:cs="Times New Roman"/>
          <w:i/>
        </w:rPr>
        <w:t>ting</w:t>
      </w:r>
      <w:r w:rsidR="006F0D92" w:rsidRPr="00CB0E72">
        <w:rPr>
          <w:rFonts w:ascii="Times New Roman" w:hAnsi="Times New Roman" w:cs="Times New Roman"/>
          <w:i/>
        </w:rPr>
        <w:t xml:space="preserve"> and </w:t>
      </w:r>
      <w:r>
        <w:rPr>
          <w:rFonts w:ascii="Times New Roman" w:hAnsi="Times New Roman" w:cs="Times New Roman"/>
          <w:i/>
        </w:rPr>
        <w:t>illustrating</w:t>
      </w:r>
      <w:r w:rsidR="006F0D92" w:rsidRPr="00CB0E72">
        <w:rPr>
          <w:rFonts w:ascii="Times New Roman" w:hAnsi="Times New Roman" w:cs="Times New Roman"/>
          <w:i/>
        </w:rPr>
        <w:t xml:space="preserve"> </w:t>
      </w:r>
      <w:r w:rsidR="00B841CB" w:rsidRPr="00CB0E72">
        <w:rPr>
          <w:rFonts w:ascii="Times New Roman" w:hAnsi="Times New Roman" w:cs="Times New Roman"/>
          <w:i/>
        </w:rPr>
        <w:t>Low and High policy county and total payment based on</w:t>
      </w:r>
      <w:r w:rsidR="006F0D92" w:rsidRPr="00CB0E72">
        <w:rPr>
          <w:rFonts w:ascii="Times New Roman" w:hAnsi="Times New Roman" w:cs="Times New Roman"/>
          <w:i/>
        </w:rPr>
        <w:t xml:space="preserve"> geographical locations since 1978.</w:t>
      </w:r>
    </w:p>
    <w:p w14:paraId="2BF0EE0F" w14:textId="45DFE9C8" w:rsidR="006F0D92" w:rsidRPr="00CB0E72" w:rsidRDefault="00876ABB" w:rsidP="006F0D92">
      <w:pPr>
        <w:pStyle w:val="ListParagraph"/>
        <w:numPr>
          <w:ilvl w:val="0"/>
          <w:numId w:val="4"/>
        </w:numPr>
        <w:spacing w:line="360" w:lineRule="auto"/>
        <w:rPr>
          <w:rFonts w:ascii="Times New Roman" w:hAnsi="Times New Roman" w:cs="Times New Roman"/>
          <w:i/>
        </w:rPr>
      </w:pPr>
      <w:r w:rsidRPr="00CB0E72">
        <w:rPr>
          <w:rFonts w:ascii="Times New Roman" w:hAnsi="Times New Roman" w:cs="Times New Roman"/>
          <w:i/>
        </w:rPr>
        <w:t>Classify</w:t>
      </w:r>
      <w:r w:rsidR="00F02475">
        <w:rPr>
          <w:rFonts w:ascii="Times New Roman" w:hAnsi="Times New Roman" w:cs="Times New Roman"/>
          <w:i/>
        </w:rPr>
        <w:t>ing and give analyzing</w:t>
      </w:r>
      <w:r w:rsidR="008A2262" w:rsidRPr="00CB0E72">
        <w:rPr>
          <w:rFonts w:ascii="Times New Roman" w:hAnsi="Times New Roman" w:cs="Times New Roman"/>
          <w:i/>
        </w:rPr>
        <w:t xml:space="preserve"> </w:t>
      </w:r>
      <w:r w:rsidRPr="00CB0E72">
        <w:rPr>
          <w:rFonts w:ascii="Times New Roman" w:hAnsi="Times New Roman" w:cs="Times New Roman"/>
          <w:i/>
        </w:rPr>
        <w:t>certain states and counties based on the Total loss and Policy count</w:t>
      </w:r>
      <w:r w:rsidR="008A2262" w:rsidRPr="00CB0E72">
        <w:rPr>
          <w:rFonts w:ascii="Times New Roman" w:hAnsi="Times New Roman" w:cs="Times New Roman"/>
          <w:i/>
        </w:rPr>
        <w:t xml:space="preserve"> data</w:t>
      </w:r>
      <w:r w:rsidRPr="00CB0E72">
        <w:rPr>
          <w:rFonts w:ascii="Times New Roman" w:hAnsi="Times New Roman" w:cs="Times New Roman"/>
          <w:i/>
        </w:rPr>
        <w:t>.</w:t>
      </w:r>
    </w:p>
    <w:p w14:paraId="54E98C37" w14:textId="2A989036" w:rsidR="006F0D92" w:rsidRDefault="00A5609F" w:rsidP="006F0D92">
      <w:pPr>
        <w:pStyle w:val="ListParagraph"/>
        <w:numPr>
          <w:ilvl w:val="0"/>
          <w:numId w:val="4"/>
        </w:numPr>
        <w:spacing w:line="360" w:lineRule="auto"/>
        <w:rPr>
          <w:rFonts w:ascii="Times New Roman" w:hAnsi="Times New Roman" w:cs="Times New Roman"/>
          <w:i/>
        </w:rPr>
      </w:pPr>
      <w:r>
        <w:rPr>
          <w:rFonts w:ascii="Times New Roman" w:hAnsi="Times New Roman" w:cs="Times New Roman"/>
          <w:i/>
        </w:rPr>
        <w:t>Analyzing current</w:t>
      </w:r>
      <w:r w:rsidR="006F0D92" w:rsidRPr="00CB0E72">
        <w:rPr>
          <w:rFonts w:ascii="Times New Roman" w:hAnsi="Times New Roman" w:cs="Times New Roman"/>
          <w:i/>
        </w:rPr>
        <w:t xml:space="preserve"> </w:t>
      </w:r>
      <w:r w:rsidR="00B841CB" w:rsidRPr="00CB0E72">
        <w:rPr>
          <w:rFonts w:ascii="Times New Roman" w:hAnsi="Times New Roman" w:cs="Times New Roman"/>
          <w:i/>
        </w:rPr>
        <w:t xml:space="preserve">premium based on actual risk and give suggestion on </w:t>
      </w:r>
      <w:r w:rsidR="006F0D92" w:rsidRPr="00CB0E72">
        <w:rPr>
          <w:rFonts w:ascii="Times New Roman" w:hAnsi="Times New Roman" w:cs="Times New Roman"/>
          <w:i/>
        </w:rPr>
        <w:t xml:space="preserve">alternative </w:t>
      </w:r>
      <w:r w:rsidR="00876ABB" w:rsidRPr="00CB0E72">
        <w:rPr>
          <w:rFonts w:ascii="Times New Roman" w:hAnsi="Times New Roman" w:cs="Times New Roman"/>
          <w:i/>
        </w:rPr>
        <w:t>strategies and methods</w:t>
      </w:r>
      <w:r w:rsidR="006F0D92" w:rsidRPr="00CB0E72">
        <w:rPr>
          <w:rFonts w:ascii="Times New Roman" w:hAnsi="Times New Roman" w:cs="Times New Roman"/>
          <w:i/>
        </w:rPr>
        <w:t xml:space="preserve"> </w:t>
      </w:r>
      <w:r w:rsidR="00B841CB" w:rsidRPr="00CB0E72">
        <w:rPr>
          <w:rFonts w:ascii="Times New Roman" w:hAnsi="Times New Roman" w:cs="Times New Roman"/>
          <w:i/>
        </w:rPr>
        <w:t xml:space="preserve">suing illustration and </w:t>
      </w:r>
      <w:r w:rsidR="00876ABB" w:rsidRPr="00CB0E72">
        <w:rPr>
          <w:rFonts w:ascii="Times New Roman" w:hAnsi="Times New Roman" w:cs="Times New Roman"/>
          <w:i/>
        </w:rPr>
        <w:t>predictive modeling</w:t>
      </w:r>
      <w:r w:rsidR="00B841CB" w:rsidRPr="00CB0E72">
        <w:rPr>
          <w:rFonts w:ascii="Times New Roman" w:hAnsi="Times New Roman" w:cs="Times New Roman"/>
          <w:i/>
        </w:rPr>
        <w:t>.</w:t>
      </w:r>
    </w:p>
    <w:p w14:paraId="79FD3352" w14:textId="77777777" w:rsidR="00CB0E72" w:rsidRPr="00CB0E72" w:rsidRDefault="00CB0E72" w:rsidP="00CB0E72">
      <w:pPr>
        <w:pStyle w:val="ListParagraph"/>
        <w:spacing w:line="360" w:lineRule="auto"/>
        <w:ind w:left="1080"/>
        <w:rPr>
          <w:rFonts w:ascii="Times New Roman" w:hAnsi="Times New Roman" w:cs="Times New Roman"/>
          <w:i/>
        </w:rPr>
      </w:pPr>
    </w:p>
    <w:p w14:paraId="0C927901" w14:textId="391F9BEF" w:rsidR="001F2764" w:rsidRPr="00AD36E7" w:rsidRDefault="00CC788F" w:rsidP="00B16B8E">
      <w:pPr>
        <w:spacing w:line="480" w:lineRule="auto"/>
        <w:jc w:val="both"/>
        <w:rPr>
          <w:rFonts w:ascii="Times New Roman" w:hAnsi="Times New Roman" w:cs="Times New Roman"/>
        </w:rPr>
      </w:pPr>
      <w:r>
        <w:rPr>
          <w:rFonts w:ascii="Times New Roman" w:hAnsi="Times New Roman" w:cs="Times New Roman"/>
        </w:rPr>
        <w:t>In turn</w:t>
      </w:r>
      <w:r w:rsidR="008A2262" w:rsidRPr="00AD36E7">
        <w:rPr>
          <w:rFonts w:ascii="Times New Roman" w:hAnsi="Times New Roman" w:cs="Times New Roman"/>
        </w:rPr>
        <w:t>, providing</w:t>
      </w:r>
      <w:r w:rsidR="00EE701A" w:rsidRPr="00AD36E7">
        <w:rPr>
          <w:rFonts w:ascii="Times New Roman" w:hAnsi="Times New Roman" w:cs="Times New Roman"/>
        </w:rPr>
        <w:t xml:space="preserve"> this </w:t>
      </w:r>
      <w:r w:rsidR="00842D06" w:rsidRPr="00AD36E7">
        <w:rPr>
          <w:rFonts w:ascii="Times New Roman" w:hAnsi="Times New Roman" w:cs="Times New Roman"/>
        </w:rPr>
        <w:t xml:space="preserve">analysis </w:t>
      </w:r>
      <w:r w:rsidR="008273C7" w:rsidRPr="00AD36E7">
        <w:rPr>
          <w:rFonts w:ascii="Times New Roman" w:hAnsi="Times New Roman" w:cs="Times New Roman"/>
        </w:rPr>
        <w:t>enables</w:t>
      </w:r>
      <w:r w:rsidR="00EC4ECE" w:rsidRPr="00AD36E7">
        <w:rPr>
          <w:rFonts w:ascii="Times New Roman" w:hAnsi="Times New Roman" w:cs="Times New Roman"/>
        </w:rPr>
        <w:t xml:space="preserve"> and gives</w:t>
      </w:r>
      <w:r w:rsidR="008273C7" w:rsidRPr="00AD36E7">
        <w:rPr>
          <w:rFonts w:ascii="Times New Roman" w:hAnsi="Times New Roman" w:cs="Times New Roman"/>
        </w:rPr>
        <w:t xml:space="preserve"> the</w:t>
      </w:r>
      <w:r w:rsidR="0067697D" w:rsidRPr="00AD36E7">
        <w:rPr>
          <w:rFonts w:ascii="Times New Roman" w:hAnsi="Times New Roman" w:cs="Times New Roman"/>
        </w:rPr>
        <w:t xml:space="preserve"> NFIP team</w:t>
      </w:r>
      <w:r w:rsidR="00EE701A" w:rsidRPr="00AD36E7">
        <w:rPr>
          <w:rFonts w:ascii="Times New Roman" w:hAnsi="Times New Roman" w:cs="Times New Roman"/>
        </w:rPr>
        <w:t xml:space="preserve"> </w:t>
      </w:r>
      <w:r w:rsidR="008273C7" w:rsidRPr="00AD36E7">
        <w:rPr>
          <w:rFonts w:ascii="Times New Roman" w:hAnsi="Times New Roman" w:cs="Times New Roman"/>
        </w:rPr>
        <w:t xml:space="preserve">the tool to </w:t>
      </w:r>
      <w:r w:rsidR="00EE701A" w:rsidRPr="00AD36E7">
        <w:rPr>
          <w:rFonts w:ascii="Times New Roman" w:hAnsi="Times New Roman" w:cs="Times New Roman"/>
        </w:rPr>
        <w:t xml:space="preserve">provide guidance </w:t>
      </w:r>
      <w:r w:rsidR="0067697D" w:rsidRPr="00AD36E7">
        <w:rPr>
          <w:rFonts w:ascii="Times New Roman" w:hAnsi="Times New Roman" w:cs="Times New Roman"/>
        </w:rPr>
        <w:t xml:space="preserve">and </w:t>
      </w:r>
      <w:r w:rsidR="00EE701A" w:rsidRPr="00AD36E7">
        <w:rPr>
          <w:rFonts w:ascii="Times New Roman" w:hAnsi="Times New Roman" w:cs="Times New Roman"/>
        </w:rPr>
        <w:t xml:space="preserve">strategic planning to set realistic </w:t>
      </w:r>
      <w:r w:rsidR="0067697D" w:rsidRPr="00AD36E7">
        <w:rPr>
          <w:rFonts w:ascii="Times New Roman" w:hAnsi="Times New Roman" w:cs="Times New Roman"/>
        </w:rPr>
        <w:t xml:space="preserve">insurance rating, </w:t>
      </w:r>
      <w:r w:rsidR="009F3081">
        <w:rPr>
          <w:rFonts w:ascii="Times New Roman" w:hAnsi="Times New Roman" w:cs="Times New Roman"/>
        </w:rPr>
        <w:t>p</w:t>
      </w:r>
      <w:r w:rsidR="0067697D" w:rsidRPr="00AD36E7">
        <w:rPr>
          <w:rFonts w:ascii="Times New Roman" w:hAnsi="Times New Roman" w:cs="Times New Roman"/>
        </w:rPr>
        <w:t>remium</w:t>
      </w:r>
      <w:r w:rsidR="003C337B" w:rsidRPr="00AD36E7">
        <w:rPr>
          <w:rFonts w:ascii="Times New Roman" w:hAnsi="Times New Roman" w:cs="Times New Roman"/>
        </w:rPr>
        <w:t xml:space="preserve"> </w:t>
      </w:r>
      <w:r w:rsidR="00E93827" w:rsidRPr="00AD36E7">
        <w:rPr>
          <w:rFonts w:ascii="Times New Roman" w:hAnsi="Times New Roman" w:cs="Times New Roman"/>
        </w:rPr>
        <w:t>enforcement</w:t>
      </w:r>
      <w:r w:rsidR="0067697D" w:rsidRPr="00AD36E7">
        <w:rPr>
          <w:rFonts w:ascii="Times New Roman" w:hAnsi="Times New Roman" w:cs="Times New Roman"/>
        </w:rPr>
        <w:t xml:space="preserve"> and </w:t>
      </w:r>
      <w:r w:rsidR="009F3081">
        <w:rPr>
          <w:rFonts w:ascii="Times New Roman" w:hAnsi="Times New Roman" w:cs="Times New Roman"/>
        </w:rPr>
        <w:t>p</w:t>
      </w:r>
      <w:r w:rsidR="008A2262" w:rsidRPr="00AD36E7">
        <w:rPr>
          <w:rFonts w:ascii="Times New Roman" w:hAnsi="Times New Roman" w:cs="Times New Roman"/>
        </w:rPr>
        <w:t xml:space="preserve">olicy </w:t>
      </w:r>
      <w:r w:rsidR="00EE701A" w:rsidRPr="00AD36E7">
        <w:rPr>
          <w:rFonts w:ascii="Times New Roman" w:hAnsi="Times New Roman" w:cs="Times New Roman"/>
        </w:rPr>
        <w:t>growth target</w:t>
      </w:r>
      <w:r w:rsidR="007B46B7" w:rsidRPr="00AD36E7">
        <w:rPr>
          <w:rFonts w:ascii="Times New Roman" w:hAnsi="Times New Roman" w:cs="Times New Roman"/>
        </w:rPr>
        <w:t>s</w:t>
      </w:r>
      <w:r w:rsidR="00EE701A" w:rsidRPr="00AD36E7">
        <w:rPr>
          <w:rFonts w:ascii="Times New Roman" w:hAnsi="Times New Roman" w:cs="Times New Roman"/>
        </w:rPr>
        <w:t xml:space="preserve">. </w:t>
      </w:r>
      <w:r w:rsidR="00842D06" w:rsidRPr="00AD36E7">
        <w:rPr>
          <w:rFonts w:ascii="Times New Roman" w:hAnsi="Times New Roman" w:cs="Times New Roman"/>
        </w:rPr>
        <w:t>Furthermore,</w:t>
      </w:r>
      <w:r w:rsidR="00EE701A" w:rsidRPr="00AD36E7">
        <w:rPr>
          <w:rFonts w:ascii="Times New Roman" w:hAnsi="Times New Roman" w:cs="Times New Roman"/>
        </w:rPr>
        <w:t xml:space="preserve"> </w:t>
      </w:r>
      <w:r w:rsidR="009F3081">
        <w:rPr>
          <w:rFonts w:ascii="Times New Roman" w:hAnsi="Times New Roman" w:cs="Times New Roman"/>
        </w:rPr>
        <w:t>d</w:t>
      </w:r>
      <w:r w:rsidR="001F2764" w:rsidRPr="00AD36E7">
        <w:rPr>
          <w:rFonts w:ascii="Times New Roman" w:hAnsi="Times New Roman" w:cs="Times New Roman"/>
        </w:rPr>
        <w:t xml:space="preserve">ata exploration, preparation, and analysis may be performed using one or more of the following analysis tools (Strivastava, 2013): </w:t>
      </w:r>
    </w:p>
    <w:p w14:paraId="717F1E9E" w14:textId="0938C178" w:rsidR="00A83DD8" w:rsidRPr="00CB0E72" w:rsidRDefault="009F3081" w:rsidP="00A83DD8">
      <w:pPr>
        <w:pStyle w:val="ListParagraph"/>
        <w:numPr>
          <w:ilvl w:val="0"/>
          <w:numId w:val="5"/>
        </w:numPr>
        <w:spacing w:line="480" w:lineRule="auto"/>
        <w:jc w:val="both"/>
        <w:rPr>
          <w:rFonts w:ascii="Times New Roman" w:hAnsi="Times New Roman" w:cs="Times New Roman"/>
          <w:i/>
        </w:rPr>
      </w:pPr>
      <w:r>
        <w:rPr>
          <w:rFonts w:ascii="Times New Roman" w:hAnsi="Times New Roman" w:cs="Times New Roman"/>
          <w:i/>
        </w:rPr>
        <w:t>Data manipulation using</w:t>
      </w:r>
      <w:r w:rsidR="00A83DD8" w:rsidRPr="00CB0E72">
        <w:rPr>
          <w:rFonts w:ascii="Times New Roman" w:hAnsi="Times New Roman" w:cs="Times New Roman"/>
          <w:i/>
        </w:rPr>
        <w:t xml:space="preserve"> MS Excel, MS word and Text file  </w:t>
      </w:r>
    </w:p>
    <w:p w14:paraId="21736374" w14:textId="23C48AAD" w:rsidR="001F2764" w:rsidRPr="00CB0E72" w:rsidRDefault="00CB0E72" w:rsidP="001F2764">
      <w:pPr>
        <w:pStyle w:val="ListParagraph"/>
        <w:numPr>
          <w:ilvl w:val="0"/>
          <w:numId w:val="5"/>
        </w:numPr>
        <w:spacing w:line="480" w:lineRule="auto"/>
        <w:jc w:val="both"/>
        <w:rPr>
          <w:rFonts w:ascii="Times New Roman" w:hAnsi="Times New Roman" w:cs="Times New Roman"/>
          <w:i/>
        </w:rPr>
      </w:pPr>
      <w:r w:rsidRPr="00CB0E72">
        <w:rPr>
          <w:rFonts w:ascii="Times New Roman" w:hAnsi="Times New Roman" w:cs="Times New Roman"/>
          <w:i/>
        </w:rPr>
        <w:t xml:space="preserve">Cleansing, graphical illustration and </w:t>
      </w:r>
      <w:r w:rsidR="001F2764" w:rsidRPr="00CB0E72">
        <w:rPr>
          <w:rFonts w:ascii="Times New Roman" w:hAnsi="Times New Roman" w:cs="Times New Roman"/>
          <w:i/>
        </w:rPr>
        <w:t>Predictive</w:t>
      </w:r>
      <w:r w:rsidR="00EE701A" w:rsidRPr="00CB0E72">
        <w:rPr>
          <w:rFonts w:ascii="Times New Roman" w:hAnsi="Times New Roman" w:cs="Times New Roman"/>
          <w:i/>
        </w:rPr>
        <w:t xml:space="preserve"> m</w:t>
      </w:r>
      <w:r w:rsidR="006B3DFB" w:rsidRPr="00CB0E72">
        <w:rPr>
          <w:rFonts w:ascii="Times New Roman" w:hAnsi="Times New Roman" w:cs="Times New Roman"/>
          <w:i/>
        </w:rPr>
        <w:t>odel</w:t>
      </w:r>
      <w:r w:rsidR="00A83DD8" w:rsidRPr="00CB0E72">
        <w:rPr>
          <w:rFonts w:ascii="Times New Roman" w:hAnsi="Times New Roman" w:cs="Times New Roman"/>
          <w:i/>
        </w:rPr>
        <w:t>ing</w:t>
      </w:r>
      <w:r w:rsidR="006B3DFB" w:rsidRPr="00CB0E72">
        <w:rPr>
          <w:rFonts w:ascii="Times New Roman" w:hAnsi="Times New Roman" w:cs="Times New Roman"/>
          <w:i/>
        </w:rPr>
        <w:t xml:space="preserve"> development</w:t>
      </w:r>
      <w:r w:rsidR="00A83DD8" w:rsidRPr="00CB0E72">
        <w:rPr>
          <w:rFonts w:ascii="Times New Roman" w:hAnsi="Times New Roman" w:cs="Times New Roman"/>
          <w:i/>
        </w:rPr>
        <w:t xml:space="preserve"> </w:t>
      </w:r>
      <w:r w:rsidRPr="00CB0E72">
        <w:rPr>
          <w:rFonts w:ascii="Times New Roman" w:hAnsi="Times New Roman" w:cs="Times New Roman"/>
          <w:i/>
        </w:rPr>
        <w:t>-</w:t>
      </w:r>
      <w:r w:rsidR="006B3DFB" w:rsidRPr="00CB0E72">
        <w:rPr>
          <w:rFonts w:ascii="Times New Roman" w:hAnsi="Times New Roman" w:cs="Times New Roman"/>
          <w:i/>
        </w:rPr>
        <w:t xml:space="preserve"> </w:t>
      </w:r>
      <w:r w:rsidR="0067697D" w:rsidRPr="00CB0E72">
        <w:rPr>
          <w:rFonts w:ascii="Times New Roman" w:hAnsi="Times New Roman" w:cs="Times New Roman"/>
          <w:i/>
        </w:rPr>
        <w:t>R</w:t>
      </w:r>
      <w:r w:rsidR="008A2262" w:rsidRPr="00CB0E72">
        <w:rPr>
          <w:rFonts w:ascii="Times New Roman" w:hAnsi="Times New Roman" w:cs="Times New Roman"/>
          <w:i/>
        </w:rPr>
        <w:t xml:space="preserve"> </w:t>
      </w:r>
      <w:r w:rsidRPr="00CB0E72">
        <w:rPr>
          <w:rFonts w:ascii="Times New Roman" w:hAnsi="Times New Roman" w:cs="Times New Roman"/>
          <w:i/>
        </w:rPr>
        <w:t>studio</w:t>
      </w:r>
      <w:r w:rsidR="00842D06" w:rsidRPr="00CB0E72">
        <w:rPr>
          <w:rFonts w:ascii="Times New Roman" w:hAnsi="Times New Roman" w:cs="Times New Roman"/>
          <w:i/>
        </w:rPr>
        <w:t xml:space="preserve"> </w:t>
      </w:r>
    </w:p>
    <w:p w14:paraId="73341672" w14:textId="4BDB6AB6" w:rsidR="001F2764" w:rsidRPr="00CB0E72" w:rsidRDefault="00CB0E72" w:rsidP="001F2764">
      <w:pPr>
        <w:pStyle w:val="ListParagraph"/>
        <w:numPr>
          <w:ilvl w:val="0"/>
          <w:numId w:val="5"/>
        </w:numPr>
        <w:spacing w:line="480" w:lineRule="auto"/>
        <w:jc w:val="both"/>
        <w:rPr>
          <w:rFonts w:ascii="Times New Roman" w:hAnsi="Times New Roman" w:cs="Times New Roman"/>
          <w:i/>
        </w:rPr>
      </w:pPr>
      <w:r w:rsidRPr="00CB0E72">
        <w:rPr>
          <w:rFonts w:ascii="Times New Roman" w:hAnsi="Times New Roman" w:cs="Times New Roman"/>
          <w:i/>
        </w:rPr>
        <w:lastRenderedPageBreak/>
        <w:t xml:space="preserve">Additional </w:t>
      </w:r>
      <w:r w:rsidR="001F2764" w:rsidRPr="00CB0E72">
        <w:rPr>
          <w:rFonts w:ascii="Times New Roman" w:hAnsi="Times New Roman" w:cs="Times New Roman"/>
          <w:i/>
        </w:rPr>
        <w:t>G</w:t>
      </w:r>
      <w:r w:rsidRPr="00CB0E72">
        <w:rPr>
          <w:rFonts w:ascii="Times New Roman" w:hAnsi="Times New Roman" w:cs="Times New Roman"/>
          <w:i/>
        </w:rPr>
        <w:t xml:space="preserve">raphic illustration - </w:t>
      </w:r>
      <w:r w:rsidR="00EE701A" w:rsidRPr="00CB0E72">
        <w:rPr>
          <w:rFonts w:ascii="Times New Roman" w:hAnsi="Times New Roman" w:cs="Times New Roman"/>
          <w:i/>
        </w:rPr>
        <w:t>Tableau software</w:t>
      </w:r>
      <w:r w:rsidR="00A1384C" w:rsidRPr="00CB0E72">
        <w:rPr>
          <w:rFonts w:ascii="Times New Roman" w:hAnsi="Times New Roman" w:cs="Times New Roman"/>
          <w:i/>
        </w:rPr>
        <w:t>.</w:t>
      </w:r>
    </w:p>
    <w:bookmarkEnd w:id="1"/>
    <w:p w14:paraId="0173FFBC" w14:textId="77777777" w:rsidR="0036522C" w:rsidRPr="00DE4B4B" w:rsidRDefault="0036522C" w:rsidP="0036522C">
      <w:pPr>
        <w:spacing w:line="480" w:lineRule="auto"/>
        <w:jc w:val="both"/>
        <w:rPr>
          <w:rFonts w:ascii="Times New Roman" w:hAnsi="Times New Roman" w:cs="Times New Roman"/>
          <w:b/>
          <w:u w:val="single"/>
        </w:rPr>
      </w:pPr>
      <w:r w:rsidRPr="00DE4B4B">
        <w:rPr>
          <w:rFonts w:ascii="Times New Roman" w:hAnsi="Times New Roman" w:cs="Times New Roman"/>
          <w:b/>
          <w:u w:val="single"/>
        </w:rPr>
        <w:t>Data Set Description</w:t>
      </w:r>
    </w:p>
    <w:p w14:paraId="5A2691FB" w14:textId="466ED6F6" w:rsidR="00143044" w:rsidRPr="00AD36E7" w:rsidRDefault="00245341" w:rsidP="00DB13A9">
      <w:pPr>
        <w:spacing w:line="480" w:lineRule="auto"/>
        <w:ind w:firstLine="720"/>
        <w:jc w:val="both"/>
        <w:rPr>
          <w:rFonts w:ascii="Times New Roman" w:hAnsi="Times New Roman" w:cs="Times New Roman"/>
        </w:rPr>
      </w:pPr>
      <w:r w:rsidRPr="00AD36E7">
        <w:rPr>
          <w:rFonts w:ascii="Times New Roman" w:hAnsi="Times New Roman" w:cs="Times New Roman"/>
        </w:rPr>
        <w:t xml:space="preserve">The data used in this project </w:t>
      </w:r>
      <w:r w:rsidR="00AE3698" w:rsidRPr="00AD36E7">
        <w:rPr>
          <w:rFonts w:ascii="Times New Roman" w:hAnsi="Times New Roman" w:cs="Times New Roman"/>
        </w:rPr>
        <w:t>comes wi</w:t>
      </w:r>
      <w:r w:rsidR="00CF2096" w:rsidRPr="00AD36E7">
        <w:rPr>
          <w:rFonts w:ascii="Times New Roman" w:hAnsi="Times New Roman" w:cs="Times New Roman"/>
        </w:rPr>
        <w:t xml:space="preserve">th each state and county </w:t>
      </w:r>
      <w:r w:rsidR="00885291" w:rsidRPr="00AD36E7">
        <w:rPr>
          <w:rFonts w:ascii="Times New Roman" w:hAnsi="Times New Roman" w:cs="Times New Roman"/>
        </w:rPr>
        <w:t xml:space="preserve">Claims and </w:t>
      </w:r>
      <w:r w:rsidR="00CF2096" w:rsidRPr="00AD36E7">
        <w:rPr>
          <w:rFonts w:ascii="Times New Roman" w:hAnsi="Times New Roman" w:cs="Times New Roman"/>
        </w:rPr>
        <w:t xml:space="preserve">Policy </w:t>
      </w:r>
      <w:r w:rsidR="00885291" w:rsidRPr="00AD36E7">
        <w:rPr>
          <w:rFonts w:ascii="Times New Roman" w:hAnsi="Times New Roman" w:cs="Times New Roman"/>
        </w:rPr>
        <w:t>in</w:t>
      </w:r>
      <w:r w:rsidR="009F3081">
        <w:rPr>
          <w:rFonts w:ascii="Times New Roman" w:hAnsi="Times New Roman" w:cs="Times New Roman"/>
        </w:rPr>
        <w:t>formation</w:t>
      </w:r>
      <w:r w:rsidR="00885291" w:rsidRPr="00AD36E7">
        <w:rPr>
          <w:rFonts w:ascii="Times New Roman" w:hAnsi="Times New Roman" w:cs="Times New Roman"/>
        </w:rPr>
        <w:t xml:space="preserve"> </w:t>
      </w:r>
      <w:r w:rsidR="00AE3698" w:rsidRPr="00AD36E7">
        <w:rPr>
          <w:rFonts w:ascii="Times New Roman" w:hAnsi="Times New Roman" w:cs="Times New Roman"/>
        </w:rPr>
        <w:t>files</w:t>
      </w:r>
      <w:r w:rsidR="004D485A" w:rsidRPr="00AD36E7">
        <w:rPr>
          <w:rFonts w:ascii="Times New Roman" w:hAnsi="Times New Roman" w:cs="Times New Roman"/>
        </w:rPr>
        <w:t xml:space="preserve"> dating back from 1978 through 2017</w:t>
      </w:r>
      <w:r w:rsidR="00AE3698" w:rsidRPr="00AD36E7">
        <w:rPr>
          <w:rFonts w:ascii="Times New Roman" w:hAnsi="Times New Roman" w:cs="Times New Roman"/>
        </w:rPr>
        <w:t>. For the purpose of this project</w:t>
      </w:r>
      <w:r w:rsidR="009F3081">
        <w:rPr>
          <w:rFonts w:ascii="Times New Roman" w:hAnsi="Times New Roman" w:cs="Times New Roman"/>
        </w:rPr>
        <w:t>, the first step requires obtaining each of this analyze and structure them for further data preparation</w:t>
      </w:r>
      <w:r w:rsidR="00885291" w:rsidRPr="00AD36E7">
        <w:rPr>
          <w:rFonts w:ascii="Times New Roman" w:hAnsi="Times New Roman" w:cs="Times New Roman"/>
        </w:rPr>
        <w:t>. The second step is to dump all the states Policy information into one text file and bind them using R code. The same applies to the Claims information. Finally, holding</w:t>
      </w:r>
      <w:r w:rsidR="00EC58EC">
        <w:rPr>
          <w:rFonts w:ascii="Times New Roman" w:hAnsi="Times New Roman" w:cs="Times New Roman"/>
        </w:rPr>
        <w:t xml:space="preserve"> the state and county as a common</w:t>
      </w:r>
      <w:r w:rsidR="00885291" w:rsidRPr="00AD36E7">
        <w:rPr>
          <w:rFonts w:ascii="Times New Roman" w:hAnsi="Times New Roman" w:cs="Times New Roman"/>
        </w:rPr>
        <w:t xml:space="preserve"> variable will </w:t>
      </w:r>
      <w:r w:rsidR="00EC58EC">
        <w:rPr>
          <w:rFonts w:ascii="Times New Roman" w:hAnsi="Times New Roman" w:cs="Times New Roman"/>
        </w:rPr>
        <w:t>combine</w:t>
      </w:r>
      <w:r w:rsidR="008F5CDA" w:rsidRPr="00AD36E7">
        <w:rPr>
          <w:rFonts w:ascii="Times New Roman" w:hAnsi="Times New Roman" w:cs="Times New Roman"/>
        </w:rPr>
        <w:t xml:space="preserve"> Policy and Claims </w:t>
      </w:r>
      <w:r w:rsidR="00EC58EC">
        <w:rPr>
          <w:rFonts w:ascii="Times New Roman" w:hAnsi="Times New Roman" w:cs="Times New Roman"/>
        </w:rPr>
        <w:t xml:space="preserve">information into one </w:t>
      </w:r>
      <w:r w:rsidR="008F5CDA" w:rsidRPr="00AD36E7">
        <w:rPr>
          <w:rFonts w:ascii="Times New Roman" w:hAnsi="Times New Roman" w:cs="Times New Roman"/>
        </w:rPr>
        <w:t xml:space="preserve">dataset. </w:t>
      </w:r>
      <w:r w:rsidR="009F3081">
        <w:rPr>
          <w:rFonts w:ascii="Times New Roman" w:hAnsi="Times New Roman" w:cs="Times New Roman"/>
        </w:rPr>
        <w:t>In general, data</w:t>
      </w:r>
      <w:r w:rsidR="00143044" w:rsidRPr="00AD36E7">
        <w:rPr>
          <w:rFonts w:ascii="Times New Roman" w:hAnsi="Times New Roman" w:cs="Times New Roman"/>
        </w:rPr>
        <w:t xml:space="preserve"> analysis wil</w:t>
      </w:r>
      <w:r w:rsidR="00885291" w:rsidRPr="00AD36E7">
        <w:rPr>
          <w:rFonts w:ascii="Times New Roman" w:hAnsi="Times New Roman" w:cs="Times New Roman"/>
        </w:rPr>
        <w:t>l</w:t>
      </w:r>
      <w:r w:rsidR="00143044" w:rsidRPr="00AD36E7">
        <w:rPr>
          <w:rFonts w:ascii="Times New Roman" w:hAnsi="Times New Roman" w:cs="Times New Roman"/>
        </w:rPr>
        <w:t xml:space="preserve"> be conducted on </w:t>
      </w:r>
      <w:r w:rsidR="003D44D2" w:rsidRPr="00AD36E7">
        <w:rPr>
          <w:rFonts w:ascii="Times New Roman" w:hAnsi="Times New Roman" w:cs="Times New Roman"/>
        </w:rPr>
        <w:t>each</w:t>
      </w:r>
      <w:r w:rsidR="00EC58EC">
        <w:rPr>
          <w:rFonts w:ascii="Times New Roman" w:hAnsi="Times New Roman" w:cs="Times New Roman"/>
        </w:rPr>
        <w:t xml:space="preserve"> </w:t>
      </w:r>
      <w:r w:rsidR="009F3081">
        <w:rPr>
          <w:rFonts w:ascii="Times New Roman" w:hAnsi="Times New Roman" w:cs="Times New Roman"/>
        </w:rPr>
        <w:t>dataset individually as well as</w:t>
      </w:r>
      <w:r w:rsidR="00143044" w:rsidRPr="00AD36E7">
        <w:rPr>
          <w:rFonts w:ascii="Times New Roman" w:hAnsi="Times New Roman" w:cs="Times New Roman"/>
        </w:rPr>
        <w:t xml:space="preserve"> </w:t>
      </w:r>
      <w:r w:rsidR="00EC58EC">
        <w:rPr>
          <w:rFonts w:ascii="Times New Roman" w:hAnsi="Times New Roman" w:cs="Times New Roman"/>
        </w:rPr>
        <w:t>the combined</w:t>
      </w:r>
      <w:r w:rsidR="008F5CDA" w:rsidRPr="00AD36E7">
        <w:rPr>
          <w:rFonts w:ascii="Times New Roman" w:hAnsi="Times New Roman" w:cs="Times New Roman"/>
        </w:rPr>
        <w:t xml:space="preserve"> dataset</w:t>
      </w:r>
      <w:r w:rsidR="00EC58EC">
        <w:rPr>
          <w:rFonts w:ascii="Times New Roman" w:hAnsi="Times New Roman" w:cs="Times New Roman"/>
        </w:rPr>
        <w:t>.</w:t>
      </w:r>
      <w:r w:rsidR="00143044" w:rsidRPr="00AD36E7">
        <w:rPr>
          <w:rFonts w:ascii="Times New Roman" w:hAnsi="Times New Roman" w:cs="Times New Roman"/>
        </w:rPr>
        <w:t xml:space="preserve"> </w:t>
      </w:r>
    </w:p>
    <w:p w14:paraId="14BB3D5A" w14:textId="46139497" w:rsidR="00B17CB1" w:rsidRPr="00AD36E7" w:rsidRDefault="004D485A" w:rsidP="00DB13A9">
      <w:pPr>
        <w:spacing w:line="480" w:lineRule="auto"/>
        <w:ind w:firstLine="720"/>
        <w:jc w:val="both"/>
        <w:rPr>
          <w:rFonts w:ascii="Times New Roman" w:hAnsi="Times New Roman" w:cs="Times New Roman"/>
        </w:rPr>
      </w:pPr>
      <w:r w:rsidRPr="00AD36E7">
        <w:rPr>
          <w:rFonts w:ascii="Times New Roman" w:hAnsi="Times New Roman" w:cs="Times New Roman"/>
        </w:rPr>
        <w:t xml:space="preserve">The first </w:t>
      </w:r>
      <w:r w:rsidR="00143044" w:rsidRPr="00AD36E7">
        <w:rPr>
          <w:rFonts w:ascii="Times New Roman" w:hAnsi="Times New Roman" w:cs="Times New Roman"/>
        </w:rPr>
        <w:t xml:space="preserve">dataset will compromise </w:t>
      </w:r>
      <w:r w:rsidR="00D9043A" w:rsidRPr="00AD36E7">
        <w:rPr>
          <w:rFonts w:ascii="Times New Roman" w:hAnsi="Times New Roman" w:cs="Times New Roman"/>
        </w:rPr>
        <w:t xml:space="preserve">of </w:t>
      </w:r>
      <w:r w:rsidRPr="00AD36E7">
        <w:rPr>
          <w:rFonts w:ascii="Times New Roman" w:hAnsi="Times New Roman" w:cs="Times New Roman"/>
        </w:rPr>
        <w:t xml:space="preserve">seven (7) variables of claims information </w:t>
      </w:r>
      <w:r w:rsidR="00B17CB1" w:rsidRPr="00AD36E7">
        <w:rPr>
          <w:rFonts w:ascii="Times New Roman" w:hAnsi="Times New Roman" w:cs="Times New Roman"/>
        </w:rPr>
        <w:t>of</w:t>
      </w:r>
      <w:r w:rsidRPr="00AD36E7">
        <w:rPr>
          <w:rFonts w:ascii="Times New Roman" w:hAnsi="Times New Roman" w:cs="Times New Roman"/>
        </w:rPr>
        <w:t xml:space="preserve"> each state and county. </w:t>
      </w:r>
      <w:r w:rsidR="00842D06" w:rsidRPr="00AD36E7">
        <w:rPr>
          <w:rFonts w:ascii="Times New Roman" w:hAnsi="Times New Roman" w:cs="Times New Roman"/>
        </w:rPr>
        <w:t>That is - t</w:t>
      </w:r>
      <w:r w:rsidR="00143044" w:rsidRPr="00AD36E7">
        <w:rPr>
          <w:rFonts w:ascii="Times New Roman" w:hAnsi="Times New Roman" w:cs="Times New Roman"/>
        </w:rPr>
        <w:t>wo (2) character and five (5) integer variables</w:t>
      </w:r>
      <w:r w:rsidR="00B17CB1" w:rsidRPr="00AD36E7">
        <w:rPr>
          <w:rFonts w:ascii="Times New Roman" w:hAnsi="Times New Roman" w:cs="Times New Roman"/>
        </w:rPr>
        <w:t>:</w:t>
      </w:r>
    </w:p>
    <w:p w14:paraId="6E2D6B9A" w14:textId="77777777" w:rsidR="00B17CB1" w:rsidRPr="00B17CB1" w:rsidRDefault="00B17CB1" w:rsidP="0031291B">
      <w:pPr>
        <w:pStyle w:val="NoSpacing"/>
        <w:numPr>
          <w:ilvl w:val="0"/>
          <w:numId w:val="2"/>
        </w:numPr>
        <w:rPr>
          <w:rFonts w:ascii="Times New Roman" w:eastAsia="Times New Roman" w:hAnsi="Times New Roman" w:cs="Times New Roman"/>
          <w:b/>
        </w:rPr>
      </w:pPr>
      <w:r w:rsidRPr="00B17CB1">
        <w:rPr>
          <w:rFonts w:ascii="Times New Roman" w:eastAsia="Times New Roman" w:hAnsi="Times New Roman" w:cs="Times New Roman"/>
          <w:b/>
        </w:rPr>
        <w:t>State</w:t>
      </w:r>
      <w:r>
        <w:rPr>
          <w:rFonts w:ascii="Times New Roman" w:eastAsia="Times New Roman" w:hAnsi="Times New Roman" w:cs="Times New Roman"/>
          <w:b/>
        </w:rPr>
        <w:t xml:space="preserve"> </w:t>
      </w:r>
      <w:r w:rsidRPr="00B17CB1">
        <w:rPr>
          <w:rFonts w:ascii="Times New Roman" w:eastAsia="Times New Roman" w:hAnsi="Times New Roman" w:cs="Times New Roman"/>
        </w:rPr>
        <w:t>–</w:t>
      </w:r>
      <w:r>
        <w:rPr>
          <w:rFonts w:ascii="Times New Roman" w:eastAsia="Times New Roman" w:hAnsi="Times New Roman" w:cs="Times New Roman"/>
        </w:rPr>
        <w:t xml:space="preserve"> The name of the state.</w:t>
      </w:r>
    </w:p>
    <w:p w14:paraId="5F85DED7" w14:textId="77777777" w:rsidR="00B17CB1" w:rsidRPr="00B17CB1" w:rsidRDefault="00B17CB1" w:rsidP="0031291B">
      <w:pPr>
        <w:pStyle w:val="NoSpacing"/>
        <w:numPr>
          <w:ilvl w:val="0"/>
          <w:numId w:val="2"/>
        </w:numPr>
        <w:rPr>
          <w:rFonts w:ascii="Times New Roman" w:eastAsia="Times New Roman" w:hAnsi="Times New Roman" w:cs="Times New Roman"/>
          <w:b/>
        </w:rPr>
      </w:pPr>
      <w:r w:rsidRPr="00B17CB1">
        <w:rPr>
          <w:rFonts w:ascii="Times New Roman" w:eastAsia="Times New Roman" w:hAnsi="Times New Roman" w:cs="Times New Roman"/>
          <w:b/>
        </w:rPr>
        <w:t>County</w:t>
      </w:r>
      <w:r>
        <w:rPr>
          <w:rFonts w:ascii="Times New Roman" w:eastAsia="Times New Roman" w:hAnsi="Times New Roman" w:cs="Times New Roman"/>
          <w:b/>
        </w:rPr>
        <w:t xml:space="preserve"> </w:t>
      </w:r>
      <w:r w:rsidRPr="00B17CB1">
        <w:rPr>
          <w:rFonts w:ascii="Times New Roman" w:eastAsia="Times New Roman" w:hAnsi="Times New Roman" w:cs="Times New Roman"/>
        </w:rPr>
        <w:t>–</w:t>
      </w:r>
      <w:r>
        <w:rPr>
          <w:rFonts w:ascii="Times New Roman" w:eastAsia="Times New Roman" w:hAnsi="Times New Roman" w:cs="Times New Roman"/>
        </w:rPr>
        <w:t xml:space="preserve"> The name of the county.</w:t>
      </w:r>
    </w:p>
    <w:p w14:paraId="2DC2CD86" w14:textId="77777777" w:rsidR="00B17CB1" w:rsidRPr="00B17CB1" w:rsidRDefault="00B17CB1" w:rsidP="0031291B">
      <w:pPr>
        <w:pStyle w:val="NoSpacing"/>
        <w:numPr>
          <w:ilvl w:val="0"/>
          <w:numId w:val="2"/>
        </w:numPr>
        <w:rPr>
          <w:rFonts w:ascii="Times New Roman" w:eastAsia="Times New Roman" w:hAnsi="Times New Roman" w:cs="Times New Roman"/>
        </w:rPr>
      </w:pPr>
      <w:r w:rsidRPr="00B17CB1">
        <w:rPr>
          <w:rFonts w:ascii="Times New Roman" w:eastAsia="Times New Roman" w:hAnsi="Times New Roman" w:cs="Times New Roman"/>
          <w:b/>
          <w:bCs/>
        </w:rPr>
        <w:t>Total losses</w:t>
      </w:r>
      <w:r w:rsidRPr="00B17CB1">
        <w:rPr>
          <w:rFonts w:ascii="Times New Roman" w:eastAsia="Times New Roman" w:hAnsi="Times New Roman" w:cs="Times New Roman"/>
        </w:rPr>
        <w:t> – All losses submitted regardless of the status.</w:t>
      </w:r>
    </w:p>
    <w:p w14:paraId="25536B58" w14:textId="77777777" w:rsidR="00B17CB1" w:rsidRPr="00B17CB1" w:rsidRDefault="00B17CB1" w:rsidP="0031291B">
      <w:pPr>
        <w:pStyle w:val="NoSpacing"/>
        <w:numPr>
          <w:ilvl w:val="0"/>
          <w:numId w:val="2"/>
        </w:numPr>
        <w:rPr>
          <w:rFonts w:ascii="Times New Roman" w:eastAsia="Times New Roman" w:hAnsi="Times New Roman" w:cs="Times New Roman"/>
        </w:rPr>
      </w:pPr>
      <w:r w:rsidRPr="00B17CB1">
        <w:rPr>
          <w:rFonts w:ascii="Times New Roman" w:eastAsia="Times New Roman" w:hAnsi="Times New Roman" w:cs="Times New Roman"/>
          <w:b/>
          <w:bCs/>
        </w:rPr>
        <w:t>Closed losses</w:t>
      </w:r>
      <w:r w:rsidRPr="00B17CB1">
        <w:rPr>
          <w:rFonts w:ascii="Times New Roman" w:eastAsia="Times New Roman" w:hAnsi="Times New Roman" w:cs="Times New Roman"/>
        </w:rPr>
        <w:t> –Losses that have been paid.</w:t>
      </w:r>
    </w:p>
    <w:p w14:paraId="0C49C465" w14:textId="77777777" w:rsidR="00B17CB1" w:rsidRPr="00B17CB1" w:rsidRDefault="00B17CB1" w:rsidP="0031291B">
      <w:pPr>
        <w:pStyle w:val="NoSpacing"/>
        <w:numPr>
          <w:ilvl w:val="0"/>
          <w:numId w:val="2"/>
        </w:numPr>
        <w:rPr>
          <w:rFonts w:ascii="Times New Roman" w:eastAsia="Times New Roman" w:hAnsi="Times New Roman" w:cs="Times New Roman"/>
        </w:rPr>
      </w:pPr>
      <w:r w:rsidRPr="00B17CB1">
        <w:rPr>
          <w:rFonts w:ascii="Times New Roman" w:eastAsia="Times New Roman" w:hAnsi="Times New Roman" w:cs="Times New Roman"/>
          <w:b/>
          <w:bCs/>
        </w:rPr>
        <w:t>Open losses</w:t>
      </w:r>
      <w:r w:rsidRPr="00B17CB1">
        <w:rPr>
          <w:rFonts w:ascii="Times New Roman" w:eastAsia="Times New Roman" w:hAnsi="Times New Roman" w:cs="Times New Roman"/>
        </w:rPr>
        <w:t> – Losses that have not been paid in full.</w:t>
      </w:r>
    </w:p>
    <w:p w14:paraId="05001DBA" w14:textId="77777777" w:rsidR="00B17CB1" w:rsidRPr="00B17CB1" w:rsidRDefault="00B17CB1" w:rsidP="0031291B">
      <w:pPr>
        <w:pStyle w:val="NoSpacing"/>
        <w:numPr>
          <w:ilvl w:val="0"/>
          <w:numId w:val="2"/>
        </w:numPr>
        <w:rPr>
          <w:rFonts w:ascii="Times New Roman" w:eastAsia="Times New Roman" w:hAnsi="Times New Roman" w:cs="Times New Roman"/>
        </w:rPr>
      </w:pPr>
      <w:r w:rsidRPr="00B17CB1">
        <w:rPr>
          <w:rFonts w:ascii="Times New Roman" w:eastAsia="Times New Roman" w:hAnsi="Times New Roman" w:cs="Times New Roman"/>
          <w:b/>
          <w:bCs/>
        </w:rPr>
        <w:t>CWOP losses</w:t>
      </w:r>
      <w:r w:rsidRPr="00B17CB1">
        <w:rPr>
          <w:rFonts w:ascii="Times New Roman" w:eastAsia="Times New Roman" w:hAnsi="Times New Roman" w:cs="Times New Roman"/>
        </w:rPr>
        <w:t> – Losses that have been closed without payment.</w:t>
      </w:r>
    </w:p>
    <w:p w14:paraId="70812389" w14:textId="77777777" w:rsidR="00B17CB1" w:rsidRPr="00B17CB1" w:rsidRDefault="00B17CB1" w:rsidP="0031291B">
      <w:pPr>
        <w:pStyle w:val="NoSpacing"/>
        <w:numPr>
          <w:ilvl w:val="0"/>
          <w:numId w:val="2"/>
        </w:numPr>
        <w:rPr>
          <w:rFonts w:ascii="Times New Roman" w:eastAsia="Times New Roman" w:hAnsi="Times New Roman" w:cs="Times New Roman"/>
        </w:rPr>
      </w:pPr>
      <w:r w:rsidRPr="00B17CB1">
        <w:rPr>
          <w:rFonts w:ascii="Times New Roman" w:eastAsia="Times New Roman" w:hAnsi="Times New Roman" w:cs="Times New Roman"/>
          <w:b/>
          <w:bCs/>
        </w:rPr>
        <w:t>Total Payments</w:t>
      </w:r>
      <w:r w:rsidRPr="00B17CB1">
        <w:rPr>
          <w:rFonts w:ascii="Times New Roman" w:eastAsia="Times New Roman" w:hAnsi="Times New Roman" w:cs="Times New Roman"/>
        </w:rPr>
        <w:t> – Total amount paid on losses.</w:t>
      </w:r>
    </w:p>
    <w:p w14:paraId="253D3D1A" w14:textId="77777777" w:rsidR="00B17CB1" w:rsidRDefault="00B17CB1" w:rsidP="00B17CB1">
      <w:pPr>
        <w:pStyle w:val="NoSpacing"/>
        <w:rPr>
          <w:rFonts w:eastAsia="Times New Roman"/>
        </w:rPr>
      </w:pPr>
    </w:p>
    <w:p w14:paraId="52D1439A" w14:textId="6005A6E9" w:rsidR="00AE3698" w:rsidRPr="002B394A" w:rsidRDefault="004D485A" w:rsidP="0036522C">
      <w:pPr>
        <w:spacing w:line="480" w:lineRule="auto"/>
        <w:jc w:val="both"/>
        <w:rPr>
          <w:rFonts w:ascii="Times New Roman" w:hAnsi="Times New Roman" w:cs="Times New Roman"/>
        </w:rPr>
      </w:pPr>
      <w:r w:rsidRPr="0036522C">
        <w:rPr>
          <w:rFonts w:ascii="Times New Roman" w:hAnsi="Times New Roman" w:cs="Times New Roman"/>
        </w:rPr>
        <w:t>The second</w:t>
      </w:r>
      <w:r w:rsidRPr="002B394A">
        <w:rPr>
          <w:rFonts w:ascii="Times New Roman" w:hAnsi="Times New Roman" w:cs="Times New Roman"/>
        </w:rPr>
        <w:t xml:space="preserve"> dataset </w:t>
      </w:r>
      <w:r w:rsidR="00B17CB1" w:rsidRPr="002B394A">
        <w:rPr>
          <w:rFonts w:ascii="Times New Roman" w:hAnsi="Times New Roman" w:cs="Times New Roman"/>
        </w:rPr>
        <w:t>compromises</w:t>
      </w:r>
      <w:r w:rsidR="00D9043A" w:rsidRPr="002B394A">
        <w:rPr>
          <w:rFonts w:ascii="Times New Roman" w:hAnsi="Times New Roman" w:cs="Times New Roman"/>
        </w:rPr>
        <w:t xml:space="preserve"> of</w:t>
      </w:r>
      <w:r w:rsidR="00B17CB1" w:rsidRPr="002B394A">
        <w:rPr>
          <w:rFonts w:ascii="Times New Roman" w:hAnsi="Times New Roman" w:cs="Times New Roman"/>
        </w:rPr>
        <w:t xml:space="preserve"> </w:t>
      </w:r>
      <w:r w:rsidRPr="002B394A">
        <w:rPr>
          <w:rFonts w:ascii="Times New Roman" w:hAnsi="Times New Roman" w:cs="Times New Roman"/>
        </w:rPr>
        <w:t xml:space="preserve">five (5) variables of each states and counties </w:t>
      </w:r>
      <w:r w:rsidR="00143044" w:rsidRPr="002B394A">
        <w:rPr>
          <w:rFonts w:ascii="Times New Roman" w:hAnsi="Times New Roman" w:cs="Times New Roman"/>
        </w:rPr>
        <w:t xml:space="preserve">of </w:t>
      </w:r>
      <w:r w:rsidR="00B17CB1" w:rsidRPr="002B394A">
        <w:rPr>
          <w:rFonts w:ascii="Times New Roman" w:hAnsi="Times New Roman" w:cs="Times New Roman"/>
        </w:rPr>
        <w:t xml:space="preserve">the </w:t>
      </w:r>
      <w:r w:rsidR="00D9043A" w:rsidRPr="002B394A">
        <w:rPr>
          <w:rFonts w:ascii="Times New Roman" w:hAnsi="Times New Roman" w:cs="Times New Roman"/>
        </w:rPr>
        <w:t xml:space="preserve">Policy </w:t>
      </w:r>
      <w:r w:rsidR="00143044" w:rsidRPr="002B394A">
        <w:rPr>
          <w:rFonts w:ascii="Times New Roman" w:hAnsi="Times New Roman" w:cs="Times New Roman"/>
        </w:rPr>
        <w:t>information</w:t>
      </w:r>
      <w:r w:rsidR="00B17CB1" w:rsidRPr="002B394A">
        <w:rPr>
          <w:rFonts w:ascii="Times New Roman" w:hAnsi="Times New Roman" w:cs="Times New Roman"/>
        </w:rPr>
        <w:t xml:space="preserve"> and similarly it has </w:t>
      </w:r>
      <w:r w:rsidR="00143044" w:rsidRPr="002B394A">
        <w:rPr>
          <w:rFonts w:ascii="Times New Roman" w:hAnsi="Times New Roman" w:cs="Times New Roman"/>
        </w:rPr>
        <w:t>two (2) character</w:t>
      </w:r>
      <w:r w:rsidR="00B17CB1" w:rsidRPr="002B394A">
        <w:rPr>
          <w:rFonts w:ascii="Times New Roman" w:hAnsi="Times New Roman" w:cs="Times New Roman"/>
        </w:rPr>
        <w:t>s</w:t>
      </w:r>
      <w:r w:rsidR="00143044" w:rsidRPr="002B394A">
        <w:rPr>
          <w:rFonts w:ascii="Times New Roman" w:hAnsi="Times New Roman" w:cs="Times New Roman"/>
        </w:rPr>
        <w:t xml:space="preserve"> and three (3) integer variables.</w:t>
      </w:r>
    </w:p>
    <w:p w14:paraId="411B4084" w14:textId="77777777" w:rsidR="00B17CB1" w:rsidRPr="00B17CB1" w:rsidRDefault="00B17CB1" w:rsidP="0031291B">
      <w:pPr>
        <w:pStyle w:val="NoSpacing"/>
        <w:numPr>
          <w:ilvl w:val="0"/>
          <w:numId w:val="3"/>
        </w:numPr>
        <w:rPr>
          <w:rFonts w:ascii="Times New Roman" w:eastAsia="Times New Roman" w:hAnsi="Times New Roman" w:cs="Times New Roman"/>
          <w:b/>
        </w:rPr>
      </w:pPr>
      <w:r w:rsidRPr="00B17CB1">
        <w:rPr>
          <w:rFonts w:ascii="Times New Roman" w:eastAsia="Times New Roman" w:hAnsi="Times New Roman" w:cs="Times New Roman"/>
          <w:b/>
        </w:rPr>
        <w:t>State</w:t>
      </w:r>
      <w:r>
        <w:rPr>
          <w:rFonts w:ascii="Times New Roman" w:eastAsia="Times New Roman" w:hAnsi="Times New Roman" w:cs="Times New Roman"/>
          <w:b/>
        </w:rPr>
        <w:t xml:space="preserve"> </w:t>
      </w:r>
      <w:r w:rsidRPr="00B17CB1">
        <w:rPr>
          <w:rFonts w:ascii="Times New Roman" w:eastAsia="Times New Roman" w:hAnsi="Times New Roman" w:cs="Times New Roman"/>
        </w:rPr>
        <w:t>–</w:t>
      </w:r>
      <w:r>
        <w:rPr>
          <w:rFonts w:ascii="Times New Roman" w:eastAsia="Times New Roman" w:hAnsi="Times New Roman" w:cs="Times New Roman"/>
        </w:rPr>
        <w:t xml:space="preserve"> The name of the state.</w:t>
      </w:r>
    </w:p>
    <w:p w14:paraId="4D86CC10" w14:textId="77777777" w:rsidR="00B17CB1" w:rsidRPr="00CF2096" w:rsidRDefault="00B17CB1" w:rsidP="0031291B">
      <w:pPr>
        <w:pStyle w:val="NoSpacing"/>
        <w:numPr>
          <w:ilvl w:val="0"/>
          <w:numId w:val="3"/>
        </w:numPr>
        <w:rPr>
          <w:rFonts w:ascii="Times New Roman" w:eastAsia="Times New Roman" w:hAnsi="Times New Roman" w:cs="Times New Roman"/>
          <w:b/>
        </w:rPr>
      </w:pPr>
      <w:r w:rsidRPr="00B17CB1">
        <w:rPr>
          <w:rFonts w:ascii="Times New Roman" w:eastAsia="Times New Roman" w:hAnsi="Times New Roman" w:cs="Times New Roman"/>
          <w:b/>
        </w:rPr>
        <w:t>County</w:t>
      </w:r>
      <w:r>
        <w:rPr>
          <w:rFonts w:ascii="Times New Roman" w:eastAsia="Times New Roman" w:hAnsi="Times New Roman" w:cs="Times New Roman"/>
          <w:b/>
        </w:rPr>
        <w:t xml:space="preserve"> </w:t>
      </w:r>
      <w:r w:rsidRPr="00B17CB1">
        <w:rPr>
          <w:rFonts w:ascii="Times New Roman" w:eastAsia="Times New Roman" w:hAnsi="Times New Roman" w:cs="Times New Roman"/>
        </w:rPr>
        <w:t>–</w:t>
      </w:r>
      <w:r>
        <w:rPr>
          <w:rFonts w:ascii="Times New Roman" w:eastAsia="Times New Roman" w:hAnsi="Times New Roman" w:cs="Times New Roman"/>
        </w:rPr>
        <w:t xml:space="preserve"> The name of the county.</w:t>
      </w:r>
    </w:p>
    <w:p w14:paraId="474F5FEC" w14:textId="77777777" w:rsidR="00B17CB1" w:rsidRPr="00B17CB1" w:rsidRDefault="00B17CB1" w:rsidP="0031291B">
      <w:pPr>
        <w:pStyle w:val="NoSpacing"/>
        <w:numPr>
          <w:ilvl w:val="0"/>
          <w:numId w:val="3"/>
        </w:numPr>
        <w:rPr>
          <w:rFonts w:ascii="Times New Roman" w:eastAsia="Times New Roman" w:hAnsi="Times New Roman" w:cs="Times New Roman"/>
        </w:rPr>
      </w:pPr>
      <w:r w:rsidRPr="00B17CB1">
        <w:rPr>
          <w:rFonts w:ascii="Times New Roman" w:eastAsia="Times New Roman" w:hAnsi="Times New Roman" w:cs="Times New Roman"/>
          <w:b/>
          <w:bCs/>
        </w:rPr>
        <w:t>Policies In Force</w:t>
      </w:r>
      <w:r w:rsidRPr="00B17CB1">
        <w:rPr>
          <w:rFonts w:ascii="Times New Roman" w:eastAsia="Times New Roman" w:hAnsi="Times New Roman" w:cs="Times New Roman"/>
        </w:rPr>
        <w:t> – Policies in force on the "as of" date of the report.</w:t>
      </w:r>
    </w:p>
    <w:p w14:paraId="4B1FBFF8" w14:textId="77777777" w:rsidR="00B17CB1" w:rsidRPr="00B17CB1" w:rsidRDefault="00B17CB1" w:rsidP="0031291B">
      <w:pPr>
        <w:pStyle w:val="NoSpacing"/>
        <w:numPr>
          <w:ilvl w:val="0"/>
          <w:numId w:val="3"/>
        </w:numPr>
        <w:rPr>
          <w:rFonts w:ascii="Times New Roman" w:eastAsia="Times New Roman" w:hAnsi="Times New Roman" w:cs="Times New Roman"/>
        </w:rPr>
      </w:pPr>
      <w:r w:rsidRPr="00B17CB1">
        <w:rPr>
          <w:rFonts w:ascii="Times New Roman" w:eastAsia="Times New Roman" w:hAnsi="Times New Roman" w:cs="Times New Roman"/>
          <w:b/>
          <w:bCs/>
        </w:rPr>
        <w:t>Insurance In Force</w:t>
      </w:r>
      <w:r w:rsidRPr="00B17CB1">
        <w:rPr>
          <w:rFonts w:ascii="Times New Roman" w:eastAsia="Times New Roman" w:hAnsi="Times New Roman" w:cs="Times New Roman"/>
        </w:rPr>
        <w:t> – The coverage amount for policies in force.</w:t>
      </w:r>
    </w:p>
    <w:p w14:paraId="1C1461C4" w14:textId="77777777" w:rsidR="00B17CB1" w:rsidRPr="00B17CB1" w:rsidRDefault="00B17CB1" w:rsidP="0031291B">
      <w:pPr>
        <w:pStyle w:val="NoSpacing"/>
        <w:numPr>
          <w:ilvl w:val="0"/>
          <w:numId w:val="3"/>
        </w:numPr>
        <w:rPr>
          <w:rFonts w:ascii="Times New Roman" w:eastAsia="Times New Roman" w:hAnsi="Times New Roman" w:cs="Times New Roman"/>
        </w:rPr>
      </w:pPr>
      <w:r w:rsidRPr="00B17CB1">
        <w:rPr>
          <w:rFonts w:ascii="Times New Roman" w:eastAsia="Times New Roman" w:hAnsi="Times New Roman" w:cs="Times New Roman"/>
          <w:b/>
          <w:bCs/>
        </w:rPr>
        <w:t>Written Premium In Force</w:t>
      </w:r>
      <w:r w:rsidRPr="00B17CB1">
        <w:rPr>
          <w:rFonts w:ascii="Times New Roman" w:eastAsia="Times New Roman" w:hAnsi="Times New Roman" w:cs="Times New Roman"/>
        </w:rPr>
        <w:t> – The premium paid for policies in force.</w:t>
      </w:r>
    </w:p>
    <w:p w14:paraId="302E4712" w14:textId="77777777" w:rsidR="00897D8F" w:rsidRDefault="00897D8F" w:rsidP="00143044">
      <w:pPr>
        <w:rPr>
          <w:rFonts w:ascii="Times New Roman" w:eastAsia="Times New Roman" w:hAnsi="Times New Roman"/>
          <w:b/>
          <w:i/>
          <w:color w:val="353535"/>
          <w:szCs w:val="20"/>
          <w:bdr w:val="none" w:sz="0" w:space="0" w:color="auto" w:frame="1"/>
        </w:rPr>
      </w:pPr>
    </w:p>
    <w:p w14:paraId="08FA5BB9" w14:textId="0AD22BDA" w:rsidR="00D9043A" w:rsidRDefault="00D9043A" w:rsidP="00AD36E7">
      <w:pPr>
        <w:spacing w:line="480" w:lineRule="auto"/>
        <w:ind w:firstLine="720"/>
        <w:jc w:val="both"/>
        <w:rPr>
          <w:rFonts w:ascii="Times New Roman" w:hAnsi="Times New Roman" w:cs="Times New Roman"/>
        </w:rPr>
      </w:pPr>
      <w:bookmarkStart w:id="2" w:name="_Toc451983129"/>
      <w:r w:rsidRPr="002B394A">
        <w:rPr>
          <w:rFonts w:ascii="Times New Roman" w:hAnsi="Times New Roman" w:cs="Times New Roman"/>
        </w:rPr>
        <w:t xml:space="preserve">The last dataset will be a combination of both Policy information and Claims information. </w:t>
      </w:r>
      <w:r w:rsidR="001B4ABD" w:rsidRPr="002B394A">
        <w:rPr>
          <w:rFonts w:ascii="Times New Roman" w:hAnsi="Times New Roman" w:cs="Times New Roman"/>
        </w:rPr>
        <w:t>M</w:t>
      </w:r>
      <w:r w:rsidRPr="002B394A">
        <w:rPr>
          <w:rFonts w:ascii="Times New Roman" w:hAnsi="Times New Roman" w:cs="Times New Roman"/>
        </w:rPr>
        <w:t xml:space="preserve">erging </w:t>
      </w:r>
      <w:r w:rsidR="00416392">
        <w:rPr>
          <w:rFonts w:ascii="Times New Roman" w:hAnsi="Times New Roman" w:cs="Times New Roman"/>
        </w:rPr>
        <w:t>these</w:t>
      </w:r>
      <w:r w:rsidR="00224C48" w:rsidRPr="002B394A">
        <w:rPr>
          <w:rFonts w:ascii="Times New Roman" w:hAnsi="Times New Roman" w:cs="Times New Roman"/>
        </w:rPr>
        <w:t xml:space="preserve"> two datasets </w:t>
      </w:r>
      <w:r w:rsidRPr="002B394A">
        <w:rPr>
          <w:rFonts w:ascii="Times New Roman" w:hAnsi="Times New Roman" w:cs="Times New Roman"/>
        </w:rPr>
        <w:t xml:space="preserve">will result in </w:t>
      </w:r>
      <w:r w:rsidR="00416392">
        <w:rPr>
          <w:rFonts w:ascii="Times New Roman" w:hAnsi="Times New Roman" w:cs="Times New Roman"/>
        </w:rPr>
        <w:t xml:space="preserve">many </w:t>
      </w:r>
      <w:r w:rsidRPr="002B394A">
        <w:rPr>
          <w:rFonts w:ascii="Times New Roman" w:hAnsi="Times New Roman" w:cs="Times New Roman"/>
        </w:rPr>
        <w:t>missing</w:t>
      </w:r>
      <w:r w:rsidR="00416392">
        <w:rPr>
          <w:rFonts w:ascii="Times New Roman" w:hAnsi="Times New Roman" w:cs="Times New Roman"/>
        </w:rPr>
        <w:t xml:space="preserve">, zero </w:t>
      </w:r>
      <w:r w:rsidRPr="002B394A">
        <w:rPr>
          <w:rFonts w:ascii="Times New Roman" w:hAnsi="Times New Roman" w:cs="Times New Roman"/>
        </w:rPr>
        <w:t xml:space="preserve">values </w:t>
      </w:r>
      <w:r w:rsidR="00416392">
        <w:rPr>
          <w:rFonts w:ascii="Times New Roman" w:hAnsi="Times New Roman" w:cs="Times New Roman"/>
        </w:rPr>
        <w:t xml:space="preserve">rows </w:t>
      </w:r>
      <w:r w:rsidRPr="002B394A">
        <w:rPr>
          <w:rFonts w:ascii="Times New Roman" w:hAnsi="Times New Roman" w:cs="Times New Roman"/>
        </w:rPr>
        <w:t>and change</w:t>
      </w:r>
      <w:r w:rsidR="001F2764" w:rsidRPr="002B394A">
        <w:rPr>
          <w:rFonts w:ascii="Times New Roman" w:hAnsi="Times New Roman" w:cs="Times New Roman"/>
        </w:rPr>
        <w:t>s</w:t>
      </w:r>
      <w:r w:rsidRPr="002B394A">
        <w:rPr>
          <w:rFonts w:ascii="Times New Roman" w:hAnsi="Times New Roman" w:cs="Times New Roman"/>
        </w:rPr>
        <w:t xml:space="preserve"> on </w:t>
      </w:r>
      <w:r w:rsidR="00416392">
        <w:rPr>
          <w:rFonts w:ascii="Times New Roman" w:hAnsi="Times New Roman" w:cs="Times New Roman"/>
        </w:rPr>
        <w:t xml:space="preserve">the </w:t>
      </w:r>
      <w:r w:rsidRPr="002B394A">
        <w:rPr>
          <w:rFonts w:ascii="Times New Roman" w:hAnsi="Times New Roman" w:cs="Times New Roman"/>
        </w:rPr>
        <w:t xml:space="preserve">row </w:t>
      </w:r>
      <w:r w:rsidR="00416392" w:rsidRPr="002B394A">
        <w:rPr>
          <w:rFonts w:ascii="Times New Roman" w:hAnsi="Times New Roman" w:cs="Times New Roman"/>
        </w:rPr>
        <w:t>count</w:t>
      </w:r>
      <w:r w:rsidR="00416392">
        <w:rPr>
          <w:rFonts w:ascii="Times New Roman" w:hAnsi="Times New Roman" w:cs="Times New Roman"/>
        </w:rPr>
        <w:t>;</w:t>
      </w:r>
      <w:r w:rsidR="00416392" w:rsidRPr="002B394A">
        <w:rPr>
          <w:rFonts w:ascii="Times New Roman" w:hAnsi="Times New Roman" w:cs="Times New Roman"/>
        </w:rPr>
        <w:t xml:space="preserve"> which</w:t>
      </w:r>
      <w:r w:rsidRPr="002B394A">
        <w:rPr>
          <w:rFonts w:ascii="Times New Roman" w:hAnsi="Times New Roman" w:cs="Times New Roman"/>
        </w:rPr>
        <w:t xml:space="preserve"> </w:t>
      </w:r>
      <w:r w:rsidR="001F2764" w:rsidRPr="002B394A">
        <w:rPr>
          <w:rFonts w:ascii="Times New Roman" w:hAnsi="Times New Roman" w:cs="Times New Roman"/>
        </w:rPr>
        <w:t xml:space="preserve">will be explored, </w:t>
      </w:r>
      <w:r w:rsidR="00416392">
        <w:rPr>
          <w:rFonts w:ascii="Times New Roman" w:hAnsi="Times New Roman" w:cs="Times New Roman"/>
        </w:rPr>
        <w:t xml:space="preserve">prepared, and analyzed through </w:t>
      </w:r>
      <w:r w:rsidR="001F2764" w:rsidRPr="002B394A">
        <w:rPr>
          <w:rFonts w:ascii="Times New Roman" w:hAnsi="Times New Roman" w:cs="Times New Roman"/>
        </w:rPr>
        <w:t xml:space="preserve">MS Excel, Tableau Software and </w:t>
      </w:r>
      <w:r w:rsidR="001F2764" w:rsidRPr="002B394A">
        <w:rPr>
          <w:rFonts w:ascii="Times New Roman" w:hAnsi="Times New Roman" w:cs="Times New Roman"/>
        </w:rPr>
        <w:lastRenderedPageBreak/>
        <w:t>R packages (Miner, Nesbet, &amp; Elder, 2009). Th</w:t>
      </w:r>
      <w:r w:rsidR="00DB0854">
        <w:rPr>
          <w:rFonts w:ascii="Times New Roman" w:hAnsi="Times New Roman" w:cs="Times New Roman"/>
        </w:rPr>
        <w:t>e predictive model will be built</w:t>
      </w:r>
      <w:r w:rsidR="001F2764" w:rsidRPr="002B394A">
        <w:rPr>
          <w:rFonts w:ascii="Times New Roman" w:hAnsi="Times New Roman" w:cs="Times New Roman"/>
        </w:rPr>
        <w:t xml:space="preserve"> using the combined </w:t>
      </w:r>
      <w:r w:rsidR="001B4ABD" w:rsidRPr="002B394A">
        <w:rPr>
          <w:rFonts w:ascii="Times New Roman" w:hAnsi="Times New Roman" w:cs="Times New Roman"/>
        </w:rPr>
        <w:t xml:space="preserve">dataset </w:t>
      </w:r>
      <w:r w:rsidR="00224C48" w:rsidRPr="002B394A">
        <w:rPr>
          <w:rFonts w:ascii="Times New Roman" w:hAnsi="Times New Roman" w:cs="Times New Roman"/>
        </w:rPr>
        <w:t xml:space="preserve">using Total loss, </w:t>
      </w:r>
      <w:r w:rsidR="001F2764" w:rsidRPr="002B394A">
        <w:rPr>
          <w:rFonts w:ascii="Times New Roman" w:hAnsi="Times New Roman" w:cs="Times New Roman"/>
        </w:rPr>
        <w:t xml:space="preserve">Policy in Force and Total pay </w:t>
      </w:r>
      <w:r w:rsidR="00DB0854">
        <w:rPr>
          <w:rFonts w:ascii="Times New Roman" w:hAnsi="Times New Roman" w:cs="Times New Roman"/>
        </w:rPr>
        <w:t>variables. These</w:t>
      </w:r>
      <w:r w:rsidR="001B4ABD" w:rsidRPr="002B394A">
        <w:rPr>
          <w:rFonts w:ascii="Times New Roman" w:hAnsi="Times New Roman" w:cs="Times New Roman"/>
        </w:rPr>
        <w:t xml:space="preserve"> variables will be utilized through classification and clustering as well as an output for prediction modeling.  </w:t>
      </w:r>
      <w:r w:rsidR="001F2764" w:rsidRPr="002B394A">
        <w:rPr>
          <w:rFonts w:ascii="Times New Roman" w:hAnsi="Times New Roman" w:cs="Times New Roman"/>
        </w:rPr>
        <w:t xml:space="preserve">   </w:t>
      </w:r>
    </w:p>
    <w:p w14:paraId="3F246CCC" w14:textId="77777777" w:rsidR="006F0BA1" w:rsidRDefault="006F0BA1" w:rsidP="002C1260">
      <w:pPr>
        <w:spacing w:line="480" w:lineRule="auto"/>
        <w:jc w:val="both"/>
        <w:rPr>
          <w:rFonts w:ascii="Times New Roman" w:hAnsi="Times New Roman" w:cs="Times New Roman"/>
          <w:b/>
          <w:u w:val="single"/>
        </w:rPr>
      </w:pPr>
    </w:p>
    <w:p w14:paraId="5333983F" w14:textId="7D5397B1" w:rsidR="00B66AF6" w:rsidRPr="00DE4B4B" w:rsidRDefault="00B66AF6" w:rsidP="002C1260">
      <w:pPr>
        <w:spacing w:line="480" w:lineRule="auto"/>
        <w:jc w:val="both"/>
        <w:rPr>
          <w:rFonts w:ascii="Times New Roman" w:hAnsi="Times New Roman" w:cs="Times New Roman"/>
          <w:b/>
          <w:u w:val="single"/>
        </w:rPr>
      </w:pPr>
      <w:r w:rsidRPr="00DE4B4B">
        <w:rPr>
          <w:rFonts w:ascii="Times New Roman" w:hAnsi="Times New Roman" w:cs="Times New Roman"/>
          <w:b/>
          <w:u w:val="single"/>
        </w:rPr>
        <w:t xml:space="preserve">Project Insights </w:t>
      </w:r>
      <w:r w:rsidR="00FA3DA1" w:rsidRPr="00DE4B4B">
        <w:rPr>
          <w:rFonts w:ascii="Times New Roman" w:hAnsi="Times New Roman" w:cs="Times New Roman"/>
          <w:b/>
          <w:u w:val="single"/>
        </w:rPr>
        <w:t xml:space="preserve"> </w:t>
      </w:r>
      <w:bookmarkEnd w:id="2"/>
    </w:p>
    <w:p w14:paraId="4C4A5C7D" w14:textId="35BF454B" w:rsidR="00006D98" w:rsidRDefault="00842D06" w:rsidP="00DB13A9">
      <w:pPr>
        <w:spacing w:line="480" w:lineRule="auto"/>
        <w:ind w:firstLine="720"/>
        <w:jc w:val="both"/>
        <w:rPr>
          <w:rFonts w:ascii="Times New Roman" w:hAnsi="Times New Roman" w:cs="Times New Roman"/>
        </w:rPr>
      </w:pPr>
      <w:r w:rsidRPr="00150522">
        <w:rPr>
          <w:rFonts w:ascii="Times New Roman" w:hAnsi="Times New Roman" w:cs="Times New Roman"/>
        </w:rPr>
        <w:t xml:space="preserve">As discussed above, this project will analyze and find new ways to better define the NFIP process on </w:t>
      </w:r>
      <w:r w:rsidR="00224C48" w:rsidRPr="00150522">
        <w:rPr>
          <w:rFonts w:ascii="Times New Roman" w:hAnsi="Times New Roman" w:cs="Times New Roman"/>
        </w:rPr>
        <w:t xml:space="preserve">Policy </w:t>
      </w:r>
      <w:r w:rsidRPr="00150522">
        <w:rPr>
          <w:rFonts w:ascii="Times New Roman" w:hAnsi="Times New Roman" w:cs="Times New Roman"/>
        </w:rPr>
        <w:t xml:space="preserve">and Claims dataset obtained from the public FEMA BureauNet website. </w:t>
      </w:r>
      <w:r w:rsidR="00727B99" w:rsidRPr="00150522">
        <w:rPr>
          <w:rFonts w:ascii="Times New Roman" w:hAnsi="Times New Roman" w:cs="Times New Roman"/>
        </w:rPr>
        <w:t>By using industries current</w:t>
      </w:r>
      <w:r w:rsidR="00E36E25" w:rsidRPr="00150522">
        <w:rPr>
          <w:rFonts w:ascii="Times New Roman" w:hAnsi="Times New Roman" w:cs="Times New Roman"/>
        </w:rPr>
        <w:t xml:space="preserve"> best statistical and</w:t>
      </w:r>
      <w:r w:rsidR="00727B99" w:rsidRPr="00150522">
        <w:rPr>
          <w:rFonts w:ascii="Times New Roman" w:hAnsi="Times New Roman" w:cs="Times New Roman"/>
        </w:rPr>
        <w:t xml:space="preserve"> analytical tools</w:t>
      </w:r>
      <w:r w:rsidR="00E36E25" w:rsidRPr="00150522">
        <w:rPr>
          <w:rFonts w:ascii="Times New Roman" w:hAnsi="Times New Roman" w:cs="Times New Roman"/>
        </w:rPr>
        <w:t>;</w:t>
      </w:r>
      <w:r w:rsidR="00727B99" w:rsidRPr="00150522">
        <w:rPr>
          <w:rFonts w:ascii="Times New Roman" w:hAnsi="Times New Roman" w:cs="Times New Roman"/>
        </w:rPr>
        <w:t xml:space="preserve"> new patterns and </w:t>
      </w:r>
      <w:r w:rsidR="00E36E25" w:rsidRPr="00150522">
        <w:rPr>
          <w:rFonts w:ascii="Times New Roman" w:hAnsi="Times New Roman" w:cs="Times New Roman"/>
        </w:rPr>
        <w:t>insights</w:t>
      </w:r>
      <w:r w:rsidR="00727B99" w:rsidRPr="00150522">
        <w:rPr>
          <w:rFonts w:ascii="Times New Roman" w:hAnsi="Times New Roman" w:cs="Times New Roman"/>
        </w:rPr>
        <w:t xml:space="preserve"> will be</w:t>
      </w:r>
      <w:r w:rsidR="00006D98">
        <w:rPr>
          <w:rFonts w:ascii="Times New Roman" w:hAnsi="Times New Roman" w:cs="Times New Roman"/>
        </w:rPr>
        <w:t xml:space="preserve"> presented</w:t>
      </w:r>
      <w:r w:rsidR="00727B99" w:rsidRPr="00150522">
        <w:rPr>
          <w:rFonts w:ascii="Times New Roman" w:hAnsi="Times New Roman" w:cs="Times New Roman"/>
        </w:rPr>
        <w:t xml:space="preserve"> </w:t>
      </w:r>
      <w:r w:rsidR="00E36E25" w:rsidRPr="00150522">
        <w:rPr>
          <w:rFonts w:ascii="Times New Roman" w:hAnsi="Times New Roman" w:cs="Times New Roman"/>
        </w:rPr>
        <w:t>using the semi-unstructured NFIP</w:t>
      </w:r>
      <w:r w:rsidR="00727B99" w:rsidRPr="00150522">
        <w:rPr>
          <w:rFonts w:ascii="Times New Roman" w:hAnsi="Times New Roman" w:cs="Times New Roman"/>
        </w:rPr>
        <w:t xml:space="preserve"> </w:t>
      </w:r>
      <w:r w:rsidR="00224C48" w:rsidRPr="00150522">
        <w:rPr>
          <w:rFonts w:ascii="Times New Roman" w:hAnsi="Times New Roman" w:cs="Times New Roman"/>
        </w:rPr>
        <w:t>Policy</w:t>
      </w:r>
      <w:r w:rsidR="00727B99" w:rsidRPr="00150522">
        <w:rPr>
          <w:rFonts w:ascii="Times New Roman" w:hAnsi="Times New Roman" w:cs="Times New Roman"/>
        </w:rPr>
        <w:t xml:space="preserve"> and </w:t>
      </w:r>
      <w:r w:rsidR="007A2CFF" w:rsidRPr="00150522">
        <w:rPr>
          <w:rFonts w:ascii="Times New Roman" w:hAnsi="Times New Roman" w:cs="Times New Roman"/>
        </w:rPr>
        <w:t>Claims</w:t>
      </w:r>
      <w:r w:rsidR="00727B99" w:rsidRPr="00150522">
        <w:rPr>
          <w:rFonts w:ascii="Times New Roman" w:hAnsi="Times New Roman" w:cs="Times New Roman"/>
        </w:rPr>
        <w:t xml:space="preserve"> datasets</w:t>
      </w:r>
      <w:r w:rsidR="00006D98">
        <w:rPr>
          <w:rFonts w:ascii="Times New Roman" w:hAnsi="Times New Roman" w:cs="Times New Roman"/>
        </w:rPr>
        <w:t>. Furthermore,</w:t>
      </w:r>
      <w:r w:rsidR="00727B99" w:rsidRPr="00150522">
        <w:rPr>
          <w:rFonts w:ascii="Times New Roman" w:hAnsi="Times New Roman" w:cs="Times New Roman"/>
        </w:rPr>
        <w:t xml:space="preserve"> predictive model</w:t>
      </w:r>
      <w:r w:rsidR="00E36E25" w:rsidRPr="00150522">
        <w:rPr>
          <w:rFonts w:ascii="Times New Roman" w:hAnsi="Times New Roman" w:cs="Times New Roman"/>
        </w:rPr>
        <w:t xml:space="preserve"> analysis will be </w:t>
      </w:r>
      <w:r w:rsidR="003678EF" w:rsidRPr="00150522">
        <w:rPr>
          <w:rFonts w:ascii="Times New Roman" w:hAnsi="Times New Roman" w:cs="Times New Roman"/>
        </w:rPr>
        <w:t>developed</w:t>
      </w:r>
      <w:r w:rsidR="00E36E25" w:rsidRPr="00150522">
        <w:rPr>
          <w:rFonts w:ascii="Times New Roman" w:hAnsi="Times New Roman" w:cs="Times New Roman"/>
        </w:rPr>
        <w:t xml:space="preserve"> based on</w:t>
      </w:r>
      <w:r w:rsidR="00727B99" w:rsidRPr="00150522">
        <w:rPr>
          <w:rFonts w:ascii="Times New Roman" w:hAnsi="Times New Roman" w:cs="Times New Roman"/>
        </w:rPr>
        <w:t xml:space="preserve"> </w:t>
      </w:r>
      <w:r w:rsidR="00224C48" w:rsidRPr="00150522">
        <w:rPr>
          <w:rFonts w:ascii="Times New Roman" w:hAnsi="Times New Roman" w:cs="Times New Roman"/>
        </w:rPr>
        <w:t xml:space="preserve">a few of the attributes in the combined dataset and it will </w:t>
      </w:r>
      <w:r w:rsidR="00006D98">
        <w:rPr>
          <w:rFonts w:ascii="Times New Roman" w:hAnsi="Times New Roman" w:cs="Times New Roman"/>
        </w:rPr>
        <w:t xml:space="preserve">be </w:t>
      </w:r>
      <w:r w:rsidR="00224C48" w:rsidRPr="00150522">
        <w:rPr>
          <w:rFonts w:ascii="Times New Roman" w:hAnsi="Times New Roman" w:cs="Times New Roman"/>
        </w:rPr>
        <w:t>utilize</w:t>
      </w:r>
      <w:r w:rsidR="00DB0854">
        <w:rPr>
          <w:rFonts w:ascii="Times New Roman" w:hAnsi="Times New Roman" w:cs="Times New Roman"/>
        </w:rPr>
        <w:t>d</w:t>
      </w:r>
      <w:r w:rsidR="00727B99" w:rsidRPr="00150522">
        <w:rPr>
          <w:rFonts w:ascii="Times New Roman" w:hAnsi="Times New Roman" w:cs="Times New Roman"/>
        </w:rPr>
        <w:t xml:space="preserve"> </w:t>
      </w:r>
      <w:r w:rsidR="00006D98">
        <w:rPr>
          <w:rFonts w:ascii="Times New Roman" w:hAnsi="Times New Roman" w:cs="Times New Roman"/>
        </w:rPr>
        <w:t xml:space="preserve">using </w:t>
      </w:r>
      <w:r w:rsidR="00E36E25" w:rsidRPr="00150522">
        <w:rPr>
          <w:rFonts w:ascii="Times New Roman" w:hAnsi="Times New Roman" w:cs="Times New Roman"/>
        </w:rPr>
        <w:t>each states/counties</w:t>
      </w:r>
      <w:r w:rsidR="00B42567" w:rsidRPr="00150522">
        <w:rPr>
          <w:rFonts w:ascii="Times New Roman" w:hAnsi="Times New Roman" w:cs="Times New Roman"/>
        </w:rPr>
        <w:t xml:space="preserve"> </w:t>
      </w:r>
      <w:r w:rsidR="00224C48" w:rsidRPr="00150522">
        <w:rPr>
          <w:rFonts w:ascii="Times New Roman" w:hAnsi="Times New Roman" w:cs="Times New Roman"/>
        </w:rPr>
        <w:t xml:space="preserve">historical data </w:t>
      </w:r>
      <w:r w:rsidR="00B42567" w:rsidRPr="00150522">
        <w:rPr>
          <w:rFonts w:ascii="Times New Roman" w:hAnsi="Times New Roman" w:cs="Times New Roman"/>
        </w:rPr>
        <w:t xml:space="preserve">dating </w:t>
      </w:r>
      <w:r w:rsidR="00224C48" w:rsidRPr="00150522">
        <w:rPr>
          <w:rFonts w:ascii="Times New Roman" w:hAnsi="Times New Roman" w:cs="Times New Roman"/>
        </w:rPr>
        <w:t>back f</w:t>
      </w:r>
      <w:r w:rsidR="00B42567" w:rsidRPr="00150522">
        <w:rPr>
          <w:rFonts w:ascii="Times New Roman" w:hAnsi="Times New Roman" w:cs="Times New Roman"/>
        </w:rPr>
        <w:t xml:space="preserve">iscal year </w:t>
      </w:r>
      <w:r w:rsidR="00006D98">
        <w:rPr>
          <w:rFonts w:ascii="Times New Roman" w:hAnsi="Times New Roman" w:cs="Times New Roman"/>
        </w:rPr>
        <w:t>1</w:t>
      </w:r>
      <w:r w:rsidR="00B42567" w:rsidRPr="00150522">
        <w:rPr>
          <w:rFonts w:ascii="Times New Roman" w:hAnsi="Times New Roman" w:cs="Times New Roman"/>
        </w:rPr>
        <w:t>978.</w:t>
      </w:r>
      <w:r w:rsidR="00E36E25" w:rsidRPr="00150522">
        <w:rPr>
          <w:rFonts w:ascii="Times New Roman" w:hAnsi="Times New Roman" w:cs="Times New Roman"/>
        </w:rPr>
        <w:t xml:space="preserve"> </w:t>
      </w:r>
      <w:r w:rsidR="00006D98">
        <w:rPr>
          <w:rFonts w:ascii="Times New Roman" w:hAnsi="Times New Roman" w:cs="Times New Roman"/>
        </w:rPr>
        <w:t>Many methods under classification techniques</w:t>
      </w:r>
      <w:r w:rsidR="00E36E25" w:rsidRPr="00150522">
        <w:rPr>
          <w:rFonts w:ascii="Times New Roman" w:hAnsi="Times New Roman" w:cs="Times New Roman"/>
        </w:rPr>
        <w:t xml:space="preserve"> </w:t>
      </w:r>
      <w:r w:rsidR="00B42567" w:rsidRPr="00150522">
        <w:rPr>
          <w:rFonts w:ascii="Times New Roman" w:hAnsi="Times New Roman" w:cs="Times New Roman"/>
        </w:rPr>
        <w:t>and clustering</w:t>
      </w:r>
      <w:r w:rsidR="00E36E25" w:rsidRPr="00150522">
        <w:rPr>
          <w:rFonts w:ascii="Times New Roman" w:hAnsi="Times New Roman" w:cs="Times New Roman"/>
        </w:rPr>
        <w:t xml:space="preserve"> </w:t>
      </w:r>
      <w:r w:rsidR="00006D98">
        <w:rPr>
          <w:rFonts w:ascii="Times New Roman" w:hAnsi="Times New Roman" w:cs="Times New Roman"/>
        </w:rPr>
        <w:t xml:space="preserve">methods will be used to produce </w:t>
      </w:r>
      <w:r w:rsidR="00E36E25" w:rsidRPr="00150522">
        <w:rPr>
          <w:rFonts w:ascii="Times New Roman" w:hAnsi="Times New Roman" w:cs="Times New Roman"/>
        </w:rPr>
        <w:t xml:space="preserve">result </w:t>
      </w:r>
      <w:r w:rsidR="00006D98">
        <w:rPr>
          <w:rFonts w:ascii="Times New Roman" w:hAnsi="Times New Roman" w:cs="Times New Roman"/>
        </w:rPr>
        <w:t>by categorizing policy count and total payment</w:t>
      </w:r>
      <w:r w:rsidR="00E36E25" w:rsidRPr="00150522">
        <w:rPr>
          <w:rFonts w:ascii="Times New Roman" w:hAnsi="Times New Roman" w:cs="Times New Roman"/>
        </w:rPr>
        <w:t xml:space="preserve"> into </w:t>
      </w:r>
      <w:r w:rsidR="00006D98">
        <w:rPr>
          <w:rFonts w:ascii="Times New Roman" w:hAnsi="Times New Roman" w:cs="Times New Roman"/>
        </w:rPr>
        <w:t xml:space="preserve">Low and High </w:t>
      </w:r>
      <w:r w:rsidR="00E36E25" w:rsidRPr="00150522">
        <w:rPr>
          <w:rFonts w:ascii="Times New Roman" w:hAnsi="Times New Roman" w:cs="Times New Roman"/>
        </w:rPr>
        <w:t xml:space="preserve">classes. </w:t>
      </w:r>
      <w:r w:rsidR="00006D98">
        <w:rPr>
          <w:rFonts w:ascii="Times New Roman" w:hAnsi="Times New Roman" w:cs="Times New Roman"/>
        </w:rPr>
        <w:t>An</w:t>
      </w:r>
      <w:r w:rsidR="00DB0854">
        <w:rPr>
          <w:rFonts w:ascii="Times New Roman" w:hAnsi="Times New Roman" w:cs="Times New Roman"/>
        </w:rPr>
        <w:t>d</w:t>
      </w:r>
      <w:r w:rsidR="00006D98">
        <w:rPr>
          <w:rFonts w:ascii="Times New Roman" w:hAnsi="Times New Roman" w:cs="Times New Roman"/>
        </w:rPr>
        <w:t xml:space="preserve"> then, based on t</w:t>
      </w:r>
      <w:r w:rsidR="00E36E25" w:rsidRPr="00150522">
        <w:rPr>
          <w:rFonts w:ascii="Times New Roman" w:hAnsi="Times New Roman" w:cs="Times New Roman"/>
        </w:rPr>
        <w:t xml:space="preserve">he model result </w:t>
      </w:r>
      <w:r w:rsidR="00006D98">
        <w:rPr>
          <w:rFonts w:ascii="Times New Roman" w:hAnsi="Times New Roman" w:cs="Times New Roman"/>
        </w:rPr>
        <w:t xml:space="preserve">of the </w:t>
      </w:r>
      <w:r w:rsidR="00006D98" w:rsidRPr="00150522">
        <w:rPr>
          <w:rFonts w:ascii="Times New Roman" w:hAnsi="Times New Roman" w:cs="Times New Roman"/>
        </w:rPr>
        <w:t>predict</w:t>
      </w:r>
      <w:r w:rsidR="00006D98">
        <w:rPr>
          <w:rFonts w:ascii="Times New Roman" w:hAnsi="Times New Roman" w:cs="Times New Roman"/>
        </w:rPr>
        <w:t>ion</w:t>
      </w:r>
      <w:r w:rsidR="00E36E25" w:rsidRPr="00150522">
        <w:rPr>
          <w:rFonts w:ascii="Times New Roman" w:hAnsi="Times New Roman" w:cs="Times New Roman"/>
        </w:rPr>
        <w:t xml:space="preserve"> </w:t>
      </w:r>
      <w:r w:rsidR="00006D98">
        <w:rPr>
          <w:rFonts w:ascii="Times New Roman" w:hAnsi="Times New Roman" w:cs="Times New Roman"/>
        </w:rPr>
        <w:t>an insight</w:t>
      </w:r>
      <w:r w:rsidR="00727B99" w:rsidRPr="00150522">
        <w:rPr>
          <w:rFonts w:ascii="Times New Roman" w:hAnsi="Times New Roman" w:cs="Times New Roman"/>
        </w:rPr>
        <w:t xml:space="preserve"> on </w:t>
      </w:r>
      <w:r w:rsidR="00B2740B" w:rsidRPr="00150522">
        <w:rPr>
          <w:rFonts w:ascii="Times New Roman" w:hAnsi="Times New Roman" w:cs="Times New Roman"/>
        </w:rPr>
        <w:t xml:space="preserve">future </w:t>
      </w:r>
      <w:r w:rsidR="00727B99" w:rsidRPr="00150522">
        <w:rPr>
          <w:rFonts w:ascii="Times New Roman" w:hAnsi="Times New Roman" w:cs="Times New Roman"/>
        </w:rPr>
        <w:t>premium rates</w:t>
      </w:r>
      <w:r w:rsidR="00B2740B" w:rsidRPr="00150522">
        <w:rPr>
          <w:rFonts w:ascii="Times New Roman" w:hAnsi="Times New Roman" w:cs="Times New Roman"/>
        </w:rPr>
        <w:t xml:space="preserve"> and resource allocations</w:t>
      </w:r>
      <w:r w:rsidR="00006D98">
        <w:rPr>
          <w:rFonts w:ascii="Times New Roman" w:hAnsi="Times New Roman" w:cs="Times New Roman"/>
        </w:rPr>
        <w:t xml:space="preserve"> will be suggested</w:t>
      </w:r>
      <w:r w:rsidR="00B2740B" w:rsidRPr="00150522">
        <w:rPr>
          <w:rFonts w:ascii="Times New Roman" w:hAnsi="Times New Roman" w:cs="Times New Roman"/>
        </w:rPr>
        <w:t xml:space="preserve">. </w:t>
      </w:r>
    </w:p>
    <w:p w14:paraId="7D6498D3" w14:textId="03372DCF" w:rsidR="00291605" w:rsidRDefault="003678EF" w:rsidP="00DB13A9">
      <w:pPr>
        <w:spacing w:line="480" w:lineRule="auto"/>
        <w:ind w:firstLine="720"/>
        <w:jc w:val="both"/>
        <w:rPr>
          <w:rFonts w:ascii="Times New Roman" w:hAnsi="Times New Roman" w:cs="Times New Roman"/>
        </w:rPr>
      </w:pPr>
      <w:r w:rsidRPr="00150522">
        <w:rPr>
          <w:rFonts w:ascii="Times New Roman" w:hAnsi="Times New Roman" w:cs="Times New Roman"/>
        </w:rPr>
        <w:t>Besides</w:t>
      </w:r>
      <w:r w:rsidR="00B2740B" w:rsidRPr="00150522">
        <w:rPr>
          <w:rFonts w:ascii="Times New Roman" w:hAnsi="Times New Roman" w:cs="Times New Roman"/>
        </w:rPr>
        <w:t xml:space="preserve"> utilizing the </w:t>
      </w:r>
      <w:r w:rsidR="00006D98">
        <w:rPr>
          <w:rFonts w:ascii="Times New Roman" w:hAnsi="Times New Roman" w:cs="Times New Roman"/>
        </w:rPr>
        <w:t>National Flood Insurance (</w:t>
      </w:r>
      <w:r w:rsidR="00B2740B" w:rsidRPr="00150522">
        <w:rPr>
          <w:rFonts w:ascii="Times New Roman" w:hAnsi="Times New Roman" w:cs="Times New Roman"/>
        </w:rPr>
        <w:t>NFIP</w:t>
      </w:r>
      <w:r w:rsidR="00006D98">
        <w:rPr>
          <w:rFonts w:ascii="Times New Roman" w:hAnsi="Times New Roman" w:cs="Times New Roman"/>
        </w:rPr>
        <w:t>)</w:t>
      </w:r>
      <w:r w:rsidR="00B2740B" w:rsidRPr="00150522">
        <w:rPr>
          <w:rFonts w:ascii="Times New Roman" w:hAnsi="Times New Roman" w:cs="Times New Roman"/>
        </w:rPr>
        <w:t xml:space="preserve"> dataset itself external factors will be looked at to justify </w:t>
      </w:r>
      <w:r w:rsidRPr="00150522">
        <w:rPr>
          <w:rFonts w:ascii="Times New Roman" w:hAnsi="Times New Roman" w:cs="Times New Roman"/>
        </w:rPr>
        <w:t xml:space="preserve">patterns and </w:t>
      </w:r>
      <w:r w:rsidR="00006D98">
        <w:rPr>
          <w:rFonts w:ascii="Times New Roman" w:hAnsi="Times New Roman" w:cs="Times New Roman"/>
        </w:rPr>
        <w:t xml:space="preserve">geographical locations (zonings) through </w:t>
      </w:r>
      <w:r w:rsidRPr="00150522">
        <w:rPr>
          <w:rFonts w:ascii="Times New Roman" w:hAnsi="Times New Roman" w:cs="Times New Roman"/>
        </w:rPr>
        <w:t>graph</w:t>
      </w:r>
      <w:r w:rsidR="00B42567" w:rsidRPr="00150522">
        <w:rPr>
          <w:rFonts w:ascii="Times New Roman" w:hAnsi="Times New Roman" w:cs="Times New Roman"/>
        </w:rPr>
        <w:t>ic</w:t>
      </w:r>
      <w:r w:rsidR="00B2740B" w:rsidRPr="00150522">
        <w:rPr>
          <w:rFonts w:ascii="Times New Roman" w:hAnsi="Times New Roman" w:cs="Times New Roman"/>
        </w:rPr>
        <w:t xml:space="preserve"> illustrations of concentrated</w:t>
      </w:r>
      <w:r w:rsidR="00006D98">
        <w:rPr>
          <w:rFonts w:ascii="Times New Roman" w:hAnsi="Times New Roman" w:cs="Times New Roman"/>
        </w:rPr>
        <w:t xml:space="preserve"> policy counts and total payouts based on premium and total loss variables</w:t>
      </w:r>
      <w:r w:rsidR="00B2740B" w:rsidRPr="00150522">
        <w:rPr>
          <w:rFonts w:ascii="Times New Roman" w:hAnsi="Times New Roman" w:cs="Times New Roman"/>
        </w:rPr>
        <w:t xml:space="preserve">. </w:t>
      </w:r>
      <w:r w:rsidRPr="00150522">
        <w:rPr>
          <w:rFonts w:ascii="Times New Roman" w:hAnsi="Times New Roman" w:cs="Times New Roman"/>
        </w:rPr>
        <w:t>Moreover</w:t>
      </w:r>
      <w:r w:rsidR="00B2740B" w:rsidRPr="00150522">
        <w:rPr>
          <w:rFonts w:ascii="Times New Roman" w:hAnsi="Times New Roman" w:cs="Times New Roman"/>
        </w:rPr>
        <w:t>, s</w:t>
      </w:r>
      <w:r w:rsidR="00291605" w:rsidRPr="00150522">
        <w:rPr>
          <w:rFonts w:ascii="Times New Roman" w:hAnsi="Times New Roman" w:cs="Times New Roman"/>
        </w:rPr>
        <w:t>uch pattern</w:t>
      </w:r>
      <w:r w:rsidRPr="00150522">
        <w:rPr>
          <w:rFonts w:ascii="Times New Roman" w:hAnsi="Times New Roman" w:cs="Times New Roman"/>
        </w:rPr>
        <w:t>/</w:t>
      </w:r>
      <w:r w:rsidR="00B2740B" w:rsidRPr="00150522">
        <w:rPr>
          <w:rFonts w:ascii="Times New Roman" w:hAnsi="Times New Roman" w:cs="Times New Roman"/>
        </w:rPr>
        <w:t xml:space="preserve">discoveries </w:t>
      </w:r>
      <w:r w:rsidR="003C0B2C" w:rsidRPr="00150522">
        <w:rPr>
          <w:rFonts w:ascii="Times New Roman" w:hAnsi="Times New Roman" w:cs="Times New Roman"/>
        </w:rPr>
        <w:t xml:space="preserve">help to describe statically difficult viewpoints, </w:t>
      </w:r>
      <w:r w:rsidR="00842D06" w:rsidRPr="00150522">
        <w:rPr>
          <w:rFonts w:ascii="Times New Roman" w:hAnsi="Times New Roman" w:cs="Times New Roman"/>
        </w:rPr>
        <w:t xml:space="preserve">increases the NFIP overall data </w:t>
      </w:r>
      <w:r w:rsidR="006D1F83">
        <w:rPr>
          <w:rFonts w:ascii="Times New Roman" w:hAnsi="Times New Roman" w:cs="Times New Roman"/>
        </w:rPr>
        <w:t xml:space="preserve">resource </w:t>
      </w:r>
      <w:bookmarkStart w:id="3" w:name="_GoBack"/>
      <w:bookmarkEnd w:id="3"/>
      <w:r w:rsidR="00016266">
        <w:rPr>
          <w:rFonts w:ascii="Times New Roman" w:hAnsi="Times New Roman" w:cs="Times New Roman"/>
        </w:rPr>
        <w:t>management’s</w:t>
      </w:r>
      <w:r w:rsidR="00842D06" w:rsidRPr="00150522">
        <w:rPr>
          <w:rFonts w:ascii="Times New Roman" w:hAnsi="Times New Roman" w:cs="Times New Roman"/>
        </w:rPr>
        <w:t xml:space="preserve"> efficiency</w:t>
      </w:r>
      <w:r w:rsidR="006D1F83">
        <w:rPr>
          <w:rFonts w:ascii="Times New Roman" w:hAnsi="Times New Roman" w:cs="Times New Roman"/>
        </w:rPr>
        <w:t>, operation</w:t>
      </w:r>
      <w:r w:rsidR="00842D06" w:rsidRPr="00150522">
        <w:rPr>
          <w:rFonts w:ascii="Times New Roman" w:hAnsi="Times New Roman" w:cs="Times New Roman"/>
        </w:rPr>
        <w:t xml:space="preserve"> </w:t>
      </w:r>
      <w:r w:rsidR="003C0B2C" w:rsidRPr="00150522">
        <w:rPr>
          <w:rFonts w:ascii="Times New Roman" w:hAnsi="Times New Roman" w:cs="Times New Roman"/>
        </w:rPr>
        <w:t>and certainly gives new</w:t>
      </w:r>
      <w:r w:rsidR="00291605" w:rsidRPr="00150522">
        <w:rPr>
          <w:rFonts w:ascii="Times New Roman" w:hAnsi="Times New Roman" w:cs="Times New Roman"/>
        </w:rPr>
        <w:t xml:space="preserve"> </w:t>
      </w:r>
      <w:r w:rsidRPr="00150522">
        <w:rPr>
          <w:rFonts w:ascii="Times New Roman" w:hAnsi="Times New Roman" w:cs="Times New Roman"/>
        </w:rPr>
        <w:t>understanding</w:t>
      </w:r>
      <w:r w:rsidR="003C0B2C" w:rsidRPr="00150522">
        <w:rPr>
          <w:rFonts w:ascii="Times New Roman" w:hAnsi="Times New Roman" w:cs="Times New Roman"/>
        </w:rPr>
        <w:t xml:space="preserve"> on a re</w:t>
      </w:r>
      <w:r w:rsidR="00006D98">
        <w:rPr>
          <w:rFonts w:ascii="Times New Roman" w:hAnsi="Times New Roman" w:cs="Times New Roman"/>
        </w:rPr>
        <w:t xml:space="preserve">liable </w:t>
      </w:r>
      <w:r w:rsidR="006D1F83">
        <w:rPr>
          <w:rFonts w:ascii="Times New Roman" w:hAnsi="Times New Roman" w:cs="Times New Roman"/>
        </w:rPr>
        <w:t>vision plan.</w:t>
      </w:r>
      <w:r w:rsidR="00291605" w:rsidRPr="00150522">
        <w:rPr>
          <w:rFonts w:ascii="Times New Roman" w:hAnsi="Times New Roman" w:cs="Times New Roman"/>
        </w:rPr>
        <w:t xml:space="preserve"> </w:t>
      </w:r>
      <w:r w:rsidR="00106C85" w:rsidRPr="00150522">
        <w:rPr>
          <w:rFonts w:ascii="Times New Roman" w:hAnsi="Times New Roman" w:cs="Times New Roman"/>
        </w:rPr>
        <w:t xml:space="preserve">   </w:t>
      </w:r>
      <w:r w:rsidR="002C1260" w:rsidRPr="00150522">
        <w:rPr>
          <w:rFonts w:ascii="Times New Roman" w:hAnsi="Times New Roman" w:cs="Times New Roman"/>
        </w:rPr>
        <w:t xml:space="preserve">  </w:t>
      </w:r>
    </w:p>
    <w:p w14:paraId="736E91B1" w14:textId="77777777" w:rsidR="006F0BA1" w:rsidRDefault="006F0BA1" w:rsidP="00DB13A9">
      <w:pPr>
        <w:spacing w:line="480" w:lineRule="auto"/>
        <w:ind w:firstLine="720"/>
        <w:jc w:val="both"/>
        <w:rPr>
          <w:rFonts w:ascii="Times New Roman" w:hAnsi="Times New Roman" w:cs="Times New Roman"/>
        </w:rPr>
      </w:pPr>
    </w:p>
    <w:p w14:paraId="60CD9E41" w14:textId="77777777" w:rsidR="006F0BA1" w:rsidRPr="00150522" w:rsidRDefault="006F0BA1" w:rsidP="00DB13A9">
      <w:pPr>
        <w:spacing w:line="480" w:lineRule="auto"/>
        <w:ind w:firstLine="720"/>
        <w:jc w:val="both"/>
        <w:rPr>
          <w:rFonts w:ascii="Times New Roman" w:hAnsi="Times New Roman" w:cs="Times New Roman"/>
        </w:rPr>
      </w:pPr>
    </w:p>
    <w:p w14:paraId="3C2C88BC" w14:textId="77777777" w:rsidR="00715FCE" w:rsidRPr="00DE4B4B" w:rsidRDefault="00715FCE" w:rsidP="00C56318">
      <w:pPr>
        <w:spacing w:line="480" w:lineRule="auto"/>
        <w:jc w:val="both"/>
        <w:rPr>
          <w:rFonts w:ascii="Times New Roman" w:hAnsi="Times New Roman" w:cs="Times New Roman"/>
          <w:b/>
          <w:u w:val="single"/>
        </w:rPr>
      </w:pPr>
      <w:bookmarkStart w:id="4" w:name="_Toc451983130"/>
      <w:r w:rsidRPr="00DE4B4B">
        <w:rPr>
          <w:rFonts w:ascii="Times New Roman" w:hAnsi="Times New Roman" w:cs="Times New Roman"/>
          <w:b/>
          <w:u w:val="single"/>
        </w:rPr>
        <w:lastRenderedPageBreak/>
        <w:t>Project Milestones</w:t>
      </w:r>
      <w:bookmarkEnd w:id="4"/>
    </w:p>
    <w:p w14:paraId="138664EC" w14:textId="77777777" w:rsidR="002C1260" w:rsidRPr="002C1260" w:rsidRDefault="004D39BF" w:rsidP="00150522">
      <w:pPr>
        <w:spacing w:before="120" w:line="480" w:lineRule="auto"/>
        <w:ind w:firstLine="360"/>
        <w:rPr>
          <w:rFonts w:ascii="Times New Roman" w:hAnsi="Times New Roman" w:cs="Times New Roman"/>
        </w:rPr>
      </w:pPr>
      <w:r>
        <w:rPr>
          <w:rFonts w:ascii="Times New Roman" w:hAnsi="Times New Roman" w:cs="Times New Roman"/>
        </w:rPr>
        <w:t xml:space="preserve">In the state of properly arranging the </w:t>
      </w:r>
      <w:r w:rsidR="00595BFD">
        <w:rPr>
          <w:rFonts w:ascii="Times New Roman" w:hAnsi="Times New Roman" w:cs="Times New Roman"/>
        </w:rPr>
        <w:t xml:space="preserve">desire </w:t>
      </w:r>
      <w:r w:rsidR="002C1260" w:rsidRPr="002C1260">
        <w:rPr>
          <w:rFonts w:ascii="Times New Roman" w:hAnsi="Times New Roman" w:cs="Times New Roman"/>
        </w:rPr>
        <w:t xml:space="preserve">goal </w:t>
      </w:r>
      <w:r w:rsidR="00595BFD">
        <w:rPr>
          <w:rFonts w:ascii="Times New Roman" w:hAnsi="Times New Roman" w:cs="Times New Roman"/>
        </w:rPr>
        <w:t xml:space="preserve">in </w:t>
      </w:r>
      <w:r w:rsidR="002C1260" w:rsidRPr="002C1260">
        <w:rPr>
          <w:rFonts w:ascii="Times New Roman" w:hAnsi="Times New Roman" w:cs="Times New Roman"/>
        </w:rPr>
        <w:t>short period</w:t>
      </w:r>
      <w:r w:rsidR="00595BFD">
        <w:rPr>
          <w:rFonts w:ascii="Times New Roman" w:hAnsi="Times New Roman" w:cs="Times New Roman"/>
        </w:rPr>
        <w:t xml:space="preserve"> of time;</w:t>
      </w:r>
      <w:r w:rsidR="002C1260" w:rsidRPr="002C1260">
        <w:rPr>
          <w:rFonts w:ascii="Times New Roman" w:hAnsi="Times New Roman" w:cs="Times New Roman"/>
        </w:rPr>
        <w:t xml:space="preserve"> a </w:t>
      </w:r>
      <w:r w:rsidR="00595BFD">
        <w:rPr>
          <w:rFonts w:ascii="Times New Roman" w:hAnsi="Times New Roman" w:cs="Times New Roman"/>
        </w:rPr>
        <w:t>project millstone</w:t>
      </w:r>
      <w:r w:rsidR="002C1260" w:rsidRPr="002C1260">
        <w:rPr>
          <w:rFonts w:ascii="Times New Roman" w:hAnsi="Times New Roman" w:cs="Times New Roman"/>
        </w:rPr>
        <w:t xml:space="preserve"> is </w:t>
      </w:r>
      <w:r w:rsidR="00595BFD">
        <w:rPr>
          <w:rFonts w:ascii="Times New Roman" w:hAnsi="Times New Roman" w:cs="Times New Roman"/>
        </w:rPr>
        <w:t>laid out</w:t>
      </w:r>
      <w:r w:rsidR="002C1260" w:rsidRPr="002C1260">
        <w:rPr>
          <w:rFonts w:ascii="Times New Roman" w:hAnsi="Times New Roman" w:cs="Times New Roman"/>
        </w:rPr>
        <w:t xml:space="preserve">. The </w:t>
      </w:r>
      <w:r w:rsidR="00595BFD">
        <w:rPr>
          <w:rFonts w:ascii="Times New Roman" w:hAnsi="Times New Roman" w:cs="Times New Roman"/>
        </w:rPr>
        <w:t xml:space="preserve">list below </w:t>
      </w:r>
      <w:r w:rsidR="002C1260" w:rsidRPr="002C1260">
        <w:rPr>
          <w:rFonts w:ascii="Times New Roman" w:hAnsi="Times New Roman" w:cs="Times New Roman"/>
        </w:rPr>
        <w:t xml:space="preserve">describes the </w:t>
      </w:r>
      <w:r w:rsidR="00595BFD">
        <w:rPr>
          <w:rFonts w:ascii="Times New Roman" w:hAnsi="Times New Roman" w:cs="Times New Roman"/>
        </w:rPr>
        <w:t xml:space="preserve">expected completion dates and description of </w:t>
      </w:r>
      <w:r w:rsidR="002C1260" w:rsidRPr="002C1260">
        <w:rPr>
          <w:rFonts w:ascii="Times New Roman" w:hAnsi="Times New Roman" w:cs="Times New Roman"/>
        </w:rPr>
        <w:t>project milestones</w:t>
      </w:r>
      <w:r w:rsidR="00595BFD">
        <w:rPr>
          <w:rFonts w:ascii="Times New Roman" w:hAnsi="Times New Roman" w:cs="Times New Roman"/>
        </w:rPr>
        <w:t>.</w:t>
      </w:r>
      <w:r w:rsidR="002C1260" w:rsidRPr="002C1260">
        <w:rPr>
          <w:rFonts w:ascii="Times New Roman" w:hAnsi="Times New Roman" w:cs="Times New Roman"/>
        </w:rPr>
        <w:t xml:space="preserve">  </w:t>
      </w:r>
    </w:p>
    <w:p w14:paraId="25DA764C" w14:textId="77777777" w:rsidR="00FC35E7" w:rsidRDefault="004C5AAF" w:rsidP="00DB13A9">
      <w:pPr>
        <w:pStyle w:val="ListParagraph"/>
        <w:numPr>
          <w:ilvl w:val="0"/>
          <w:numId w:val="1"/>
        </w:numPr>
        <w:spacing w:before="100" w:beforeAutospacing="1" w:after="100" w:afterAutospacing="1" w:line="480" w:lineRule="auto"/>
        <w:rPr>
          <w:rFonts w:ascii="Times New Roman" w:hAnsi="Times New Roman" w:cs="Times New Roman"/>
        </w:rPr>
      </w:pPr>
      <w:r>
        <w:rPr>
          <w:rFonts w:ascii="Times New Roman" w:hAnsi="Times New Roman" w:cs="Times New Roman"/>
          <w:b/>
          <w:bCs/>
        </w:rPr>
        <w:t>Project Selection</w:t>
      </w:r>
      <w:r w:rsidR="00FC35E7" w:rsidRPr="00FC35E7">
        <w:rPr>
          <w:rFonts w:ascii="Times New Roman" w:hAnsi="Times New Roman" w:cs="Times New Roman"/>
          <w:b/>
          <w:bCs/>
        </w:rPr>
        <w:t>.</w:t>
      </w:r>
      <w:r w:rsidR="00FC35E7" w:rsidRPr="00FC35E7">
        <w:rPr>
          <w:rFonts w:ascii="Times New Roman" w:hAnsi="Times New Roman" w:cs="Times New Roman"/>
        </w:rPr>
        <w:t xml:space="preserve"> (October 0</w:t>
      </w:r>
      <w:r w:rsidR="00FC35E7">
        <w:rPr>
          <w:rFonts w:ascii="Times New Roman" w:hAnsi="Times New Roman" w:cs="Times New Roman"/>
        </w:rPr>
        <w:t>1-03</w:t>
      </w:r>
      <w:r w:rsidR="00FC35E7" w:rsidRPr="00FC35E7">
        <w:rPr>
          <w:rFonts w:ascii="Times New Roman" w:hAnsi="Times New Roman" w:cs="Times New Roman"/>
        </w:rPr>
        <w:t xml:space="preserve">, 2017). </w:t>
      </w:r>
      <w:r w:rsidR="00FC35E7">
        <w:rPr>
          <w:rFonts w:ascii="Times New Roman" w:hAnsi="Times New Roman" w:cs="Times New Roman"/>
        </w:rPr>
        <w:t xml:space="preserve">The problem was framed and the executive summary and project scope was prepared. </w:t>
      </w:r>
      <w:r w:rsidR="00FC35E7" w:rsidRPr="00FC35E7">
        <w:rPr>
          <w:rFonts w:ascii="Times New Roman" w:hAnsi="Times New Roman" w:cs="Times New Roman"/>
        </w:rPr>
        <w:t xml:space="preserve"> </w:t>
      </w:r>
    </w:p>
    <w:p w14:paraId="48F8FCCD" w14:textId="77777777" w:rsidR="00FC35E7" w:rsidRDefault="00FC35E7" w:rsidP="00DB13A9">
      <w:pPr>
        <w:pStyle w:val="ListParagraph"/>
        <w:numPr>
          <w:ilvl w:val="0"/>
          <w:numId w:val="1"/>
        </w:numPr>
        <w:spacing w:before="100" w:beforeAutospacing="1" w:after="100" w:afterAutospacing="1" w:line="480" w:lineRule="auto"/>
        <w:rPr>
          <w:rFonts w:ascii="Times New Roman" w:hAnsi="Times New Roman" w:cs="Times New Roman"/>
        </w:rPr>
      </w:pPr>
      <w:r w:rsidRPr="00FC35E7">
        <w:rPr>
          <w:rFonts w:ascii="Times New Roman" w:hAnsi="Times New Roman" w:cs="Times New Roman"/>
          <w:b/>
          <w:bCs/>
        </w:rPr>
        <w:t>Analytic Approach.</w:t>
      </w:r>
      <w:r w:rsidRPr="00FC35E7">
        <w:rPr>
          <w:rFonts w:ascii="Times New Roman" w:hAnsi="Times New Roman" w:cs="Times New Roman"/>
        </w:rPr>
        <w:t xml:space="preserve"> (October 0</w:t>
      </w:r>
      <w:r w:rsidR="004C5AAF">
        <w:rPr>
          <w:rFonts w:ascii="Times New Roman" w:hAnsi="Times New Roman" w:cs="Times New Roman"/>
        </w:rPr>
        <w:t>4</w:t>
      </w:r>
      <w:r w:rsidRPr="00FC35E7">
        <w:rPr>
          <w:rFonts w:ascii="Times New Roman" w:hAnsi="Times New Roman" w:cs="Times New Roman"/>
        </w:rPr>
        <w:t xml:space="preserve">-08, 2017).  </w:t>
      </w:r>
      <w:r w:rsidR="004C5AAF">
        <w:rPr>
          <w:rFonts w:ascii="Times New Roman" w:hAnsi="Times New Roman" w:cs="Times New Roman"/>
        </w:rPr>
        <w:t xml:space="preserve">Following obtaining </w:t>
      </w:r>
      <w:r w:rsidR="005551D7">
        <w:rPr>
          <w:rFonts w:ascii="Times New Roman" w:hAnsi="Times New Roman" w:cs="Times New Roman"/>
        </w:rPr>
        <w:t xml:space="preserve">of the </w:t>
      </w:r>
      <w:r w:rsidR="005551D7" w:rsidRPr="00FC35E7">
        <w:rPr>
          <w:rFonts w:ascii="Times New Roman" w:hAnsi="Times New Roman" w:cs="Times New Roman"/>
        </w:rPr>
        <w:t>dataset from BureauNet website</w:t>
      </w:r>
      <w:r w:rsidR="004C5AAF">
        <w:rPr>
          <w:rFonts w:ascii="Times New Roman" w:hAnsi="Times New Roman" w:cs="Times New Roman"/>
        </w:rPr>
        <w:t xml:space="preserve">; description and </w:t>
      </w:r>
      <w:r w:rsidRPr="00FC35E7">
        <w:rPr>
          <w:rFonts w:ascii="Times New Roman" w:hAnsi="Times New Roman" w:cs="Times New Roman"/>
        </w:rPr>
        <w:t xml:space="preserve">analysis </w:t>
      </w:r>
      <w:r w:rsidR="004C5AAF">
        <w:rPr>
          <w:rFonts w:ascii="Times New Roman" w:hAnsi="Times New Roman" w:cs="Times New Roman"/>
        </w:rPr>
        <w:t xml:space="preserve">as well as </w:t>
      </w:r>
      <w:r w:rsidRPr="00FC35E7">
        <w:rPr>
          <w:rFonts w:ascii="Times New Roman" w:hAnsi="Times New Roman" w:cs="Times New Roman"/>
        </w:rPr>
        <w:t>steps</w:t>
      </w:r>
      <w:r w:rsidR="004C5AAF">
        <w:rPr>
          <w:rFonts w:ascii="Times New Roman" w:hAnsi="Times New Roman" w:cs="Times New Roman"/>
        </w:rPr>
        <w:t xml:space="preserve"> to </w:t>
      </w:r>
      <w:r w:rsidR="005551D7">
        <w:rPr>
          <w:rFonts w:ascii="Times New Roman" w:hAnsi="Times New Roman" w:cs="Times New Roman"/>
        </w:rPr>
        <w:t xml:space="preserve">pick and choose </w:t>
      </w:r>
      <w:r w:rsidR="004C5AAF">
        <w:rPr>
          <w:rFonts w:ascii="Times New Roman" w:hAnsi="Times New Roman" w:cs="Times New Roman"/>
        </w:rPr>
        <w:t>different datasets</w:t>
      </w:r>
      <w:r w:rsidR="005551D7">
        <w:rPr>
          <w:rFonts w:ascii="Times New Roman" w:hAnsi="Times New Roman" w:cs="Times New Roman"/>
        </w:rPr>
        <w:t xml:space="preserve"> as well as</w:t>
      </w:r>
      <w:r w:rsidRPr="00FC35E7">
        <w:rPr>
          <w:rFonts w:ascii="Times New Roman" w:hAnsi="Times New Roman" w:cs="Times New Roman"/>
        </w:rPr>
        <w:t xml:space="preserve"> </w:t>
      </w:r>
      <w:r w:rsidR="005551D7">
        <w:rPr>
          <w:rFonts w:ascii="Times New Roman" w:hAnsi="Times New Roman" w:cs="Times New Roman"/>
        </w:rPr>
        <w:t xml:space="preserve">consolidation </w:t>
      </w:r>
      <w:r w:rsidR="004C5AAF">
        <w:rPr>
          <w:rFonts w:ascii="Times New Roman" w:hAnsi="Times New Roman" w:cs="Times New Roman"/>
        </w:rPr>
        <w:t>using R studio</w:t>
      </w:r>
      <w:r w:rsidRPr="00FC35E7">
        <w:rPr>
          <w:rFonts w:ascii="Times New Roman" w:hAnsi="Times New Roman" w:cs="Times New Roman"/>
        </w:rPr>
        <w:t xml:space="preserve"> </w:t>
      </w:r>
      <w:r w:rsidR="004C5AAF">
        <w:rPr>
          <w:rFonts w:ascii="Times New Roman" w:hAnsi="Times New Roman" w:cs="Times New Roman"/>
        </w:rPr>
        <w:t xml:space="preserve">to create a single dataset and </w:t>
      </w:r>
      <w:r w:rsidRPr="00FC35E7">
        <w:rPr>
          <w:rFonts w:ascii="Times New Roman" w:hAnsi="Times New Roman" w:cs="Times New Roman"/>
        </w:rPr>
        <w:t>predictive model will be outlined</w:t>
      </w:r>
      <w:r w:rsidR="004C5AAF">
        <w:rPr>
          <w:rFonts w:ascii="Times New Roman" w:hAnsi="Times New Roman" w:cs="Times New Roman"/>
        </w:rPr>
        <w:t xml:space="preserve">. </w:t>
      </w:r>
    </w:p>
    <w:p w14:paraId="13073159" w14:textId="77777777" w:rsidR="00FC35E7" w:rsidRPr="00FC35E7" w:rsidRDefault="00FC35E7" w:rsidP="00DB13A9">
      <w:pPr>
        <w:pStyle w:val="ListParagraph"/>
        <w:numPr>
          <w:ilvl w:val="0"/>
          <w:numId w:val="1"/>
        </w:numPr>
        <w:spacing w:before="100" w:beforeAutospacing="1" w:after="100" w:afterAutospacing="1" w:line="480" w:lineRule="auto"/>
        <w:rPr>
          <w:rFonts w:ascii="Times New Roman" w:hAnsi="Times New Roman" w:cs="Times New Roman"/>
        </w:rPr>
      </w:pPr>
      <w:r w:rsidRPr="00FC35E7">
        <w:rPr>
          <w:rFonts w:ascii="Times New Roman" w:hAnsi="Times New Roman" w:cs="Times New Roman"/>
          <w:b/>
          <w:bCs/>
        </w:rPr>
        <w:t>Project Status Presentation</w:t>
      </w:r>
      <w:r w:rsidRPr="00FC35E7">
        <w:rPr>
          <w:rFonts w:ascii="Times New Roman" w:hAnsi="Times New Roman" w:cs="Times New Roman"/>
        </w:rPr>
        <w:t>. (</w:t>
      </w:r>
      <w:r w:rsidR="001A73B0">
        <w:rPr>
          <w:rFonts w:ascii="Times New Roman" w:hAnsi="Times New Roman" w:cs="Times New Roman"/>
        </w:rPr>
        <w:t>October 09</w:t>
      </w:r>
      <w:r w:rsidR="00943137">
        <w:rPr>
          <w:rFonts w:ascii="Times New Roman" w:hAnsi="Times New Roman" w:cs="Times New Roman"/>
        </w:rPr>
        <w:t>, 2017</w:t>
      </w:r>
      <w:r w:rsidRPr="00FC35E7">
        <w:rPr>
          <w:rFonts w:ascii="Times New Roman" w:hAnsi="Times New Roman" w:cs="Times New Roman"/>
        </w:rPr>
        <w:t xml:space="preserve">).  A presentation of the project </w:t>
      </w:r>
      <w:r w:rsidR="001A73B0">
        <w:rPr>
          <w:rFonts w:ascii="Times New Roman" w:hAnsi="Times New Roman" w:cs="Times New Roman"/>
        </w:rPr>
        <w:t xml:space="preserve">scope and the </w:t>
      </w:r>
      <w:r w:rsidRPr="00FC35E7">
        <w:rPr>
          <w:rFonts w:ascii="Times New Roman" w:hAnsi="Times New Roman" w:cs="Times New Roman"/>
        </w:rPr>
        <w:t xml:space="preserve">analytical </w:t>
      </w:r>
      <w:r w:rsidR="001A73B0">
        <w:rPr>
          <w:rFonts w:ascii="Times New Roman" w:hAnsi="Times New Roman" w:cs="Times New Roman"/>
        </w:rPr>
        <w:t xml:space="preserve">approach </w:t>
      </w:r>
      <w:r w:rsidRPr="00FC35E7">
        <w:rPr>
          <w:rFonts w:ascii="Times New Roman" w:hAnsi="Times New Roman" w:cs="Times New Roman"/>
        </w:rPr>
        <w:t>techniques to be used will be prepared for peer review and suggestions.</w:t>
      </w:r>
      <w:r w:rsidR="001A73B0">
        <w:rPr>
          <w:rFonts w:ascii="Times New Roman" w:hAnsi="Times New Roman" w:cs="Times New Roman"/>
        </w:rPr>
        <w:t xml:space="preserve"> The presentation will be conducted via video recording and it lasts between 15-20 minutes.</w:t>
      </w:r>
    </w:p>
    <w:p w14:paraId="15FCD3E3" w14:textId="51CD1D13" w:rsidR="00FC35E7" w:rsidRPr="00FC35E7" w:rsidRDefault="00FC35E7" w:rsidP="00DB13A9">
      <w:pPr>
        <w:pStyle w:val="ListParagraph"/>
        <w:numPr>
          <w:ilvl w:val="0"/>
          <w:numId w:val="1"/>
        </w:numPr>
        <w:spacing w:before="100" w:beforeAutospacing="1" w:after="100" w:afterAutospacing="1" w:line="480" w:lineRule="auto"/>
        <w:rPr>
          <w:rFonts w:ascii="Times New Roman" w:hAnsi="Times New Roman" w:cs="Times New Roman"/>
        </w:rPr>
      </w:pPr>
      <w:r w:rsidRPr="00FC35E7">
        <w:rPr>
          <w:rFonts w:ascii="Times New Roman" w:hAnsi="Times New Roman" w:cs="Times New Roman"/>
          <w:b/>
          <w:bCs/>
        </w:rPr>
        <w:t>Data compilation.</w:t>
      </w:r>
      <w:r w:rsidRPr="00FC35E7">
        <w:rPr>
          <w:rFonts w:ascii="Times New Roman" w:hAnsi="Times New Roman" w:cs="Times New Roman"/>
        </w:rPr>
        <w:t xml:space="preserve"> </w:t>
      </w:r>
      <w:r w:rsidR="005551D7">
        <w:rPr>
          <w:rFonts w:ascii="Times New Roman" w:hAnsi="Times New Roman" w:cs="Times New Roman"/>
        </w:rPr>
        <w:t>(October 23</w:t>
      </w:r>
      <w:r w:rsidR="00943137">
        <w:rPr>
          <w:rFonts w:ascii="Times New Roman" w:hAnsi="Times New Roman" w:cs="Times New Roman"/>
        </w:rPr>
        <w:t>, 2017</w:t>
      </w:r>
      <w:r w:rsidRPr="00FC35E7">
        <w:rPr>
          <w:rFonts w:ascii="Times New Roman" w:hAnsi="Times New Roman" w:cs="Times New Roman"/>
        </w:rPr>
        <w:t xml:space="preserve">).  </w:t>
      </w:r>
      <w:r w:rsidR="00EF5C0E">
        <w:rPr>
          <w:rFonts w:ascii="Times New Roman" w:hAnsi="Times New Roman" w:cs="Times New Roman"/>
        </w:rPr>
        <w:t>A detailed chosen analytical approach and t</w:t>
      </w:r>
      <w:r w:rsidRPr="00FC35E7">
        <w:rPr>
          <w:rFonts w:ascii="Times New Roman" w:hAnsi="Times New Roman" w:cs="Times New Roman"/>
        </w:rPr>
        <w:t xml:space="preserve">he </w:t>
      </w:r>
      <w:r w:rsidR="00EF5C0E">
        <w:rPr>
          <w:rFonts w:ascii="Times New Roman" w:hAnsi="Times New Roman" w:cs="Times New Roman"/>
        </w:rPr>
        <w:t>description of the data content, merging and combination will be conducted</w:t>
      </w:r>
      <w:r w:rsidR="00C1077F">
        <w:rPr>
          <w:rFonts w:ascii="Times New Roman" w:hAnsi="Times New Roman" w:cs="Times New Roman"/>
        </w:rPr>
        <w:t xml:space="preserve">. </w:t>
      </w:r>
      <w:r w:rsidR="008D18EE">
        <w:rPr>
          <w:rFonts w:ascii="Times New Roman" w:hAnsi="Times New Roman" w:cs="Times New Roman"/>
        </w:rPr>
        <w:t>And then</w:t>
      </w:r>
      <w:r w:rsidR="00C1077F">
        <w:rPr>
          <w:rFonts w:ascii="Times New Roman" w:hAnsi="Times New Roman" w:cs="Times New Roman"/>
        </w:rPr>
        <w:t>,</w:t>
      </w:r>
      <w:r w:rsidRPr="00FC35E7">
        <w:rPr>
          <w:rFonts w:ascii="Times New Roman" w:hAnsi="Times New Roman" w:cs="Times New Roman"/>
        </w:rPr>
        <w:t xml:space="preserve"> </w:t>
      </w:r>
      <w:r w:rsidR="00C1077F">
        <w:rPr>
          <w:rFonts w:ascii="Times New Roman" w:hAnsi="Times New Roman" w:cs="Times New Roman"/>
        </w:rPr>
        <w:t xml:space="preserve">formatting requirement, structuring, and </w:t>
      </w:r>
      <w:r w:rsidR="00C1077F" w:rsidRPr="00FC35E7">
        <w:rPr>
          <w:rFonts w:ascii="Times New Roman" w:hAnsi="Times New Roman" w:cs="Times New Roman"/>
        </w:rPr>
        <w:t>necessary to prepare the data for analysis</w:t>
      </w:r>
      <w:r w:rsidR="008D18EE">
        <w:rPr>
          <w:rFonts w:ascii="Times New Roman" w:hAnsi="Times New Roman" w:cs="Times New Roman"/>
        </w:rPr>
        <w:t xml:space="preserve"> with MS Excel and </w:t>
      </w:r>
      <w:r w:rsidR="0071779A">
        <w:rPr>
          <w:rFonts w:ascii="Times New Roman" w:hAnsi="Times New Roman" w:cs="Times New Roman"/>
        </w:rPr>
        <w:t>R studio.</w:t>
      </w:r>
      <w:r w:rsidR="00C1077F">
        <w:rPr>
          <w:rFonts w:ascii="Times New Roman" w:hAnsi="Times New Roman" w:cs="Times New Roman"/>
        </w:rPr>
        <w:t xml:space="preserve"> </w:t>
      </w:r>
      <w:r w:rsidRPr="00FC35E7">
        <w:rPr>
          <w:rFonts w:ascii="Times New Roman" w:hAnsi="Times New Roman" w:cs="Times New Roman"/>
        </w:rPr>
        <w:t xml:space="preserve"> </w:t>
      </w:r>
    </w:p>
    <w:p w14:paraId="1F5979EB" w14:textId="40BF5429" w:rsidR="00FC35E7" w:rsidRPr="00943137" w:rsidRDefault="00FC35E7" w:rsidP="00DB13A9">
      <w:pPr>
        <w:pStyle w:val="ListParagraph"/>
        <w:numPr>
          <w:ilvl w:val="0"/>
          <w:numId w:val="1"/>
        </w:numPr>
        <w:spacing w:before="100" w:beforeAutospacing="1" w:after="100" w:afterAutospacing="1" w:line="480" w:lineRule="auto"/>
        <w:rPr>
          <w:rFonts w:ascii="Times New Roman" w:hAnsi="Times New Roman" w:cs="Times New Roman"/>
        </w:rPr>
      </w:pPr>
      <w:r w:rsidRPr="00E81259">
        <w:rPr>
          <w:rFonts w:ascii="Times New Roman" w:hAnsi="Times New Roman" w:cs="Times New Roman"/>
          <w:b/>
        </w:rPr>
        <w:t>Data understanding.</w:t>
      </w:r>
      <w:r w:rsidRPr="00943137">
        <w:rPr>
          <w:rFonts w:ascii="Times New Roman" w:hAnsi="Times New Roman" w:cs="Times New Roman"/>
        </w:rPr>
        <w:t xml:space="preserve"> </w:t>
      </w:r>
      <w:r w:rsidR="00943137" w:rsidRPr="00943137">
        <w:rPr>
          <w:rFonts w:ascii="Times New Roman" w:hAnsi="Times New Roman" w:cs="Times New Roman"/>
        </w:rPr>
        <w:t> (October 30, 2017</w:t>
      </w:r>
      <w:r w:rsidRPr="00943137">
        <w:rPr>
          <w:rFonts w:ascii="Times New Roman" w:hAnsi="Times New Roman" w:cs="Times New Roman"/>
        </w:rPr>
        <w:t>). A</w:t>
      </w:r>
      <w:r w:rsidR="00943137" w:rsidRPr="00943137">
        <w:rPr>
          <w:rFonts w:ascii="Times New Roman" w:hAnsi="Times New Roman" w:cs="Times New Roman"/>
        </w:rPr>
        <w:t>n initial result of discovered patterns and insights th</w:t>
      </w:r>
      <w:r w:rsidR="00981D64">
        <w:rPr>
          <w:rFonts w:ascii="Times New Roman" w:hAnsi="Times New Roman" w:cs="Times New Roman"/>
        </w:rPr>
        <w:t>r</w:t>
      </w:r>
      <w:r w:rsidR="00943137" w:rsidRPr="00943137">
        <w:rPr>
          <w:rFonts w:ascii="Times New Roman" w:hAnsi="Times New Roman" w:cs="Times New Roman"/>
        </w:rPr>
        <w:t>ough statistical description and data visualization techniques will be provided. A pre-developed</w:t>
      </w:r>
      <w:r w:rsidRPr="00943137">
        <w:rPr>
          <w:rFonts w:ascii="Times New Roman" w:hAnsi="Times New Roman" w:cs="Times New Roman"/>
        </w:rPr>
        <w:t xml:space="preserve"> predictive analytical approach</w:t>
      </w:r>
      <w:r w:rsidR="00943137" w:rsidRPr="00943137">
        <w:rPr>
          <w:rFonts w:ascii="Times New Roman" w:hAnsi="Times New Roman" w:cs="Times New Roman"/>
        </w:rPr>
        <w:t xml:space="preserve"> </w:t>
      </w:r>
      <w:r w:rsidRPr="00943137">
        <w:rPr>
          <w:rFonts w:ascii="Times New Roman" w:hAnsi="Times New Roman" w:cs="Times New Roman"/>
        </w:rPr>
        <w:t>applications will be detailed.</w:t>
      </w:r>
    </w:p>
    <w:p w14:paraId="46A6E6AA" w14:textId="664A6941" w:rsidR="00FC35E7" w:rsidRPr="00576E46" w:rsidRDefault="00FC35E7" w:rsidP="00DB13A9">
      <w:pPr>
        <w:pStyle w:val="ListParagraph"/>
        <w:numPr>
          <w:ilvl w:val="0"/>
          <w:numId w:val="1"/>
        </w:numPr>
        <w:spacing w:before="100" w:beforeAutospacing="1" w:after="100" w:afterAutospacing="1" w:line="480" w:lineRule="auto"/>
        <w:rPr>
          <w:rFonts w:ascii="Times New Roman" w:hAnsi="Times New Roman" w:cs="Times New Roman"/>
        </w:rPr>
      </w:pPr>
      <w:r w:rsidRPr="00E81259">
        <w:rPr>
          <w:rFonts w:ascii="Times New Roman" w:hAnsi="Times New Roman" w:cs="Times New Roman"/>
          <w:b/>
        </w:rPr>
        <w:lastRenderedPageBreak/>
        <w:t>Analysis evaluation</w:t>
      </w:r>
      <w:r w:rsidRPr="00E81259">
        <w:rPr>
          <w:rFonts w:ascii="Times New Roman" w:hAnsi="Times New Roman" w:cs="Times New Roman"/>
        </w:rPr>
        <w:t xml:space="preserve">. </w:t>
      </w:r>
      <w:r w:rsidR="00576E46">
        <w:rPr>
          <w:rFonts w:ascii="Times New Roman" w:hAnsi="Times New Roman" w:cs="Times New Roman"/>
        </w:rPr>
        <w:t>(November 14</w:t>
      </w:r>
      <w:r w:rsidR="00576E46" w:rsidRPr="00576E46">
        <w:rPr>
          <w:rFonts w:ascii="Times New Roman" w:hAnsi="Times New Roman" w:cs="Times New Roman"/>
        </w:rPr>
        <w:t>, 2017</w:t>
      </w:r>
      <w:r w:rsidRPr="00576E46">
        <w:rPr>
          <w:rFonts w:ascii="Times New Roman" w:hAnsi="Times New Roman" w:cs="Times New Roman"/>
        </w:rPr>
        <w:t xml:space="preserve">).  The </w:t>
      </w:r>
      <w:r w:rsidR="00576E46" w:rsidRPr="00576E46">
        <w:rPr>
          <w:rFonts w:ascii="Times New Roman" w:hAnsi="Times New Roman" w:cs="Times New Roman"/>
        </w:rPr>
        <w:t>R</w:t>
      </w:r>
      <w:r w:rsidRPr="00576E46">
        <w:rPr>
          <w:rFonts w:ascii="Times New Roman" w:hAnsi="Times New Roman" w:cs="Times New Roman"/>
        </w:rPr>
        <w:t xml:space="preserve"> analysis of the data </w:t>
      </w:r>
      <w:r w:rsidR="00576E46" w:rsidRPr="00576E46">
        <w:rPr>
          <w:rFonts w:ascii="Times New Roman" w:hAnsi="Times New Roman" w:cs="Times New Roman"/>
        </w:rPr>
        <w:t xml:space="preserve">and steps in developing the predictive analytical model which includes the test and training set results will be </w:t>
      </w:r>
      <w:r w:rsidRPr="00576E46">
        <w:rPr>
          <w:rFonts w:ascii="Times New Roman" w:hAnsi="Times New Roman" w:cs="Times New Roman"/>
        </w:rPr>
        <w:t>described</w:t>
      </w:r>
      <w:r w:rsidR="00576E46" w:rsidRPr="00576E46">
        <w:rPr>
          <w:rFonts w:ascii="Times New Roman" w:hAnsi="Times New Roman" w:cs="Times New Roman"/>
        </w:rPr>
        <w:t>.</w:t>
      </w:r>
    </w:p>
    <w:p w14:paraId="0BEBEDBD" w14:textId="214C2E43" w:rsidR="00FC35E7" w:rsidRPr="00576E46" w:rsidRDefault="00FC35E7" w:rsidP="00DB13A9">
      <w:pPr>
        <w:pStyle w:val="ListParagraph"/>
        <w:numPr>
          <w:ilvl w:val="0"/>
          <w:numId w:val="1"/>
        </w:numPr>
        <w:spacing w:before="100" w:beforeAutospacing="1" w:after="100" w:afterAutospacing="1" w:line="480" w:lineRule="auto"/>
        <w:rPr>
          <w:rFonts w:ascii="Times New Roman" w:hAnsi="Times New Roman" w:cs="Times New Roman"/>
        </w:rPr>
      </w:pPr>
      <w:r w:rsidRPr="00E81259">
        <w:rPr>
          <w:rFonts w:ascii="Times New Roman" w:hAnsi="Times New Roman" w:cs="Times New Roman"/>
          <w:b/>
        </w:rPr>
        <w:t>Final presentation.</w:t>
      </w:r>
      <w:r w:rsidRPr="00576E46">
        <w:rPr>
          <w:rFonts w:ascii="Times New Roman" w:hAnsi="Times New Roman" w:cs="Times New Roman"/>
        </w:rPr>
        <w:t xml:space="preserve"> (November 29, 201</w:t>
      </w:r>
      <w:r w:rsidR="00576E46">
        <w:rPr>
          <w:rFonts w:ascii="Times New Roman" w:hAnsi="Times New Roman" w:cs="Times New Roman"/>
        </w:rPr>
        <w:t>7</w:t>
      </w:r>
      <w:r w:rsidRPr="00576E46">
        <w:rPr>
          <w:rFonts w:ascii="Times New Roman" w:hAnsi="Times New Roman" w:cs="Times New Roman"/>
        </w:rPr>
        <w:t>).  A</w:t>
      </w:r>
      <w:r w:rsidR="00576E46" w:rsidRPr="00576E46">
        <w:rPr>
          <w:rFonts w:ascii="Times New Roman" w:hAnsi="Times New Roman" w:cs="Times New Roman"/>
        </w:rPr>
        <w:t xml:space="preserve"> second presentation of the project which takes about approximately 30 minute w</w:t>
      </w:r>
      <w:r w:rsidRPr="00576E46">
        <w:rPr>
          <w:rFonts w:ascii="Times New Roman" w:hAnsi="Times New Roman" w:cs="Times New Roman"/>
        </w:rPr>
        <w:t xml:space="preserve">ill be developed </w:t>
      </w:r>
      <w:r w:rsidR="00576E46" w:rsidRPr="00576E46">
        <w:rPr>
          <w:rFonts w:ascii="Times New Roman" w:hAnsi="Times New Roman" w:cs="Times New Roman"/>
        </w:rPr>
        <w:t xml:space="preserve">and conducted. In the presentation, </w:t>
      </w:r>
      <w:r w:rsidRPr="00576E46">
        <w:rPr>
          <w:rFonts w:ascii="Times New Roman" w:hAnsi="Times New Roman" w:cs="Times New Roman"/>
        </w:rPr>
        <w:t xml:space="preserve">describing the application </w:t>
      </w:r>
      <w:r w:rsidR="00576E46" w:rsidRPr="00576E46">
        <w:rPr>
          <w:rFonts w:ascii="Times New Roman" w:hAnsi="Times New Roman" w:cs="Times New Roman"/>
        </w:rPr>
        <w:t>of R</w:t>
      </w:r>
      <w:r w:rsidRPr="00576E46">
        <w:rPr>
          <w:rFonts w:ascii="Times New Roman" w:hAnsi="Times New Roman" w:cs="Times New Roman"/>
        </w:rPr>
        <w:t xml:space="preserve"> techniques and the development of a predictive model based on the </w:t>
      </w:r>
      <w:r w:rsidR="00576E46" w:rsidRPr="00576E46">
        <w:rPr>
          <w:rFonts w:ascii="Times New Roman" w:hAnsi="Times New Roman" w:cs="Times New Roman"/>
        </w:rPr>
        <w:t>NFIP Premiums and Loss data as well as all the selection,</w:t>
      </w:r>
      <w:r w:rsidRPr="00576E46">
        <w:rPr>
          <w:rFonts w:ascii="Times New Roman" w:hAnsi="Times New Roman" w:cs="Times New Roman"/>
        </w:rPr>
        <w:t xml:space="preserve"> cleansing, and analysis </w:t>
      </w:r>
      <w:r w:rsidR="00576E46" w:rsidRPr="00576E46">
        <w:rPr>
          <w:rFonts w:ascii="Times New Roman" w:hAnsi="Times New Roman" w:cs="Times New Roman"/>
        </w:rPr>
        <w:t>steps taken to get to</w:t>
      </w:r>
      <w:r w:rsidR="008D18EE">
        <w:rPr>
          <w:rFonts w:ascii="Times New Roman" w:hAnsi="Times New Roman" w:cs="Times New Roman"/>
        </w:rPr>
        <w:t xml:space="preserve"> the final</w:t>
      </w:r>
      <w:r w:rsidR="00576E46" w:rsidRPr="00576E46">
        <w:rPr>
          <w:rFonts w:ascii="Times New Roman" w:hAnsi="Times New Roman" w:cs="Times New Roman"/>
        </w:rPr>
        <w:t xml:space="preserve"> point will be presented. Tableau base illustration and </w:t>
      </w:r>
      <w:r w:rsidRPr="00576E46">
        <w:rPr>
          <w:rFonts w:ascii="Times New Roman" w:hAnsi="Times New Roman" w:cs="Times New Roman"/>
        </w:rPr>
        <w:t>future recommendations</w:t>
      </w:r>
      <w:r w:rsidR="00576E46" w:rsidRPr="00576E46">
        <w:rPr>
          <w:rFonts w:ascii="Times New Roman" w:hAnsi="Times New Roman" w:cs="Times New Roman"/>
        </w:rPr>
        <w:t xml:space="preserve"> will be in the </w:t>
      </w:r>
      <w:r w:rsidRPr="00576E46">
        <w:rPr>
          <w:rFonts w:ascii="Times New Roman" w:hAnsi="Times New Roman" w:cs="Times New Roman"/>
        </w:rPr>
        <w:t>final presentation.</w:t>
      </w:r>
    </w:p>
    <w:p w14:paraId="750C274D" w14:textId="283A73B8" w:rsidR="00FC35E7" w:rsidRPr="00FE2277" w:rsidRDefault="00FC35E7" w:rsidP="00BB6FFA">
      <w:pPr>
        <w:pStyle w:val="ListParagraph"/>
        <w:numPr>
          <w:ilvl w:val="0"/>
          <w:numId w:val="1"/>
        </w:numPr>
        <w:spacing w:before="100" w:beforeAutospacing="1" w:after="100" w:afterAutospacing="1" w:line="480" w:lineRule="auto"/>
        <w:rPr>
          <w:rFonts w:ascii="Times New Roman" w:hAnsi="Times New Roman" w:cs="Times New Roman"/>
        </w:rPr>
      </w:pPr>
      <w:r w:rsidRPr="00E81259">
        <w:rPr>
          <w:rFonts w:ascii="Times New Roman" w:hAnsi="Times New Roman" w:cs="Times New Roman"/>
          <w:b/>
        </w:rPr>
        <w:t>Final Report.</w:t>
      </w:r>
      <w:r w:rsidRPr="00FE2277">
        <w:rPr>
          <w:rFonts w:ascii="Times New Roman" w:hAnsi="Times New Roman" w:cs="Times New Roman"/>
        </w:rPr>
        <w:t xml:space="preserve">  (November 29</w:t>
      </w:r>
      <w:r w:rsidR="00FE2277" w:rsidRPr="00FE2277">
        <w:rPr>
          <w:rFonts w:ascii="Times New Roman" w:hAnsi="Times New Roman" w:cs="Times New Roman"/>
        </w:rPr>
        <w:t>, 2017</w:t>
      </w:r>
      <w:r w:rsidR="008D18EE">
        <w:rPr>
          <w:rFonts w:ascii="Times New Roman" w:hAnsi="Times New Roman" w:cs="Times New Roman"/>
        </w:rPr>
        <w:t>). To justify the</w:t>
      </w:r>
      <w:r w:rsidR="00FE2277" w:rsidRPr="00FE2277">
        <w:rPr>
          <w:rFonts w:ascii="Times New Roman" w:hAnsi="Times New Roman" w:cs="Times New Roman"/>
        </w:rPr>
        <w:t xml:space="preserve"> final </w:t>
      </w:r>
      <w:r w:rsidRPr="00FE2277">
        <w:rPr>
          <w:rFonts w:ascii="Times New Roman" w:hAnsi="Times New Roman" w:cs="Times New Roman"/>
        </w:rPr>
        <w:t>analysis</w:t>
      </w:r>
      <w:r w:rsidR="00FE2277" w:rsidRPr="00FE2277">
        <w:rPr>
          <w:rFonts w:ascii="Times New Roman" w:hAnsi="Times New Roman" w:cs="Times New Roman"/>
        </w:rPr>
        <w:t xml:space="preserve"> report of the NFIP flood Premium and Claim</w:t>
      </w:r>
      <w:r w:rsidRPr="00FE2277">
        <w:rPr>
          <w:rFonts w:ascii="Times New Roman" w:hAnsi="Times New Roman" w:cs="Times New Roman"/>
        </w:rPr>
        <w:t xml:space="preserve"> data from year </w:t>
      </w:r>
      <w:r w:rsidR="00FE2277" w:rsidRPr="00FE2277">
        <w:rPr>
          <w:rFonts w:ascii="Times New Roman" w:hAnsi="Times New Roman" w:cs="Times New Roman"/>
        </w:rPr>
        <w:t xml:space="preserve">1978 – 2017 and </w:t>
      </w:r>
      <w:r w:rsidRPr="00FE2277">
        <w:rPr>
          <w:rFonts w:ascii="Times New Roman" w:hAnsi="Times New Roman" w:cs="Times New Roman"/>
        </w:rPr>
        <w:t>the predictive model</w:t>
      </w:r>
      <w:r w:rsidR="00FE2277" w:rsidRPr="00FE2277">
        <w:rPr>
          <w:rFonts w:ascii="Times New Roman" w:hAnsi="Times New Roman" w:cs="Times New Roman"/>
        </w:rPr>
        <w:t xml:space="preserve"> technique </w:t>
      </w:r>
      <w:r w:rsidR="008D18EE">
        <w:rPr>
          <w:rFonts w:ascii="Times New Roman" w:hAnsi="Times New Roman" w:cs="Times New Roman"/>
        </w:rPr>
        <w:t>used, the final report will describe</w:t>
      </w:r>
      <w:r w:rsidRPr="00FE2277">
        <w:rPr>
          <w:rFonts w:ascii="Times New Roman" w:hAnsi="Times New Roman" w:cs="Times New Roman"/>
        </w:rPr>
        <w:t xml:space="preserve"> </w:t>
      </w:r>
      <w:r w:rsidR="00FE2277" w:rsidRPr="00FE2277">
        <w:rPr>
          <w:rFonts w:ascii="Times New Roman" w:hAnsi="Times New Roman" w:cs="Times New Roman"/>
        </w:rPr>
        <w:t>the output of the class will</w:t>
      </w:r>
      <w:r w:rsidRPr="00FE2277">
        <w:rPr>
          <w:rFonts w:ascii="Times New Roman" w:hAnsi="Times New Roman" w:cs="Times New Roman"/>
        </w:rPr>
        <w:t xml:space="preserve"> </w:t>
      </w:r>
      <w:r w:rsidR="008D18EE">
        <w:rPr>
          <w:rFonts w:ascii="Times New Roman" w:hAnsi="Times New Roman" w:cs="Times New Roman"/>
        </w:rPr>
        <w:t xml:space="preserve">to </w:t>
      </w:r>
      <w:r w:rsidRPr="00FE2277">
        <w:rPr>
          <w:rFonts w:ascii="Times New Roman" w:hAnsi="Times New Roman" w:cs="Times New Roman"/>
        </w:rPr>
        <w:t>be completed</w:t>
      </w:r>
      <w:r w:rsidR="00FE2277" w:rsidRPr="00FE2277">
        <w:rPr>
          <w:rFonts w:ascii="Times New Roman" w:hAnsi="Times New Roman" w:cs="Times New Roman"/>
        </w:rPr>
        <w:t xml:space="preserve"> and the</w:t>
      </w:r>
      <w:r w:rsidRPr="00FE2277">
        <w:rPr>
          <w:rFonts w:ascii="Times New Roman" w:hAnsi="Times New Roman" w:cs="Times New Roman"/>
        </w:rPr>
        <w:t xml:space="preserve"> findings and </w:t>
      </w:r>
      <w:r w:rsidRPr="00BB6FFA">
        <w:rPr>
          <w:rFonts w:ascii="Times New Roman" w:hAnsi="Times New Roman" w:cs="Times New Roman"/>
        </w:rPr>
        <w:t>recommendations</w:t>
      </w:r>
      <w:r w:rsidR="00FE2277" w:rsidRPr="00BB6FFA">
        <w:rPr>
          <w:rFonts w:ascii="Times New Roman" w:hAnsi="Times New Roman" w:cs="Times New Roman"/>
        </w:rPr>
        <w:t xml:space="preserve"> will be laid out</w:t>
      </w:r>
      <w:r w:rsidRPr="00BB6FFA">
        <w:rPr>
          <w:rFonts w:ascii="Times New Roman" w:hAnsi="Times New Roman" w:cs="Times New Roman"/>
        </w:rPr>
        <w:t xml:space="preserve"> for future</w:t>
      </w:r>
      <w:r w:rsidRPr="00FE2277">
        <w:rPr>
          <w:rFonts w:ascii="Times New Roman" w:hAnsi="Times New Roman" w:cs="Times New Roman"/>
        </w:rPr>
        <w:t xml:space="preserve"> analysis. </w:t>
      </w:r>
    </w:p>
    <w:p w14:paraId="6E4CA54A" w14:textId="77777777" w:rsidR="00E03982" w:rsidRPr="00DE4B4B" w:rsidRDefault="00E03982" w:rsidP="00BB6FFA">
      <w:pPr>
        <w:pStyle w:val="Heading1"/>
        <w:spacing w:line="480" w:lineRule="auto"/>
        <w:rPr>
          <w:rFonts w:ascii="Times New Roman" w:hAnsi="Times New Roman" w:cs="Times New Roman"/>
          <w:color w:val="auto"/>
          <w:sz w:val="24"/>
          <w:szCs w:val="24"/>
          <w:u w:val="single"/>
        </w:rPr>
      </w:pPr>
      <w:bookmarkStart w:id="5" w:name="_Toc451983131"/>
      <w:r w:rsidRPr="00DE4B4B">
        <w:rPr>
          <w:rFonts w:ascii="Times New Roman" w:hAnsi="Times New Roman" w:cs="Times New Roman"/>
          <w:color w:val="auto"/>
          <w:sz w:val="24"/>
          <w:szCs w:val="24"/>
          <w:u w:val="single"/>
        </w:rPr>
        <w:t>Re</w:t>
      </w:r>
      <w:r w:rsidR="00AC0CFE" w:rsidRPr="00DE4B4B">
        <w:rPr>
          <w:rFonts w:ascii="Times New Roman" w:hAnsi="Times New Roman" w:cs="Times New Roman"/>
          <w:color w:val="auto"/>
          <w:sz w:val="24"/>
          <w:szCs w:val="24"/>
          <w:u w:val="single"/>
        </w:rPr>
        <w:t>-</w:t>
      </w:r>
      <w:r w:rsidRPr="00DE4B4B">
        <w:rPr>
          <w:rFonts w:ascii="Times New Roman" w:hAnsi="Times New Roman" w:cs="Times New Roman"/>
          <w:color w:val="auto"/>
          <w:sz w:val="24"/>
          <w:szCs w:val="24"/>
          <w:u w:val="single"/>
        </w:rPr>
        <w:t>state Problem in Data Analytics Terms</w:t>
      </w:r>
      <w:bookmarkEnd w:id="5"/>
    </w:p>
    <w:p w14:paraId="0E4827E5" w14:textId="07B48B87" w:rsidR="0012524A" w:rsidRDefault="001F1948" w:rsidP="00F24454">
      <w:pPr>
        <w:spacing w:before="120" w:line="480" w:lineRule="auto"/>
        <w:ind w:firstLine="720"/>
        <w:rPr>
          <w:rFonts w:ascii="Times New Roman" w:hAnsi="Times New Roman" w:cs="Times New Roman"/>
        </w:rPr>
      </w:pPr>
      <w:r w:rsidRPr="00150522">
        <w:rPr>
          <w:rFonts w:ascii="Times New Roman" w:hAnsi="Times New Roman" w:cs="Times New Roman"/>
        </w:rPr>
        <w:t>The federal government flood insurance program has</w:t>
      </w:r>
      <w:r w:rsidR="005F0EAD">
        <w:rPr>
          <w:rFonts w:ascii="Times New Roman" w:hAnsi="Times New Roman" w:cs="Times New Roman"/>
        </w:rPr>
        <w:t xml:space="preserve"> helped homeowners</w:t>
      </w:r>
      <w:r w:rsidR="00FA0DA8">
        <w:rPr>
          <w:rFonts w:ascii="Times New Roman" w:hAnsi="Times New Roman" w:cs="Times New Roman"/>
        </w:rPr>
        <w:t>, renters</w:t>
      </w:r>
      <w:r w:rsidR="005F0EAD">
        <w:rPr>
          <w:rFonts w:ascii="Times New Roman" w:hAnsi="Times New Roman" w:cs="Times New Roman"/>
        </w:rPr>
        <w:t xml:space="preserve"> and many business owners. However, </w:t>
      </w:r>
      <w:r w:rsidRPr="00150522">
        <w:rPr>
          <w:rFonts w:ascii="Times New Roman" w:hAnsi="Times New Roman" w:cs="Times New Roman"/>
        </w:rPr>
        <w:t>this program has</w:t>
      </w:r>
      <w:r w:rsidR="005F0EAD">
        <w:rPr>
          <w:rFonts w:ascii="Times New Roman" w:hAnsi="Times New Roman" w:cs="Times New Roman"/>
        </w:rPr>
        <w:t xml:space="preserve"> </w:t>
      </w:r>
      <w:r w:rsidRPr="00150522">
        <w:rPr>
          <w:rFonts w:ascii="Times New Roman" w:hAnsi="Times New Roman" w:cs="Times New Roman"/>
        </w:rPr>
        <w:t>been debt-ridden</w:t>
      </w:r>
      <w:r w:rsidR="005F0EAD">
        <w:rPr>
          <w:rFonts w:ascii="Times New Roman" w:hAnsi="Times New Roman" w:cs="Times New Roman"/>
        </w:rPr>
        <w:t>, have technological short coming</w:t>
      </w:r>
      <w:r w:rsidRPr="00150522">
        <w:rPr>
          <w:rFonts w:ascii="Times New Roman" w:hAnsi="Times New Roman" w:cs="Times New Roman"/>
        </w:rPr>
        <w:t xml:space="preserve"> and </w:t>
      </w:r>
      <w:r w:rsidR="005F0EAD">
        <w:rPr>
          <w:rFonts w:ascii="Times New Roman" w:hAnsi="Times New Roman" w:cs="Times New Roman"/>
        </w:rPr>
        <w:t xml:space="preserve">too </w:t>
      </w:r>
      <w:r w:rsidRPr="00150522">
        <w:rPr>
          <w:rFonts w:ascii="Times New Roman" w:hAnsi="Times New Roman" w:cs="Times New Roman"/>
        </w:rPr>
        <w:t xml:space="preserve">costly </w:t>
      </w:r>
      <w:r w:rsidR="005F0EAD">
        <w:rPr>
          <w:rFonts w:ascii="Times New Roman" w:hAnsi="Times New Roman" w:cs="Times New Roman"/>
        </w:rPr>
        <w:t>for</w:t>
      </w:r>
      <w:r w:rsidRPr="00150522">
        <w:rPr>
          <w:rFonts w:ascii="Times New Roman" w:hAnsi="Times New Roman" w:cs="Times New Roman"/>
        </w:rPr>
        <w:t xml:space="preserve"> tax payers</w:t>
      </w:r>
      <w:r w:rsidR="008351D1" w:rsidRPr="00150522">
        <w:rPr>
          <w:rFonts w:ascii="Times New Roman" w:hAnsi="Times New Roman" w:cs="Times New Roman"/>
        </w:rPr>
        <w:t xml:space="preserve"> (</w:t>
      </w:r>
      <w:r w:rsidR="00150522">
        <w:rPr>
          <w:rStyle w:val="Hyperlink"/>
          <w:rFonts w:ascii="Times New Roman" w:hAnsi="Times New Roman" w:cs="Times New Roman"/>
          <w:color w:val="auto"/>
          <w:u w:val="none"/>
        </w:rPr>
        <w:t>Katz, D.</w:t>
      </w:r>
      <w:r w:rsidR="008351D1" w:rsidRPr="00150522">
        <w:rPr>
          <w:rStyle w:val="Hyperlink"/>
          <w:rFonts w:ascii="Times New Roman" w:hAnsi="Times New Roman" w:cs="Times New Roman"/>
          <w:color w:val="auto"/>
          <w:u w:val="none"/>
        </w:rPr>
        <w:t xml:space="preserve"> June 22, </w:t>
      </w:r>
      <w:r w:rsidR="008351D1" w:rsidRPr="00150522">
        <w:rPr>
          <w:rFonts w:ascii="Times New Roman" w:hAnsi="Times New Roman" w:cs="Times New Roman"/>
        </w:rPr>
        <w:t>2017).</w:t>
      </w:r>
      <w:r w:rsidRPr="00150522">
        <w:rPr>
          <w:rFonts w:ascii="Times New Roman" w:hAnsi="Times New Roman" w:cs="Times New Roman"/>
        </w:rPr>
        <w:t xml:space="preserve">  </w:t>
      </w:r>
      <w:r w:rsidR="001B7843" w:rsidRPr="00150522">
        <w:rPr>
          <w:rFonts w:ascii="Times New Roman" w:hAnsi="Times New Roman" w:cs="Times New Roman"/>
        </w:rPr>
        <w:t xml:space="preserve">Following the brief explanation </w:t>
      </w:r>
      <w:r w:rsidR="00311682" w:rsidRPr="00150522">
        <w:rPr>
          <w:rFonts w:ascii="Times New Roman" w:hAnsi="Times New Roman" w:cs="Times New Roman"/>
        </w:rPr>
        <w:t>of the</w:t>
      </w:r>
      <w:r w:rsidRPr="00150522">
        <w:rPr>
          <w:rFonts w:ascii="Times New Roman" w:hAnsi="Times New Roman" w:cs="Times New Roman"/>
        </w:rPr>
        <w:t xml:space="preserve"> project insight the</w:t>
      </w:r>
      <w:r w:rsidR="00311682" w:rsidRPr="00150522">
        <w:rPr>
          <w:rFonts w:ascii="Times New Roman" w:hAnsi="Times New Roman" w:cs="Times New Roman"/>
        </w:rPr>
        <w:t xml:space="preserve"> </w:t>
      </w:r>
      <w:r w:rsidR="001B7843" w:rsidRPr="00150522">
        <w:rPr>
          <w:rFonts w:ascii="Times New Roman" w:hAnsi="Times New Roman" w:cs="Times New Roman"/>
        </w:rPr>
        <w:t>data</w:t>
      </w:r>
      <w:r w:rsidR="00311682" w:rsidRPr="00150522">
        <w:rPr>
          <w:rFonts w:ascii="Times New Roman" w:hAnsi="Times New Roman" w:cs="Times New Roman"/>
        </w:rPr>
        <w:t>set</w:t>
      </w:r>
      <w:r w:rsidR="001B7843" w:rsidRPr="00150522">
        <w:rPr>
          <w:rFonts w:ascii="Times New Roman" w:hAnsi="Times New Roman" w:cs="Times New Roman"/>
        </w:rPr>
        <w:t xml:space="preserve"> analysis</w:t>
      </w:r>
      <w:r w:rsidR="008A7CFC" w:rsidRPr="00150522">
        <w:rPr>
          <w:rFonts w:ascii="Times New Roman" w:hAnsi="Times New Roman" w:cs="Times New Roman"/>
        </w:rPr>
        <w:t>;</w:t>
      </w:r>
      <w:r w:rsidR="001B7843" w:rsidRPr="00150522">
        <w:rPr>
          <w:rFonts w:ascii="Times New Roman" w:hAnsi="Times New Roman" w:cs="Times New Roman"/>
        </w:rPr>
        <w:t xml:space="preserve"> </w:t>
      </w:r>
      <w:r w:rsidR="008A7CFC" w:rsidRPr="00150522">
        <w:rPr>
          <w:rFonts w:ascii="Times New Roman" w:hAnsi="Times New Roman" w:cs="Times New Roman"/>
        </w:rPr>
        <w:t xml:space="preserve">here </w:t>
      </w:r>
      <w:r w:rsidR="006F2855" w:rsidRPr="00150522">
        <w:rPr>
          <w:rFonts w:ascii="Times New Roman" w:hAnsi="Times New Roman" w:cs="Times New Roman"/>
        </w:rPr>
        <w:t xml:space="preserve">are </w:t>
      </w:r>
      <w:r w:rsidR="008A7CFC" w:rsidRPr="00150522">
        <w:rPr>
          <w:rFonts w:ascii="Times New Roman" w:hAnsi="Times New Roman" w:cs="Times New Roman"/>
        </w:rPr>
        <w:t xml:space="preserve">shown how the stated problem </w:t>
      </w:r>
      <w:r w:rsidR="006F2855" w:rsidRPr="00150522">
        <w:rPr>
          <w:rFonts w:ascii="Times New Roman" w:hAnsi="Times New Roman" w:cs="Times New Roman"/>
        </w:rPr>
        <w:t xml:space="preserve">will be tackled and described </w:t>
      </w:r>
      <w:r w:rsidR="008A7CFC" w:rsidRPr="00150522">
        <w:rPr>
          <w:rFonts w:ascii="Times New Roman" w:hAnsi="Times New Roman" w:cs="Times New Roman"/>
        </w:rPr>
        <w:t xml:space="preserve">using data analytics terms. The project explores two </w:t>
      </w:r>
      <w:r w:rsidR="006F3EC5">
        <w:rPr>
          <w:rFonts w:ascii="Times New Roman" w:hAnsi="Times New Roman" w:cs="Times New Roman"/>
        </w:rPr>
        <w:t>classification</w:t>
      </w:r>
      <w:r w:rsidR="00F24454">
        <w:rPr>
          <w:rFonts w:ascii="Times New Roman" w:hAnsi="Times New Roman" w:cs="Times New Roman"/>
        </w:rPr>
        <w:t xml:space="preserve"> model</w:t>
      </w:r>
      <w:r w:rsidR="008A7CFC" w:rsidRPr="00150522">
        <w:rPr>
          <w:rFonts w:ascii="Times New Roman" w:hAnsi="Times New Roman" w:cs="Times New Roman"/>
        </w:rPr>
        <w:t xml:space="preserve"> </w:t>
      </w:r>
      <w:r w:rsidR="00F24454">
        <w:rPr>
          <w:rFonts w:ascii="Times New Roman" w:hAnsi="Times New Roman" w:cs="Times New Roman"/>
        </w:rPr>
        <w:t xml:space="preserve">techniques and </w:t>
      </w:r>
      <w:r w:rsidR="006F3EC5">
        <w:rPr>
          <w:rFonts w:ascii="Times New Roman" w:hAnsi="Times New Roman" w:cs="Times New Roman"/>
        </w:rPr>
        <w:t xml:space="preserve">one clustering method </w:t>
      </w:r>
      <w:r w:rsidR="00F24454">
        <w:rPr>
          <w:rFonts w:ascii="Times New Roman" w:hAnsi="Times New Roman" w:cs="Times New Roman"/>
        </w:rPr>
        <w:t>draw statistically processed conclusion of the raw</w:t>
      </w:r>
      <w:r w:rsidR="00140AE6">
        <w:rPr>
          <w:rFonts w:ascii="Times New Roman" w:hAnsi="Times New Roman" w:cs="Times New Roman"/>
        </w:rPr>
        <w:t xml:space="preserve"> data</w:t>
      </w:r>
      <w:r w:rsidR="00F24454">
        <w:rPr>
          <w:rFonts w:ascii="Times New Roman" w:hAnsi="Times New Roman" w:cs="Times New Roman"/>
        </w:rPr>
        <w:t xml:space="preserve"> information. Through this </w:t>
      </w:r>
      <w:r w:rsidR="0012524A">
        <w:rPr>
          <w:rFonts w:ascii="Times New Roman" w:hAnsi="Times New Roman" w:cs="Times New Roman"/>
        </w:rPr>
        <w:t xml:space="preserve">predictive analysis </w:t>
      </w:r>
      <w:r w:rsidR="00F24454">
        <w:rPr>
          <w:rFonts w:ascii="Times New Roman" w:hAnsi="Times New Roman" w:cs="Times New Roman"/>
        </w:rPr>
        <w:t xml:space="preserve">using the initial sourced and the </w:t>
      </w:r>
      <w:r w:rsidR="008A7CFC" w:rsidRPr="00150522">
        <w:rPr>
          <w:rFonts w:ascii="Times New Roman" w:hAnsi="Times New Roman" w:cs="Times New Roman"/>
        </w:rPr>
        <w:t>combine dataset</w:t>
      </w:r>
      <w:r w:rsidR="0012524A">
        <w:rPr>
          <w:rFonts w:ascii="Times New Roman" w:hAnsi="Times New Roman" w:cs="Times New Roman"/>
        </w:rPr>
        <w:t>;</w:t>
      </w:r>
      <w:r w:rsidR="008A7CFC" w:rsidRPr="00150522">
        <w:rPr>
          <w:rFonts w:ascii="Times New Roman" w:hAnsi="Times New Roman" w:cs="Times New Roman"/>
        </w:rPr>
        <w:t xml:space="preserve"> </w:t>
      </w:r>
      <w:r w:rsidR="00F24454">
        <w:rPr>
          <w:rFonts w:ascii="Times New Roman" w:hAnsi="Times New Roman" w:cs="Times New Roman"/>
        </w:rPr>
        <w:lastRenderedPageBreak/>
        <w:t xml:space="preserve">meaningful </w:t>
      </w:r>
      <w:r w:rsidR="0012524A">
        <w:rPr>
          <w:rFonts w:ascii="Times New Roman" w:hAnsi="Times New Roman" w:cs="Times New Roman"/>
        </w:rPr>
        <w:t xml:space="preserve">results and transformation will be developed. The exploring and </w:t>
      </w:r>
      <w:r w:rsidR="006F2855" w:rsidRPr="00150522">
        <w:rPr>
          <w:rFonts w:ascii="Times New Roman" w:hAnsi="Times New Roman" w:cs="Times New Roman"/>
        </w:rPr>
        <w:t>displaying</w:t>
      </w:r>
      <w:r w:rsidR="0012524A">
        <w:rPr>
          <w:rFonts w:ascii="Times New Roman" w:hAnsi="Times New Roman" w:cs="Times New Roman"/>
        </w:rPr>
        <w:t xml:space="preserve"> terms</w:t>
      </w:r>
      <w:r w:rsidR="006F2855" w:rsidRPr="00150522">
        <w:rPr>
          <w:rFonts w:ascii="Times New Roman" w:hAnsi="Times New Roman" w:cs="Times New Roman"/>
        </w:rPr>
        <w:t xml:space="preserve"> </w:t>
      </w:r>
      <w:r w:rsidR="0012524A">
        <w:rPr>
          <w:rFonts w:ascii="Times New Roman" w:hAnsi="Times New Roman" w:cs="Times New Roman"/>
        </w:rPr>
        <w:t>of the dataset are generated by studying recent and historical dataset information.</w:t>
      </w:r>
    </w:p>
    <w:p w14:paraId="0E65CC42" w14:textId="77777777" w:rsidR="00E03982" w:rsidRPr="00DE4B4B" w:rsidRDefault="00E03982" w:rsidP="00F21E91">
      <w:pPr>
        <w:pStyle w:val="Heading1"/>
        <w:spacing w:line="480" w:lineRule="auto"/>
        <w:rPr>
          <w:rFonts w:ascii="Times New Roman" w:hAnsi="Times New Roman" w:cs="Times New Roman"/>
          <w:color w:val="auto"/>
          <w:sz w:val="24"/>
          <w:szCs w:val="24"/>
          <w:u w:val="single"/>
        </w:rPr>
      </w:pPr>
      <w:bookmarkStart w:id="6" w:name="_Toc451983132"/>
      <w:r w:rsidRPr="00DE4B4B">
        <w:rPr>
          <w:rFonts w:ascii="Times New Roman" w:hAnsi="Times New Roman" w:cs="Times New Roman"/>
          <w:color w:val="auto"/>
          <w:sz w:val="24"/>
          <w:szCs w:val="24"/>
          <w:u w:val="single"/>
        </w:rPr>
        <w:t>Forecast Outcomes</w:t>
      </w:r>
      <w:bookmarkEnd w:id="6"/>
    </w:p>
    <w:p w14:paraId="7C9295BD" w14:textId="1B2DB88A" w:rsidR="00501C34" w:rsidRDefault="00F21E91" w:rsidP="00F21E91">
      <w:pPr>
        <w:spacing w:before="120" w:line="480" w:lineRule="auto"/>
        <w:ind w:firstLine="720"/>
        <w:rPr>
          <w:rFonts w:ascii="Times New Roman" w:hAnsi="Times New Roman" w:cs="Times New Roman"/>
        </w:rPr>
      </w:pPr>
      <w:r>
        <w:rPr>
          <w:rFonts w:ascii="Times New Roman" w:hAnsi="Times New Roman" w:cs="Times New Roman"/>
        </w:rPr>
        <w:t>Prediction on flash f</w:t>
      </w:r>
      <w:r w:rsidRPr="00F21E91">
        <w:rPr>
          <w:rFonts w:ascii="Times New Roman" w:hAnsi="Times New Roman" w:cs="Times New Roman"/>
        </w:rPr>
        <w:t>lood</w:t>
      </w:r>
      <w:r>
        <w:rPr>
          <w:rFonts w:ascii="Times New Roman" w:hAnsi="Times New Roman" w:cs="Times New Roman"/>
        </w:rPr>
        <w:t>s and other natural disaster saves lives. It also reduces the damage</w:t>
      </w:r>
      <w:r w:rsidR="00FA0DA8">
        <w:rPr>
          <w:rFonts w:ascii="Times New Roman" w:hAnsi="Times New Roman" w:cs="Times New Roman"/>
        </w:rPr>
        <w:t>s</w:t>
      </w:r>
      <w:r>
        <w:rPr>
          <w:rFonts w:ascii="Times New Roman" w:hAnsi="Times New Roman" w:cs="Times New Roman"/>
        </w:rPr>
        <w:t xml:space="preserve"> on economics loses and protect people from injuries and deaths.  The recent scientific advancement has improved our capabilities </w:t>
      </w:r>
      <w:r w:rsidR="008D24B6">
        <w:rPr>
          <w:rFonts w:ascii="Times New Roman" w:hAnsi="Times New Roman" w:cs="Times New Roman"/>
        </w:rPr>
        <w:t>of predicting</w:t>
      </w:r>
      <w:r>
        <w:rPr>
          <w:rFonts w:ascii="Times New Roman" w:hAnsi="Times New Roman" w:cs="Times New Roman"/>
        </w:rPr>
        <w:t xml:space="preserve"> </w:t>
      </w:r>
      <w:r w:rsidR="008D24B6">
        <w:rPr>
          <w:rFonts w:ascii="Times New Roman" w:hAnsi="Times New Roman" w:cs="Times New Roman"/>
        </w:rPr>
        <w:t xml:space="preserve">hurricane and flash flood </w:t>
      </w:r>
      <w:r>
        <w:rPr>
          <w:rFonts w:ascii="Times New Roman" w:hAnsi="Times New Roman" w:cs="Times New Roman"/>
        </w:rPr>
        <w:t>warning systems</w:t>
      </w:r>
      <w:r w:rsidR="008D24B6">
        <w:rPr>
          <w:rFonts w:ascii="Times New Roman" w:hAnsi="Times New Roman" w:cs="Times New Roman"/>
        </w:rPr>
        <w:t>. However, it is</w:t>
      </w:r>
      <w:r w:rsidR="00FA0DA8">
        <w:rPr>
          <w:rFonts w:ascii="Times New Roman" w:hAnsi="Times New Roman" w:cs="Times New Roman"/>
        </w:rPr>
        <w:t xml:space="preserve"> continuing to be a challenge</w:t>
      </w:r>
      <w:r w:rsidR="008D24B6">
        <w:rPr>
          <w:rFonts w:ascii="Times New Roman" w:hAnsi="Times New Roman" w:cs="Times New Roman"/>
        </w:rPr>
        <w:t xml:space="preserve"> to mitigate the after math effect in</w:t>
      </w:r>
      <w:r w:rsidR="00FA0DA8">
        <w:rPr>
          <w:rFonts w:ascii="Times New Roman" w:hAnsi="Times New Roman" w:cs="Times New Roman"/>
        </w:rPr>
        <w:t xml:space="preserve"> a</w:t>
      </w:r>
      <w:r w:rsidR="008D24B6">
        <w:rPr>
          <w:rFonts w:ascii="Times New Roman" w:hAnsi="Times New Roman" w:cs="Times New Roman"/>
        </w:rPr>
        <w:t xml:space="preserve"> timely and </w:t>
      </w:r>
      <w:r w:rsidR="00501C34">
        <w:rPr>
          <w:rFonts w:ascii="Times New Roman" w:hAnsi="Times New Roman" w:cs="Times New Roman"/>
        </w:rPr>
        <w:t>less costly manner.</w:t>
      </w:r>
      <w:r w:rsidR="008D24B6">
        <w:rPr>
          <w:rFonts w:ascii="Times New Roman" w:hAnsi="Times New Roman" w:cs="Times New Roman"/>
        </w:rPr>
        <w:t xml:space="preserve"> </w:t>
      </w:r>
      <w:r w:rsidR="00FA0DA8">
        <w:rPr>
          <w:rFonts w:ascii="Times New Roman" w:hAnsi="Times New Roman" w:cs="Times New Roman"/>
        </w:rPr>
        <w:t>These</w:t>
      </w:r>
      <w:r w:rsidR="00501C34">
        <w:rPr>
          <w:rFonts w:ascii="Times New Roman" w:hAnsi="Times New Roman" w:cs="Times New Roman"/>
        </w:rPr>
        <w:t xml:space="preserve"> outcomes are driven based on the severity of the disaster and</w:t>
      </w:r>
      <w:r w:rsidR="00FA0DA8">
        <w:rPr>
          <w:rFonts w:ascii="Times New Roman" w:hAnsi="Times New Roman" w:cs="Times New Roman"/>
        </w:rPr>
        <w:t xml:space="preserve"> surely analysis is needed to</w:t>
      </w:r>
      <w:r w:rsidR="00501C34">
        <w:rPr>
          <w:rFonts w:ascii="Times New Roman" w:hAnsi="Times New Roman" w:cs="Times New Roman"/>
        </w:rPr>
        <w:t xml:space="preserve"> identify patterns in the insurance claims and policy information’s.</w:t>
      </w:r>
      <w:r w:rsidR="00FA0DA8">
        <w:rPr>
          <w:rFonts w:ascii="Times New Roman" w:hAnsi="Times New Roman" w:cs="Times New Roman"/>
        </w:rPr>
        <w:t xml:space="preserve"> As a result, t</w:t>
      </w:r>
      <w:r w:rsidR="00501C34">
        <w:rPr>
          <w:rFonts w:ascii="Times New Roman" w:hAnsi="Times New Roman" w:cs="Times New Roman"/>
        </w:rPr>
        <w:t xml:space="preserve">his project </w:t>
      </w:r>
      <w:r w:rsidR="00FA0DA8">
        <w:rPr>
          <w:rFonts w:ascii="Times New Roman" w:hAnsi="Times New Roman" w:cs="Times New Roman"/>
        </w:rPr>
        <w:t>strives</w:t>
      </w:r>
      <w:r w:rsidR="00501C34">
        <w:rPr>
          <w:rFonts w:ascii="Times New Roman" w:hAnsi="Times New Roman" w:cs="Times New Roman"/>
        </w:rPr>
        <w:t xml:space="preserve"> to highlight points that are significant factors</w:t>
      </w:r>
      <w:r w:rsidR="00FA0DA8">
        <w:rPr>
          <w:rFonts w:ascii="Times New Roman" w:hAnsi="Times New Roman" w:cs="Times New Roman"/>
        </w:rPr>
        <w:t xml:space="preserve"> in</w:t>
      </w:r>
      <w:r w:rsidR="00501C34">
        <w:rPr>
          <w:rFonts w:ascii="Times New Roman" w:hAnsi="Times New Roman" w:cs="Times New Roman"/>
        </w:rPr>
        <w:t xml:space="preserve"> managing</w:t>
      </w:r>
      <w:r w:rsidR="00FA0DA8">
        <w:rPr>
          <w:rFonts w:ascii="Times New Roman" w:hAnsi="Times New Roman" w:cs="Times New Roman"/>
        </w:rPr>
        <w:t xml:space="preserve"> policy and premium rate in the operation of</w:t>
      </w:r>
      <w:r w:rsidR="00501C34">
        <w:rPr>
          <w:rFonts w:ascii="Times New Roman" w:hAnsi="Times New Roman" w:cs="Times New Roman"/>
        </w:rPr>
        <w:t xml:space="preserve"> the National Flood Insurance Program (NFIP).</w:t>
      </w:r>
    </w:p>
    <w:p w14:paraId="294F0949" w14:textId="4B004F56" w:rsidR="00006C07" w:rsidRPr="00F21E91" w:rsidRDefault="001608D2" w:rsidP="00F21E91">
      <w:pPr>
        <w:spacing w:before="120" w:line="480" w:lineRule="auto"/>
        <w:ind w:firstLine="720"/>
        <w:rPr>
          <w:rFonts w:ascii="Times New Roman" w:hAnsi="Times New Roman" w:cs="Times New Roman"/>
        </w:rPr>
      </w:pPr>
      <w:r>
        <w:rPr>
          <w:rFonts w:ascii="Times New Roman" w:hAnsi="Times New Roman" w:cs="Times New Roman"/>
        </w:rPr>
        <w:t>The</w:t>
      </w:r>
      <w:r w:rsidR="00FA0DA8">
        <w:rPr>
          <w:rFonts w:ascii="Times New Roman" w:hAnsi="Times New Roman" w:cs="Times New Roman"/>
        </w:rPr>
        <w:t xml:space="preserve"> stated above, this project plans to use </w:t>
      </w:r>
      <w:r>
        <w:rPr>
          <w:rFonts w:ascii="Times New Roman" w:hAnsi="Times New Roman" w:cs="Times New Roman"/>
        </w:rPr>
        <w:t>the</w:t>
      </w:r>
      <w:r w:rsidR="00501C34">
        <w:rPr>
          <w:rFonts w:ascii="Times New Roman" w:hAnsi="Times New Roman" w:cs="Times New Roman"/>
        </w:rPr>
        <w:t xml:space="preserve"> NFIP current and historic datasets</w:t>
      </w:r>
      <w:r w:rsidR="00C67C60">
        <w:rPr>
          <w:rFonts w:ascii="Times New Roman" w:hAnsi="Times New Roman" w:cs="Times New Roman"/>
        </w:rPr>
        <w:t xml:space="preserve"> to</w:t>
      </w:r>
      <w:r w:rsidR="00501C34">
        <w:rPr>
          <w:rFonts w:ascii="Times New Roman" w:hAnsi="Times New Roman" w:cs="Times New Roman"/>
        </w:rPr>
        <w:t xml:space="preserve"> </w:t>
      </w:r>
      <w:r>
        <w:rPr>
          <w:rFonts w:ascii="Times New Roman" w:hAnsi="Times New Roman" w:cs="Times New Roman"/>
        </w:rPr>
        <w:t>be able to show correlations between different variables a</w:t>
      </w:r>
      <w:r w:rsidR="00C67C60">
        <w:rPr>
          <w:rFonts w:ascii="Times New Roman" w:hAnsi="Times New Roman" w:cs="Times New Roman"/>
        </w:rPr>
        <w:t>nd help to developed less risky</w:t>
      </w:r>
      <w:r>
        <w:rPr>
          <w:rFonts w:ascii="Times New Roman" w:hAnsi="Times New Roman" w:cs="Times New Roman"/>
        </w:rPr>
        <w:t xml:space="preserve"> policies and premium </w:t>
      </w:r>
      <w:r w:rsidR="00C67C60">
        <w:rPr>
          <w:rFonts w:ascii="Times New Roman" w:hAnsi="Times New Roman" w:cs="Times New Roman"/>
        </w:rPr>
        <w:t xml:space="preserve">rates </w:t>
      </w:r>
      <w:r>
        <w:rPr>
          <w:rFonts w:ascii="Times New Roman" w:hAnsi="Times New Roman" w:cs="Times New Roman"/>
        </w:rPr>
        <w:t xml:space="preserve">based on </w:t>
      </w:r>
      <w:r w:rsidR="00C67C60">
        <w:rPr>
          <w:rFonts w:ascii="Times New Roman" w:hAnsi="Times New Roman" w:cs="Times New Roman"/>
        </w:rPr>
        <w:t xml:space="preserve">the analysis </w:t>
      </w:r>
      <w:r>
        <w:rPr>
          <w:rFonts w:ascii="Times New Roman" w:hAnsi="Times New Roman" w:cs="Times New Roman"/>
        </w:rPr>
        <w:t>outcom</w:t>
      </w:r>
      <w:r w:rsidR="00501C34">
        <w:rPr>
          <w:rFonts w:ascii="Times New Roman" w:hAnsi="Times New Roman" w:cs="Times New Roman"/>
        </w:rPr>
        <w:t>es</w:t>
      </w:r>
      <w:r>
        <w:rPr>
          <w:rFonts w:ascii="Times New Roman" w:hAnsi="Times New Roman" w:cs="Times New Roman"/>
        </w:rPr>
        <w:t>.</w:t>
      </w:r>
      <w:r w:rsidR="00501C34">
        <w:rPr>
          <w:rFonts w:ascii="Times New Roman" w:hAnsi="Times New Roman" w:cs="Times New Roman"/>
        </w:rPr>
        <w:t xml:space="preserve">       </w:t>
      </w:r>
      <w:r w:rsidR="008D24B6">
        <w:rPr>
          <w:rFonts w:ascii="Times New Roman" w:hAnsi="Times New Roman" w:cs="Times New Roman"/>
        </w:rPr>
        <w:t xml:space="preserve"> </w:t>
      </w:r>
      <w:r w:rsidR="00F21E91">
        <w:rPr>
          <w:rFonts w:ascii="Times New Roman" w:hAnsi="Times New Roman" w:cs="Times New Roman"/>
        </w:rPr>
        <w:t xml:space="preserve">  </w:t>
      </w:r>
      <w:r w:rsidR="00F21E91" w:rsidRPr="00F21E91">
        <w:rPr>
          <w:rFonts w:ascii="Times New Roman" w:hAnsi="Times New Roman" w:cs="Times New Roman"/>
        </w:rPr>
        <w:t xml:space="preserve"> </w:t>
      </w:r>
    </w:p>
    <w:p w14:paraId="0E36CF2F" w14:textId="77777777" w:rsidR="001608D2" w:rsidRDefault="001608D2" w:rsidP="003056D2">
      <w:pPr>
        <w:pStyle w:val="NoSpacing"/>
        <w:rPr>
          <w:rFonts w:ascii="Times New Roman" w:hAnsi="Times New Roman" w:cs="Times New Roman"/>
          <w:b/>
          <w:sz w:val="28"/>
          <w:szCs w:val="28"/>
          <w:u w:val="single"/>
        </w:rPr>
      </w:pPr>
      <w:bookmarkStart w:id="7" w:name="_Toc451983133"/>
    </w:p>
    <w:p w14:paraId="6BD049EA" w14:textId="77777777" w:rsidR="003056D2" w:rsidRPr="00DE4B4B" w:rsidRDefault="00C57520" w:rsidP="003056D2">
      <w:pPr>
        <w:pStyle w:val="NoSpacing"/>
        <w:rPr>
          <w:rFonts w:ascii="Times New Roman" w:hAnsi="Times New Roman" w:cs="Times New Roman"/>
          <w:b/>
          <w:sz w:val="28"/>
          <w:szCs w:val="28"/>
        </w:rPr>
      </w:pPr>
      <w:r w:rsidRPr="00DE4B4B">
        <w:rPr>
          <w:rFonts w:ascii="Times New Roman" w:hAnsi="Times New Roman" w:cs="Times New Roman"/>
          <w:b/>
          <w:sz w:val="28"/>
          <w:szCs w:val="28"/>
        </w:rPr>
        <w:t xml:space="preserve">Data </w:t>
      </w:r>
      <w:r w:rsidR="00E03982" w:rsidRPr="00DE4B4B">
        <w:rPr>
          <w:rFonts w:ascii="Times New Roman" w:hAnsi="Times New Roman" w:cs="Times New Roman"/>
          <w:b/>
          <w:sz w:val="28"/>
          <w:szCs w:val="28"/>
        </w:rPr>
        <w:t>Compilation</w:t>
      </w:r>
      <w:r w:rsidRPr="00DE4B4B">
        <w:rPr>
          <w:rFonts w:ascii="Times New Roman" w:hAnsi="Times New Roman" w:cs="Times New Roman"/>
          <w:b/>
          <w:sz w:val="28"/>
          <w:szCs w:val="28"/>
        </w:rPr>
        <w:t xml:space="preserve"> Plan</w:t>
      </w:r>
      <w:bookmarkEnd w:id="7"/>
      <w:r w:rsidR="00EE6342" w:rsidRPr="00DE4B4B">
        <w:rPr>
          <w:rFonts w:ascii="Times New Roman" w:hAnsi="Times New Roman" w:cs="Times New Roman"/>
          <w:b/>
          <w:sz w:val="28"/>
          <w:szCs w:val="28"/>
        </w:rPr>
        <w:br/>
      </w:r>
      <w:bookmarkStart w:id="8" w:name="_Toc451983134"/>
    </w:p>
    <w:p w14:paraId="7823BC88" w14:textId="4441B485" w:rsidR="00C57520" w:rsidRPr="00DE4B4B" w:rsidRDefault="00C57520" w:rsidP="003056D2">
      <w:pPr>
        <w:pStyle w:val="NoSpacing"/>
        <w:rPr>
          <w:rFonts w:ascii="Times New Roman" w:hAnsi="Times New Roman" w:cs="Times New Roman"/>
          <w:b/>
          <w:u w:val="single"/>
        </w:rPr>
      </w:pPr>
      <w:r w:rsidRPr="00DE4B4B">
        <w:rPr>
          <w:rFonts w:ascii="Times New Roman" w:hAnsi="Times New Roman" w:cs="Times New Roman"/>
          <w:b/>
          <w:u w:val="single"/>
        </w:rPr>
        <w:t>Data Analysis Method</w:t>
      </w:r>
      <w:r w:rsidR="00C91867" w:rsidRPr="00DE4B4B">
        <w:rPr>
          <w:rFonts w:ascii="Times New Roman" w:hAnsi="Times New Roman" w:cs="Times New Roman"/>
          <w:b/>
          <w:u w:val="single"/>
        </w:rPr>
        <w:t>s</w:t>
      </w:r>
      <w:bookmarkEnd w:id="8"/>
    </w:p>
    <w:p w14:paraId="0C68B337" w14:textId="77777777" w:rsidR="00531581" w:rsidRPr="00531581" w:rsidRDefault="00531581" w:rsidP="00531581"/>
    <w:p w14:paraId="61524EA5" w14:textId="672D4CA1" w:rsidR="00F5161B" w:rsidRDefault="000650AA" w:rsidP="0024678E">
      <w:pPr>
        <w:spacing w:line="480" w:lineRule="auto"/>
        <w:ind w:firstLine="720"/>
        <w:jc w:val="both"/>
        <w:rPr>
          <w:rFonts w:ascii="Times New Roman" w:hAnsi="Times New Roman" w:cs="Times New Roman"/>
        </w:rPr>
      </w:pPr>
      <w:r w:rsidRPr="00E94354">
        <w:rPr>
          <w:rFonts w:ascii="Times New Roman" w:hAnsi="Times New Roman" w:cs="Times New Roman"/>
        </w:rPr>
        <w:t xml:space="preserve">The </w:t>
      </w:r>
      <w:r>
        <w:rPr>
          <w:rFonts w:ascii="Times New Roman" w:hAnsi="Times New Roman" w:cs="Times New Roman"/>
        </w:rPr>
        <w:t>data analysis methods used for this project are classification</w:t>
      </w:r>
      <w:r w:rsidR="00964B9F">
        <w:rPr>
          <w:rFonts w:ascii="Times New Roman" w:hAnsi="Times New Roman" w:cs="Times New Roman"/>
        </w:rPr>
        <w:t xml:space="preserve"> techniques and K-means clustering method. There are many classifier te</w:t>
      </w:r>
      <w:r w:rsidR="0042794B">
        <w:rPr>
          <w:rFonts w:ascii="Times New Roman" w:hAnsi="Times New Roman" w:cs="Times New Roman"/>
        </w:rPr>
        <w:t>chniques that could be utilized</w:t>
      </w:r>
      <w:r w:rsidR="00964B9F">
        <w:rPr>
          <w:rFonts w:ascii="Times New Roman" w:hAnsi="Times New Roman" w:cs="Times New Roman"/>
        </w:rPr>
        <w:t xml:space="preserve">. However, </w:t>
      </w:r>
      <w:r w:rsidR="002A0FB6">
        <w:rPr>
          <w:rFonts w:ascii="Times New Roman" w:hAnsi="Times New Roman" w:cs="Times New Roman"/>
        </w:rPr>
        <w:t xml:space="preserve">binary </w:t>
      </w:r>
      <w:r>
        <w:rPr>
          <w:rFonts w:ascii="Times New Roman" w:hAnsi="Times New Roman" w:cs="Times New Roman"/>
        </w:rPr>
        <w:t xml:space="preserve">and binomial logistic regression </w:t>
      </w:r>
      <w:r w:rsidR="00964B9F">
        <w:rPr>
          <w:rFonts w:ascii="Times New Roman" w:hAnsi="Times New Roman" w:cs="Times New Roman"/>
        </w:rPr>
        <w:t>will be extensively covered and other classifiers such as Tree methods, Random forest and</w:t>
      </w:r>
      <w:r w:rsidR="0046311C">
        <w:rPr>
          <w:rFonts w:ascii="Times New Roman" w:hAnsi="Times New Roman" w:cs="Times New Roman"/>
        </w:rPr>
        <w:t xml:space="preserve"> the SVM</w:t>
      </w:r>
      <w:r w:rsidR="00964B9F">
        <w:rPr>
          <w:rFonts w:ascii="Times New Roman" w:hAnsi="Times New Roman" w:cs="Times New Roman"/>
        </w:rPr>
        <w:t xml:space="preserve"> </w:t>
      </w:r>
      <w:r w:rsidR="0046311C">
        <w:rPr>
          <w:rFonts w:ascii="Times New Roman" w:hAnsi="Times New Roman" w:cs="Times New Roman"/>
        </w:rPr>
        <w:t xml:space="preserve">(Support Vector machines) </w:t>
      </w:r>
      <w:r w:rsidR="00964B9F">
        <w:rPr>
          <w:rFonts w:ascii="Times New Roman" w:hAnsi="Times New Roman" w:cs="Times New Roman"/>
        </w:rPr>
        <w:t>will be used to compare the</w:t>
      </w:r>
      <w:r w:rsidR="0042794B">
        <w:rPr>
          <w:rFonts w:ascii="Times New Roman" w:hAnsi="Times New Roman" w:cs="Times New Roman"/>
        </w:rPr>
        <w:t xml:space="preserve"> model</w:t>
      </w:r>
      <w:r w:rsidR="00964B9F">
        <w:rPr>
          <w:rFonts w:ascii="Times New Roman" w:hAnsi="Times New Roman" w:cs="Times New Roman"/>
        </w:rPr>
        <w:t xml:space="preserve"> accuracy result</w:t>
      </w:r>
      <w:r w:rsidR="00F5161B">
        <w:rPr>
          <w:rFonts w:ascii="Times New Roman" w:hAnsi="Times New Roman" w:cs="Times New Roman"/>
        </w:rPr>
        <w:t>s</w:t>
      </w:r>
      <w:r w:rsidR="00964B9F">
        <w:rPr>
          <w:rFonts w:ascii="Times New Roman" w:hAnsi="Times New Roman" w:cs="Times New Roman"/>
        </w:rPr>
        <w:t>.</w:t>
      </w:r>
      <w:r w:rsidR="0046311C">
        <w:rPr>
          <w:rFonts w:ascii="Times New Roman" w:hAnsi="Times New Roman" w:cs="Times New Roman"/>
        </w:rPr>
        <w:t xml:space="preserve"> </w:t>
      </w:r>
      <w:r w:rsidR="0042794B">
        <w:rPr>
          <w:rFonts w:ascii="Times New Roman" w:hAnsi="Times New Roman" w:cs="Times New Roman"/>
        </w:rPr>
        <w:t xml:space="preserve"> </w:t>
      </w:r>
    </w:p>
    <w:p w14:paraId="6FA06554" w14:textId="2FA5F301" w:rsidR="000650AA" w:rsidRDefault="0042794B" w:rsidP="0024678E">
      <w:pPr>
        <w:spacing w:line="480" w:lineRule="auto"/>
        <w:ind w:firstLine="720"/>
        <w:jc w:val="both"/>
        <w:rPr>
          <w:rFonts w:ascii="Times New Roman" w:hAnsi="Times New Roman" w:cs="Times New Roman"/>
        </w:rPr>
      </w:pPr>
      <w:r>
        <w:rPr>
          <w:rFonts w:ascii="Times New Roman" w:hAnsi="Times New Roman" w:cs="Times New Roman"/>
        </w:rPr>
        <w:lastRenderedPageBreak/>
        <w:t>Under the classification techniques</w:t>
      </w:r>
      <w:r w:rsidR="000650AA">
        <w:rPr>
          <w:rFonts w:ascii="Times New Roman" w:hAnsi="Times New Roman" w:cs="Times New Roman"/>
        </w:rPr>
        <w:t xml:space="preserve"> </w:t>
      </w:r>
      <w:r>
        <w:rPr>
          <w:rFonts w:ascii="Times New Roman" w:hAnsi="Times New Roman" w:cs="Times New Roman"/>
        </w:rPr>
        <w:t xml:space="preserve">binary </w:t>
      </w:r>
      <w:r w:rsidR="000650AA">
        <w:rPr>
          <w:rFonts w:ascii="Times New Roman" w:hAnsi="Times New Roman" w:cs="Times New Roman"/>
        </w:rPr>
        <w:t xml:space="preserve">logistic regression method is used to predict </w:t>
      </w:r>
      <w:r w:rsidR="00D040B6">
        <w:rPr>
          <w:rFonts w:ascii="Times New Roman" w:hAnsi="Times New Roman" w:cs="Times New Roman"/>
        </w:rPr>
        <w:t xml:space="preserve">the “Low” and “High” </w:t>
      </w:r>
      <w:r w:rsidR="00C67C60">
        <w:rPr>
          <w:rFonts w:ascii="Times New Roman" w:hAnsi="Times New Roman" w:cs="Times New Roman"/>
        </w:rPr>
        <w:t>policy</w:t>
      </w:r>
      <w:r>
        <w:rPr>
          <w:rFonts w:ascii="Times New Roman" w:hAnsi="Times New Roman" w:cs="Times New Roman"/>
        </w:rPr>
        <w:t xml:space="preserve"> frequency (concentration) </w:t>
      </w:r>
      <w:r w:rsidR="000650AA">
        <w:rPr>
          <w:rFonts w:ascii="Times New Roman" w:hAnsi="Times New Roman" w:cs="Times New Roman"/>
        </w:rPr>
        <w:t>per county</w:t>
      </w:r>
      <w:r>
        <w:rPr>
          <w:rFonts w:ascii="Times New Roman" w:hAnsi="Times New Roman" w:cs="Times New Roman"/>
        </w:rPr>
        <w:t>.</w:t>
      </w:r>
      <w:r w:rsidR="000650AA">
        <w:rPr>
          <w:rFonts w:ascii="Times New Roman" w:hAnsi="Times New Roman" w:cs="Times New Roman"/>
        </w:rPr>
        <w:t xml:space="preserve"> If the policy counts</w:t>
      </w:r>
      <w:r w:rsidR="00D040B6">
        <w:rPr>
          <w:rFonts w:ascii="Times New Roman" w:hAnsi="Times New Roman" w:cs="Times New Roman"/>
        </w:rPr>
        <w:t xml:space="preserve"> per county</w:t>
      </w:r>
      <w:r w:rsidR="000650AA">
        <w:rPr>
          <w:rFonts w:ascii="Times New Roman" w:hAnsi="Times New Roman" w:cs="Times New Roman"/>
        </w:rPr>
        <w:t xml:space="preserve"> </w:t>
      </w:r>
      <w:r w:rsidR="0074297D">
        <w:rPr>
          <w:rFonts w:ascii="Times New Roman" w:hAnsi="Times New Roman" w:cs="Times New Roman"/>
        </w:rPr>
        <w:t>falls under ten (10)</w:t>
      </w:r>
      <w:r w:rsidR="000F0BA1">
        <w:rPr>
          <w:rFonts w:ascii="Times New Roman" w:hAnsi="Times New Roman" w:cs="Times New Roman"/>
        </w:rPr>
        <w:t xml:space="preserve"> thousand</w:t>
      </w:r>
      <w:r w:rsidR="00D040B6">
        <w:rPr>
          <w:rFonts w:ascii="Times New Roman" w:hAnsi="Times New Roman" w:cs="Times New Roman"/>
        </w:rPr>
        <w:t>;</w:t>
      </w:r>
      <w:r w:rsidR="000650AA">
        <w:rPr>
          <w:rFonts w:ascii="Times New Roman" w:hAnsi="Times New Roman" w:cs="Times New Roman"/>
        </w:rPr>
        <w:t xml:space="preserve"> </w:t>
      </w:r>
      <w:r w:rsidR="00D040B6">
        <w:rPr>
          <w:rFonts w:ascii="Times New Roman" w:hAnsi="Times New Roman" w:cs="Times New Roman"/>
        </w:rPr>
        <w:t>it’s categor</w:t>
      </w:r>
      <w:r w:rsidR="000F0BA1">
        <w:rPr>
          <w:rFonts w:ascii="Times New Roman" w:hAnsi="Times New Roman" w:cs="Times New Roman"/>
        </w:rPr>
        <w:t>ized as “</w:t>
      </w:r>
      <w:r w:rsidR="0074297D">
        <w:rPr>
          <w:rFonts w:ascii="Times New Roman" w:hAnsi="Times New Roman" w:cs="Times New Roman"/>
        </w:rPr>
        <w:t>Low” and if it is greater than or equal to ten (10)</w:t>
      </w:r>
      <w:r w:rsidR="000F0BA1">
        <w:rPr>
          <w:rFonts w:ascii="Times New Roman" w:hAnsi="Times New Roman" w:cs="Times New Roman"/>
        </w:rPr>
        <w:t xml:space="preserve"> thousand</w:t>
      </w:r>
      <w:r w:rsidR="00D040B6">
        <w:rPr>
          <w:rFonts w:ascii="Times New Roman" w:hAnsi="Times New Roman" w:cs="Times New Roman"/>
        </w:rPr>
        <w:t xml:space="preserve"> it’s categorized as “High”</w:t>
      </w:r>
      <w:r w:rsidR="002A0FB6">
        <w:rPr>
          <w:rFonts w:ascii="Times New Roman" w:hAnsi="Times New Roman" w:cs="Times New Roman"/>
        </w:rPr>
        <w:t>.</w:t>
      </w:r>
      <w:r w:rsidR="00D040B6">
        <w:rPr>
          <w:rFonts w:ascii="Times New Roman" w:hAnsi="Times New Roman" w:cs="Times New Roman"/>
        </w:rPr>
        <w:t xml:space="preserve"> In the same </w:t>
      </w:r>
      <w:r w:rsidR="002A0FB6">
        <w:rPr>
          <w:rFonts w:ascii="Times New Roman" w:hAnsi="Times New Roman" w:cs="Times New Roman"/>
        </w:rPr>
        <w:t>to</w:t>
      </w:r>
      <w:r w:rsidR="00D040B6">
        <w:rPr>
          <w:rFonts w:ascii="Times New Roman" w:hAnsi="Times New Roman" w:cs="Times New Roman"/>
        </w:rPr>
        <w:t xml:space="preserve">ken for </w:t>
      </w:r>
      <w:r w:rsidR="000650AA">
        <w:rPr>
          <w:rFonts w:ascii="Times New Roman" w:hAnsi="Times New Roman" w:cs="Times New Roman"/>
        </w:rPr>
        <w:t xml:space="preserve">claims total payment </w:t>
      </w:r>
      <w:r w:rsidR="00D040B6">
        <w:rPr>
          <w:rFonts w:ascii="Times New Roman" w:hAnsi="Times New Roman" w:cs="Times New Roman"/>
        </w:rPr>
        <w:t>variable</w:t>
      </w:r>
      <w:r w:rsidR="000F0BA1">
        <w:rPr>
          <w:rFonts w:ascii="Times New Roman" w:hAnsi="Times New Roman" w:cs="Times New Roman"/>
        </w:rPr>
        <w:t>;</w:t>
      </w:r>
      <w:r w:rsidR="00D040B6">
        <w:rPr>
          <w:rFonts w:ascii="Times New Roman" w:hAnsi="Times New Roman" w:cs="Times New Roman"/>
        </w:rPr>
        <w:t xml:space="preserve"> </w:t>
      </w:r>
      <w:r w:rsidR="002A0FB6">
        <w:rPr>
          <w:rFonts w:ascii="Times New Roman" w:hAnsi="Times New Roman" w:cs="Times New Roman"/>
        </w:rPr>
        <w:t>if t</w:t>
      </w:r>
      <w:r w:rsidR="0074297D">
        <w:rPr>
          <w:rFonts w:ascii="Times New Roman" w:hAnsi="Times New Roman" w:cs="Times New Roman"/>
        </w:rPr>
        <w:t>he total paid out is less than ten (10)</w:t>
      </w:r>
      <w:r w:rsidR="002A0FB6">
        <w:rPr>
          <w:rFonts w:ascii="Times New Roman" w:hAnsi="Times New Roman" w:cs="Times New Roman"/>
        </w:rPr>
        <w:t xml:space="preserve"> thousand it’</w:t>
      </w:r>
      <w:r w:rsidR="00D040B6">
        <w:rPr>
          <w:rFonts w:ascii="Times New Roman" w:hAnsi="Times New Roman" w:cs="Times New Roman"/>
        </w:rPr>
        <w:t>s categorized as “Low”</w:t>
      </w:r>
      <w:r w:rsidR="000650AA">
        <w:rPr>
          <w:rFonts w:ascii="Times New Roman" w:hAnsi="Times New Roman" w:cs="Times New Roman"/>
        </w:rPr>
        <w:t xml:space="preserve"> </w:t>
      </w:r>
      <w:r w:rsidR="002A0FB6">
        <w:rPr>
          <w:rFonts w:ascii="Times New Roman" w:hAnsi="Times New Roman" w:cs="Times New Roman"/>
        </w:rPr>
        <w:t xml:space="preserve">and if it is more than </w:t>
      </w:r>
      <w:r w:rsidR="0074297D">
        <w:rPr>
          <w:rFonts w:ascii="Times New Roman" w:hAnsi="Times New Roman" w:cs="Times New Roman"/>
        </w:rPr>
        <w:t>(</w:t>
      </w:r>
      <w:r w:rsidR="002A0FB6">
        <w:rPr>
          <w:rFonts w:ascii="Times New Roman" w:hAnsi="Times New Roman" w:cs="Times New Roman"/>
        </w:rPr>
        <w:t>10</w:t>
      </w:r>
      <w:r w:rsidR="0074297D">
        <w:rPr>
          <w:rFonts w:ascii="Times New Roman" w:hAnsi="Times New Roman" w:cs="Times New Roman"/>
        </w:rPr>
        <w:t>)</w:t>
      </w:r>
      <w:r w:rsidR="002A0FB6">
        <w:rPr>
          <w:rFonts w:ascii="Times New Roman" w:hAnsi="Times New Roman" w:cs="Times New Roman"/>
        </w:rPr>
        <w:t xml:space="preserve"> thousand it’s categorized as</w:t>
      </w:r>
      <w:r w:rsidR="00D040B6">
        <w:rPr>
          <w:rFonts w:ascii="Times New Roman" w:hAnsi="Times New Roman" w:cs="Times New Roman"/>
        </w:rPr>
        <w:t xml:space="preserve"> “High”</w:t>
      </w:r>
      <w:r w:rsidR="000650AA">
        <w:rPr>
          <w:rFonts w:ascii="Times New Roman" w:hAnsi="Times New Roman" w:cs="Times New Roman"/>
        </w:rPr>
        <w:t xml:space="preserve"> </w:t>
      </w:r>
      <w:r w:rsidR="00D040B6">
        <w:rPr>
          <w:rFonts w:ascii="Times New Roman" w:hAnsi="Times New Roman" w:cs="Times New Roman"/>
        </w:rPr>
        <w:t>expenditure.</w:t>
      </w:r>
      <w:r w:rsidR="000650AA">
        <w:rPr>
          <w:rFonts w:ascii="Times New Roman" w:hAnsi="Times New Roman" w:cs="Times New Roman"/>
        </w:rPr>
        <w:t xml:space="preserve"> </w:t>
      </w:r>
      <w:r w:rsidR="000F0BA1">
        <w:rPr>
          <w:rFonts w:ascii="Times New Roman" w:hAnsi="Times New Roman" w:cs="Times New Roman"/>
        </w:rPr>
        <w:t>In building the predictive model p</w:t>
      </w:r>
      <w:r w:rsidR="002A0FB6">
        <w:rPr>
          <w:rFonts w:ascii="Times New Roman" w:hAnsi="Times New Roman" w:cs="Times New Roman"/>
        </w:rPr>
        <w:t xml:space="preserve">remium and total loss variables </w:t>
      </w:r>
      <w:r w:rsidR="009765C9">
        <w:rPr>
          <w:rFonts w:ascii="Times New Roman" w:hAnsi="Times New Roman" w:cs="Times New Roman"/>
        </w:rPr>
        <w:t xml:space="preserve">are </w:t>
      </w:r>
      <w:r w:rsidR="000F0BA1">
        <w:rPr>
          <w:rFonts w:ascii="Times New Roman" w:hAnsi="Times New Roman" w:cs="Times New Roman"/>
        </w:rPr>
        <w:t>used as an input variable</w:t>
      </w:r>
      <w:r w:rsidR="00682D00">
        <w:rPr>
          <w:rFonts w:ascii="Times New Roman" w:hAnsi="Times New Roman" w:cs="Times New Roman"/>
        </w:rPr>
        <w:t>s</w:t>
      </w:r>
      <w:r w:rsidR="00C67C60">
        <w:rPr>
          <w:rFonts w:ascii="Times New Roman" w:hAnsi="Times New Roman" w:cs="Times New Roman"/>
        </w:rPr>
        <w:t>,</w:t>
      </w:r>
      <w:r w:rsidR="000F0BA1">
        <w:rPr>
          <w:rFonts w:ascii="Times New Roman" w:hAnsi="Times New Roman" w:cs="Times New Roman"/>
        </w:rPr>
        <w:t xml:space="preserve"> </w:t>
      </w:r>
      <w:r w:rsidR="00C67C60">
        <w:rPr>
          <w:rFonts w:ascii="Times New Roman" w:hAnsi="Times New Roman" w:cs="Times New Roman"/>
        </w:rPr>
        <w:t xml:space="preserve">and </w:t>
      </w:r>
      <w:r w:rsidR="009765C9">
        <w:rPr>
          <w:rFonts w:ascii="Times New Roman" w:hAnsi="Times New Roman" w:cs="Times New Roman"/>
        </w:rPr>
        <w:t>both</w:t>
      </w:r>
      <w:r w:rsidR="00682D00">
        <w:rPr>
          <w:rFonts w:ascii="Times New Roman" w:hAnsi="Times New Roman" w:cs="Times New Roman"/>
        </w:rPr>
        <w:t xml:space="preserve"> the primary </w:t>
      </w:r>
      <w:r w:rsidR="002A0FB6">
        <w:rPr>
          <w:rFonts w:ascii="Times New Roman" w:hAnsi="Times New Roman" w:cs="Times New Roman"/>
        </w:rPr>
        <w:t>variables</w:t>
      </w:r>
      <w:r w:rsidR="009765C9">
        <w:rPr>
          <w:rFonts w:ascii="Times New Roman" w:hAnsi="Times New Roman" w:cs="Times New Roman"/>
        </w:rPr>
        <w:t xml:space="preserve"> </w:t>
      </w:r>
      <w:r w:rsidR="000F0BA1">
        <w:rPr>
          <w:rFonts w:ascii="Times New Roman" w:hAnsi="Times New Roman" w:cs="Times New Roman"/>
        </w:rPr>
        <w:t xml:space="preserve">are </w:t>
      </w:r>
      <w:r w:rsidR="009765C9">
        <w:rPr>
          <w:rFonts w:ascii="Times New Roman" w:hAnsi="Times New Roman" w:cs="Times New Roman"/>
        </w:rPr>
        <w:t xml:space="preserve">also utilized </w:t>
      </w:r>
      <w:r w:rsidR="002A0FB6">
        <w:rPr>
          <w:rFonts w:ascii="Times New Roman" w:hAnsi="Times New Roman" w:cs="Times New Roman"/>
        </w:rPr>
        <w:t xml:space="preserve">as an input </w:t>
      </w:r>
      <w:r w:rsidR="000F0BA1">
        <w:rPr>
          <w:rFonts w:ascii="Times New Roman" w:hAnsi="Times New Roman" w:cs="Times New Roman"/>
        </w:rPr>
        <w:t>and</w:t>
      </w:r>
      <w:r w:rsidR="00682D00">
        <w:rPr>
          <w:rFonts w:ascii="Times New Roman" w:hAnsi="Times New Roman" w:cs="Times New Roman"/>
        </w:rPr>
        <w:t xml:space="preserve"> output to each other’s</w:t>
      </w:r>
      <w:r w:rsidR="002A0FB6">
        <w:rPr>
          <w:rFonts w:ascii="Times New Roman" w:hAnsi="Times New Roman" w:cs="Times New Roman"/>
        </w:rPr>
        <w:t xml:space="preserve"> </w:t>
      </w:r>
      <w:r w:rsidR="00682D00">
        <w:rPr>
          <w:rFonts w:ascii="Times New Roman" w:hAnsi="Times New Roman" w:cs="Times New Roman"/>
        </w:rPr>
        <w:t>pred</w:t>
      </w:r>
      <w:r w:rsidR="00BB6FFA">
        <w:rPr>
          <w:rFonts w:ascii="Times New Roman" w:hAnsi="Times New Roman" w:cs="Times New Roman"/>
        </w:rPr>
        <w:t>i</w:t>
      </w:r>
      <w:r w:rsidR="00682D00">
        <w:rPr>
          <w:rFonts w:ascii="Times New Roman" w:hAnsi="Times New Roman" w:cs="Times New Roman"/>
        </w:rPr>
        <w:t>ctive</w:t>
      </w:r>
      <w:r w:rsidR="000650AA">
        <w:rPr>
          <w:rFonts w:ascii="Times New Roman" w:hAnsi="Times New Roman" w:cs="Times New Roman"/>
        </w:rPr>
        <w:t xml:space="preserve"> </w:t>
      </w:r>
      <w:r w:rsidR="00682D00">
        <w:rPr>
          <w:rFonts w:ascii="Times New Roman" w:hAnsi="Times New Roman" w:cs="Times New Roman"/>
        </w:rPr>
        <w:t>model</w:t>
      </w:r>
      <w:r w:rsidR="000650AA">
        <w:rPr>
          <w:rFonts w:ascii="Times New Roman" w:hAnsi="Times New Roman" w:cs="Times New Roman"/>
        </w:rPr>
        <w:t xml:space="preserve">. </w:t>
      </w:r>
    </w:p>
    <w:p w14:paraId="7582D739" w14:textId="7DE866F8" w:rsidR="00C92D01" w:rsidRDefault="00C67C60" w:rsidP="00F5161B">
      <w:pPr>
        <w:spacing w:line="480" w:lineRule="auto"/>
        <w:ind w:firstLine="720"/>
        <w:jc w:val="both"/>
        <w:rPr>
          <w:rFonts w:ascii="Times New Roman" w:hAnsi="Times New Roman" w:cs="Times New Roman"/>
        </w:rPr>
      </w:pPr>
      <w:r>
        <w:rPr>
          <w:rFonts w:ascii="Times New Roman" w:hAnsi="Times New Roman" w:cs="Times New Roman"/>
        </w:rPr>
        <w:t xml:space="preserve">K-Means clustering method </w:t>
      </w:r>
      <w:r w:rsidR="00F5161B">
        <w:rPr>
          <w:rFonts w:ascii="Times New Roman" w:hAnsi="Times New Roman" w:cs="Times New Roman"/>
        </w:rPr>
        <w:t>will be used to group the policy and total paid data instances based on common characteristics. A pre-determined or unknown</w:t>
      </w:r>
      <w:r w:rsidR="0047164B">
        <w:rPr>
          <w:rFonts w:ascii="Times New Roman" w:hAnsi="Times New Roman" w:cs="Times New Roman"/>
        </w:rPr>
        <w:t xml:space="preserve"> </w:t>
      </w:r>
      <w:r w:rsidR="000650AA">
        <w:rPr>
          <w:rFonts w:ascii="Times New Roman" w:hAnsi="Times New Roman" w:cs="Times New Roman"/>
        </w:rPr>
        <w:t>cluster analysis</w:t>
      </w:r>
      <w:r w:rsidR="00F5161B">
        <w:rPr>
          <w:rFonts w:ascii="Times New Roman" w:hAnsi="Times New Roman" w:cs="Times New Roman"/>
        </w:rPr>
        <w:t xml:space="preserve"> will be </w:t>
      </w:r>
      <w:r w:rsidR="000650AA">
        <w:rPr>
          <w:rFonts w:ascii="Times New Roman" w:hAnsi="Times New Roman" w:cs="Times New Roman"/>
        </w:rPr>
        <w:t xml:space="preserve">used to identify </w:t>
      </w:r>
      <w:r w:rsidR="007F42E8">
        <w:rPr>
          <w:rFonts w:ascii="Times New Roman" w:hAnsi="Times New Roman" w:cs="Times New Roman"/>
        </w:rPr>
        <w:t xml:space="preserve">the “Low” and “High” claims of </w:t>
      </w:r>
      <w:r w:rsidR="000650AA">
        <w:rPr>
          <w:rFonts w:ascii="Times New Roman" w:hAnsi="Times New Roman" w:cs="Times New Roman"/>
        </w:rPr>
        <w:t xml:space="preserve">total paid and number of policies </w:t>
      </w:r>
      <w:r w:rsidR="00F5161B">
        <w:rPr>
          <w:rFonts w:ascii="Times New Roman" w:hAnsi="Times New Roman" w:cs="Times New Roman"/>
        </w:rPr>
        <w:t>categorized in to a few number of</w:t>
      </w:r>
      <w:r w:rsidR="000650AA">
        <w:rPr>
          <w:rFonts w:ascii="Times New Roman" w:hAnsi="Times New Roman" w:cs="Times New Roman"/>
        </w:rPr>
        <w:t xml:space="preserve"> clusters based</w:t>
      </w:r>
      <w:r w:rsidR="0047164B">
        <w:rPr>
          <w:rFonts w:ascii="Times New Roman" w:hAnsi="Times New Roman" w:cs="Times New Roman"/>
        </w:rPr>
        <w:t xml:space="preserve"> on</w:t>
      </w:r>
      <w:r w:rsidR="000650AA">
        <w:rPr>
          <w:rFonts w:ascii="Times New Roman" w:hAnsi="Times New Roman" w:cs="Times New Roman"/>
        </w:rPr>
        <w:t xml:space="preserve"> </w:t>
      </w:r>
      <w:r w:rsidR="00F5161B">
        <w:rPr>
          <w:rFonts w:ascii="Times New Roman" w:hAnsi="Times New Roman" w:cs="Times New Roman"/>
        </w:rPr>
        <w:t xml:space="preserve">premiums and </w:t>
      </w:r>
      <w:r w:rsidR="000650AA">
        <w:rPr>
          <w:rFonts w:ascii="Times New Roman" w:hAnsi="Times New Roman" w:cs="Times New Roman"/>
        </w:rPr>
        <w:t>geographical location.</w:t>
      </w:r>
      <w:r w:rsidR="00F5161B">
        <w:rPr>
          <w:rFonts w:ascii="Times New Roman" w:hAnsi="Times New Roman" w:cs="Times New Roman"/>
        </w:rPr>
        <w:t xml:space="preserve"> Through placement of this variables based on the analysis of similarities and differences t</w:t>
      </w:r>
      <w:r w:rsidR="0047164B">
        <w:rPr>
          <w:rFonts w:ascii="Times New Roman" w:hAnsi="Times New Roman" w:cs="Times New Roman"/>
        </w:rPr>
        <w:t>he clustering method show</w:t>
      </w:r>
      <w:r w:rsidR="00F5161B">
        <w:rPr>
          <w:rFonts w:ascii="Times New Roman" w:hAnsi="Times New Roman" w:cs="Times New Roman"/>
        </w:rPr>
        <w:t>s</w:t>
      </w:r>
      <w:r>
        <w:rPr>
          <w:rFonts w:ascii="Times New Roman" w:hAnsi="Times New Roman" w:cs="Times New Roman"/>
        </w:rPr>
        <w:t xml:space="preserve"> each instance</w:t>
      </w:r>
      <w:r w:rsidR="0047164B">
        <w:rPr>
          <w:rFonts w:ascii="Times New Roman" w:hAnsi="Times New Roman" w:cs="Times New Roman"/>
        </w:rPr>
        <w:t xml:space="preserve"> belonging of one and only one </w:t>
      </w:r>
      <w:r w:rsidR="00085D45">
        <w:rPr>
          <w:rFonts w:ascii="Times New Roman" w:hAnsi="Times New Roman" w:cs="Times New Roman"/>
        </w:rPr>
        <w:t xml:space="preserve">determined </w:t>
      </w:r>
      <w:r w:rsidR="0047164B">
        <w:rPr>
          <w:rFonts w:ascii="Times New Roman" w:hAnsi="Times New Roman" w:cs="Times New Roman"/>
        </w:rPr>
        <w:t>sub grouped</w:t>
      </w:r>
      <w:r w:rsidR="00085D45">
        <w:rPr>
          <w:rFonts w:ascii="Times New Roman" w:hAnsi="Times New Roman" w:cs="Times New Roman"/>
        </w:rPr>
        <w:t xml:space="preserve"> cluster. </w:t>
      </w:r>
    </w:p>
    <w:p w14:paraId="738E4C25" w14:textId="77777777" w:rsidR="001E1D26" w:rsidRDefault="001E1D26" w:rsidP="00D01023">
      <w:pPr>
        <w:pStyle w:val="Heading3"/>
        <w:rPr>
          <w:rFonts w:ascii="Times New Roman" w:hAnsi="Times New Roman" w:cs="Times New Roman"/>
          <w:i/>
          <w:color w:val="auto"/>
        </w:rPr>
      </w:pPr>
      <w:bookmarkStart w:id="9" w:name="_Toc451983135"/>
    </w:p>
    <w:p w14:paraId="70D05E35" w14:textId="5DF766C4" w:rsidR="00C57520" w:rsidRPr="00DE4B4B" w:rsidRDefault="003739DA" w:rsidP="00D01023">
      <w:pPr>
        <w:pStyle w:val="Heading3"/>
        <w:rPr>
          <w:rFonts w:ascii="Times New Roman" w:hAnsi="Times New Roman" w:cs="Times New Roman"/>
          <w:color w:val="auto"/>
          <w:u w:val="single"/>
        </w:rPr>
      </w:pPr>
      <w:r w:rsidRPr="00DE4B4B">
        <w:rPr>
          <w:rFonts w:ascii="Times New Roman" w:hAnsi="Times New Roman" w:cs="Times New Roman"/>
          <w:color w:val="auto"/>
          <w:u w:val="single"/>
        </w:rPr>
        <w:t>Data Analysis Strategy</w:t>
      </w:r>
      <w:bookmarkEnd w:id="9"/>
    </w:p>
    <w:p w14:paraId="29B348AA" w14:textId="77777777" w:rsidR="00641582" w:rsidRPr="00641582" w:rsidRDefault="00641582" w:rsidP="00641582"/>
    <w:p w14:paraId="7D225D19" w14:textId="70F91909" w:rsidR="00652EA4" w:rsidRDefault="00A32EB8" w:rsidP="007A6AFF">
      <w:pPr>
        <w:spacing w:line="480" w:lineRule="auto"/>
        <w:ind w:firstLine="720"/>
        <w:jc w:val="both"/>
        <w:rPr>
          <w:rFonts w:ascii="Times New Roman" w:hAnsi="Times New Roman" w:cs="Times New Roman"/>
        </w:rPr>
      </w:pPr>
      <w:r>
        <w:rPr>
          <w:rFonts w:ascii="Times New Roman" w:hAnsi="Times New Roman" w:cs="Times New Roman"/>
        </w:rPr>
        <w:t>While t</w:t>
      </w:r>
      <w:r w:rsidR="00A01035">
        <w:rPr>
          <w:rFonts w:ascii="Times New Roman" w:hAnsi="Times New Roman" w:cs="Times New Roman"/>
        </w:rPr>
        <w:t>he main goal of this project is to</w:t>
      </w:r>
      <w:r>
        <w:rPr>
          <w:rFonts w:ascii="Times New Roman" w:hAnsi="Times New Roman" w:cs="Times New Roman"/>
        </w:rPr>
        <w:t xml:space="preserve"> be able to</w:t>
      </w:r>
      <w:r w:rsidR="00A01035">
        <w:rPr>
          <w:rFonts w:ascii="Times New Roman" w:hAnsi="Times New Roman" w:cs="Times New Roman"/>
        </w:rPr>
        <w:t xml:space="preserve"> predict</w:t>
      </w:r>
      <w:r>
        <w:rPr>
          <w:rFonts w:ascii="Times New Roman" w:hAnsi="Times New Roman" w:cs="Times New Roman"/>
        </w:rPr>
        <w:t xml:space="preserve"> policy </w:t>
      </w:r>
      <w:r w:rsidR="00036733">
        <w:rPr>
          <w:rFonts w:ascii="Times New Roman" w:hAnsi="Times New Roman" w:cs="Times New Roman"/>
        </w:rPr>
        <w:t xml:space="preserve">frequency </w:t>
      </w:r>
      <w:r>
        <w:rPr>
          <w:rFonts w:ascii="Times New Roman" w:hAnsi="Times New Roman" w:cs="Times New Roman"/>
        </w:rPr>
        <w:t>and</w:t>
      </w:r>
      <w:r w:rsidR="00A01035">
        <w:rPr>
          <w:rFonts w:ascii="Times New Roman" w:hAnsi="Times New Roman" w:cs="Times New Roman"/>
        </w:rPr>
        <w:t xml:space="preserve"> </w:t>
      </w:r>
      <w:r w:rsidR="00A94C35">
        <w:rPr>
          <w:rFonts w:ascii="Times New Roman" w:hAnsi="Times New Roman" w:cs="Times New Roman"/>
        </w:rPr>
        <w:t xml:space="preserve">claims </w:t>
      </w:r>
      <w:r w:rsidR="00A01035">
        <w:rPr>
          <w:rFonts w:ascii="Times New Roman" w:hAnsi="Times New Roman" w:cs="Times New Roman"/>
        </w:rPr>
        <w:t>payment</w:t>
      </w:r>
      <w:r w:rsidR="00A94C35">
        <w:rPr>
          <w:rFonts w:ascii="Times New Roman" w:hAnsi="Times New Roman" w:cs="Times New Roman"/>
        </w:rPr>
        <w:t xml:space="preserve">s </w:t>
      </w:r>
      <w:r w:rsidR="00036733">
        <w:rPr>
          <w:rFonts w:ascii="Times New Roman" w:hAnsi="Times New Roman" w:cs="Times New Roman"/>
        </w:rPr>
        <w:t xml:space="preserve">concentration </w:t>
      </w:r>
      <w:r>
        <w:rPr>
          <w:rFonts w:ascii="Times New Roman" w:hAnsi="Times New Roman" w:cs="Times New Roman"/>
        </w:rPr>
        <w:t>based on premium and total pay</w:t>
      </w:r>
      <w:r w:rsidR="00A94C35">
        <w:rPr>
          <w:rFonts w:ascii="Times New Roman" w:hAnsi="Times New Roman" w:cs="Times New Roman"/>
        </w:rPr>
        <w:t xml:space="preserve"> outs</w:t>
      </w:r>
      <w:r>
        <w:rPr>
          <w:rFonts w:ascii="Times New Roman" w:hAnsi="Times New Roman" w:cs="Times New Roman"/>
        </w:rPr>
        <w:t>,</w:t>
      </w:r>
      <w:r w:rsidR="00A01035">
        <w:rPr>
          <w:rFonts w:ascii="Times New Roman" w:hAnsi="Times New Roman" w:cs="Times New Roman"/>
        </w:rPr>
        <w:t xml:space="preserve"> it is </w:t>
      </w:r>
      <w:r w:rsidR="00A94C35">
        <w:rPr>
          <w:rFonts w:ascii="Times New Roman" w:hAnsi="Times New Roman" w:cs="Times New Roman"/>
        </w:rPr>
        <w:t>also</w:t>
      </w:r>
      <w:r w:rsidR="00A01035">
        <w:rPr>
          <w:rFonts w:ascii="Times New Roman" w:hAnsi="Times New Roman" w:cs="Times New Roman"/>
        </w:rPr>
        <w:t xml:space="preserve"> aimed at </w:t>
      </w:r>
      <w:r w:rsidR="00A94C35">
        <w:rPr>
          <w:rFonts w:ascii="Times New Roman" w:hAnsi="Times New Roman" w:cs="Times New Roman"/>
        </w:rPr>
        <w:t>identifying</w:t>
      </w:r>
      <w:r w:rsidR="00A01035">
        <w:rPr>
          <w:rFonts w:ascii="Times New Roman" w:hAnsi="Times New Roman" w:cs="Times New Roman"/>
        </w:rPr>
        <w:t xml:space="preserve"> </w:t>
      </w:r>
      <w:r w:rsidR="00A94C35">
        <w:rPr>
          <w:rFonts w:ascii="Times New Roman" w:hAnsi="Times New Roman" w:cs="Times New Roman"/>
        </w:rPr>
        <w:t xml:space="preserve">how the </w:t>
      </w:r>
      <w:r w:rsidR="00A01035">
        <w:rPr>
          <w:rFonts w:ascii="Times New Roman" w:hAnsi="Times New Roman" w:cs="Times New Roman"/>
        </w:rPr>
        <w:t xml:space="preserve">total paid </w:t>
      </w:r>
      <w:r w:rsidR="00A94C35">
        <w:rPr>
          <w:rFonts w:ascii="Times New Roman" w:hAnsi="Times New Roman" w:cs="Times New Roman"/>
        </w:rPr>
        <w:t xml:space="preserve">and the </w:t>
      </w:r>
      <w:r w:rsidR="00A01035">
        <w:rPr>
          <w:rFonts w:ascii="Times New Roman" w:hAnsi="Times New Roman" w:cs="Times New Roman"/>
        </w:rPr>
        <w:t xml:space="preserve">number of policies </w:t>
      </w:r>
      <w:r w:rsidR="00036733">
        <w:rPr>
          <w:rFonts w:ascii="Times New Roman" w:hAnsi="Times New Roman" w:cs="Times New Roman"/>
        </w:rPr>
        <w:t>are clustered based on different categories</w:t>
      </w:r>
      <w:r w:rsidR="0021281D">
        <w:rPr>
          <w:rFonts w:ascii="Times New Roman" w:hAnsi="Times New Roman" w:cs="Times New Roman"/>
        </w:rPr>
        <w:t xml:space="preserve"> </w:t>
      </w:r>
      <w:r w:rsidR="00A94C35">
        <w:rPr>
          <w:rFonts w:ascii="Times New Roman" w:hAnsi="Times New Roman" w:cs="Times New Roman"/>
        </w:rPr>
        <w:t>under certain</w:t>
      </w:r>
      <w:r w:rsidR="00A01035">
        <w:rPr>
          <w:rFonts w:ascii="Times New Roman" w:hAnsi="Times New Roman" w:cs="Times New Roman"/>
        </w:rPr>
        <w:t xml:space="preserve"> geographical location</w:t>
      </w:r>
      <w:r w:rsidR="00036733">
        <w:rPr>
          <w:rFonts w:ascii="Times New Roman" w:hAnsi="Times New Roman" w:cs="Times New Roman"/>
        </w:rPr>
        <w:t>s</w:t>
      </w:r>
      <w:r w:rsidR="00A01035">
        <w:rPr>
          <w:rFonts w:ascii="Times New Roman" w:hAnsi="Times New Roman" w:cs="Times New Roman"/>
        </w:rPr>
        <w:t>.</w:t>
      </w:r>
      <w:r w:rsidR="00036733">
        <w:rPr>
          <w:rFonts w:ascii="Times New Roman" w:hAnsi="Times New Roman" w:cs="Times New Roman"/>
        </w:rPr>
        <w:t xml:space="preserve"> </w:t>
      </w:r>
      <w:r w:rsidRPr="00A32EB8">
        <w:rPr>
          <w:rFonts w:ascii="Times New Roman" w:hAnsi="Times New Roman" w:cs="Times New Roman"/>
        </w:rPr>
        <w:t xml:space="preserve"> </w:t>
      </w:r>
      <w:r w:rsidR="00A01035">
        <w:rPr>
          <w:rFonts w:ascii="Times New Roman" w:hAnsi="Times New Roman" w:cs="Times New Roman"/>
        </w:rPr>
        <w:t xml:space="preserve">To meet these </w:t>
      </w:r>
      <w:r w:rsidR="00A94C35">
        <w:rPr>
          <w:rFonts w:ascii="Times New Roman" w:hAnsi="Times New Roman" w:cs="Times New Roman"/>
        </w:rPr>
        <w:t>objective, f</w:t>
      </w:r>
      <w:r w:rsidR="00A01035">
        <w:rPr>
          <w:rFonts w:ascii="Times New Roman" w:hAnsi="Times New Roman" w:cs="Times New Roman"/>
        </w:rPr>
        <w:t>irst the semi-structured data sets named “Policy” and “</w:t>
      </w:r>
      <w:r w:rsidR="00A94C35">
        <w:rPr>
          <w:rFonts w:ascii="Times New Roman" w:hAnsi="Times New Roman" w:cs="Times New Roman"/>
        </w:rPr>
        <w:t>Claims</w:t>
      </w:r>
      <w:r w:rsidR="00A01035">
        <w:rPr>
          <w:rFonts w:ascii="Times New Roman" w:hAnsi="Times New Roman" w:cs="Times New Roman"/>
        </w:rPr>
        <w:t xml:space="preserve">” were </w:t>
      </w:r>
      <w:r w:rsidR="00036733">
        <w:rPr>
          <w:rFonts w:ascii="Times New Roman" w:hAnsi="Times New Roman" w:cs="Times New Roman"/>
        </w:rPr>
        <w:t xml:space="preserve">obtained from BureauNet </w:t>
      </w:r>
      <w:r w:rsidR="00103AB2">
        <w:rPr>
          <w:rFonts w:ascii="Times New Roman" w:hAnsi="Times New Roman" w:cs="Times New Roman"/>
        </w:rPr>
        <w:t>website and</w:t>
      </w:r>
      <w:r w:rsidR="00036733">
        <w:rPr>
          <w:rFonts w:ascii="Times New Roman" w:hAnsi="Times New Roman" w:cs="Times New Roman"/>
        </w:rPr>
        <w:t xml:space="preserve"> using R Studio sorted by state and county</w:t>
      </w:r>
      <w:r w:rsidR="00A94C35">
        <w:rPr>
          <w:rFonts w:ascii="Times New Roman" w:hAnsi="Times New Roman" w:cs="Times New Roman"/>
        </w:rPr>
        <w:t>.</w:t>
      </w:r>
      <w:r w:rsidR="00D504D0">
        <w:rPr>
          <w:rFonts w:ascii="Times New Roman" w:hAnsi="Times New Roman" w:cs="Times New Roman"/>
        </w:rPr>
        <w:t xml:space="preserve"> </w:t>
      </w:r>
      <w:r w:rsidR="00036733">
        <w:rPr>
          <w:rFonts w:ascii="Times New Roman" w:hAnsi="Times New Roman" w:cs="Times New Roman"/>
        </w:rPr>
        <w:t>Then</w:t>
      </w:r>
      <w:r w:rsidR="00103AB2">
        <w:rPr>
          <w:rFonts w:ascii="Times New Roman" w:hAnsi="Times New Roman" w:cs="Times New Roman"/>
        </w:rPr>
        <w:t xml:space="preserve"> b</w:t>
      </w:r>
      <w:r w:rsidR="00B766C0">
        <w:rPr>
          <w:rFonts w:ascii="Times New Roman" w:hAnsi="Times New Roman" w:cs="Times New Roman"/>
        </w:rPr>
        <w:t>y combining the policy and claims</w:t>
      </w:r>
      <w:r w:rsidR="00103AB2">
        <w:rPr>
          <w:rFonts w:ascii="Times New Roman" w:hAnsi="Times New Roman" w:cs="Times New Roman"/>
        </w:rPr>
        <w:t xml:space="preserve"> dataset</w:t>
      </w:r>
      <w:r w:rsidR="00036733">
        <w:rPr>
          <w:rFonts w:ascii="Times New Roman" w:hAnsi="Times New Roman" w:cs="Times New Roman"/>
        </w:rPr>
        <w:t xml:space="preserve"> a third file </w:t>
      </w:r>
      <w:r w:rsidR="00103AB2">
        <w:rPr>
          <w:rFonts w:ascii="Times New Roman" w:hAnsi="Times New Roman" w:cs="Times New Roman"/>
        </w:rPr>
        <w:t xml:space="preserve">named combined policy and claim dataset </w:t>
      </w:r>
      <w:r w:rsidR="00036733">
        <w:rPr>
          <w:rFonts w:ascii="Times New Roman" w:hAnsi="Times New Roman" w:cs="Times New Roman"/>
        </w:rPr>
        <w:t>were cr</w:t>
      </w:r>
      <w:r w:rsidR="00103AB2">
        <w:rPr>
          <w:rFonts w:ascii="Times New Roman" w:hAnsi="Times New Roman" w:cs="Times New Roman"/>
        </w:rPr>
        <w:t>e</w:t>
      </w:r>
      <w:r w:rsidR="00036733">
        <w:rPr>
          <w:rFonts w:ascii="Times New Roman" w:hAnsi="Times New Roman" w:cs="Times New Roman"/>
        </w:rPr>
        <w:t>ated</w:t>
      </w:r>
      <w:r w:rsidR="00103AB2">
        <w:rPr>
          <w:rFonts w:ascii="Times New Roman" w:hAnsi="Times New Roman" w:cs="Times New Roman"/>
        </w:rPr>
        <w:t xml:space="preserve">. The data description was provided for both files as well as for the </w:t>
      </w:r>
      <w:r w:rsidR="00103AB2">
        <w:rPr>
          <w:rFonts w:ascii="Times New Roman" w:hAnsi="Times New Roman" w:cs="Times New Roman"/>
        </w:rPr>
        <w:lastRenderedPageBreak/>
        <w:t>combined dataset in order to give readers better understanding of the</w:t>
      </w:r>
      <w:r w:rsidR="00641582">
        <w:rPr>
          <w:rFonts w:ascii="Times New Roman" w:hAnsi="Times New Roman" w:cs="Times New Roman"/>
        </w:rPr>
        <w:t xml:space="preserve"> datasets </w:t>
      </w:r>
      <w:r w:rsidR="00103AB2">
        <w:rPr>
          <w:rFonts w:ascii="Times New Roman" w:hAnsi="Times New Roman" w:cs="Times New Roman"/>
        </w:rPr>
        <w:t xml:space="preserve">information. All the </w:t>
      </w:r>
      <w:r w:rsidR="00641582">
        <w:rPr>
          <w:rFonts w:ascii="Times New Roman" w:hAnsi="Times New Roman" w:cs="Times New Roman"/>
        </w:rPr>
        <w:t xml:space="preserve">data transformation, </w:t>
      </w:r>
      <w:r w:rsidR="00103AB2">
        <w:rPr>
          <w:rFonts w:ascii="Times New Roman" w:hAnsi="Times New Roman" w:cs="Times New Roman"/>
        </w:rPr>
        <w:t>analysis and model development</w:t>
      </w:r>
      <w:r w:rsidR="00641582">
        <w:rPr>
          <w:rFonts w:ascii="Times New Roman" w:hAnsi="Times New Roman" w:cs="Times New Roman"/>
        </w:rPr>
        <w:t xml:space="preserve"> </w:t>
      </w:r>
      <w:r w:rsidR="00103AB2">
        <w:rPr>
          <w:rFonts w:ascii="Times New Roman" w:hAnsi="Times New Roman" w:cs="Times New Roman"/>
        </w:rPr>
        <w:t>put into place</w:t>
      </w:r>
      <w:r w:rsidR="00641582">
        <w:rPr>
          <w:rFonts w:ascii="Times New Roman" w:hAnsi="Times New Roman" w:cs="Times New Roman"/>
        </w:rPr>
        <w:t>s</w:t>
      </w:r>
      <w:r w:rsidR="00103AB2">
        <w:rPr>
          <w:rFonts w:ascii="Times New Roman" w:hAnsi="Times New Roman" w:cs="Times New Roman"/>
        </w:rPr>
        <w:t xml:space="preserve"> are on the combined dataset</w:t>
      </w:r>
      <w:r w:rsidR="00641582">
        <w:rPr>
          <w:rFonts w:ascii="Times New Roman" w:hAnsi="Times New Roman" w:cs="Times New Roman"/>
        </w:rPr>
        <w:t xml:space="preserve"> and will be described and discussed in detail in the remaining sections.</w:t>
      </w:r>
      <w:r w:rsidR="00D504D0">
        <w:rPr>
          <w:rFonts w:ascii="Times New Roman" w:hAnsi="Times New Roman" w:cs="Times New Roman"/>
        </w:rPr>
        <w:t xml:space="preserve"> </w:t>
      </w:r>
      <w:r w:rsidR="00A94C35">
        <w:rPr>
          <w:rFonts w:ascii="Times New Roman" w:hAnsi="Times New Roman" w:cs="Times New Roman"/>
        </w:rPr>
        <w:t xml:space="preserve"> </w:t>
      </w:r>
      <w:bookmarkStart w:id="10" w:name="_Toc451983136"/>
    </w:p>
    <w:p w14:paraId="57C193F1" w14:textId="77777777" w:rsidR="007F00BA" w:rsidRDefault="007F00BA" w:rsidP="007A6AFF">
      <w:pPr>
        <w:spacing w:line="480" w:lineRule="auto"/>
        <w:ind w:firstLine="720"/>
        <w:jc w:val="both"/>
        <w:rPr>
          <w:rFonts w:ascii="Times New Roman" w:hAnsi="Times New Roman" w:cs="Times New Roman"/>
          <w:i/>
        </w:rPr>
      </w:pPr>
    </w:p>
    <w:p w14:paraId="28158A21" w14:textId="49BD2715" w:rsidR="003739DA" w:rsidRPr="00DE4B4B" w:rsidRDefault="003739DA" w:rsidP="00D01023">
      <w:pPr>
        <w:pStyle w:val="Heading3"/>
        <w:rPr>
          <w:rFonts w:ascii="Times New Roman" w:hAnsi="Times New Roman" w:cs="Times New Roman"/>
          <w:color w:val="auto"/>
          <w:u w:val="single"/>
        </w:rPr>
      </w:pPr>
      <w:r w:rsidRPr="00DE4B4B">
        <w:rPr>
          <w:rFonts w:ascii="Times New Roman" w:hAnsi="Times New Roman" w:cs="Times New Roman"/>
          <w:color w:val="auto"/>
          <w:u w:val="single"/>
        </w:rPr>
        <w:t>High-Level Data Description</w:t>
      </w:r>
      <w:bookmarkEnd w:id="10"/>
    </w:p>
    <w:p w14:paraId="4AB5E3D4" w14:textId="77777777" w:rsidR="009E66A3" w:rsidRPr="009E66A3" w:rsidRDefault="009E66A3" w:rsidP="009E66A3"/>
    <w:p w14:paraId="2C852BB2" w14:textId="2409C0DC" w:rsidR="001E1D26" w:rsidRDefault="00CD403E" w:rsidP="00003724">
      <w:pPr>
        <w:spacing w:line="480" w:lineRule="auto"/>
        <w:ind w:firstLine="720"/>
        <w:jc w:val="both"/>
        <w:rPr>
          <w:rFonts w:ascii="Times New Roman" w:hAnsi="Times New Roman" w:cs="Times New Roman"/>
        </w:rPr>
      </w:pPr>
      <w:r>
        <w:rPr>
          <w:rFonts w:ascii="Times New Roman" w:hAnsi="Times New Roman" w:cs="Times New Roman"/>
        </w:rPr>
        <w:t xml:space="preserve">The data consists of two data sets merged together into one. </w:t>
      </w:r>
      <w:r w:rsidR="002E3179" w:rsidRPr="00747286">
        <w:rPr>
          <w:rFonts w:ascii="Times New Roman" w:hAnsi="Times New Roman" w:cs="Times New Roman"/>
        </w:rPr>
        <w:t>According to</w:t>
      </w:r>
      <w:r w:rsidR="002E3179">
        <w:rPr>
          <w:rFonts w:ascii="Times New Roman" w:hAnsi="Times New Roman" w:cs="Times New Roman"/>
        </w:rPr>
        <w:t xml:space="preserve"> the BureauNet </w:t>
      </w:r>
      <w:r>
        <w:rPr>
          <w:rFonts w:ascii="Times New Roman" w:hAnsi="Times New Roman" w:cs="Times New Roman"/>
        </w:rPr>
        <w:t xml:space="preserve">website, </w:t>
      </w:r>
      <w:r w:rsidR="002E3179" w:rsidRPr="00747286">
        <w:rPr>
          <w:rFonts w:ascii="Times New Roman" w:hAnsi="Times New Roman" w:cs="Times New Roman"/>
        </w:rPr>
        <w:t>the</w:t>
      </w:r>
      <w:r>
        <w:rPr>
          <w:rFonts w:ascii="Times New Roman" w:hAnsi="Times New Roman" w:cs="Times New Roman"/>
        </w:rPr>
        <w:t xml:space="preserve"> first file contains about Claims </w:t>
      </w:r>
      <w:r w:rsidR="00840263">
        <w:rPr>
          <w:rFonts w:ascii="Times New Roman" w:hAnsi="Times New Roman" w:cs="Times New Roman"/>
        </w:rPr>
        <w:t xml:space="preserve">information </w:t>
      </w:r>
      <w:r>
        <w:rPr>
          <w:rFonts w:ascii="Times New Roman" w:hAnsi="Times New Roman" w:cs="Times New Roman"/>
        </w:rPr>
        <w:t xml:space="preserve">by </w:t>
      </w:r>
      <w:r w:rsidR="00840263">
        <w:rPr>
          <w:rFonts w:ascii="Times New Roman" w:hAnsi="Times New Roman" w:cs="Times New Roman"/>
        </w:rPr>
        <w:t xml:space="preserve">each </w:t>
      </w:r>
      <w:r>
        <w:rPr>
          <w:rFonts w:ascii="Times New Roman" w:hAnsi="Times New Roman" w:cs="Times New Roman"/>
        </w:rPr>
        <w:t>state and county. It states the amount of money paid</w:t>
      </w:r>
      <w:r w:rsidR="00840263">
        <w:rPr>
          <w:rFonts w:ascii="Times New Roman" w:hAnsi="Times New Roman" w:cs="Times New Roman"/>
        </w:rPr>
        <w:t xml:space="preserve"> in total</w:t>
      </w:r>
      <w:r>
        <w:rPr>
          <w:rFonts w:ascii="Times New Roman" w:hAnsi="Times New Roman" w:cs="Times New Roman"/>
        </w:rPr>
        <w:t xml:space="preserve"> </w:t>
      </w:r>
      <w:r w:rsidR="00840263">
        <w:rPr>
          <w:rFonts w:ascii="Times New Roman" w:hAnsi="Times New Roman" w:cs="Times New Roman"/>
        </w:rPr>
        <w:t>based on total and partial losses</w:t>
      </w:r>
      <w:r w:rsidR="009E66A3">
        <w:rPr>
          <w:rFonts w:ascii="Times New Roman" w:hAnsi="Times New Roman" w:cs="Times New Roman"/>
        </w:rPr>
        <w:t xml:space="preserve"> in each state and county</w:t>
      </w:r>
      <w:r w:rsidR="00840263">
        <w:rPr>
          <w:rFonts w:ascii="Times New Roman" w:hAnsi="Times New Roman" w:cs="Times New Roman"/>
        </w:rPr>
        <w:t xml:space="preserve">. The second file contains about policy information by each state and county. It states the count of policies in force, the coverage amount and </w:t>
      </w:r>
      <w:r w:rsidR="009E66A3">
        <w:rPr>
          <w:rFonts w:ascii="Times New Roman" w:hAnsi="Times New Roman" w:cs="Times New Roman"/>
        </w:rPr>
        <w:t xml:space="preserve">the </w:t>
      </w:r>
      <w:r w:rsidR="00840263">
        <w:rPr>
          <w:rFonts w:ascii="Times New Roman" w:hAnsi="Times New Roman" w:cs="Times New Roman"/>
        </w:rPr>
        <w:t xml:space="preserve">premium paid in force for each </w:t>
      </w:r>
      <w:r w:rsidR="009E66A3">
        <w:rPr>
          <w:rFonts w:ascii="Times New Roman" w:hAnsi="Times New Roman" w:cs="Times New Roman"/>
        </w:rPr>
        <w:t xml:space="preserve">state and </w:t>
      </w:r>
      <w:r w:rsidR="00840263">
        <w:rPr>
          <w:rFonts w:ascii="Times New Roman" w:hAnsi="Times New Roman" w:cs="Times New Roman"/>
        </w:rPr>
        <w:t>count</w:t>
      </w:r>
      <w:r w:rsidR="009E66A3">
        <w:rPr>
          <w:rFonts w:ascii="Times New Roman" w:hAnsi="Times New Roman" w:cs="Times New Roman"/>
        </w:rPr>
        <w:t>y</w:t>
      </w:r>
      <w:r w:rsidR="00840263">
        <w:rPr>
          <w:rFonts w:ascii="Times New Roman" w:hAnsi="Times New Roman" w:cs="Times New Roman"/>
        </w:rPr>
        <w:t xml:space="preserve">. </w:t>
      </w:r>
      <w:r w:rsidR="009E66A3">
        <w:rPr>
          <w:rFonts w:ascii="Times New Roman" w:hAnsi="Times New Roman" w:cs="Times New Roman"/>
        </w:rPr>
        <w:t xml:space="preserve">This dataset contains information from 1978 to present related to policies and claims that FEMA currently services and the reports are run periodically. </w:t>
      </w:r>
      <w:bookmarkStart w:id="11" w:name="_Toc451983137"/>
    </w:p>
    <w:p w14:paraId="7AF4BC78" w14:textId="77777777" w:rsidR="00B766C0" w:rsidRDefault="00B766C0" w:rsidP="00003724">
      <w:pPr>
        <w:spacing w:line="480" w:lineRule="auto"/>
        <w:ind w:firstLine="720"/>
        <w:jc w:val="both"/>
        <w:rPr>
          <w:rFonts w:ascii="Times New Roman" w:hAnsi="Times New Roman" w:cs="Times New Roman"/>
        </w:rPr>
      </w:pPr>
    </w:p>
    <w:p w14:paraId="0973FBE1" w14:textId="40103DB7" w:rsidR="003739DA" w:rsidRPr="00DE4B4B" w:rsidRDefault="003739DA" w:rsidP="00003724">
      <w:pPr>
        <w:pStyle w:val="Heading3"/>
        <w:spacing w:line="480" w:lineRule="auto"/>
        <w:rPr>
          <w:rFonts w:ascii="Times New Roman" w:hAnsi="Times New Roman" w:cs="Times New Roman"/>
          <w:color w:val="auto"/>
          <w:u w:val="single"/>
        </w:rPr>
      </w:pPr>
      <w:r w:rsidRPr="00DE4B4B">
        <w:rPr>
          <w:rFonts w:ascii="Times New Roman" w:hAnsi="Times New Roman" w:cs="Times New Roman"/>
          <w:color w:val="auto"/>
          <w:u w:val="single"/>
        </w:rPr>
        <w:t>Data Definition</w:t>
      </w:r>
      <w:bookmarkEnd w:id="11"/>
    </w:p>
    <w:p w14:paraId="2FB7D3E5" w14:textId="6F46A420" w:rsidR="00394DEF" w:rsidRDefault="001608D2" w:rsidP="00003724">
      <w:pPr>
        <w:spacing w:before="120" w:line="480" w:lineRule="auto"/>
        <w:ind w:firstLine="720"/>
        <w:rPr>
          <w:rFonts w:ascii="Times New Roman" w:hAnsi="Times New Roman" w:cs="Times New Roman"/>
        </w:rPr>
      </w:pPr>
      <w:r>
        <w:rPr>
          <w:rFonts w:ascii="Times New Roman" w:hAnsi="Times New Roman" w:cs="Times New Roman"/>
        </w:rPr>
        <w:t>Initially t</w:t>
      </w:r>
      <w:r w:rsidR="00394DEF">
        <w:rPr>
          <w:rFonts w:ascii="Times New Roman" w:hAnsi="Times New Roman" w:cs="Times New Roman"/>
        </w:rPr>
        <w:t>here are 2</w:t>
      </w:r>
      <w:r w:rsidR="00D12DF4">
        <w:rPr>
          <w:rFonts w:ascii="Times New Roman" w:hAnsi="Times New Roman" w:cs="Times New Roman"/>
        </w:rPr>
        <w:t>,785</w:t>
      </w:r>
      <w:r w:rsidR="00394DEF">
        <w:rPr>
          <w:rFonts w:ascii="Times New Roman" w:hAnsi="Times New Roman" w:cs="Times New Roman"/>
        </w:rPr>
        <w:t xml:space="preserve"> instances for the Claims dataset, 2</w:t>
      </w:r>
      <w:r w:rsidR="00D12DF4">
        <w:rPr>
          <w:rFonts w:ascii="Times New Roman" w:hAnsi="Times New Roman" w:cs="Times New Roman"/>
        </w:rPr>
        <w:t>,990</w:t>
      </w:r>
      <w:r w:rsidR="00394DEF">
        <w:rPr>
          <w:rFonts w:ascii="Times New Roman" w:hAnsi="Times New Roman" w:cs="Times New Roman"/>
        </w:rPr>
        <w:t xml:space="preserve"> instances for Polices dataset and 3</w:t>
      </w:r>
      <w:r w:rsidR="00D12DF4">
        <w:rPr>
          <w:rFonts w:ascii="Times New Roman" w:hAnsi="Times New Roman" w:cs="Times New Roman"/>
        </w:rPr>
        <w:t>,009</w:t>
      </w:r>
      <w:r w:rsidR="00394DEF">
        <w:rPr>
          <w:rFonts w:ascii="Times New Roman" w:hAnsi="Times New Roman" w:cs="Times New Roman"/>
        </w:rPr>
        <w:t xml:space="preserve"> instances</w:t>
      </w:r>
      <w:r w:rsidR="002F1B20">
        <w:rPr>
          <w:rFonts w:ascii="Times New Roman" w:hAnsi="Times New Roman" w:cs="Times New Roman"/>
        </w:rPr>
        <w:t xml:space="preserve"> for the combined dataset.</w:t>
      </w:r>
      <w:r w:rsidR="00265B3E">
        <w:rPr>
          <w:rFonts w:ascii="Times New Roman" w:hAnsi="Times New Roman" w:cs="Times New Roman"/>
        </w:rPr>
        <w:t xml:space="preserve"> Once the subgrouping is completed and data exploration and cleansing is done</w:t>
      </w:r>
      <w:r w:rsidR="00B766C0">
        <w:rPr>
          <w:rFonts w:ascii="Times New Roman" w:hAnsi="Times New Roman" w:cs="Times New Roman"/>
        </w:rPr>
        <w:t>,</w:t>
      </w:r>
      <w:r w:rsidR="00265B3E">
        <w:rPr>
          <w:rFonts w:ascii="Times New Roman" w:hAnsi="Times New Roman" w:cs="Times New Roman"/>
        </w:rPr>
        <w:t xml:space="preserve"> the final combined dataset total row count equals to 1,534. </w:t>
      </w:r>
      <w:r w:rsidR="002F1B20">
        <w:rPr>
          <w:rFonts w:ascii="Times New Roman" w:hAnsi="Times New Roman" w:cs="Times New Roman"/>
        </w:rPr>
        <w:t xml:space="preserve"> T</w:t>
      </w:r>
      <w:r w:rsidR="00394DEF">
        <w:rPr>
          <w:rFonts w:ascii="Times New Roman" w:hAnsi="Times New Roman" w:cs="Times New Roman"/>
        </w:rPr>
        <w:t>he combined dataset</w:t>
      </w:r>
      <w:r w:rsidR="002F1B20">
        <w:rPr>
          <w:rFonts w:ascii="Times New Roman" w:hAnsi="Times New Roman" w:cs="Times New Roman"/>
        </w:rPr>
        <w:t xml:space="preserve"> has four (4) new variables added to it. The first two variables </w:t>
      </w:r>
      <w:r w:rsidR="0025225F">
        <w:rPr>
          <w:rFonts w:ascii="Times New Roman" w:hAnsi="Times New Roman" w:cs="Times New Roman"/>
        </w:rPr>
        <w:t xml:space="preserve">are assigned based on the </w:t>
      </w:r>
      <w:r w:rsidR="008507E3">
        <w:rPr>
          <w:rFonts w:ascii="Times New Roman" w:hAnsi="Times New Roman" w:cs="Times New Roman"/>
        </w:rPr>
        <w:t xml:space="preserve">High and Low </w:t>
      </w:r>
      <w:r w:rsidR="0025225F">
        <w:rPr>
          <w:rFonts w:ascii="Times New Roman" w:hAnsi="Times New Roman" w:cs="Times New Roman"/>
        </w:rPr>
        <w:t xml:space="preserve">sub groups of </w:t>
      </w:r>
      <w:r w:rsidR="00682D00">
        <w:rPr>
          <w:rFonts w:ascii="Times New Roman" w:hAnsi="Times New Roman" w:cs="Times New Roman"/>
        </w:rPr>
        <w:t xml:space="preserve">polices </w:t>
      </w:r>
      <w:r w:rsidR="0025225F">
        <w:rPr>
          <w:rFonts w:ascii="Times New Roman" w:hAnsi="Times New Roman" w:cs="Times New Roman"/>
        </w:rPr>
        <w:t xml:space="preserve">and </w:t>
      </w:r>
      <w:r>
        <w:rPr>
          <w:rFonts w:ascii="Times New Roman" w:hAnsi="Times New Roman" w:cs="Times New Roman"/>
        </w:rPr>
        <w:t xml:space="preserve">the other two are </w:t>
      </w:r>
      <w:r w:rsidR="0025225F">
        <w:rPr>
          <w:rFonts w:ascii="Times New Roman" w:hAnsi="Times New Roman" w:cs="Times New Roman"/>
        </w:rPr>
        <w:t>based</w:t>
      </w:r>
      <w:r>
        <w:rPr>
          <w:rFonts w:ascii="Times New Roman" w:hAnsi="Times New Roman" w:cs="Times New Roman"/>
        </w:rPr>
        <w:t xml:space="preserve"> on</w:t>
      </w:r>
      <w:r w:rsidR="0025225F">
        <w:rPr>
          <w:rFonts w:ascii="Times New Roman" w:hAnsi="Times New Roman" w:cs="Times New Roman"/>
        </w:rPr>
        <w:t xml:space="preserve"> </w:t>
      </w:r>
      <w:r w:rsidR="00682D00">
        <w:rPr>
          <w:rFonts w:ascii="Times New Roman" w:hAnsi="Times New Roman" w:cs="Times New Roman"/>
        </w:rPr>
        <w:t>total payment</w:t>
      </w:r>
      <w:r w:rsidR="0025225F">
        <w:rPr>
          <w:rFonts w:ascii="Times New Roman" w:hAnsi="Times New Roman" w:cs="Times New Roman"/>
        </w:rPr>
        <w:t>. As explained above in the data analysis me</w:t>
      </w:r>
      <w:r w:rsidR="00C745C7">
        <w:rPr>
          <w:rFonts w:ascii="Times New Roman" w:hAnsi="Times New Roman" w:cs="Times New Roman"/>
        </w:rPr>
        <w:t xml:space="preserve">thod sections each new variable </w:t>
      </w:r>
      <w:r w:rsidR="0025225F">
        <w:rPr>
          <w:rFonts w:ascii="Times New Roman" w:hAnsi="Times New Roman" w:cs="Times New Roman"/>
        </w:rPr>
        <w:t xml:space="preserve">will hold the Low and High categories of policies and total payment under the set </w:t>
      </w:r>
      <w:r>
        <w:rPr>
          <w:rFonts w:ascii="Times New Roman" w:hAnsi="Times New Roman" w:cs="Times New Roman"/>
        </w:rPr>
        <w:t>categorical criteria’s</w:t>
      </w:r>
      <w:r w:rsidR="0025225F">
        <w:rPr>
          <w:rFonts w:ascii="Times New Roman" w:hAnsi="Times New Roman" w:cs="Times New Roman"/>
        </w:rPr>
        <w:t xml:space="preserve">. </w:t>
      </w:r>
      <w:r w:rsidR="00394DEF">
        <w:rPr>
          <w:rFonts w:ascii="Times New Roman" w:hAnsi="Times New Roman" w:cs="Times New Roman"/>
        </w:rPr>
        <w:t>The table below describes each variables</w:t>
      </w:r>
      <w:r w:rsidR="00C745C7">
        <w:rPr>
          <w:rFonts w:ascii="Times New Roman" w:hAnsi="Times New Roman" w:cs="Times New Roman"/>
        </w:rPr>
        <w:t xml:space="preserve"> definition</w:t>
      </w:r>
      <w:r w:rsidR="00845A42">
        <w:rPr>
          <w:rFonts w:ascii="Times New Roman" w:hAnsi="Times New Roman" w:cs="Times New Roman"/>
        </w:rPr>
        <w:t>,</w:t>
      </w:r>
      <w:r w:rsidR="00394DEF">
        <w:rPr>
          <w:rFonts w:ascii="Times New Roman" w:hAnsi="Times New Roman" w:cs="Times New Roman"/>
        </w:rPr>
        <w:t xml:space="preserve"> datatypes, </w:t>
      </w:r>
      <w:r w:rsidR="00092596">
        <w:rPr>
          <w:rFonts w:ascii="Times New Roman" w:hAnsi="Times New Roman" w:cs="Times New Roman"/>
        </w:rPr>
        <w:t>and the</w:t>
      </w:r>
      <w:r w:rsidR="007D6742">
        <w:rPr>
          <w:rFonts w:ascii="Times New Roman" w:hAnsi="Times New Roman" w:cs="Times New Roman"/>
        </w:rPr>
        <w:t xml:space="preserve"> </w:t>
      </w:r>
      <w:r w:rsidR="00092596">
        <w:rPr>
          <w:rFonts w:ascii="Times New Roman" w:hAnsi="Times New Roman" w:cs="Times New Roman"/>
        </w:rPr>
        <w:t>variables dataset source.</w:t>
      </w:r>
      <w:r w:rsidR="00394DEF">
        <w:rPr>
          <w:rFonts w:ascii="Times New Roman" w:hAnsi="Times New Roman" w:cs="Times New Roman"/>
        </w:rPr>
        <w:t xml:space="preserve"> </w:t>
      </w:r>
      <w:r w:rsidR="00394DEF" w:rsidRPr="00394DEF">
        <w:rPr>
          <w:rFonts w:ascii="Times New Roman" w:hAnsi="Times New Roman" w:cs="Times New Roman"/>
        </w:rPr>
        <w:t xml:space="preserve"> </w:t>
      </w:r>
    </w:p>
    <w:p w14:paraId="690FAB2F" w14:textId="754D39F4" w:rsidR="00394DEF" w:rsidRPr="001E1D26" w:rsidRDefault="00394DEF" w:rsidP="00394DEF">
      <w:pPr>
        <w:spacing w:line="480" w:lineRule="auto"/>
        <w:rPr>
          <w:rFonts w:cs="Times New Roman"/>
          <w:i/>
        </w:rPr>
      </w:pPr>
      <w:r w:rsidRPr="001E1D26">
        <w:rPr>
          <w:rFonts w:cs="Times New Roman"/>
          <w:i/>
        </w:rPr>
        <w:lastRenderedPageBreak/>
        <w:t>F</w:t>
      </w:r>
      <w:r w:rsidR="006D6113">
        <w:rPr>
          <w:rFonts w:cs="Times New Roman"/>
          <w:i/>
        </w:rPr>
        <w:t>igure 1</w:t>
      </w:r>
      <w:r w:rsidRPr="001E1D26">
        <w:rPr>
          <w:rFonts w:cs="Times New Roman"/>
          <w:i/>
        </w:rPr>
        <w:t>: Data Definitions Table</w:t>
      </w:r>
      <w:r w:rsidR="00652EA4" w:rsidRPr="001E1D26">
        <w:rPr>
          <w:rFonts w:cs="Times New Roman"/>
          <w:i/>
        </w:rPr>
        <w:t xml:space="preserve"> – Combined dataset</w:t>
      </w:r>
    </w:p>
    <w:tbl>
      <w:tblPr>
        <w:tblStyle w:val="TableGrid"/>
        <w:tblW w:w="9265" w:type="dxa"/>
        <w:tblLayout w:type="fixed"/>
        <w:tblLook w:val="04A0" w:firstRow="1" w:lastRow="0" w:firstColumn="1" w:lastColumn="0" w:noHBand="0" w:noVBand="1"/>
      </w:tblPr>
      <w:tblGrid>
        <w:gridCol w:w="2065"/>
        <w:gridCol w:w="1170"/>
        <w:gridCol w:w="2700"/>
        <w:gridCol w:w="1080"/>
        <w:gridCol w:w="1080"/>
        <w:gridCol w:w="1170"/>
      </w:tblGrid>
      <w:tr w:rsidR="00935AFE" w14:paraId="7F039180" w14:textId="77777777" w:rsidTr="005A1CB9">
        <w:trPr>
          <w:trHeight w:val="557"/>
        </w:trPr>
        <w:tc>
          <w:tcPr>
            <w:tcW w:w="2065" w:type="dxa"/>
          </w:tcPr>
          <w:p w14:paraId="192716B9" w14:textId="77777777" w:rsidR="00394DEF" w:rsidRPr="00935AFE" w:rsidRDefault="00394DEF" w:rsidP="00501C34">
            <w:pPr>
              <w:jc w:val="center"/>
              <w:rPr>
                <w:rFonts w:ascii="Times New Roman" w:hAnsi="Times New Roman" w:cs="Times New Roman"/>
                <w:b/>
                <w:sz w:val="22"/>
                <w:szCs w:val="22"/>
              </w:rPr>
            </w:pPr>
            <w:r w:rsidRPr="00935AFE">
              <w:rPr>
                <w:rFonts w:ascii="Times New Roman" w:hAnsi="Times New Roman" w:cs="Times New Roman"/>
                <w:b/>
                <w:sz w:val="22"/>
                <w:szCs w:val="22"/>
              </w:rPr>
              <w:t>Variable</w:t>
            </w:r>
          </w:p>
        </w:tc>
        <w:tc>
          <w:tcPr>
            <w:tcW w:w="1170" w:type="dxa"/>
          </w:tcPr>
          <w:p w14:paraId="0B9F7939" w14:textId="4E1C8C97" w:rsidR="00394DEF" w:rsidRPr="00935AFE" w:rsidRDefault="00394DEF" w:rsidP="00501C34">
            <w:pPr>
              <w:jc w:val="center"/>
              <w:rPr>
                <w:rFonts w:ascii="Times New Roman" w:hAnsi="Times New Roman" w:cs="Times New Roman"/>
                <w:b/>
                <w:sz w:val="22"/>
                <w:szCs w:val="22"/>
              </w:rPr>
            </w:pPr>
            <w:r w:rsidRPr="00935AFE">
              <w:rPr>
                <w:rFonts w:ascii="Times New Roman" w:hAnsi="Times New Roman" w:cs="Times New Roman"/>
                <w:b/>
                <w:sz w:val="22"/>
                <w:szCs w:val="22"/>
              </w:rPr>
              <w:t>Data Set</w:t>
            </w:r>
            <w:r w:rsidR="00652EA4">
              <w:rPr>
                <w:rFonts w:ascii="Times New Roman" w:hAnsi="Times New Roman" w:cs="Times New Roman"/>
                <w:b/>
                <w:sz w:val="22"/>
                <w:szCs w:val="22"/>
              </w:rPr>
              <w:t xml:space="preserve"> Source</w:t>
            </w:r>
          </w:p>
        </w:tc>
        <w:tc>
          <w:tcPr>
            <w:tcW w:w="2700" w:type="dxa"/>
          </w:tcPr>
          <w:p w14:paraId="7FFA3427" w14:textId="77777777" w:rsidR="00394DEF" w:rsidRPr="00935AFE" w:rsidRDefault="00394DEF" w:rsidP="00501C34">
            <w:pPr>
              <w:jc w:val="center"/>
              <w:rPr>
                <w:rFonts w:ascii="Times New Roman" w:hAnsi="Times New Roman" w:cs="Times New Roman"/>
                <w:b/>
                <w:sz w:val="22"/>
                <w:szCs w:val="22"/>
              </w:rPr>
            </w:pPr>
            <w:r w:rsidRPr="00935AFE">
              <w:rPr>
                <w:rFonts w:ascii="Times New Roman" w:hAnsi="Times New Roman" w:cs="Times New Roman"/>
                <w:b/>
                <w:sz w:val="22"/>
                <w:szCs w:val="22"/>
              </w:rPr>
              <w:t>Description</w:t>
            </w:r>
          </w:p>
        </w:tc>
        <w:tc>
          <w:tcPr>
            <w:tcW w:w="1080" w:type="dxa"/>
          </w:tcPr>
          <w:p w14:paraId="3CAFC211" w14:textId="77777777" w:rsidR="00394DEF" w:rsidRPr="00935AFE" w:rsidRDefault="00394DEF" w:rsidP="00501C34">
            <w:pPr>
              <w:jc w:val="center"/>
              <w:rPr>
                <w:rFonts w:ascii="Times New Roman" w:hAnsi="Times New Roman" w:cs="Times New Roman"/>
                <w:b/>
                <w:sz w:val="22"/>
                <w:szCs w:val="22"/>
              </w:rPr>
            </w:pPr>
            <w:r w:rsidRPr="00935AFE">
              <w:rPr>
                <w:rFonts w:ascii="Times New Roman" w:hAnsi="Times New Roman" w:cs="Times New Roman"/>
                <w:b/>
                <w:sz w:val="22"/>
                <w:szCs w:val="22"/>
              </w:rPr>
              <w:t>Variable Type</w:t>
            </w:r>
          </w:p>
        </w:tc>
        <w:tc>
          <w:tcPr>
            <w:tcW w:w="1080" w:type="dxa"/>
          </w:tcPr>
          <w:p w14:paraId="3DB4D06E" w14:textId="77777777" w:rsidR="00394DEF" w:rsidRPr="00935AFE" w:rsidRDefault="00394DEF" w:rsidP="00501C34">
            <w:pPr>
              <w:jc w:val="center"/>
              <w:rPr>
                <w:rFonts w:ascii="Times New Roman" w:hAnsi="Times New Roman" w:cs="Times New Roman"/>
                <w:b/>
                <w:sz w:val="22"/>
                <w:szCs w:val="22"/>
              </w:rPr>
            </w:pPr>
            <w:r w:rsidRPr="00935AFE">
              <w:rPr>
                <w:rFonts w:ascii="Times New Roman" w:hAnsi="Times New Roman" w:cs="Times New Roman"/>
                <w:b/>
                <w:sz w:val="22"/>
                <w:szCs w:val="22"/>
              </w:rPr>
              <w:t>Variable Format</w:t>
            </w:r>
          </w:p>
        </w:tc>
        <w:tc>
          <w:tcPr>
            <w:tcW w:w="1170" w:type="dxa"/>
          </w:tcPr>
          <w:p w14:paraId="70015AC1" w14:textId="2F53AE74" w:rsidR="00394DEF" w:rsidRPr="00935AFE" w:rsidRDefault="00394DEF" w:rsidP="00935AFE">
            <w:pPr>
              <w:jc w:val="center"/>
              <w:rPr>
                <w:rFonts w:ascii="Times New Roman" w:hAnsi="Times New Roman" w:cs="Times New Roman"/>
                <w:b/>
                <w:sz w:val="22"/>
                <w:szCs w:val="22"/>
              </w:rPr>
            </w:pPr>
            <w:r w:rsidRPr="00935AFE">
              <w:rPr>
                <w:rFonts w:ascii="Times New Roman" w:hAnsi="Times New Roman" w:cs="Times New Roman"/>
                <w:b/>
                <w:sz w:val="22"/>
                <w:szCs w:val="22"/>
              </w:rPr>
              <w:t># of Variables</w:t>
            </w:r>
          </w:p>
        </w:tc>
      </w:tr>
      <w:tr w:rsidR="005A1CB9" w14:paraId="2984EA2F" w14:textId="77777777" w:rsidTr="005A1CB9">
        <w:tc>
          <w:tcPr>
            <w:tcW w:w="2065" w:type="dxa"/>
          </w:tcPr>
          <w:p w14:paraId="46F1D136" w14:textId="656A9F07" w:rsidR="005A1CB9" w:rsidRPr="00935AFE" w:rsidRDefault="005A1CB9" w:rsidP="005A1CB9">
            <w:pPr>
              <w:rPr>
                <w:rFonts w:ascii="Times New Roman" w:hAnsi="Times New Roman" w:cs="Times New Roman"/>
                <w:sz w:val="22"/>
                <w:szCs w:val="22"/>
              </w:rPr>
            </w:pPr>
            <w:r w:rsidRPr="00935AFE">
              <w:rPr>
                <w:rFonts w:ascii="Times New Roman" w:eastAsia="Times New Roman" w:hAnsi="Times New Roman" w:cs="Times New Roman"/>
                <w:b/>
                <w:sz w:val="22"/>
                <w:szCs w:val="22"/>
              </w:rPr>
              <w:t xml:space="preserve">State </w:t>
            </w:r>
          </w:p>
        </w:tc>
        <w:tc>
          <w:tcPr>
            <w:tcW w:w="1170" w:type="dxa"/>
          </w:tcPr>
          <w:p w14:paraId="45F3EC3E" w14:textId="416203E2" w:rsidR="005A1CB9" w:rsidRPr="00935AFE" w:rsidRDefault="005A1CB9" w:rsidP="005A1CB9">
            <w:pPr>
              <w:rPr>
                <w:rFonts w:ascii="Times New Roman" w:hAnsi="Times New Roman" w:cs="Times New Roman"/>
                <w:sz w:val="22"/>
                <w:szCs w:val="22"/>
              </w:rPr>
            </w:pPr>
            <w:r>
              <w:rPr>
                <w:rFonts w:ascii="Times New Roman" w:hAnsi="Times New Roman" w:cs="Times New Roman"/>
                <w:sz w:val="22"/>
                <w:szCs w:val="22"/>
              </w:rPr>
              <w:t>Claim</w:t>
            </w:r>
          </w:p>
        </w:tc>
        <w:tc>
          <w:tcPr>
            <w:tcW w:w="2700" w:type="dxa"/>
          </w:tcPr>
          <w:p w14:paraId="39BAE861" w14:textId="0523B5B9" w:rsidR="005A1CB9" w:rsidRPr="00935AFE" w:rsidRDefault="005A1CB9" w:rsidP="005A1CB9">
            <w:pPr>
              <w:rPr>
                <w:rFonts w:ascii="Times New Roman" w:hAnsi="Times New Roman" w:cs="Times New Roman"/>
                <w:sz w:val="22"/>
                <w:szCs w:val="22"/>
              </w:rPr>
            </w:pPr>
            <w:r w:rsidRPr="00935AFE">
              <w:rPr>
                <w:rFonts w:ascii="Times New Roman" w:eastAsia="Times New Roman" w:hAnsi="Times New Roman" w:cs="Times New Roman"/>
                <w:sz w:val="22"/>
                <w:szCs w:val="22"/>
              </w:rPr>
              <w:t>The name of the state</w:t>
            </w:r>
          </w:p>
        </w:tc>
        <w:tc>
          <w:tcPr>
            <w:tcW w:w="1080" w:type="dxa"/>
          </w:tcPr>
          <w:p w14:paraId="5271B39E" w14:textId="31406F06" w:rsidR="005A1CB9" w:rsidRPr="00935AFE" w:rsidRDefault="005A1CB9" w:rsidP="005A1CB9">
            <w:pPr>
              <w:rPr>
                <w:rFonts w:ascii="Times New Roman" w:hAnsi="Times New Roman" w:cs="Times New Roman"/>
                <w:sz w:val="22"/>
                <w:szCs w:val="22"/>
              </w:rPr>
            </w:pPr>
            <w:r>
              <w:rPr>
                <w:rFonts w:ascii="Times New Roman" w:hAnsi="Times New Roman" w:cs="Times New Roman"/>
                <w:sz w:val="22"/>
                <w:szCs w:val="22"/>
              </w:rPr>
              <w:t>I</w:t>
            </w:r>
          </w:p>
        </w:tc>
        <w:tc>
          <w:tcPr>
            <w:tcW w:w="1080" w:type="dxa"/>
          </w:tcPr>
          <w:p w14:paraId="6F04A131" w14:textId="0FDA753B" w:rsidR="005A1CB9" w:rsidRPr="00935AFE" w:rsidRDefault="005A1CB9" w:rsidP="005A1CB9">
            <w:pPr>
              <w:rPr>
                <w:rFonts w:ascii="Times New Roman" w:hAnsi="Times New Roman" w:cs="Times New Roman"/>
                <w:sz w:val="22"/>
                <w:szCs w:val="22"/>
              </w:rPr>
            </w:pPr>
            <w:r>
              <w:rPr>
                <w:rFonts w:ascii="Times New Roman" w:hAnsi="Times New Roman" w:cs="Times New Roman"/>
                <w:sz w:val="22"/>
                <w:szCs w:val="22"/>
              </w:rPr>
              <w:t>Char</w:t>
            </w:r>
          </w:p>
        </w:tc>
        <w:tc>
          <w:tcPr>
            <w:tcW w:w="1170" w:type="dxa"/>
          </w:tcPr>
          <w:p w14:paraId="1FA8CB1D" w14:textId="24179A7A" w:rsidR="005A1CB9" w:rsidRPr="00935AFE" w:rsidRDefault="00265B3E" w:rsidP="005A1CB9">
            <w:pPr>
              <w:rPr>
                <w:rFonts w:ascii="Times New Roman" w:hAnsi="Times New Roman" w:cs="Times New Roman"/>
                <w:sz w:val="22"/>
                <w:szCs w:val="22"/>
              </w:rPr>
            </w:pPr>
            <w:r>
              <w:rPr>
                <w:rFonts w:ascii="Times New Roman" w:hAnsi="Times New Roman" w:cs="Times New Roman"/>
                <w:sz w:val="22"/>
                <w:szCs w:val="22"/>
              </w:rPr>
              <w:t>1,534</w:t>
            </w:r>
          </w:p>
        </w:tc>
      </w:tr>
      <w:tr w:rsidR="005A1CB9" w14:paraId="39149908" w14:textId="77777777" w:rsidTr="005A1CB9">
        <w:trPr>
          <w:trHeight w:val="341"/>
        </w:trPr>
        <w:tc>
          <w:tcPr>
            <w:tcW w:w="2065" w:type="dxa"/>
          </w:tcPr>
          <w:p w14:paraId="6B18CDF6" w14:textId="06997D82" w:rsidR="005A1CB9" w:rsidRPr="00935AFE" w:rsidRDefault="005A1CB9" w:rsidP="005A1CB9">
            <w:pPr>
              <w:rPr>
                <w:rFonts w:ascii="Times New Roman" w:hAnsi="Times New Roman" w:cs="Times New Roman"/>
                <w:sz w:val="22"/>
                <w:szCs w:val="22"/>
              </w:rPr>
            </w:pPr>
            <w:r w:rsidRPr="00935AFE">
              <w:rPr>
                <w:rFonts w:ascii="Times New Roman" w:eastAsia="Times New Roman" w:hAnsi="Times New Roman" w:cs="Times New Roman"/>
                <w:b/>
                <w:sz w:val="22"/>
                <w:szCs w:val="22"/>
              </w:rPr>
              <w:t>County</w:t>
            </w:r>
          </w:p>
        </w:tc>
        <w:tc>
          <w:tcPr>
            <w:tcW w:w="1170" w:type="dxa"/>
          </w:tcPr>
          <w:p w14:paraId="31A23BBF" w14:textId="1EB9EE21" w:rsidR="005A1CB9" w:rsidRPr="00935AFE" w:rsidRDefault="005A1CB9" w:rsidP="005A1CB9">
            <w:pPr>
              <w:rPr>
                <w:rFonts w:ascii="Times New Roman" w:hAnsi="Times New Roman" w:cs="Times New Roman"/>
                <w:sz w:val="22"/>
                <w:szCs w:val="22"/>
              </w:rPr>
            </w:pPr>
            <w:r>
              <w:rPr>
                <w:rFonts w:ascii="Times New Roman" w:hAnsi="Times New Roman" w:cs="Times New Roman"/>
                <w:sz w:val="22"/>
                <w:szCs w:val="22"/>
              </w:rPr>
              <w:t>Claim</w:t>
            </w:r>
          </w:p>
        </w:tc>
        <w:tc>
          <w:tcPr>
            <w:tcW w:w="2700" w:type="dxa"/>
          </w:tcPr>
          <w:p w14:paraId="37DADF16" w14:textId="242612A6" w:rsidR="005A1CB9" w:rsidRPr="00935AFE" w:rsidRDefault="005A1CB9" w:rsidP="005A1CB9">
            <w:pPr>
              <w:pStyle w:val="NoSpacing"/>
              <w:rPr>
                <w:rFonts w:ascii="Times New Roman" w:eastAsia="Times New Roman" w:hAnsi="Times New Roman" w:cs="Times New Roman"/>
                <w:b/>
                <w:sz w:val="22"/>
                <w:szCs w:val="22"/>
              </w:rPr>
            </w:pPr>
            <w:r w:rsidRPr="00935AFE">
              <w:rPr>
                <w:rFonts w:ascii="Times New Roman" w:eastAsia="Times New Roman" w:hAnsi="Times New Roman" w:cs="Times New Roman"/>
                <w:sz w:val="22"/>
                <w:szCs w:val="22"/>
              </w:rPr>
              <w:t>The name of the county</w:t>
            </w:r>
          </w:p>
        </w:tc>
        <w:tc>
          <w:tcPr>
            <w:tcW w:w="1080" w:type="dxa"/>
          </w:tcPr>
          <w:p w14:paraId="62AD1A85" w14:textId="352420C1" w:rsidR="005A1CB9" w:rsidRPr="00935AFE" w:rsidRDefault="005A1CB9" w:rsidP="005A1CB9">
            <w:pPr>
              <w:rPr>
                <w:rFonts w:ascii="Times New Roman" w:hAnsi="Times New Roman" w:cs="Times New Roman"/>
                <w:sz w:val="22"/>
                <w:szCs w:val="22"/>
              </w:rPr>
            </w:pPr>
            <w:r>
              <w:rPr>
                <w:rFonts w:ascii="Times New Roman" w:hAnsi="Times New Roman" w:cs="Times New Roman"/>
                <w:sz w:val="22"/>
                <w:szCs w:val="22"/>
              </w:rPr>
              <w:t>I</w:t>
            </w:r>
          </w:p>
        </w:tc>
        <w:tc>
          <w:tcPr>
            <w:tcW w:w="1080" w:type="dxa"/>
          </w:tcPr>
          <w:p w14:paraId="25DF3DC1" w14:textId="2B2652A7" w:rsidR="005A1CB9" w:rsidRPr="00935AFE" w:rsidRDefault="005A1CB9" w:rsidP="005A1CB9">
            <w:pPr>
              <w:rPr>
                <w:rFonts w:ascii="Times New Roman" w:hAnsi="Times New Roman" w:cs="Times New Roman"/>
                <w:sz w:val="22"/>
                <w:szCs w:val="22"/>
              </w:rPr>
            </w:pPr>
            <w:r>
              <w:rPr>
                <w:rFonts w:ascii="Times New Roman" w:hAnsi="Times New Roman" w:cs="Times New Roman"/>
                <w:sz w:val="22"/>
                <w:szCs w:val="22"/>
              </w:rPr>
              <w:t>Char</w:t>
            </w:r>
          </w:p>
        </w:tc>
        <w:tc>
          <w:tcPr>
            <w:tcW w:w="1170" w:type="dxa"/>
          </w:tcPr>
          <w:p w14:paraId="0050DC00" w14:textId="18F8EACD" w:rsidR="005A1CB9" w:rsidRPr="00935AFE" w:rsidRDefault="00265B3E" w:rsidP="005A1CB9">
            <w:pPr>
              <w:rPr>
                <w:rFonts w:ascii="Times New Roman" w:hAnsi="Times New Roman" w:cs="Times New Roman"/>
                <w:sz w:val="22"/>
                <w:szCs w:val="22"/>
              </w:rPr>
            </w:pPr>
            <w:r>
              <w:rPr>
                <w:rFonts w:ascii="Times New Roman" w:hAnsi="Times New Roman" w:cs="Times New Roman"/>
                <w:sz w:val="22"/>
                <w:szCs w:val="22"/>
              </w:rPr>
              <w:t>1,534</w:t>
            </w:r>
          </w:p>
        </w:tc>
      </w:tr>
      <w:tr w:rsidR="00265B3E" w14:paraId="4245FF10" w14:textId="77777777" w:rsidTr="005A1CB9">
        <w:trPr>
          <w:trHeight w:val="620"/>
        </w:trPr>
        <w:tc>
          <w:tcPr>
            <w:tcW w:w="2065" w:type="dxa"/>
          </w:tcPr>
          <w:p w14:paraId="663FA81D" w14:textId="56862029" w:rsidR="00265B3E" w:rsidRPr="00935AFE" w:rsidRDefault="00265B3E" w:rsidP="00265B3E">
            <w:pPr>
              <w:rPr>
                <w:rFonts w:ascii="Times New Roman" w:hAnsi="Times New Roman" w:cs="Times New Roman"/>
                <w:sz w:val="22"/>
                <w:szCs w:val="22"/>
              </w:rPr>
            </w:pPr>
            <w:r w:rsidRPr="00935AFE">
              <w:rPr>
                <w:rFonts w:ascii="Times New Roman" w:eastAsia="Times New Roman" w:hAnsi="Times New Roman" w:cs="Times New Roman"/>
                <w:b/>
                <w:bCs/>
                <w:sz w:val="22"/>
                <w:szCs w:val="22"/>
              </w:rPr>
              <w:t>Closed losses</w:t>
            </w:r>
            <w:r w:rsidRPr="00935AFE">
              <w:rPr>
                <w:rFonts w:ascii="Times New Roman" w:eastAsia="Times New Roman" w:hAnsi="Times New Roman" w:cs="Times New Roman"/>
                <w:sz w:val="22"/>
                <w:szCs w:val="22"/>
              </w:rPr>
              <w:t> </w:t>
            </w:r>
            <w:r w:rsidRPr="00935AFE">
              <w:rPr>
                <w:rFonts w:ascii="Times New Roman" w:hAnsi="Times New Roman" w:cs="Times New Roman"/>
                <w:sz w:val="22"/>
                <w:szCs w:val="22"/>
              </w:rPr>
              <w:t xml:space="preserve"> </w:t>
            </w:r>
          </w:p>
        </w:tc>
        <w:tc>
          <w:tcPr>
            <w:tcW w:w="1170" w:type="dxa"/>
          </w:tcPr>
          <w:p w14:paraId="33215174" w14:textId="0724857B"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Claim</w:t>
            </w:r>
          </w:p>
        </w:tc>
        <w:tc>
          <w:tcPr>
            <w:tcW w:w="2700" w:type="dxa"/>
          </w:tcPr>
          <w:p w14:paraId="203E9EB7" w14:textId="5A98174D" w:rsidR="00265B3E" w:rsidRPr="00935AFE" w:rsidRDefault="00265B3E" w:rsidP="00265B3E">
            <w:pPr>
              <w:rPr>
                <w:rFonts w:ascii="Times New Roman" w:hAnsi="Times New Roman" w:cs="Times New Roman"/>
                <w:sz w:val="22"/>
                <w:szCs w:val="22"/>
              </w:rPr>
            </w:pPr>
            <w:r w:rsidRPr="00935AFE">
              <w:rPr>
                <w:rFonts w:ascii="Times New Roman" w:eastAsia="Times New Roman" w:hAnsi="Times New Roman" w:cs="Times New Roman"/>
                <w:sz w:val="22"/>
                <w:szCs w:val="22"/>
              </w:rPr>
              <w:t>All losses submitted regardless of the status</w:t>
            </w:r>
          </w:p>
        </w:tc>
        <w:tc>
          <w:tcPr>
            <w:tcW w:w="1080" w:type="dxa"/>
          </w:tcPr>
          <w:p w14:paraId="1D5BA893" w14:textId="27487410"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I</w:t>
            </w:r>
          </w:p>
        </w:tc>
        <w:tc>
          <w:tcPr>
            <w:tcW w:w="1080" w:type="dxa"/>
          </w:tcPr>
          <w:p w14:paraId="605EDDED" w14:textId="6F8F7CBC"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Num</w:t>
            </w:r>
          </w:p>
        </w:tc>
        <w:tc>
          <w:tcPr>
            <w:tcW w:w="1170" w:type="dxa"/>
          </w:tcPr>
          <w:p w14:paraId="3274B4BA" w14:textId="5C843756" w:rsidR="00265B3E" w:rsidRPr="00935AFE" w:rsidRDefault="00265B3E" w:rsidP="00265B3E">
            <w:pPr>
              <w:rPr>
                <w:rFonts w:ascii="Times New Roman" w:hAnsi="Times New Roman" w:cs="Times New Roman"/>
                <w:sz w:val="22"/>
                <w:szCs w:val="22"/>
              </w:rPr>
            </w:pPr>
            <w:r w:rsidRPr="008B2C5F">
              <w:rPr>
                <w:rFonts w:ascii="Times New Roman" w:hAnsi="Times New Roman" w:cs="Times New Roman"/>
                <w:sz w:val="22"/>
                <w:szCs w:val="22"/>
              </w:rPr>
              <w:t>1,534</w:t>
            </w:r>
          </w:p>
        </w:tc>
      </w:tr>
      <w:tr w:rsidR="00265B3E" w14:paraId="32776C2A" w14:textId="77777777" w:rsidTr="005A1CB9">
        <w:tc>
          <w:tcPr>
            <w:tcW w:w="2065" w:type="dxa"/>
          </w:tcPr>
          <w:p w14:paraId="1256EB32" w14:textId="7B8CCDBE" w:rsidR="00265B3E" w:rsidRPr="00935AFE" w:rsidRDefault="00265B3E" w:rsidP="00265B3E">
            <w:pPr>
              <w:rPr>
                <w:rFonts w:ascii="Times New Roman" w:hAnsi="Times New Roman" w:cs="Times New Roman"/>
                <w:sz w:val="22"/>
                <w:szCs w:val="22"/>
              </w:rPr>
            </w:pPr>
            <w:r w:rsidRPr="00935AFE">
              <w:rPr>
                <w:rFonts w:ascii="Times New Roman" w:eastAsia="Times New Roman" w:hAnsi="Times New Roman" w:cs="Times New Roman"/>
                <w:b/>
                <w:bCs/>
                <w:sz w:val="22"/>
                <w:szCs w:val="22"/>
              </w:rPr>
              <w:t>Open losses</w:t>
            </w:r>
            <w:r w:rsidRPr="00935AFE">
              <w:rPr>
                <w:rFonts w:ascii="Times New Roman" w:eastAsia="Times New Roman" w:hAnsi="Times New Roman" w:cs="Times New Roman"/>
                <w:sz w:val="22"/>
                <w:szCs w:val="22"/>
              </w:rPr>
              <w:t> </w:t>
            </w:r>
            <w:r w:rsidRPr="00935AFE">
              <w:rPr>
                <w:rFonts w:ascii="Times New Roman" w:hAnsi="Times New Roman" w:cs="Times New Roman"/>
                <w:sz w:val="22"/>
                <w:szCs w:val="22"/>
              </w:rPr>
              <w:t xml:space="preserve"> </w:t>
            </w:r>
          </w:p>
        </w:tc>
        <w:tc>
          <w:tcPr>
            <w:tcW w:w="1170" w:type="dxa"/>
          </w:tcPr>
          <w:p w14:paraId="2B89A399" w14:textId="634886AD"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Claim</w:t>
            </w:r>
          </w:p>
        </w:tc>
        <w:tc>
          <w:tcPr>
            <w:tcW w:w="2700" w:type="dxa"/>
          </w:tcPr>
          <w:p w14:paraId="5A55F487" w14:textId="3C85392D" w:rsidR="00265B3E" w:rsidRPr="00935AFE" w:rsidRDefault="00265B3E" w:rsidP="00265B3E">
            <w:pPr>
              <w:rPr>
                <w:rFonts w:ascii="Times New Roman" w:hAnsi="Times New Roman" w:cs="Times New Roman"/>
                <w:sz w:val="22"/>
                <w:szCs w:val="22"/>
              </w:rPr>
            </w:pPr>
            <w:r w:rsidRPr="00935AFE">
              <w:rPr>
                <w:rFonts w:ascii="Times New Roman" w:eastAsia="Times New Roman" w:hAnsi="Times New Roman" w:cs="Times New Roman"/>
                <w:sz w:val="22"/>
                <w:szCs w:val="22"/>
              </w:rPr>
              <w:t>Losses that have not been paid in full</w:t>
            </w:r>
          </w:p>
        </w:tc>
        <w:tc>
          <w:tcPr>
            <w:tcW w:w="1080" w:type="dxa"/>
          </w:tcPr>
          <w:p w14:paraId="2E92D7FB" w14:textId="131B2028"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I</w:t>
            </w:r>
          </w:p>
        </w:tc>
        <w:tc>
          <w:tcPr>
            <w:tcW w:w="1080" w:type="dxa"/>
          </w:tcPr>
          <w:p w14:paraId="5274721A" w14:textId="1CDA7A64"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Num</w:t>
            </w:r>
          </w:p>
        </w:tc>
        <w:tc>
          <w:tcPr>
            <w:tcW w:w="1170" w:type="dxa"/>
          </w:tcPr>
          <w:p w14:paraId="584A38F1" w14:textId="111AF5B3" w:rsidR="00265B3E" w:rsidRPr="00935AFE" w:rsidRDefault="00265B3E" w:rsidP="00265B3E">
            <w:pPr>
              <w:rPr>
                <w:rFonts w:ascii="Times New Roman" w:hAnsi="Times New Roman" w:cs="Times New Roman"/>
                <w:sz w:val="22"/>
                <w:szCs w:val="22"/>
              </w:rPr>
            </w:pPr>
            <w:r w:rsidRPr="008B2C5F">
              <w:rPr>
                <w:rFonts w:ascii="Times New Roman" w:hAnsi="Times New Roman" w:cs="Times New Roman"/>
                <w:sz w:val="22"/>
                <w:szCs w:val="22"/>
              </w:rPr>
              <w:t>1,534</w:t>
            </w:r>
          </w:p>
        </w:tc>
      </w:tr>
      <w:tr w:rsidR="00265B3E" w14:paraId="1CBCEF15" w14:textId="77777777" w:rsidTr="005A1CB9">
        <w:tc>
          <w:tcPr>
            <w:tcW w:w="2065" w:type="dxa"/>
          </w:tcPr>
          <w:p w14:paraId="2A7D4F57" w14:textId="397EDC63" w:rsidR="00265B3E" w:rsidRPr="00935AFE" w:rsidRDefault="00265B3E" w:rsidP="00265B3E">
            <w:pPr>
              <w:rPr>
                <w:rFonts w:ascii="Times New Roman" w:hAnsi="Times New Roman" w:cs="Times New Roman"/>
                <w:sz w:val="22"/>
                <w:szCs w:val="22"/>
              </w:rPr>
            </w:pPr>
            <w:r w:rsidRPr="00935AFE">
              <w:rPr>
                <w:rFonts w:ascii="Times New Roman" w:eastAsia="Times New Roman" w:hAnsi="Times New Roman" w:cs="Times New Roman"/>
                <w:b/>
                <w:bCs/>
                <w:sz w:val="22"/>
                <w:szCs w:val="22"/>
              </w:rPr>
              <w:t>CWOP losses</w:t>
            </w:r>
            <w:r w:rsidRPr="00935AFE">
              <w:rPr>
                <w:rFonts w:ascii="Times New Roman" w:eastAsia="Times New Roman" w:hAnsi="Times New Roman" w:cs="Times New Roman"/>
                <w:sz w:val="22"/>
                <w:szCs w:val="22"/>
              </w:rPr>
              <w:t> </w:t>
            </w:r>
          </w:p>
        </w:tc>
        <w:tc>
          <w:tcPr>
            <w:tcW w:w="1170" w:type="dxa"/>
          </w:tcPr>
          <w:p w14:paraId="24598C68" w14:textId="325AF74B"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Claim</w:t>
            </w:r>
          </w:p>
        </w:tc>
        <w:tc>
          <w:tcPr>
            <w:tcW w:w="2700" w:type="dxa"/>
          </w:tcPr>
          <w:p w14:paraId="1A6C366B" w14:textId="40388259" w:rsidR="00265B3E" w:rsidRPr="00935AFE" w:rsidRDefault="00265B3E" w:rsidP="00265B3E">
            <w:pPr>
              <w:rPr>
                <w:rFonts w:ascii="Times New Roman" w:hAnsi="Times New Roman" w:cs="Times New Roman"/>
                <w:sz w:val="22"/>
                <w:szCs w:val="22"/>
              </w:rPr>
            </w:pPr>
            <w:r w:rsidRPr="00935AFE">
              <w:rPr>
                <w:rFonts w:ascii="Times New Roman" w:eastAsia="Times New Roman" w:hAnsi="Times New Roman" w:cs="Times New Roman"/>
                <w:sz w:val="22"/>
                <w:szCs w:val="22"/>
              </w:rPr>
              <w:t>Losses that have been closed without payment</w:t>
            </w:r>
          </w:p>
        </w:tc>
        <w:tc>
          <w:tcPr>
            <w:tcW w:w="1080" w:type="dxa"/>
          </w:tcPr>
          <w:p w14:paraId="44706908" w14:textId="1DEAEB81"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I</w:t>
            </w:r>
          </w:p>
        </w:tc>
        <w:tc>
          <w:tcPr>
            <w:tcW w:w="1080" w:type="dxa"/>
          </w:tcPr>
          <w:p w14:paraId="277A40A8" w14:textId="0CDDEA56"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Num</w:t>
            </w:r>
          </w:p>
        </w:tc>
        <w:tc>
          <w:tcPr>
            <w:tcW w:w="1170" w:type="dxa"/>
          </w:tcPr>
          <w:p w14:paraId="180F4453" w14:textId="74CD4428" w:rsidR="00265B3E" w:rsidRPr="00935AFE" w:rsidRDefault="00265B3E" w:rsidP="00265B3E">
            <w:pPr>
              <w:rPr>
                <w:rFonts w:ascii="Times New Roman" w:hAnsi="Times New Roman" w:cs="Times New Roman"/>
                <w:sz w:val="22"/>
                <w:szCs w:val="22"/>
              </w:rPr>
            </w:pPr>
            <w:r w:rsidRPr="008B2C5F">
              <w:rPr>
                <w:rFonts w:ascii="Times New Roman" w:hAnsi="Times New Roman" w:cs="Times New Roman"/>
                <w:sz w:val="22"/>
                <w:szCs w:val="22"/>
              </w:rPr>
              <w:t>1,534</w:t>
            </w:r>
          </w:p>
        </w:tc>
      </w:tr>
      <w:tr w:rsidR="00265B3E" w14:paraId="5BA2F98B" w14:textId="77777777" w:rsidTr="005A1CB9">
        <w:tc>
          <w:tcPr>
            <w:tcW w:w="2065" w:type="dxa"/>
          </w:tcPr>
          <w:p w14:paraId="172CC4AF" w14:textId="60D1D915" w:rsidR="00265B3E" w:rsidRPr="00935AFE" w:rsidRDefault="00265B3E" w:rsidP="00265B3E">
            <w:pPr>
              <w:rPr>
                <w:rFonts w:ascii="Times New Roman" w:hAnsi="Times New Roman" w:cs="Times New Roman"/>
                <w:sz w:val="22"/>
                <w:szCs w:val="22"/>
              </w:rPr>
            </w:pPr>
            <w:r w:rsidRPr="00935AFE">
              <w:rPr>
                <w:rFonts w:ascii="Times New Roman" w:eastAsia="Times New Roman" w:hAnsi="Times New Roman" w:cs="Times New Roman"/>
                <w:b/>
                <w:bCs/>
                <w:sz w:val="22"/>
                <w:szCs w:val="22"/>
              </w:rPr>
              <w:t>Total Payments</w:t>
            </w:r>
            <w:r w:rsidRPr="00935AFE">
              <w:rPr>
                <w:rFonts w:ascii="Times New Roman" w:hAnsi="Times New Roman" w:cs="Times New Roman"/>
                <w:sz w:val="22"/>
                <w:szCs w:val="22"/>
              </w:rPr>
              <w:t xml:space="preserve"> </w:t>
            </w:r>
          </w:p>
        </w:tc>
        <w:tc>
          <w:tcPr>
            <w:tcW w:w="1170" w:type="dxa"/>
          </w:tcPr>
          <w:p w14:paraId="2B822F10" w14:textId="7D7AD045"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Claim</w:t>
            </w:r>
          </w:p>
        </w:tc>
        <w:tc>
          <w:tcPr>
            <w:tcW w:w="2700" w:type="dxa"/>
          </w:tcPr>
          <w:p w14:paraId="3C544936" w14:textId="3B5871B9" w:rsidR="00265B3E" w:rsidRPr="00935AFE" w:rsidRDefault="00265B3E" w:rsidP="00265B3E">
            <w:pPr>
              <w:rPr>
                <w:rFonts w:ascii="Times New Roman" w:hAnsi="Times New Roman" w:cs="Times New Roman"/>
                <w:sz w:val="22"/>
                <w:szCs w:val="22"/>
              </w:rPr>
            </w:pPr>
            <w:r w:rsidRPr="00935AFE">
              <w:rPr>
                <w:rFonts w:ascii="Times New Roman" w:eastAsia="Times New Roman" w:hAnsi="Times New Roman" w:cs="Times New Roman"/>
                <w:sz w:val="22"/>
                <w:szCs w:val="22"/>
              </w:rPr>
              <w:t>Total amount paid on losses</w:t>
            </w:r>
          </w:p>
        </w:tc>
        <w:tc>
          <w:tcPr>
            <w:tcW w:w="1080" w:type="dxa"/>
          </w:tcPr>
          <w:p w14:paraId="088972A3" w14:textId="7C1FE0C5"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D</w:t>
            </w:r>
          </w:p>
        </w:tc>
        <w:tc>
          <w:tcPr>
            <w:tcW w:w="1080" w:type="dxa"/>
          </w:tcPr>
          <w:p w14:paraId="1BFF9EC6" w14:textId="44636BC7"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Num</w:t>
            </w:r>
          </w:p>
        </w:tc>
        <w:tc>
          <w:tcPr>
            <w:tcW w:w="1170" w:type="dxa"/>
          </w:tcPr>
          <w:p w14:paraId="387AD750" w14:textId="3C028BFF" w:rsidR="00265B3E" w:rsidRPr="00935AFE" w:rsidRDefault="00265B3E" w:rsidP="00265B3E">
            <w:pPr>
              <w:rPr>
                <w:rFonts w:ascii="Times New Roman" w:hAnsi="Times New Roman" w:cs="Times New Roman"/>
                <w:sz w:val="22"/>
                <w:szCs w:val="22"/>
              </w:rPr>
            </w:pPr>
            <w:r w:rsidRPr="008B2C5F">
              <w:rPr>
                <w:rFonts w:ascii="Times New Roman" w:hAnsi="Times New Roman" w:cs="Times New Roman"/>
                <w:sz w:val="22"/>
                <w:szCs w:val="22"/>
              </w:rPr>
              <w:t>1,534</w:t>
            </w:r>
          </w:p>
        </w:tc>
      </w:tr>
      <w:tr w:rsidR="00265B3E" w14:paraId="6FFC7E45" w14:textId="77777777" w:rsidTr="005A1CB9">
        <w:tc>
          <w:tcPr>
            <w:tcW w:w="2065" w:type="dxa"/>
          </w:tcPr>
          <w:p w14:paraId="164C2F67" w14:textId="504B8BB1" w:rsidR="00265B3E" w:rsidRPr="00935AFE" w:rsidRDefault="00265B3E" w:rsidP="00265B3E">
            <w:pPr>
              <w:rPr>
                <w:rFonts w:ascii="Times New Roman" w:hAnsi="Times New Roman" w:cs="Times New Roman"/>
                <w:sz w:val="22"/>
                <w:szCs w:val="22"/>
              </w:rPr>
            </w:pPr>
            <w:r w:rsidRPr="00935AFE">
              <w:rPr>
                <w:rFonts w:ascii="Times New Roman" w:eastAsia="Times New Roman" w:hAnsi="Times New Roman" w:cs="Times New Roman"/>
                <w:b/>
                <w:bCs/>
                <w:sz w:val="22"/>
                <w:szCs w:val="22"/>
              </w:rPr>
              <w:t>Policies</w:t>
            </w:r>
            <w:r w:rsidRPr="00935AFE">
              <w:rPr>
                <w:rFonts w:ascii="Times New Roman" w:hAnsi="Times New Roman" w:cs="Times New Roman"/>
                <w:sz w:val="22"/>
                <w:szCs w:val="22"/>
              </w:rPr>
              <w:t xml:space="preserve"> </w:t>
            </w:r>
          </w:p>
        </w:tc>
        <w:tc>
          <w:tcPr>
            <w:tcW w:w="1170" w:type="dxa"/>
          </w:tcPr>
          <w:p w14:paraId="03C33719" w14:textId="31FED483"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Policy</w:t>
            </w:r>
          </w:p>
        </w:tc>
        <w:tc>
          <w:tcPr>
            <w:tcW w:w="2700" w:type="dxa"/>
          </w:tcPr>
          <w:p w14:paraId="732561CB" w14:textId="67FEA2B5" w:rsidR="00265B3E" w:rsidRPr="00935AFE" w:rsidRDefault="00265B3E" w:rsidP="00265B3E">
            <w:pPr>
              <w:rPr>
                <w:rFonts w:ascii="Times New Roman" w:hAnsi="Times New Roman" w:cs="Times New Roman"/>
                <w:sz w:val="22"/>
                <w:szCs w:val="22"/>
              </w:rPr>
            </w:pPr>
            <w:r w:rsidRPr="00935AFE">
              <w:rPr>
                <w:rFonts w:ascii="Times New Roman" w:eastAsia="Times New Roman" w:hAnsi="Times New Roman" w:cs="Times New Roman"/>
                <w:sz w:val="22"/>
                <w:szCs w:val="22"/>
              </w:rPr>
              <w:t>Policies in force on the "as of" date of the report</w:t>
            </w:r>
          </w:p>
        </w:tc>
        <w:tc>
          <w:tcPr>
            <w:tcW w:w="1080" w:type="dxa"/>
          </w:tcPr>
          <w:p w14:paraId="7C258CEC" w14:textId="65D0132D"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I</w:t>
            </w:r>
          </w:p>
        </w:tc>
        <w:tc>
          <w:tcPr>
            <w:tcW w:w="1080" w:type="dxa"/>
          </w:tcPr>
          <w:p w14:paraId="479C3464" w14:textId="3A39FF45"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Num</w:t>
            </w:r>
          </w:p>
        </w:tc>
        <w:tc>
          <w:tcPr>
            <w:tcW w:w="1170" w:type="dxa"/>
          </w:tcPr>
          <w:p w14:paraId="4E92C781" w14:textId="44DB01CC" w:rsidR="00265B3E" w:rsidRPr="00935AFE" w:rsidRDefault="00265B3E" w:rsidP="00265B3E">
            <w:pPr>
              <w:rPr>
                <w:rFonts w:ascii="Times New Roman" w:hAnsi="Times New Roman" w:cs="Times New Roman"/>
                <w:sz w:val="22"/>
                <w:szCs w:val="22"/>
              </w:rPr>
            </w:pPr>
            <w:r w:rsidRPr="008B2C5F">
              <w:rPr>
                <w:rFonts w:ascii="Times New Roman" w:hAnsi="Times New Roman" w:cs="Times New Roman"/>
                <w:sz w:val="22"/>
                <w:szCs w:val="22"/>
              </w:rPr>
              <w:t>1,534</w:t>
            </w:r>
          </w:p>
        </w:tc>
      </w:tr>
      <w:tr w:rsidR="00265B3E" w14:paraId="4C572C63" w14:textId="77777777" w:rsidTr="005A1CB9">
        <w:tc>
          <w:tcPr>
            <w:tcW w:w="2065" w:type="dxa"/>
          </w:tcPr>
          <w:p w14:paraId="4485182C" w14:textId="284CC805" w:rsidR="00265B3E" w:rsidRPr="00935AFE" w:rsidRDefault="00265B3E" w:rsidP="00265B3E">
            <w:pPr>
              <w:rPr>
                <w:rFonts w:ascii="Times New Roman" w:hAnsi="Times New Roman" w:cs="Times New Roman"/>
                <w:sz w:val="22"/>
                <w:szCs w:val="22"/>
              </w:rPr>
            </w:pPr>
            <w:r w:rsidRPr="00935AFE">
              <w:rPr>
                <w:rFonts w:ascii="Times New Roman" w:eastAsia="Times New Roman" w:hAnsi="Times New Roman" w:cs="Times New Roman"/>
                <w:b/>
                <w:bCs/>
                <w:sz w:val="22"/>
                <w:szCs w:val="22"/>
              </w:rPr>
              <w:t>Insurance</w:t>
            </w:r>
            <w:r w:rsidRPr="00935AFE">
              <w:rPr>
                <w:rFonts w:ascii="Times New Roman" w:hAnsi="Times New Roman" w:cs="Times New Roman"/>
                <w:sz w:val="22"/>
                <w:szCs w:val="22"/>
              </w:rPr>
              <w:t xml:space="preserve"> </w:t>
            </w:r>
          </w:p>
        </w:tc>
        <w:tc>
          <w:tcPr>
            <w:tcW w:w="1170" w:type="dxa"/>
          </w:tcPr>
          <w:p w14:paraId="40FD3A9C" w14:textId="5AAF2F33"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Policy</w:t>
            </w:r>
          </w:p>
        </w:tc>
        <w:tc>
          <w:tcPr>
            <w:tcW w:w="2700" w:type="dxa"/>
          </w:tcPr>
          <w:p w14:paraId="4DBE385B" w14:textId="14DA9CDB" w:rsidR="00265B3E" w:rsidRPr="00935AFE" w:rsidRDefault="00265B3E" w:rsidP="00265B3E">
            <w:pPr>
              <w:rPr>
                <w:rFonts w:ascii="Times New Roman" w:hAnsi="Times New Roman" w:cs="Times New Roman"/>
                <w:sz w:val="22"/>
                <w:szCs w:val="22"/>
              </w:rPr>
            </w:pPr>
            <w:r w:rsidRPr="00935AFE">
              <w:rPr>
                <w:rFonts w:ascii="Times New Roman" w:eastAsia="Times New Roman" w:hAnsi="Times New Roman" w:cs="Times New Roman"/>
                <w:sz w:val="22"/>
                <w:szCs w:val="22"/>
              </w:rPr>
              <w:t>The coverage amount for policies in force</w:t>
            </w:r>
          </w:p>
        </w:tc>
        <w:tc>
          <w:tcPr>
            <w:tcW w:w="1080" w:type="dxa"/>
          </w:tcPr>
          <w:p w14:paraId="1584D20E" w14:textId="1647992E"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I</w:t>
            </w:r>
          </w:p>
        </w:tc>
        <w:tc>
          <w:tcPr>
            <w:tcW w:w="1080" w:type="dxa"/>
          </w:tcPr>
          <w:p w14:paraId="237B1225" w14:textId="2A74A064"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Num</w:t>
            </w:r>
          </w:p>
        </w:tc>
        <w:tc>
          <w:tcPr>
            <w:tcW w:w="1170" w:type="dxa"/>
          </w:tcPr>
          <w:p w14:paraId="4373CB9D" w14:textId="6A1CA8DC" w:rsidR="00265B3E" w:rsidRPr="00935AFE" w:rsidRDefault="00265B3E" w:rsidP="00265B3E">
            <w:pPr>
              <w:rPr>
                <w:rFonts w:ascii="Times New Roman" w:hAnsi="Times New Roman" w:cs="Times New Roman"/>
                <w:sz w:val="22"/>
                <w:szCs w:val="22"/>
              </w:rPr>
            </w:pPr>
            <w:r w:rsidRPr="008B2C5F">
              <w:rPr>
                <w:rFonts w:ascii="Times New Roman" w:hAnsi="Times New Roman" w:cs="Times New Roman"/>
                <w:sz w:val="22"/>
                <w:szCs w:val="22"/>
              </w:rPr>
              <w:t>1,534</w:t>
            </w:r>
          </w:p>
        </w:tc>
      </w:tr>
      <w:tr w:rsidR="00265B3E" w14:paraId="4725B8F0" w14:textId="77777777" w:rsidTr="005A1CB9">
        <w:tc>
          <w:tcPr>
            <w:tcW w:w="2065" w:type="dxa"/>
          </w:tcPr>
          <w:p w14:paraId="474EB073" w14:textId="58C9FF76" w:rsidR="00265B3E" w:rsidRPr="00935AFE" w:rsidRDefault="00265B3E" w:rsidP="00265B3E">
            <w:pPr>
              <w:rPr>
                <w:rFonts w:ascii="Times New Roman" w:hAnsi="Times New Roman" w:cs="Times New Roman"/>
                <w:sz w:val="22"/>
                <w:szCs w:val="22"/>
              </w:rPr>
            </w:pPr>
            <w:r w:rsidRPr="00935AFE">
              <w:rPr>
                <w:rFonts w:ascii="Times New Roman" w:eastAsia="Times New Roman" w:hAnsi="Times New Roman" w:cs="Times New Roman"/>
                <w:b/>
                <w:bCs/>
                <w:sz w:val="22"/>
                <w:szCs w:val="22"/>
              </w:rPr>
              <w:t>Premium</w:t>
            </w:r>
            <w:r w:rsidRPr="00935AFE">
              <w:rPr>
                <w:rFonts w:ascii="Times New Roman" w:hAnsi="Times New Roman" w:cs="Times New Roman"/>
                <w:sz w:val="22"/>
                <w:szCs w:val="22"/>
              </w:rPr>
              <w:t xml:space="preserve"> </w:t>
            </w:r>
          </w:p>
        </w:tc>
        <w:tc>
          <w:tcPr>
            <w:tcW w:w="1170" w:type="dxa"/>
          </w:tcPr>
          <w:p w14:paraId="30D4077E" w14:textId="17A4C7A2"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Policy</w:t>
            </w:r>
          </w:p>
        </w:tc>
        <w:tc>
          <w:tcPr>
            <w:tcW w:w="2700" w:type="dxa"/>
          </w:tcPr>
          <w:p w14:paraId="51302CD6" w14:textId="45028DCF" w:rsidR="00265B3E" w:rsidRPr="00935AFE" w:rsidRDefault="00265B3E" w:rsidP="00265B3E">
            <w:pPr>
              <w:rPr>
                <w:rFonts w:ascii="Times New Roman" w:hAnsi="Times New Roman" w:cs="Times New Roman"/>
                <w:sz w:val="22"/>
                <w:szCs w:val="22"/>
              </w:rPr>
            </w:pPr>
            <w:r w:rsidRPr="00935AFE">
              <w:rPr>
                <w:rFonts w:ascii="Times New Roman" w:eastAsia="Times New Roman" w:hAnsi="Times New Roman" w:cs="Times New Roman"/>
                <w:sz w:val="22"/>
                <w:szCs w:val="22"/>
              </w:rPr>
              <w:t>The premium paid for policies in force</w:t>
            </w:r>
          </w:p>
        </w:tc>
        <w:tc>
          <w:tcPr>
            <w:tcW w:w="1080" w:type="dxa"/>
          </w:tcPr>
          <w:p w14:paraId="4034F332" w14:textId="5C5E4B8E"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I</w:t>
            </w:r>
          </w:p>
        </w:tc>
        <w:tc>
          <w:tcPr>
            <w:tcW w:w="1080" w:type="dxa"/>
          </w:tcPr>
          <w:p w14:paraId="4A629CC1" w14:textId="6252C792"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Num</w:t>
            </w:r>
          </w:p>
        </w:tc>
        <w:tc>
          <w:tcPr>
            <w:tcW w:w="1170" w:type="dxa"/>
          </w:tcPr>
          <w:p w14:paraId="44247EEA" w14:textId="1E8418A5" w:rsidR="00265B3E" w:rsidRPr="00935AFE" w:rsidRDefault="00265B3E" w:rsidP="00265B3E">
            <w:pPr>
              <w:rPr>
                <w:rFonts w:ascii="Times New Roman" w:hAnsi="Times New Roman" w:cs="Times New Roman"/>
                <w:sz w:val="22"/>
                <w:szCs w:val="22"/>
              </w:rPr>
            </w:pPr>
            <w:r w:rsidRPr="008B2C5F">
              <w:rPr>
                <w:rFonts w:ascii="Times New Roman" w:hAnsi="Times New Roman" w:cs="Times New Roman"/>
                <w:sz w:val="22"/>
                <w:szCs w:val="22"/>
              </w:rPr>
              <w:t>1,534</w:t>
            </w:r>
          </w:p>
        </w:tc>
      </w:tr>
      <w:tr w:rsidR="00265B3E" w14:paraId="17FE03CC" w14:textId="77777777" w:rsidTr="005A1CB9">
        <w:tc>
          <w:tcPr>
            <w:tcW w:w="2065" w:type="dxa"/>
          </w:tcPr>
          <w:p w14:paraId="0D34B88A" w14:textId="30D554F3" w:rsidR="00265B3E" w:rsidRPr="00935AFE" w:rsidRDefault="00265B3E" w:rsidP="00265B3E">
            <w:pPr>
              <w:rPr>
                <w:rFonts w:ascii="Times New Roman" w:hAnsi="Times New Roman" w:cs="Times New Roman"/>
                <w:sz w:val="22"/>
                <w:szCs w:val="22"/>
              </w:rPr>
            </w:pPr>
            <w:r>
              <w:rPr>
                <w:rFonts w:ascii="Times New Roman" w:eastAsia="Times New Roman" w:hAnsi="Times New Roman" w:cs="Times New Roman"/>
                <w:b/>
                <w:bCs/>
                <w:sz w:val="22"/>
                <w:szCs w:val="22"/>
              </w:rPr>
              <w:t>Payment_gfx</w:t>
            </w:r>
          </w:p>
        </w:tc>
        <w:tc>
          <w:tcPr>
            <w:tcW w:w="1170" w:type="dxa"/>
          </w:tcPr>
          <w:p w14:paraId="3A984872" w14:textId="109B680A"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Combined</w:t>
            </w:r>
          </w:p>
        </w:tc>
        <w:tc>
          <w:tcPr>
            <w:tcW w:w="2700" w:type="dxa"/>
          </w:tcPr>
          <w:p w14:paraId="7F200DBC" w14:textId="00D17338"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Labeled as between 0 - 10k or 10k -7.3B - based on payment</w:t>
            </w:r>
          </w:p>
        </w:tc>
        <w:tc>
          <w:tcPr>
            <w:tcW w:w="1080" w:type="dxa"/>
          </w:tcPr>
          <w:p w14:paraId="0BBBDAB7" w14:textId="212FB77E"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D</w:t>
            </w:r>
          </w:p>
        </w:tc>
        <w:tc>
          <w:tcPr>
            <w:tcW w:w="1080" w:type="dxa"/>
          </w:tcPr>
          <w:p w14:paraId="40C243DF" w14:textId="6BD4E66B"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Char</w:t>
            </w:r>
          </w:p>
        </w:tc>
        <w:tc>
          <w:tcPr>
            <w:tcW w:w="1170" w:type="dxa"/>
          </w:tcPr>
          <w:p w14:paraId="77B28DFC" w14:textId="6A048386" w:rsidR="00265B3E" w:rsidRPr="00935AFE" w:rsidRDefault="00265B3E" w:rsidP="00265B3E">
            <w:pPr>
              <w:rPr>
                <w:rFonts w:ascii="Times New Roman" w:hAnsi="Times New Roman" w:cs="Times New Roman"/>
                <w:sz w:val="22"/>
                <w:szCs w:val="22"/>
              </w:rPr>
            </w:pPr>
            <w:r w:rsidRPr="008B2C5F">
              <w:rPr>
                <w:rFonts w:ascii="Times New Roman" w:hAnsi="Times New Roman" w:cs="Times New Roman"/>
                <w:sz w:val="22"/>
                <w:szCs w:val="22"/>
              </w:rPr>
              <w:t>1,534</w:t>
            </w:r>
          </w:p>
        </w:tc>
      </w:tr>
      <w:tr w:rsidR="00265B3E" w14:paraId="7CD5563B" w14:textId="77777777" w:rsidTr="005A1CB9">
        <w:tc>
          <w:tcPr>
            <w:tcW w:w="2065" w:type="dxa"/>
          </w:tcPr>
          <w:p w14:paraId="06E45758" w14:textId="27B5D976" w:rsidR="00265B3E" w:rsidRPr="00935AFE" w:rsidRDefault="00265B3E" w:rsidP="00265B3E">
            <w:pPr>
              <w:rPr>
                <w:rFonts w:ascii="Times New Roman" w:hAnsi="Times New Roman" w:cs="Times New Roman"/>
                <w:sz w:val="22"/>
                <w:szCs w:val="22"/>
              </w:rPr>
            </w:pPr>
            <w:r>
              <w:rPr>
                <w:rFonts w:ascii="Times New Roman" w:eastAsia="Times New Roman" w:hAnsi="Times New Roman" w:cs="Times New Roman"/>
                <w:b/>
                <w:bCs/>
                <w:sz w:val="22"/>
                <w:szCs w:val="22"/>
              </w:rPr>
              <w:t>Policies_gfx</w:t>
            </w:r>
          </w:p>
        </w:tc>
        <w:tc>
          <w:tcPr>
            <w:tcW w:w="1170" w:type="dxa"/>
          </w:tcPr>
          <w:p w14:paraId="00F78139" w14:textId="0512F3C2"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Combined</w:t>
            </w:r>
          </w:p>
        </w:tc>
        <w:tc>
          <w:tcPr>
            <w:tcW w:w="2700" w:type="dxa"/>
          </w:tcPr>
          <w:p w14:paraId="3225084D" w14:textId="0DD35E33"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Labels as between 1 - 10k or 10k -400k - based on policy count</w:t>
            </w:r>
          </w:p>
        </w:tc>
        <w:tc>
          <w:tcPr>
            <w:tcW w:w="1080" w:type="dxa"/>
          </w:tcPr>
          <w:p w14:paraId="51BC4C56" w14:textId="7C527E77"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D</w:t>
            </w:r>
          </w:p>
        </w:tc>
        <w:tc>
          <w:tcPr>
            <w:tcW w:w="1080" w:type="dxa"/>
          </w:tcPr>
          <w:p w14:paraId="3FC966D5" w14:textId="34C91295"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Char</w:t>
            </w:r>
          </w:p>
        </w:tc>
        <w:tc>
          <w:tcPr>
            <w:tcW w:w="1170" w:type="dxa"/>
          </w:tcPr>
          <w:p w14:paraId="2C7AC49C" w14:textId="2A8FFB43" w:rsidR="00265B3E" w:rsidRPr="00935AFE" w:rsidRDefault="00265B3E" w:rsidP="00265B3E">
            <w:pPr>
              <w:rPr>
                <w:rFonts w:ascii="Times New Roman" w:hAnsi="Times New Roman" w:cs="Times New Roman"/>
                <w:sz w:val="22"/>
                <w:szCs w:val="22"/>
              </w:rPr>
            </w:pPr>
            <w:r w:rsidRPr="008B2C5F">
              <w:rPr>
                <w:rFonts w:ascii="Times New Roman" w:hAnsi="Times New Roman" w:cs="Times New Roman"/>
                <w:sz w:val="22"/>
                <w:szCs w:val="22"/>
              </w:rPr>
              <w:t>1,534</w:t>
            </w:r>
          </w:p>
        </w:tc>
      </w:tr>
      <w:tr w:rsidR="00265B3E" w14:paraId="420255F4" w14:textId="77777777" w:rsidTr="005A1CB9">
        <w:tc>
          <w:tcPr>
            <w:tcW w:w="2065" w:type="dxa"/>
          </w:tcPr>
          <w:p w14:paraId="1F5A132A" w14:textId="0D858EAD" w:rsidR="00265B3E" w:rsidRPr="00935AFE" w:rsidRDefault="00265B3E" w:rsidP="00265B3E">
            <w:pPr>
              <w:rPr>
                <w:rFonts w:ascii="Times New Roman" w:hAnsi="Times New Roman" w:cs="Times New Roman"/>
                <w:sz w:val="22"/>
                <w:szCs w:val="22"/>
              </w:rPr>
            </w:pPr>
            <w:r>
              <w:rPr>
                <w:rFonts w:ascii="Times New Roman" w:eastAsia="Times New Roman" w:hAnsi="Times New Roman" w:cs="Times New Roman"/>
                <w:b/>
                <w:bCs/>
                <w:sz w:val="22"/>
                <w:szCs w:val="22"/>
              </w:rPr>
              <w:t>Payment_gfx_Class</w:t>
            </w:r>
          </w:p>
        </w:tc>
        <w:tc>
          <w:tcPr>
            <w:tcW w:w="1170" w:type="dxa"/>
          </w:tcPr>
          <w:p w14:paraId="5D9E044E" w14:textId="74F4A683"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Combined</w:t>
            </w:r>
          </w:p>
        </w:tc>
        <w:tc>
          <w:tcPr>
            <w:tcW w:w="2700" w:type="dxa"/>
          </w:tcPr>
          <w:p w14:paraId="1217FA35" w14:textId="3F5A8437"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Low and High based payment fgx category</w:t>
            </w:r>
          </w:p>
        </w:tc>
        <w:tc>
          <w:tcPr>
            <w:tcW w:w="1080" w:type="dxa"/>
          </w:tcPr>
          <w:p w14:paraId="3CE67CE0" w14:textId="2B62E334"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D</w:t>
            </w:r>
          </w:p>
        </w:tc>
        <w:tc>
          <w:tcPr>
            <w:tcW w:w="1080" w:type="dxa"/>
          </w:tcPr>
          <w:p w14:paraId="71516AFF" w14:textId="014F1C97"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Factor</w:t>
            </w:r>
          </w:p>
        </w:tc>
        <w:tc>
          <w:tcPr>
            <w:tcW w:w="1170" w:type="dxa"/>
          </w:tcPr>
          <w:p w14:paraId="5B82BFBB" w14:textId="54416143" w:rsidR="00265B3E" w:rsidRPr="00935AFE" w:rsidRDefault="00265B3E" w:rsidP="00265B3E">
            <w:pPr>
              <w:rPr>
                <w:rFonts w:ascii="Times New Roman" w:hAnsi="Times New Roman" w:cs="Times New Roman"/>
                <w:sz w:val="22"/>
                <w:szCs w:val="22"/>
              </w:rPr>
            </w:pPr>
            <w:r w:rsidRPr="008B2C5F">
              <w:rPr>
                <w:rFonts w:ascii="Times New Roman" w:hAnsi="Times New Roman" w:cs="Times New Roman"/>
                <w:sz w:val="22"/>
                <w:szCs w:val="22"/>
              </w:rPr>
              <w:t>1,534</w:t>
            </w:r>
          </w:p>
        </w:tc>
      </w:tr>
      <w:tr w:rsidR="00265B3E" w14:paraId="297AFDA1" w14:textId="77777777" w:rsidTr="005A1CB9">
        <w:trPr>
          <w:trHeight w:val="494"/>
        </w:trPr>
        <w:tc>
          <w:tcPr>
            <w:tcW w:w="2065" w:type="dxa"/>
          </w:tcPr>
          <w:p w14:paraId="6EA8567E" w14:textId="57BF4BC1" w:rsidR="00265B3E" w:rsidRPr="00935AFE" w:rsidRDefault="00265B3E" w:rsidP="00265B3E">
            <w:pPr>
              <w:rPr>
                <w:rFonts w:ascii="Times New Roman" w:hAnsi="Times New Roman" w:cs="Times New Roman"/>
                <w:sz w:val="22"/>
                <w:szCs w:val="22"/>
              </w:rPr>
            </w:pPr>
            <w:r>
              <w:rPr>
                <w:rFonts w:ascii="Times New Roman" w:eastAsia="Times New Roman" w:hAnsi="Times New Roman" w:cs="Times New Roman"/>
                <w:b/>
                <w:bCs/>
                <w:sz w:val="22"/>
                <w:szCs w:val="22"/>
              </w:rPr>
              <w:t>Policies_gfx_Class</w:t>
            </w:r>
          </w:p>
        </w:tc>
        <w:tc>
          <w:tcPr>
            <w:tcW w:w="1170" w:type="dxa"/>
          </w:tcPr>
          <w:p w14:paraId="4B0B0C58" w14:textId="1BD7C1C1"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Combined</w:t>
            </w:r>
          </w:p>
        </w:tc>
        <w:tc>
          <w:tcPr>
            <w:tcW w:w="2700" w:type="dxa"/>
          </w:tcPr>
          <w:p w14:paraId="01E56D74" w14:textId="6F0AB346"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Low and High based on Policy fgx category</w:t>
            </w:r>
          </w:p>
        </w:tc>
        <w:tc>
          <w:tcPr>
            <w:tcW w:w="1080" w:type="dxa"/>
          </w:tcPr>
          <w:p w14:paraId="59A4BAAE" w14:textId="5B5F3856"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D</w:t>
            </w:r>
          </w:p>
        </w:tc>
        <w:tc>
          <w:tcPr>
            <w:tcW w:w="1080" w:type="dxa"/>
          </w:tcPr>
          <w:p w14:paraId="1F9A8041" w14:textId="072A7A53" w:rsidR="00265B3E" w:rsidRPr="00935AFE" w:rsidRDefault="00265B3E" w:rsidP="00265B3E">
            <w:pPr>
              <w:rPr>
                <w:rFonts w:ascii="Times New Roman" w:hAnsi="Times New Roman" w:cs="Times New Roman"/>
                <w:sz w:val="22"/>
                <w:szCs w:val="22"/>
              </w:rPr>
            </w:pPr>
            <w:r>
              <w:rPr>
                <w:rFonts w:ascii="Times New Roman" w:hAnsi="Times New Roman" w:cs="Times New Roman"/>
                <w:sz w:val="22"/>
                <w:szCs w:val="22"/>
              </w:rPr>
              <w:t>Factor</w:t>
            </w:r>
          </w:p>
        </w:tc>
        <w:tc>
          <w:tcPr>
            <w:tcW w:w="1170" w:type="dxa"/>
          </w:tcPr>
          <w:p w14:paraId="0536FC55" w14:textId="2465256B" w:rsidR="00265B3E" w:rsidRPr="00935AFE" w:rsidRDefault="00265B3E" w:rsidP="00265B3E">
            <w:pPr>
              <w:rPr>
                <w:rFonts w:ascii="Times New Roman" w:hAnsi="Times New Roman" w:cs="Times New Roman"/>
                <w:sz w:val="22"/>
                <w:szCs w:val="22"/>
              </w:rPr>
            </w:pPr>
            <w:r w:rsidRPr="008B2C5F">
              <w:rPr>
                <w:rFonts w:ascii="Times New Roman" w:hAnsi="Times New Roman" w:cs="Times New Roman"/>
                <w:sz w:val="22"/>
                <w:szCs w:val="22"/>
              </w:rPr>
              <w:t>1,534</w:t>
            </w:r>
          </w:p>
        </w:tc>
      </w:tr>
    </w:tbl>
    <w:p w14:paraId="71B5E569" w14:textId="77777777" w:rsidR="008A5133" w:rsidRDefault="008A5133" w:rsidP="00DE4B4B">
      <w:pPr>
        <w:pStyle w:val="Heading3"/>
        <w:rPr>
          <w:rFonts w:ascii="Times New Roman" w:hAnsi="Times New Roman" w:cs="Times New Roman"/>
          <w:color w:val="auto"/>
          <w:u w:val="single"/>
        </w:rPr>
      </w:pPr>
      <w:bookmarkStart w:id="12" w:name="_Toc451983138"/>
    </w:p>
    <w:p w14:paraId="40CFE5A4" w14:textId="6FED36C3" w:rsidR="003739DA" w:rsidRDefault="003739DA" w:rsidP="00DE4B4B">
      <w:pPr>
        <w:pStyle w:val="Heading3"/>
        <w:rPr>
          <w:rFonts w:ascii="Times New Roman" w:hAnsi="Times New Roman" w:cs="Times New Roman"/>
          <w:color w:val="auto"/>
          <w:u w:val="single"/>
        </w:rPr>
      </w:pPr>
      <w:r w:rsidRPr="00DE4B4B">
        <w:rPr>
          <w:rFonts w:ascii="Times New Roman" w:hAnsi="Times New Roman" w:cs="Times New Roman"/>
          <w:color w:val="auto"/>
          <w:u w:val="single"/>
        </w:rPr>
        <w:t>Identify Relationships between Variables</w:t>
      </w:r>
      <w:bookmarkEnd w:id="12"/>
    </w:p>
    <w:p w14:paraId="27503CD3" w14:textId="77777777" w:rsidR="00DE4B4B" w:rsidRPr="00DE4B4B" w:rsidRDefault="00DE4B4B" w:rsidP="00DE4B4B"/>
    <w:p w14:paraId="295E5A7A" w14:textId="0E00109C" w:rsidR="00A5665D" w:rsidRPr="001E1D26" w:rsidRDefault="001E1D26" w:rsidP="001E1D26">
      <w:pPr>
        <w:spacing w:line="480" w:lineRule="auto"/>
        <w:ind w:firstLine="720"/>
        <w:jc w:val="both"/>
        <w:rPr>
          <w:rFonts w:ascii="Times New Roman" w:hAnsi="Times New Roman" w:cs="Times New Roman"/>
        </w:rPr>
      </w:pPr>
      <w:r>
        <w:rPr>
          <w:rFonts w:ascii="Times New Roman" w:hAnsi="Times New Roman" w:cs="Times New Roman"/>
        </w:rPr>
        <w:t xml:space="preserve">Several relationships between variables has been identified. </w:t>
      </w:r>
      <w:r w:rsidR="003C4D82">
        <w:rPr>
          <w:rFonts w:ascii="Times New Roman" w:hAnsi="Times New Roman" w:cs="Times New Roman"/>
        </w:rPr>
        <w:t>A few graphical representation</w:t>
      </w:r>
      <w:r w:rsidR="00FE3990">
        <w:rPr>
          <w:rFonts w:ascii="Times New Roman" w:hAnsi="Times New Roman" w:cs="Times New Roman"/>
        </w:rPr>
        <w:t>s</w:t>
      </w:r>
      <w:r w:rsidR="003C4D82">
        <w:rPr>
          <w:rFonts w:ascii="Times New Roman" w:hAnsi="Times New Roman" w:cs="Times New Roman"/>
        </w:rPr>
        <w:t xml:space="preserve"> of the output variable are shown below. </w:t>
      </w:r>
      <w:r w:rsidR="00F869A0">
        <w:rPr>
          <w:rFonts w:ascii="Times New Roman" w:hAnsi="Times New Roman" w:cs="Times New Roman"/>
        </w:rPr>
        <w:t>Remember, the aim here is to predict</w:t>
      </w:r>
      <w:r w:rsidR="006D6113">
        <w:rPr>
          <w:rFonts w:ascii="Times New Roman" w:hAnsi="Times New Roman" w:cs="Times New Roman"/>
        </w:rPr>
        <w:t xml:space="preserve"> as</w:t>
      </w:r>
      <w:r w:rsidR="00F869A0">
        <w:rPr>
          <w:rFonts w:ascii="Times New Roman" w:hAnsi="Times New Roman" w:cs="Times New Roman"/>
        </w:rPr>
        <w:t xml:space="preserve"> </w:t>
      </w:r>
      <w:r w:rsidR="006D6113">
        <w:rPr>
          <w:rFonts w:ascii="Times New Roman" w:hAnsi="Times New Roman" w:cs="Times New Roman"/>
        </w:rPr>
        <w:t>“</w:t>
      </w:r>
      <w:r w:rsidR="00F869A0">
        <w:rPr>
          <w:rFonts w:ascii="Times New Roman" w:hAnsi="Times New Roman" w:cs="Times New Roman"/>
        </w:rPr>
        <w:t>Low</w:t>
      </w:r>
      <w:r w:rsidR="006D6113">
        <w:rPr>
          <w:rFonts w:ascii="Times New Roman" w:hAnsi="Times New Roman" w:cs="Times New Roman"/>
        </w:rPr>
        <w:t>”</w:t>
      </w:r>
      <w:r w:rsidR="00F869A0">
        <w:rPr>
          <w:rFonts w:ascii="Times New Roman" w:hAnsi="Times New Roman" w:cs="Times New Roman"/>
        </w:rPr>
        <w:t xml:space="preserve"> </w:t>
      </w:r>
      <w:r w:rsidR="006D6113">
        <w:rPr>
          <w:rFonts w:ascii="Times New Roman" w:hAnsi="Times New Roman" w:cs="Times New Roman"/>
        </w:rPr>
        <w:t xml:space="preserve">when </w:t>
      </w:r>
      <w:r w:rsidR="00F869A0">
        <w:rPr>
          <w:rFonts w:ascii="Times New Roman" w:hAnsi="Times New Roman" w:cs="Times New Roman"/>
        </w:rPr>
        <w:t>policy concentration</w:t>
      </w:r>
      <w:r w:rsidR="006D6113">
        <w:rPr>
          <w:rFonts w:ascii="Times New Roman" w:hAnsi="Times New Roman" w:cs="Times New Roman"/>
        </w:rPr>
        <w:t xml:space="preserve"> is </w:t>
      </w:r>
      <w:r w:rsidR="00F869A0">
        <w:rPr>
          <w:rFonts w:ascii="Times New Roman" w:hAnsi="Times New Roman" w:cs="Times New Roman"/>
        </w:rPr>
        <w:t xml:space="preserve">&lt;10k and </w:t>
      </w:r>
      <w:r w:rsidR="006D6113">
        <w:rPr>
          <w:rFonts w:ascii="Times New Roman" w:hAnsi="Times New Roman" w:cs="Times New Roman"/>
        </w:rPr>
        <w:t>“</w:t>
      </w:r>
      <w:r w:rsidR="00F869A0">
        <w:rPr>
          <w:rFonts w:ascii="Times New Roman" w:hAnsi="Times New Roman" w:cs="Times New Roman"/>
        </w:rPr>
        <w:t>High</w:t>
      </w:r>
      <w:r w:rsidR="006D6113">
        <w:rPr>
          <w:rFonts w:ascii="Times New Roman" w:hAnsi="Times New Roman" w:cs="Times New Roman"/>
        </w:rPr>
        <w:t xml:space="preserve">” when &gt;=10k. Also </w:t>
      </w:r>
      <w:r w:rsidR="00F869A0">
        <w:rPr>
          <w:rFonts w:ascii="Times New Roman" w:hAnsi="Times New Roman" w:cs="Times New Roman"/>
        </w:rPr>
        <w:t>total payment</w:t>
      </w:r>
      <w:r w:rsidR="006D6113">
        <w:rPr>
          <w:rFonts w:ascii="Times New Roman" w:hAnsi="Times New Roman" w:cs="Times New Roman"/>
        </w:rPr>
        <w:t xml:space="preserve"> as 0–10k as “Low” and &gt;= 10k as “High” based on other variables and geographical locations </w:t>
      </w:r>
    </w:p>
    <w:p w14:paraId="2EB54565" w14:textId="77777777" w:rsidR="006D6113" w:rsidRDefault="006D6113" w:rsidP="001E1D26">
      <w:pPr>
        <w:spacing w:line="480" w:lineRule="auto"/>
        <w:jc w:val="both"/>
        <w:rPr>
          <w:rFonts w:ascii="Times New Roman" w:hAnsi="Times New Roman" w:cs="Times New Roman"/>
          <w:b/>
          <w:i/>
          <w:noProof/>
        </w:rPr>
      </w:pPr>
    </w:p>
    <w:p w14:paraId="68B03E79" w14:textId="4B13C236" w:rsidR="001E1D26" w:rsidRDefault="00092730" w:rsidP="003C4D82">
      <w:pPr>
        <w:spacing w:line="480" w:lineRule="auto"/>
        <w:ind w:firstLine="720"/>
        <w:jc w:val="both"/>
        <w:rPr>
          <w:rFonts w:ascii="Times New Roman" w:hAnsi="Times New Roman" w:cs="Times New Roman"/>
          <w:b/>
          <w:i/>
        </w:rPr>
      </w:pPr>
      <w:r>
        <w:rPr>
          <w:rFonts w:ascii="Times New Roman" w:hAnsi="Times New Roman" w:cs="Times New Roman"/>
        </w:rPr>
        <w:t xml:space="preserve">The </w:t>
      </w:r>
      <w:r w:rsidR="002E2725">
        <w:rPr>
          <w:rFonts w:ascii="Times New Roman" w:hAnsi="Times New Roman" w:cs="Times New Roman"/>
        </w:rPr>
        <w:t>first bottom t</w:t>
      </w:r>
      <w:r>
        <w:rPr>
          <w:rFonts w:ascii="Times New Roman" w:hAnsi="Times New Roman" w:cs="Times New Roman"/>
        </w:rPr>
        <w:t>w</w:t>
      </w:r>
      <w:r w:rsidR="002E2725">
        <w:rPr>
          <w:rFonts w:ascii="Times New Roman" w:hAnsi="Times New Roman" w:cs="Times New Roman"/>
        </w:rPr>
        <w:t>o</w:t>
      </w:r>
      <w:r w:rsidR="00FE3990">
        <w:rPr>
          <w:rFonts w:ascii="Times New Roman" w:hAnsi="Times New Roman" w:cs="Times New Roman"/>
        </w:rPr>
        <w:t xml:space="preserve"> maps show</w:t>
      </w:r>
      <w:r>
        <w:rPr>
          <w:rFonts w:ascii="Times New Roman" w:hAnsi="Times New Roman" w:cs="Times New Roman"/>
        </w:rPr>
        <w:t xml:space="preserve"> p</w:t>
      </w:r>
      <w:r w:rsidR="003C4D82">
        <w:rPr>
          <w:rFonts w:ascii="Times New Roman" w:hAnsi="Times New Roman" w:cs="Times New Roman"/>
        </w:rPr>
        <w:t xml:space="preserve">olicy </w:t>
      </w:r>
      <w:r>
        <w:rPr>
          <w:rFonts w:ascii="Times New Roman" w:hAnsi="Times New Roman" w:cs="Times New Roman"/>
        </w:rPr>
        <w:t>and total payment frequency</w:t>
      </w:r>
      <w:r w:rsidR="003C4D82">
        <w:rPr>
          <w:rFonts w:ascii="Times New Roman" w:hAnsi="Times New Roman" w:cs="Times New Roman"/>
        </w:rPr>
        <w:t xml:space="preserve"> per county using build in longitude and latitude map coordination</w:t>
      </w:r>
      <w:r>
        <w:rPr>
          <w:rFonts w:ascii="Times New Roman" w:hAnsi="Times New Roman" w:cs="Times New Roman"/>
        </w:rPr>
        <w:t xml:space="preserve"> using</w:t>
      </w:r>
      <w:r w:rsidR="003C4D82">
        <w:rPr>
          <w:rFonts w:ascii="Times New Roman" w:hAnsi="Times New Roman" w:cs="Times New Roman"/>
        </w:rPr>
        <w:t xml:space="preserve"> ggplot2 package</w:t>
      </w:r>
      <w:r>
        <w:rPr>
          <w:rFonts w:ascii="Times New Roman" w:hAnsi="Times New Roman" w:cs="Times New Roman"/>
        </w:rPr>
        <w:t xml:space="preserve"> in R studio</w:t>
      </w:r>
      <w:r w:rsidR="003C4D82">
        <w:rPr>
          <w:rFonts w:ascii="Times New Roman" w:hAnsi="Times New Roman" w:cs="Times New Roman"/>
        </w:rPr>
        <w:t xml:space="preserve">. This map helps to </w:t>
      </w:r>
      <w:r w:rsidR="003C4D82">
        <w:rPr>
          <w:rFonts w:ascii="Times New Roman" w:hAnsi="Times New Roman" w:cs="Times New Roman"/>
        </w:rPr>
        <w:lastRenderedPageBreak/>
        <w:t xml:space="preserve">analyze </w:t>
      </w:r>
      <w:r>
        <w:rPr>
          <w:rFonts w:ascii="Times New Roman" w:hAnsi="Times New Roman" w:cs="Times New Roman"/>
        </w:rPr>
        <w:t xml:space="preserve">the correlations between policy concentrations and </w:t>
      </w:r>
      <w:r w:rsidR="003C4D82">
        <w:rPr>
          <w:rFonts w:ascii="Times New Roman" w:hAnsi="Times New Roman" w:cs="Times New Roman"/>
        </w:rPr>
        <w:t>total payment</w:t>
      </w:r>
      <w:r>
        <w:rPr>
          <w:rFonts w:ascii="Times New Roman" w:hAnsi="Times New Roman" w:cs="Times New Roman"/>
        </w:rPr>
        <w:t xml:space="preserve"> distribution based on</w:t>
      </w:r>
      <w:r w:rsidR="003C4D82">
        <w:rPr>
          <w:rFonts w:ascii="Times New Roman" w:hAnsi="Times New Roman" w:cs="Times New Roman"/>
        </w:rPr>
        <w:t xml:space="preserve"> geographical area</w:t>
      </w:r>
      <w:r>
        <w:rPr>
          <w:rFonts w:ascii="Times New Roman" w:hAnsi="Times New Roman" w:cs="Times New Roman"/>
        </w:rPr>
        <w:t>.</w:t>
      </w:r>
      <w:r w:rsidR="003C4D82">
        <w:rPr>
          <w:rFonts w:ascii="Times New Roman" w:hAnsi="Times New Roman" w:cs="Times New Roman"/>
        </w:rPr>
        <w:t xml:space="preserve">  </w:t>
      </w:r>
    </w:p>
    <w:p w14:paraId="61EA131A" w14:textId="77777777" w:rsidR="009D5D15" w:rsidRPr="001E1D26" w:rsidRDefault="009D5D15" w:rsidP="001E1D26">
      <w:pPr>
        <w:spacing w:line="480" w:lineRule="auto"/>
        <w:jc w:val="both"/>
        <w:rPr>
          <w:rFonts w:ascii="Times New Roman" w:hAnsi="Times New Roman" w:cs="Times New Roman"/>
          <w:b/>
          <w:i/>
        </w:rPr>
      </w:pPr>
      <w:r w:rsidRPr="001E1D26">
        <w:rPr>
          <w:rFonts w:ascii="Times New Roman" w:hAnsi="Times New Roman" w:cs="Times New Roman"/>
          <w:b/>
          <w:i/>
        </w:rPr>
        <w:t xml:space="preserve">Image 1:  </w:t>
      </w:r>
    </w:p>
    <w:p w14:paraId="796BCC8C" w14:textId="55F61937" w:rsidR="00A5665D" w:rsidRDefault="00A5665D" w:rsidP="00A5665D">
      <w:pPr>
        <w:spacing w:before="120" w:line="360" w:lineRule="auto"/>
        <w:rPr>
          <w:rFonts w:ascii="Times New Roman" w:hAnsi="Times New Roman" w:cs="Times New Roman"/>
          <w:sz w:val="20"/>
          <w:szCs w:val="20"/>
        </w:rPr>
      </w:pPr>
      <w:r>
        <w:rPr>
          <w:rFonts w:ascii="Times New Roman" w:hAnsi="Times New Roman" w:cs="Times New Roman"/>
          <w:noProof/>
        </w:rPr>
        <w:drawing>
          <wp:inline distT="0" distB="0" distL="0" distR="0" wp14:anchorId="5D323A4E" wp14:editId="5C1BA3BF">
            <wp:extent cx="5821680" cy="27584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k-400k_Policy_Count.png"/>
                    <pic:cNvPicPr/>
                  </pic:nvPicPr>
                  <pic:blipFill>
                    <a:blip r:embed="rId9">
                      <a:extLst>
                        <a:ext uri="{28A0092B-C50C-407E-A947-70E740481C1C}">
                          <a14:useLocalDpi xmlns:a14="http://schemas.microsoft.com/office/drawing/2010/main" val="0"/>
                        </a:ext>
                      </a:extLst>
                    </a:blip>
                    <a:stretch>
                      <a:fillRect/>
                    </a:stretch>
                  </pic:blipFill>
                  <pic:spPr>
                    <a:xfrm>
                      <a:off x="0" y="0"/>
                      <a:ext cx="5821680" cy="2758440"/>
                    </a:xfrm>
                    <a:prstGeom prst="rect">
                      <a:avLst/>
                    </a:prstGeom>
                  </pic:spPr>
                </pic:pic>
              </a:graphicData>
            </a:graphic>
          </wp:inline>
        </w:drawing>
      </w:r>
    </w:p>
    <w:p w14:paraId="766E7B04" w14:textId="77777777" w:rsidR="009D5D15" w:rsidRDefault="009D5D15" w:rsidP="009D5D15">
      <w:pPr>
        <w:rPr>
          <w:rFonts w:ascii="Times New Roman" w:hAnsi="Times New Roman" w:cs="Times New Roman"/>
          <w:noProof/>
        </w:rPr>
      </w:pPr>
      <w:r>
        <w:rPr>
          <w:rFonts w:ascii="Times New Roman" w:eastAsia="Times New Roman" w:hAnsi="Times New Roman"/>
          <w:b/>
          <w:i/>
          <w:color w:val="353535"/>
          <w:szCs w:val="20"/>
          <w:bdr w:val="none" w:sz="0" w:space="0" w:color="auto" w:frame="1"/>
        </w:rPr>
        <w:t>Image 2</w:t>
      </w:r>
      <w:r>
        <w:rPr>
          <w:rFonts w:ascii="Times New Roman" w:hAnsi="Times New Roman" w:cs="Times New Roman"/>
          <w:noProof/>
        </w:rPr>
        <w:t>:</w:t>
      </w:r>
    </w:p>
    <w:p w14:paraId="6B5E2A1F" w14:textId="52CDD679" w:rsidR="001E1D26" w:rsidRDefault="001E1D26" w:rsidP="009D5D15">
      <w:pPr>
        <w:rPr>
          <w:rFonts w:ascii="Times New Roman" w:hAnsi="Times New Roman" w:cs="Times New Roman"/>
          <w:noProof/>
        </w:rPr>
      </w:pPr>
      <w:r>
        <w:rPr>
          <w:rFonts w:ascii="Times New Roman" w:hAnsi="Times New Roman" w:cs="Times New Roman"/>
          <w:noProof/>
        </w:rPr>
        <w:drawing>
          <wp:inline distT="0" distB="0" distL="0" distR="0" wp14:anchorId="3DA9C63C" wp14:editId="12E89348">
            <wp:extent cx="6332220" cy="2828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k-7B_Claim_Payout.png"/>
                    <pic:cNvPicPr/>
                  </pic:nvPicPr>
                  <pic:blipFill>
                    <a:blip r:embed="rId10">
                      <a:extLst>
                        <a:ext uri="{28A0092B-C50C-407E-A947-70E740481C1C}">
                          <a14:useLocalDpi xmlns:a14="http://schemas.microsoft.com/office/drawing/2010/main" val="0"/>
                        </a:ext>
                      </a:extLst>
                    </a:blip>
                    <a:stretch>
                      <a:fillRect/>
                    </a:stretch>
                  </pic:blipFill>
                  <pic:spPr>
                    <a:xfrm>
                      <a:off x="0" y="0"/>
                      <a:ext cx="6332220" cy="2828925"/>
                    </a:xfrm>
                    <a:prstGeom prst="rect">
                      <a:avLst/>
                    </a:prstGeom>
                  </pic:spPr>
                </pic:pic>
              </a:graphicData>
            </a:graphic>
          </wp:inline>
        </w:drawing>
      </w:r>
    </w:p>
    <w:p w14:paraId="659E82B0" w14:textId="77777777" w:rsidR="00DC5BF5" w:rsidRDefault="00DC5BF5" w:rsidP="00092730">
      <w:pPr>
        <w:spacing w:line="480" w:lineRule="auto"/>
        <w:ind w:firstLine="720"/>
        <w:jc w:val="both"/>
        <w:rPr>
          <w:rFonts w:ascii="Times New Roman" w:hAnsi="Times New Roman" w:cs="Times New Roman"/>
        </w:rPr>
      </w:pPr>
    </w:p>
    <w:p w14:paraId="36F6EC8B" w14:textId="1AF72DA8" w:rsidR="00092730" w:rsidRDefault="00092730" w:rsidP="00092730">
      <w:pPr>
        <w:spacing w:line="480" w:lineRule="auto"/>
        <w:ind w:firstLine="720"/>
        <w:jc w:val="both"/>
        <w:rPr>
          <w:rFonts w:ascii="Times New Roman" w:hAnsi="Times New Roman" w:cs="Times New Roman"/>
          <w:b/>
          <w:i/>
        </w:rPr>
      </w:pPr>
      <w:r>
        <w:rPr>
          <w:rFonts w:ascii="Times New Roman" w:hAnsi="Times New Roman" w:cs="Times New Roman"/>
        </w:rPr>
        <w:t xml:space="preserve">The </w:t>
      </w:r>
      <w:r w:rsidR="003C07FA">
        <w:rPr>
          <w:rFonts w:ascii="Times New Roman" w:hAnsi="Times New Roman" w:cs="Times New Roman"/>
        </w:rPr>
        <w:t xml:space="preserve">second </w:t>
      </w:r>
      <w:r>
        <w:rPr>
          <w:rFonts w:ascii="Times New Roman" w:hAnsi="Times New Roman" w:cs="Times New Roman"/>
        </w:rPr>
        <w:t>bottom tw</w:t>
      </w:r>
      <w:r w:rsidR="003C07FA">
        <w:rPr>
          <w:rFonts w:ascii="Times New Roman" w:hAnsi="Times New Roman" w:cs="Times New Roman"/>
        </w:rPr>
        <w:t>o</w:t>
      </w:r>
      <w:r>
        <w:rPr>
          <w:rFonts w:ascii="Times New Roman" w:hAnsi="Times New Roman" w:cs="Times New Roman"/>
        </w:rPr>
        <w:t xml:space="preserve"> maps</w:t>
      </w:r>
      <w:r w:rsidR="000B720F">
        <w:rPr>
          <w:rFonts w:ascii="Times New Roman" w:hAnsi="Times New Roman" w:cs="Times New Roman"/>
        </w:rPr>
        <w:t xml:space="preserve"> shown</w:t>
      </w:r>
      <w:r w:rsidR="003C07FA">
        <w:rPr>
          <w:rFonts w:ascii="Times New Roman" w:hAnsi="Times New Roman" w:cs="Times New Roman"/>
        </w:rPr>
        <w:t xml:space="preserve"> b</w:t>
      </w:r>
      <w:r w:rsidR="000B720F">
        <w:rPr>
          <w:rFonts w:ascii="Times New Roman" w:hAnsi="Times New Roman" w:cs="Times New Roman"/>
        </w:rPr>
        <w:t>e</w:t>
      </w:r>
      <w:r w:rsidR="003C07FA">
        <w:rPr>
          <w:rFonts w:ascii="Times New Roman" w:hAnsi="Times New Roman" w:cs="Times New Roman"/>
        </w:rPr>
        <w:t xml:space="preserve">low classifies the policy per county and total payment per county in </w:t>
      </w:r>
      <w:r w:rsidR="000B720F">
        <w:rPr>
          <w:rFonts w:ascii="Times New Roman" w:hAnsi="Times New Roman" w:cs="Times New Roman"/>
        </w:rPr>
        <w:t xml:space="preserve">comprehensive </w:t>
      </w:r>
      <w:r w:rsidR="003C07FA">
        <w:rPr>
          <w:rFonts w:ascii="Times New Roman" w:hAnsi="Times New Roman" w:cs="Times New Roman"/>
        </w:rPr>
        <w:t xml:space="preserve">way </w:t>
      </w:r>
      <w:r w:rsidR="000B720F">
        <w:rPr>
          <w:rFonts w:ascii="Times New Roman" w:hAnsi="Times New Roman" w:cs="Times New Roman"/>
        </w:rPr>
        <w:t xml:space="preserve">verses the </w:t>
      </w:r>
      <w:r w:rsidR="003C07FA">
        <w:rPr>
          <w:rFonts w:ascii="Times New Roman" w:hAnsi="Times New Roman" w:cs="Times New Roman"/>
        </w:rPr>
        <w:t>above two</w:t>
      </w:r>
      <w:r w:rsidR="000B720F">
        <w:rPr>
          <w:rFonts w:ascii="Times New Roman" w:hAnsi="Times New Roman" w:cs="Times New Roman"/>
        </w:rPr>
        <w:t xml:space="preserve"> maps</w:t>
      </w:r>
      <w:r w:rsidR="003C07FA">
        <w:rPr>
          <w:rFonts w:ascii="Times New Roman" w:hAnsi="Times New Roman" w:cs="Times New Roman"/>
        </w:rPr>
        <w:t xml:space="preserve">. </w:t>
      </w:r>
      <w:r w:rsidR="000B720F">
        <w:rPr>
          <w:rFonts w:ascii="Times New Roman" w:hAnsi="Times New Roman" w:cs="Times New Roman"/>
        </w:rPr>
        <w:t xml:space="preserve">The above two maps </w:t>
      </w:r>
      <w:r w:rsidR="000B720F">
        <w:rPr>
          <w:rFonts w:ascii="Times New Roman" w:hAnsi="Times New Roman" w:cs="Times New Roman"/>
        </w:rPr>
        <w:lastRenderedPageBreak/>
        <w:t xml:space="preserve">emphasize the importance of identifying the Low and High within the 10k thresholds based on geographical locations. </w:t>
      </w:r>
    </w:p>
    <w:p w14:paraId="488FAA30" w14:textId="49E8731F" w:rsidR="00092730" w:rsidRDefault="00092730" w:rsidP="00092730">
      <w:pPr>
        <w:rPr>
          <w:rFonts w:ascii="Times New Roman" w:hAnsi="Times New Roman" w:cs="Times New Roman"/>
          <w:noProof/>
        </w:rPr>
      </w:pPr>
      <w:r>
        <w:rPr>
          <w:rFonts w:ascii="Times New Roman" w:eastAsia="Times New Roman" w:hAnsi="Times New Roman"/>
          <w:b/>
          <w:i/>
          <w:color w:val="353535"/>
          <w:szCs w:val="20"/>
          <w:bdr w:val="none" w:sz="0" w:space="0" w:color="auto" w:frame="1"/>
        </w:rPr>
        <w:t>Image 3</w:t>
      </w:r>
      <w:r>
        <w:rPr>
          <w:rFonts w:ascii="Times New Roman" w:hAnsi="Times New Roman" w:cs="Times New Roman"/>
          <w:noProof/>
        </w:rPr>
        <w:t>:</w:t>
      </w:r>
    </w:p>
    <w:p w14:paraId="53891629" w14:textId="486CD6C2" w:rsidR="00A5665D" w:rsidRDefault="00A5665D" w:rsidP="00A5665D">
      <w:pPr>
        <w:spacing w:before="120" w:line="360" w:lineRule="auto"/>
        <w:rPr>
          <w:rFonts w:ascii="Times New Roman" w:hAnsi="Times New Roman" w:cs="Times New Roman"/>
          <w:sz w:val="20"/>
          <w:szCs w:val="20"/>
        </w:rPr>
      </w:pPr>
      <w:r>
        <w:rPr>
          <w:rFonts w:ascii="Times New Roman" w:hAnsi="Times New Roman" w:cs="Times New Roman"/>
          <w:noProof/>
        </w:rPr>
        <w:drawing>
          <wp:inline distT="0" distB="0" distL="0" distR="0" wp14:anchorId="1277AE71" wp14:editId="7E504CEC">
            <wp:extent cx="5814060" cy="3215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1.png"/>
                    <pic:cNvPicPr/>
                  </pic:nvPicPr>
                  <pic:blipFill>
                    <a:blip r:embed="rId11">
                      <a:extLst>
                        <a:ext uri="{28A0092B-C50C-407E-A947-70E740481C1C}">
                          <a14:useLocalDpi xmlns:a14="http://schemas.microsoft.com/office/drawing/2010/main" val="0"/>
                        </a:ext>
                      </a:extLst>
                    </a:blip>
                    <a:stretch>
                      <a:fillRect/>
                    </a:stretch>
                  </pic:blipFill>
                  <pic:spPr>
                    <a:xfrm>
                      <a:off x="0" y="0"/>
                      <a:ext cx="5818654" cy="3218181"/>
                    </a:xfrm>
                    <a:prstGeom prst="rect">
                      <a:avLst/>
                    </a:prstGeom>
                  </pic:spPr>
                </pic:pic>
              </a:graphicData>
            </a:graphic>
          </wp:inline>
        </w:drawing>
      </w:r>
    </w:p>
    <w:p w14:paraId="4590EFD5" w14:textId="79DA6EAF" w:rsidR="009D5D15" w:rsidRDefault="009D5D15" w:rsidP="009D5D15">
      <w:pPr>
        <w:rPr>
          <w:rFonts w:ascii="Times New Roman" w:eastAsia="Times New Roman" w:hAnsi="Times New Roman"/>
          <w:b/>
          <w:i/>
          <w:color w:val="353535"/>
          <w:szCs w:val="20"/>
          <w:bdr w:val="none" w:sz="0" w:space="0" w:color="auto" w:frame="1"/>
        </w:rPr>
      </w:pPr>
      <w:r>
        <w:rPr>
          <w:rFonts w:ascii="Times New Roman" w:eastAsia="Times New Roman" w:hAnsi="Times New Roman"/>
          <w:b/>
          <w:i/>
          <w:color w:val="353535"/>
          <w:szCs w:val="20"/>
          <w:bdr w:val="none" w:sz="0" w:space="0" w:color="auto" w:frame="1"/>
        </w:rPr>
        <w:t xml:space="preserve">Image </w:t>
      </w:r>
      <w:r w:rsidR="00092730">
        <w:rPr>
          <w:rFonts w:ascii="Times New Roman" w:eastAsia="Times New Roman" w:hAnsi="Times New Roman"/>
          <w:b/>
          <w:i/>
          <w:color w:val="353535"/>
          <w:szCs w:val="20"/>
          <w:bdr w:val="none" w:sz="0" w:space="0" w:color="auto" w:frame="1"/>
        </w:rPr>
        <w:t>4</w:t>
      </w:r>
      <w:r>
        <w:rPr>
          <w:rFonts w:ascii="Times New Roman" w:hAnsi="Times New Roman" w:cs="Times New Roman"/>
          <w:noProof/>
        </w:rPr>
        <w:t>:</w:t>
      </w:r>
    </w:p>
    <w:p w14:paraId="7A95CBBE" w14:textId="5FB6215F" w:rsidR="00A5665D" w:rsidRDefault="00A5665D" w:rsidP="00A5665D">
      <w:pPr>
        <w:spacing w:before="120" w:line="360" w:lineRule="auto"/>
        <w:rPr>
          <w:rFonts w:ascii="Times New Roman" w:hAnsi="Times New Roman" w:cs="Times New Roman"/>
          <w:sz w:val="20"/>
          <w:szCs w:val="20"/>
        </w:rPr>
      </w:pPr>
      <w:r>
        <w:rPr>
          <w:rFonts w:ascii="Times New Roman" w:hAnsi="Times New Roman" w:cs="Times New Roman"/>
          <w:noProof/>
        </w:rPr>
        <w:drawing>
          <wp:inline distT="0" distB="0" distL="0" distR="0" wp14:anchorId="692B2256" wp14:editId="555DAA6D">
            <wp:extent cx="5942330" cy="32385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png"/>
                    <pic:cNvPicPr/>
                  </pic:nvPicPr>
                  <pic:blipFill>
                    <a:blip r:embed="rId12">
                      <a:extLst>
                        <a:ext uri="{28A0092B-C50C-407E-A947-70E740481C1C}">
                          <a14:useLocalDpi xmlns:a14="http://schemas.microsoft.com/office/drawing/2010/main" val="0"/>
                        </a:ext>
                      </a:extLst>
                    </a:blip>
                    <a:stretch>
                      <a:fillRect/>
                    </a:stretch>
                  </pic:blipFill>
                  <pic:spPr>
                    <a:xfrm>
                      <a:off x="0" y="0"/>
                      <a:ext cx="5944403" cy="3239630"/>
                    </a:xfrm>
                    <a:prstGeom prst="rect">
                      <a:avLst/>
                    </a:prstGeom>
                  </pic:spPr>
                </pic:pic>
              </a:graphicData>
            </a:graphic>
          </wp:inline>
        </w:drawing>
      </w:r>
    </w:p>
    <w:p w14:paraId="29FE6FA7" w14:textId="72A8530A" w:rsidR="003739DA" w:rsidRPr="00DD6C58" w:rsidRDefault="003739DA" w:rsidP="00D01023">
      <w:pPr>
        <w:pStyle w:val="Heading3"/>
        <w:rPr>
          <w:rFonts w:ascii="Times New Roman" w:hAnsi="Times New Roman" w:cs="Times New Roman"/>
          <w:color w:val="auto"/>
          <w:u w:val="single"/>
        </w:rPr>
      </w:pPr>
      <w:bookmarkStart w:id="13" w:name="_Toc451983139"/>
      <w:r w:rsidRPr="00DD6C58">
        <w:rPr>
          <w:rFonts w:ascii="Times New Roman" w:hAnsi="Times New Roman" w:cs="Times New Roman"/>
          <w:color w:val="auto"/>
          <w:u w:val="single"/>
        </w:rPr>
        <w:lastRenderedPageBreak/>
        <w:t>Data Profile</w:t>
      </w:r>
      <w:bookmarkEnd w:id="13"/>
    </w:p>
    <w:p w14:paraId="48F19440" w14:textId="77777777" w:rsidR="008A5133" w:rsidRDefault="008A5133" w:rsidP="00B10EEB">
      <w:pPr>
        <w:spacing w:line="480" w:lineRule="auto"/>
        <w:ind w:firstLine="720"/>
        <w:jc w:val="both"/>
        <w:rPr>
          <w:rFonts w:ascii="Times New Roman" w:hAnsi="Times New Roman" w:cs="Times New Roman"/>
        </w:rPr>
      </w:pPr>
    </w:p>
    <w:p w14:paraId="2A2B1125" w14:textId="36E96E54" w:rsidR="003D692C" w:rsidRDefault="008B1823" w:rsidP="00B10EEB">
      <w:pPr>
        <w:spacing w:line="480" w:lineRule="auto"/>
        <w:ind w:firstLine="720"/>
        <w:jc w:val="both"/>
        <w:rPr>
          <w:rFonts w:ascii="Times New Roman" w:hAnsi="Times New Roman" w:cs="Times New Roman"/>
        </w:rPr>
      </w:pPr>
      <w:r>
        <w:rPr>
          <w:rFonts w:ascii="Times New Roman" w:hAnsi="Times New Roman" w:cs="Times New Roman"/>
        </w:rPr>
        <w:t>The f</w:t>
      </w:r>
      <w:r w:rsidR="00222B1F">
        <w:rPr>
          <w:rFonts w:ascii="Times New Roman" w:hAnsi="Times New Roman" w:cs="Times New Roman"/>
        </w:rPr>
        <w:t>irst figure b</w:t>
      </w:r>
      <w:r w:rsidR="00043153">
        <w:rPr>
          <w:rFonts w:ascii="Times New Roman" w:hAnsi="Times New Roman" w:cs="Times New Roman"/>
        </w:rPr>
        <w:t>e</w:t>
      </w:r>
      <w:r w:rsidR="00222B1F">
        <w:rPr>
          <w:rFonts w:ascii="Times New Roman" w:hAnsi="Times New Roman" w:cs="Times New Roman"/>
        </w:rPr>
        <w:t xml:space="preserve">low shows </w:t>
      </w:r>
      <w:r w:rsidR="00997B4C">
        <w:rPr>
          <w:rFonts w:ascii="Times New Roman" w:hAnsi="Times New Roman" w:cs="Times New Roman"/>
        </w:rPr>
        <w:t xml:space="preserve">all the </w:t>
      </w:r>
      <w:r>
        <w:rPr>
          <w:rFonts w:ascii="Times New Roman" w:hAnsi="Times New Roman" w:cs="Times New Roman"/>
        </w:rPr>
        <w:t>variables of the final dataset</w:t>
      </w:r>
      <w:r w:rsidR="00997B4C">
        <w:rPr>
          <w:rFonts w:ascii="Times New Roman" w:hAnsi="Times New Roman" w:cs="Times New Roman"/>
        </w:rPr>
        <w:t xml:space="preserve"> in one go,</w:t>
      </w:r>
      <w:r>
        <w:rPr>
          <w:rFonts w:ascii="Times New Roman" w:hAnsi="Times New Roman" w:cs="Times New Roman"/>
        </w:rPr>
        <w:t xml:space="preserve"> where all the</w:t>
      </w:r>
      <w:r w:rsidR="00997B4C">
        <w:rPr>
          <w:rFonts w:ascii="Times New Roman" w:hAnsi="Times New Roman" w:cs="Times New Roman"/>
        </w:rPr>
        <w:t xml:space="preserve"> basic statistical </w:t>
      </w:r>
      <w:r>
        <w:rPr>
          <w:rFonts w:ascii="Times New Roman" w:hAnsi="Times New Roman" w:cs="Times New Roman"/>
        </w:rPr>
        <w:t>results produced</w:t>
      </w:r>
      <w:r w:rsidR="00222B1F">
        <w:rPr>
          <w:rFonts w:ascii="Times New Roman" w:hAnsi="Times New Roman" w:cs="Times New Roman"/>
        </w:rPr>
        <w:t>.</w:t>
      </w:r>
      <w:r w:rsidR="00997B4C">
        <w:rPr>
          <w:rFonts w:ascii="Times New Roman" w:hAnsi="Times New Roman" w:cs="Times New Roman"/>
        </w:rPr>
        <w:t xml:space="preserve"> </w:t>
      </w:r>
      <w:r w:rsidR="00043153">
        <w:rPr>
          <w:rFonts w:ascii="Times New Roman" w:hAnsi="Times New Roman" w:cs="Times New Roman"/>
        </w:rPr>
        <w:t xml:space="preserve"> </w:t>
      </w:r>
      <w:r w:rsidR="00D44726">
        <w:rPr>
          <w:rFonts w:ascii="Times New Roman" w:hAnsi="Times New Roman" w:cs="Times New Roman"/>
        </w:rPr>
        <w:t xml:space="preserve">The output shows the number instances, the minimum, maximum values, mean, median and </w:t>
      </w:r>
      <w:r w:rsidR="00493A37">
        <w:rPr>
          <w:rFonts w:ascii="Times New Roman" w:hAnsi="Times New Roman" w:cs="Times New Roman"/>
        </w:rPr>
        <w:t xml:space="preserve">missing values which in this case already eliminated using the case function on R studio. </w:t>
      </w:r>
      <w:r w:rsidR="00D44726">
        <w:rPr>
          <w:rFonts w:ascii="Times New Roman" w:hAnsi="Times New Roman" w:cs="Times New Roman"/>
        </w:rPr>
        <w:t xml:space="preserve">  </w:t>
      </w:r>
    </w:p>
    <w:p w14:paraId="7B68CEE1" w14:textId="3240E787" w:rsidR="00601A79" w:rsidRPr="001E1D26" w:rsidRDefault="00601A79" w:rsidP="00601A79">
      <w:pPr>
        <w:spacing w:line="480" w:lineRule="auto"/>
        <w:rPr>
          <w:rFonts w:cs="Times New Roman"/>
          <w:i/>
        </w:rPr>
      </w:pPr>
      <w:r w:rsidRPr="001E1D26">
        <w:rPr>
          <w:rFonts w:cs="Times New Roman"/>
          <w:i/>
        </w:rPr>
        <w:t>F</w:t>
      </w:r>
      <w:r>
        <w:rPr>
          <w:rFonts w:cs="Times New Roman"/>
          <w:i/>
        </w:rPr>
        <w:t>igure 2</w:t>
      </w:r>
      <w:r w:rsidRPr="001E1D26">
        <w:rPr>
          <w:rFonts w:cs="Times New Roman"/>
          <w:i/>
        </w:rPr>
        <w:t>: Combined dataset</w:t>
      </w:r>
      <w:r>
        <w:rPr>
          <w:rFonts w:cs="Times New Roman"/>
          <w:i/>
        </w:rPr>
        <w:t xml:space="preserve"> basic statistics </w:t>
      </w:r>
    </w:p>
    <w:p w14:paraId="305A91CE" w14:textId="1D984981" w:rsidR="003D692C" w:rsidRDefault="003D692C" w:rsidP="003D692C">
      <w:pPr>
        <w:spacing w:line="480" w:lineRule="auto"/>
        <w:jc w:val="both"/>
        <w:rPr>
          <w:rFonts w:ascii="Times New Roman" w:hAnsi="Times New Roman" w:cs="Times New Roman"/>
        </w:rPr>
      </w:pPr>
      <w:r>
        <w:rPr>
          <w:rFonts w:ascii="Times New Roman" w:hAnsi="Times New Roman" w:cs="Times New Roman"/>
          <w:b/>
          <w:i/>
          <w:noProof/>
        </w:rPr>
        <w:drawing>
          <wp:inline distT="0" distB="0" distL="0" distR="0" wp14:anchorId="7648A025" wp14:editId="7E8E5921">
            <wp:extent cx="5173980" cy="25908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3980" cy="2590800"/>
                    </a:xfrm>
                    <a:prstGeom prst="rect">
                      <a:avLst/>
                    </a:prstGeom>
                    <a:noFill/>
                    <a:ln>
                      <a:noFill/>
                    </a:ln>
                  </pic:spPr>
                </pic:pic>
              </a:graphicData>
            </a:graphic>
          </wp:inline>
        </w:drawing>
      </w:r>
    </w:p>
    <w:p w14:paraId="343A5293" w14:textId="43D0C0FC" w:rsidR="00493A37" w:rsidRDefault="00493A37" w:rsidP="00493A37">
      <w:pPr>
        <w:spacing w:line="480" w:lineRule="auto"/>
        <w:ind w:firstLine="720"/>
        <w:jc w:val="both"/>
        <w:rPr>
          <w:rFonts w:ascii="Times New Roman" w:hAnsi="Times New Roman" w:cs="Times New Roman"/>
        </w:rPr>
      </w:pPr>
      <w:r>
        <w:rPr>
          <w:rFonts w:ascii="Times New Roman" w:hAnsi="Times New Roman" w:cs="Times New Roman"/>
        </w:rPr>
        <w:t xml:space="preserve">A few things to make some of the above statistics results clear: the value of the State variables count shows 1,534 instead of 50 because the rows are repeated so they could be aligned with the county. </w:t>
      </w:r>
      <w:r w:rsidR="005B0F24">
        <w:rPr>
          <w:rFonts w:ascii="Times New Roman" w:hAnsi="Times New Roman" w:cs="Times New Roman"/>
        </w:rPr>
        <w:t>“</w:t>
      </w:r>
      <w:r>
        <w:rPr>
          <w:rFonts w:ascii="Times New Roman" w:hAnsi="Times New Roman" w:cs="Times New Roman"/>
        </w:rPr>
        <w:t>Policies_gfx</w:t>
      </w:r>
      <w:r w:rsidR="005B0F24">
        <w:rPr>
          <w:rFonts w:ascii="Times New Roman" w:hAnsi="Times New Roman" w:cs="Times New Roman"/>
        </w:rPr>
        <w:t>”</w:t>
      </w:r>
      <w:r>
        <w:rPr>
          <w:rFonts w:ascii="Times New Roman" w:hAnsi="Times New Roman" w:cs="Times New Roman"/>
        </w:rPr>
        <w:t xml:space="preserve"> and </w:t>
      </w:r>
      <w:r w:rsidR="005B0F24">
        <w:rPr>
          <w:rFonts w:ascii="Times New Roman" w:hAnsi="Times New Roman" w:cs="Times New Roman"/>
        </w:rPr>
        <w:t xml:space="preserve">“Payment_gfx” </w:t>
      </w:r>
      <w:r>
        <w:rPr>
          <w:rFonts w:ascii="Times New Roman" w:hAnsi="Times New Roman" w:cs="Times New Roman"/>
        </w:rPr>
        <w:t xml:space="preserve">variables are only used to create the </w:t>
      </w:r>
      <w:r w:rsidR="005B0F24">
        <w:rPr>
          <w:rFonts w:ascii="Times New Roman" w:hAnsi="Times New Roman" w:cs="Times New Roman"/>
        </w:rPr>
        <w:t xml:space="preserve">High and Low </w:t>
      </w:r>
      <w:r>
        <w:rPr>
          <w:rFonts w:ascii="Times New Roman" w:hAnsi="Times New Roman" w:cs="Times New Roman"/>
        </w:rPr>
        <w:t>subgrouping of policies and payment variables. Therefore, they w</w:t>
      </w:r>
      <w:r w:rsidR="005B0F24">
        <w:rPr>
          <w:rFonts w:ascii="Times New Roman" w:hAnsi="Times New Roman" w:cs="Times New Roman"/>
        </w:rPr>
        <w:t xml:space="preserve">ill be eliminated before descriptive analysis and predictive modeling are conducted. </w:t>
      </w:r>
    </w:p>
    <w:p w14:paraId="2897B6D1" w14:textId="3E868A96" w:rsidR="00C57520" w:rsidRDefault="00C57520" w:rsidP="00D01023">
      <w:pPr>
        <w:pStyle w:val="Heading3"/>
        <w:rPr>
          <w:rFonts w:ascii="Times New Roman" w:hAnsi="Times New Roman" w:cs="Times New Roman"/>
          <w:color w:val="auto"/>
          <w:u w:val="single"/>
        </w:rPr>
      </w:pPr>
      <w:bookmarkStart w:id="14" w:name="_Toc451983140"/>
      <w:r w:rsidRPr="00DD6C58">
        <w:rPr>
          <w:rFonts w:ascii="Times New Roman" w:hAnsi="Times New Roman" w:cs="Times New Roman"/>
          <w:color w:val="auto"/>
          <w:u w:val="single"/>
        </w:rPr>
        <w:t>Data Preparation Requirements</w:t>
      </w:r>
      <w:bookmarkEnd w:id="14"/>
    </w:p>
    <w:p w14:paraId="37C28FB6" w14:textId="77777777" w:rsidR="00043153" w:rsidRPr="00043153" w:rsidRDefault="00043153" w:rsidP="00043153"/>
    <w:p w14:paraId="703E26CD" w14:textId="500E67C9" w:rsidR="00614D46" w:rsidRDefault="00000EDD" w:rsidP="00614D46">
      <w:pPr>
        <w:spacing w:line="480" w:lineRule="auto"/>
        <w:ind w:firstLine="720"/>
        <w:jc w:val="both"/>
        <w:rPr>
          <w:rFonts w:ascii="Times New Roman" w:hAnsi="Times New Roman" w:cs="Times New Roman"/>
        </w:rPr>
      </w:pPr>
      <w:r w:rsidRPr="00000EDD">
        <w:rPr>
          <w:rFonts w:ascii="Times New Roman" w:hAnsi="Times New Roman" w:cs="Times New Roman"/>
        </w:rPr>
        <w:t xml:space="preserve">Data preparation is the core part of preparing a statistical predictive analysis project paper. </w:t>
      </w:r>
      <w:r w:rsidR="00614D46">
        <w:rPr>
          <w:rFonts w:ascii="Times New Roman" w:hAnsi="Times New Roman" w:cs="Times New Roman"/>
        </w:rPr>
        <w:t xml:space="preserve">MS excel and Tableau were greatly used to explore, clean and prepare the final dataset. However, </w:t>
      </w:r>
      <w:r w:rsidR="00614D46">
        <w:rPr>
          <w:rFonts w:ascii="Times New Roman" w:hAnsi="Times New Roman" w:cs="Times New Roman"/>
        </w:rPr>
        <w:lastRenderedPageBreak/>
        <w:t xml:space="preserve">in </w:t>
      </w:r>
      <w:r w:rsidR="00526D54">
        <w:rPr>
          <w:rFonts w:ascii="Times New Roman" w:hAnsi="Times New Roman" w:cs="Times New Roman"/>
        </w:rPr>
        <w:t xml:space="preserve">the beginning and </w:t>
      </w:r>
      <w:r w:rsidR="00614D46">
        <w:rPr>
          <w:rFonts w:ascii="Times New Roman" w:hAnsi="Times New Roman" w:cs="Times New Roman"/>
        </w:rPr>
        <w:t>the final stage</w:t>
      </w:r>
      <w:r w:rsidR="00526D54">
        <w:rPr>
          <w:rFonts w:ascii="Times New Roman" w:hAnsi="Times New Roman" w:cs="Times New Roman"/>
        </w:rPr>
        <w:t xml:space="preserve"> of preparing the dataset</w:t>
      </w:r>
      <w:r>
        <w:rPr>
          <w:rFonts w:ascii="Times New Roman" w:hAnsi="Times New Roman" w:cs="Times New Roman"/>
        </w:rPr>
        <w:t>;</w:t>
      </w:r>
      <w:r w:rsidR="00526D54">
        <w:rPr>
          <w:rFonts w:ascii="Times New Roman" w:hAnsi="Times New Roman" w:cs="Times New Roman"/>
        </w:rPr>
        <w:t xml:space="preserve"> R studio </w:t>
      </w:r>
      <w:r w:rsidR="00953694">
        <w:rPr>
          <w:rFonts w:ascii="Times New Roman" w:hAnsi="Times New Roman" w:cs="Times New Roman"/>
        </w:rPr>
        <w:t>were</w:t>
      </w:r>
      <w:r w:rsidR="00526D54">
        <w:rPr>
          <w:rFonts w:ascii="Times New Roman" w:hAnsi="Times New Roman" w:cs="Times New Roman"/>
        </w:rPr>
        <w:t xml:space="preserve"> greatly utilized beside</w:t>
      </w:r>
      <w:r w:rsidR="00FE3990">
        <w:rPr>
          <w:rFonts w:ascii="Times New Roman" w:hAnsi="Times New Roman" w:cs="Times New Roman"/>
        </w:rPr>
        <w:t>s</w:t>
      </w:r>
      <w:r w:rsidR="00526D54">
        <w:rPr>
          <w:rFonts w:ascii="Times New Roman" w:hAnsi="Times New Roman" w:cs="Times New Roman"/>
        </w:rPr>
        <w:t xml:space="preserve"> building the</w:t>
      </w:r>
      <w:r w:rsidR="00614D46">
        <w:rPr>
          <w:rFonts w:ascii="Times New Roman" w:hAnsi="Times New Roman" w:cs="Times New Roman"/>
        </w:rPr>
        <w:t xml:space="preserve"> classification and clustering </w:t>
      </w:r>
      <w:r w:rsidR="00953694">
        <w:rPr>
          <w:rFonts w:ascii="Times New Roman" w:hAnsi="Times New Roman" w:cs="Times New Roman"/>
        </w:rPr>
        <w:t xml:space="preserve">predictive </w:t>
      </w:r>
      <w:r w:rsidR="00614D46">
        <w:rPr>
          <w:rFonts w:ascii="Times New Roman" w:hAnsi="Times New Roman" w:cs="Times New Roman"/>
        </w:rPr>
        <w:t>model</w:t>
      </w:r>
      <w:r w:rsidR="00526D54">
        <w:rPr>
          <w:rFonts w:ascii="Times New Roman" w:hAnsi="Times New Roman" w:cs="Times New Roman"/>
        </w:rPr>
        <w:t xml:space="preserve">. </w:t>
      </w:r>
      <w:r w:rsidR="00614D46">
        <w:rPr>
          <w:rFonts w:ascii="Times New Roman" w:hAnsi="Times New Roman" w:cs="Times New Roman"/>
        </w:rPr>
        <w:t>Here are the steps taken to prepare the dataset:</w:t>
      </w:r>
    </w:p>
    <w:p w14:paraId="1B63857B" w14:textId="0582DA19" w:rsidR="00614D46" w:rsidRDefault="00526D54" w:rsidP="00614D46">
      <w:pPr>
        <w:pStyle w:val="ListParagraph"/>
        <w:numPr>
          <w:ilvl w:val="0"/>
          <w:numId w:val="8"/>
        </w:numPr>
        <w:tabs>
          <w:tab w:val="num" w:pos="1440"/>
        </w:tabs>
        <w:spacing w:before="120" w:line="360" w:lineRule="auto"/>
        <w:rPr>
          <w:rFonts w:ascii="Times New Roman" w:hAnsi="Times New Roman" w:cs="Times New Roman"/>
        </w:rPr>
      </w:pPr>
      <w:r>
        <w:rPr>
          <w:rFonts w:ascii="Times New Roman" w:hAnsi="Times New Roman" w:cs="Times New Roman"/>
        </w:rPr>
        <w:t xml:space="preserve">Explore </w:t>
      </w:r>
      <w:r w:rsidR="00F736EC">
        <w:rPr>
          <w:rFonts w:ascii="Times New Roman" w:hAnsi="Times New Roman" w:cs="Times New Roman"/>
        </w:rPr>
        <w:t xml:space="preserve">– </w:t>
      </w:r>
      <w:r>
        <w:rPr>
          <w:rFonts w:ascii="Times New Roman" w:hAnsi="Times New Roman" w:cs="Times New Roman"/>
        </w:rPr>
        <w:t xml:space="preserve">MS Excel, Tableau and R Studio </w:t>
      </w:r>
    </w:p>
    <w:p w14:paraId="6376F836" w14:textId="4070A508" w:rsidR="00526D54" w:rsidRPr="002A68D6" w:rsidRDefault="00526D54" w:rsidP="00526D54">
      <w:pPr>
        <w:pStyle w:val="ListParagraph"/>
        <w:numPr>
          <w:ilvl w:val="0"/>
          <w:numId w:val="8"/>
        </w:numPr>
        <w:tabs>
          <w:tab w:val="num" w:pos="1440"/>
        </w:tabs>
        <w:spacing w:before="120" w:line="360" w:lineRule="auto"/>
        <w:rPr>
          <w:rFonts w:ascii="Times New Roman" w:hAnsi="Times New Roman" w:cs="Times New Roman"/>
        </w:rPr>
      </w:pPr>
      <w:r w:rsidRPr="002A68D6">
        <w:rPr>
          <w:rFonts w:ascii="Times New Roman" w:hAnsi="Times New Roman" w:cs="Times New Roman"/>
        </w:rPr>
        <w:t>Modify</w:t>
      </w:r>
      <w:r>
        <w:rPr>
          <w:rFonts w:ascii="Times New Roman" w:hAnsi="Times New Roman" w:cs="Times New Roman"/>
        </w:rPr>
        <w:t xml:space="preserve"> </w:t>
      </w:r>
      <w:r w:rsidR="005C1FFD">
        <w:rPr>
          <w:rFonts w:ascii="Times New Roman" w:hAnsi="Times New Roman" w:cs="Times New Roman"/>
        </w:rPr>
        <w:t>–</w:t>
      </w:r>
      <w:r>
        <w:rPr>
          <w:rFonts w:ascii="Times New Roman" w:hAnsi="Times New Roman" w:cs="Times New Roman"/>
        </w:rPr>
        <w:t xml:space="preserve"> </w:t>
      </w:r>
      <w:r w:rsidR="005C1FFD">
        <w:rPr>
          <w:rFonts w:ascii="Times New Roman" w:hAnsi="Times New Roman" w:cs="Times New Roman"/>
        </w:rPr>
        <w:t xml:space="preserve">MS Excel and </w:t>
      </w:r>
      <w:r>
        <w:rPr>
          <w:rFonts w:ascii="Times New Roman" w:hAnsi="Times New Roman" w:cs="Times New Roman"/>
        </w:rPr>
        <w:t xml:space="preserve">R studio </w:t>
      </w:r>
    </w:p>
    <w:p w14:paraId="05EEDD6D" w14:textId="73470FAF" w:rsidR="00526D54" w:rsidRPr="002A68D6" w:rsidRDefault="00526D54" w:rsidP="00526D54">
      <w:pPr>
        <w:pStyle w:val="ListParagraph"/>
        <w:numPr>
          <w:ilvl w:val="0"/>
          <w:numId w:val="8"/>
        </w:numPr>
        <w:tabs>
          <w:tab w:val="num" w:pos="1440"/>
        </w:tabs>
        <w:spacing w:before="120" w:line="360" w:lineRule="auto"/>
        <w:rPr>
          <w:rFonts w:ascii="Times New Roman" w:hAnsi="Times New Roman" w:cs="Times New Roman"/>
        </w:rPr>
      </w:pPr>
      <w:r w:rsidRPr="002A68D6">
        <w:rPr>
          <w:rFonts w:ascii="Times New Roman" w:hAnsi="Times New Roman" w:cs="Times New Roman"/>
        </w:rPr>
        <w:t>Model</w:t>
      </w:r>
      <w:r>
        <w:rPr>
          <w:rFonts w:ascii="Times New Roman" w:hAnsi="Times New Roman" w:cs="Times New Roman"/>
        </w:rPr>
        <w:t xml:space="preserve"> </w:t>
      </w:r>
      <w:r w:rsidR="00F736EC">
        <w:rPr>
          <w:rFonts w:ascii="Times New Roman" w:hAnsi="Times New Roman" w:cs="Times New Roman"/>
        </w:rPr>
        <w:t xml:space="preserve">– </w:t>
      </w:r>
      <w:r>
        <w:rPr>
          <w:rFonts w:ascii="Times New Roman" w:hAnsi="Times New Roman" w:cs="Times New Roman"/>
        </w:rPr>
        <w:t>R studio</w:t>
      </w:r>
    </w:p>
    <w:p w14:paraId="285E97CF" w14:textId="70B62E64" w:rsidR="00526D54" w:rsidRPr="002A68D6" w:rsidRDefault="00526D54" w:rsidP="00526D54">
      <w:pPr>
        <w:pStyle w:val="ListParagraph"/>
        <w:numPr>
          <w:ilvl w:val="0"/>
          <w:numId w:val="8"/>
        </w:numPr>
        <w:tabs>
          <w:tab w:val="num" w:pos="1440"/>
        </w:tabs>
        <w:spacing w:before="120" w:line="360" w:lineRule="auto"/>
        <w:rPr>
          <w:rFonts w:ascii="Times New Roman" w:hAnsi="Times New Roman" w:cs="Times New Roman"/>
        </w:rPr>
      </w:pPr>
      <w:r w:rsidRPr="002A68D6">
        <w:rPr>
          <w:rFonts w:ascii="Times New Roman" w:hAnsi="Times New Roman" w:cs="Times New Roman"/>
        </w:rPr>
        <w:t>Assess</w:t>
      </w:r>
      <w:r w:rsidR="005E456C">
        <w:rPr>
          <w:rFonts w:ascii="Times New Roman" w:hAnsi="Times New Roman" w:cs="Times New Roman"/>
        </w:rPr>
        <w:t xml:space="preserve"> </w:t>
      </w:r>
      <w:r w:rsidR="00F736EC">
        <w:rPr>
          <w:rFonts w:ascii="Times New Roman" w:hAnsi="Times New Roman" w:cs="Times New Roman"/>
        </w:rPr>
        <w:t xml:space="preserve">– </w:t>
      </w:r>
      <w:r>
        <w:rPr>
          <w:rFonts w:ascii="Times New Roman" w:hAnsi="Times New Roman" w:cs="Times New Roman"/>
        </w:rPr>
        <w:t xml:space="preserve">R studio </w:t>
      </w:r>
    </w:p>
    <w:p w14:paraId="6E9B4B08" w14:textId="03F19E9C" w:rsidR="00D85204" w:rsidRDefault="00953694" w:rsidP="009E0922">
      <w:pPr>
        <w:spacing w:before="120" w:line="480" w:lineRule="auto"/>
        <w:rPr>
          <w:rFonts w:ascii="Times New Roman" w:hAnsi="Times New Roman" w:cs="Times New Roman"/>
        </w:rPr>
      </w:pPr>
      <w:r w:rsidRPr="00376E2F">
        <w:rPr>
          <w:rFonts w:ascii="Times New Roman" w:hAnsi="Times New Roman" w:cs="Times New Roman"/>
          <w:b/>
          <w:u w:val="single"/>
        </w:rPr>
        <w:t>Explore:</w:t>
      </w:r>
      <w:r w:rsidRPr="00376E2F">
        <w:rPr>
          <w:rFonts w:ascii="Times New Roman" w:hAnsi="Times New Roman" w:cs="Times New Roman"/>
        </w:rPr>
        <w:t xml:space="preserve"> </w:t>
      </w:r>
      <w:r w:rsidRPr="00953694">
        <w:rPr>
          <w:rFonts w:ascii="Times New Roman" w:hAnsi="Times New Roman" w:cs="Times New Roman"/>
        </w:rPr>
        <w:t>In the first stage R</w:t>
      </w:r>
      <w:r>
        <w:rPr>
          <w:rFonts w:ascii="Times New Roman" w:hAnsi="Times New Roman" w:cs="Times New Roman"/>
        </w:rPr>
        <w:t xml:space="preserve"> </w:t>
      </w:r>
      <w:r w:rsidR="00526D54">
        <w:rPr>
          <w:rFonts w:ascii="Times New Roman" w:hAnsi="Times New Roman" w:cs="Times New Roman"/>
        </w:rPr>
        <w:t>modification work star</w:t>
      </w:r>
      <w:r>
        <w:rPr>
          <w:rFonts w:ascii="Times New Roman" w:hAnsi="Times New Roman" w:cs="Times New Roman"/>
        </w:rPr>
        <w:t>t</w:t>
      </w:r>
      <w:r w:rsidR="00526D54">
        <w:rPr>
          <w:rFonts w:ascii="Times New Roman" w:hAnsi="Times New Roman" w:cs="Times New Roman"/>
        </w:rPr>
        <w:t xml:space="preserve">ed using </w:t>
      </w:r>
      <w:r w:rsidR="00132DF8">
        <w:rPr>
          <w:rFonts w:ascii="Times New Roman" w:hAnsi="Times New Roman" w:cs="Times New Roman"/>
        </w:rPr>
        <w:t>the initial</w:t>
      </w:r>
      <w:r w:rsidR="00B2281E">
        <w:rPr>
          <w:rFonts w:ascii="Times New Roman" w:hAnsi="Times New Roman" w:cs="Times New Roman"/>
        </w:rPr>
        <w:t xml:space="preserve"> </w:t>
      </w:r>
      <w:r w:rsidR="00526D54">
        <w:rPr>
          <w:rFonts w:ascii="Times New Roman" w:hAnsi="Times New Roman" w:cs="Times New Roman"/>
        </w:rPr>
        <w:t xml:space="preserve">dataset by </w:t>
      </w:r>
      <w:r w:rsidR="00132DF8">
        <w:rPr>
          <w:rFonts w:ascii="Times New Roman" w:hAnsi="Times New Roman" w:cs="Times New Roman"/>
        </w:rPr>
        <w:t xml:space="preserve">merging, subtracting and combining </w:t>
      </w:r>
      <w:r>
        <w:rPr>
          <w:rFonts w:ascii="Times New Roman" w:hAnsi="Times New Roman" w:cs="Times New Roman"/>
        </w:rPr>
        <w:t>the</w:t>
      </w:r>
      <w:r w:rsidR="00B2281E">
        <w:rPr>
          <w:rFonts w:ascii="Times New Roman" w:hAnsi="Times New Roman" w:cs="Times New Roman"/>
        </w:rPr>
        <w:t xml:space="preserve"> </w:t>
      </w:r>
      <w:r>
        <w:rPr>
          <w:rFonts w:ascii="Times New Roman" w:hAnsi="Times New Roman" w:cs="Times New Roman"/>
        </w:rPr>
        <w:t>Policy and Claims dataset. T</w:t>
      </w:r>
      <w:r w:rsidR="00132DF8">
        <w:rPr>
          <w:rFonts w:ascii="Times New Roman" w:hAnsi="Times New Roman" w:cs="Times New Roman"/>
        </w:rPr>
        <w:t>he</w:t>
      </w:r>
      <w:r>
        <w:rPr>
          <w:rFonts w:ascii="Times New Roman" w:hAnsi="Times New Roman" w:cs="Times New Roman"/>
        </w:rPr>
        <w:t>n, the</w:t>
      </w:r>
      <w:r w:rsidR="00132DF8">
        <w:rPr>
          <w:rFonts w:ascii="Times New Roman" w:hAnsi="Times New Roman" w:cs="Times New Roman"/>
        </w:rPr>
        <w:t xml:space="preserve"> dataset was exported as </w:t>
      </w:r>
      <w:r>
        <w:rPr>
          <w:rFonts w:ascii="Times New Roman" w:hAnsi="Times New Roman" w:cs="Times New Roman"/>
        </w:rPr>
        <w:t xml:space="preserve">a </w:t>
      </w:r>
      <w:r w:rsidR="00132DF8">
        <w:rPr>
          <w:rFonts w:ascii="Times New Roman" w:hAnsi="Times New Roman" w:cs="Times New Roman"/>
        </w:rPr>
        <w:t>text file and migrated to excel for sorting, category v</w:t>
      </w:r>
      <w:r w:rsidR="00B2281E">
        <w:rPr>
          <w:rFonts w:ascii="Times New Roman" w:hAnsi="Times New Roman" w:cs="Times New Roman"/>
        </w:rPr>
        <w:t>alidation and spot checking of</w:t>
      </w:r>
      <w:r>
        <w:rPr>
          <w:rFonts w:ascii="Times New Roman" w:hAnsi="Times New Roman" w:cs="Times New Roman"/>
        </w:rPr>
        <w:t xml:space="preserve"> the new</w:t>
      </w:r>
      <w:r w:rsidR="00B2281E">
        <w:rPr>
          <w:rFonts w:ascii="Times New Roman" w:hAnsi="Times New Roman" w:cs="Times New Roman"/>
        </w:rPr>
        <w:t>ly created</w:t>
      </w:r>
      <w:r>
        <w:rPr>
          <w:rFonts w:ascii="Times New Roman" w:hAnsi="Times New Roman" w:cs="Times New Roman"/>
        </w:rPr>
        <w:t xml:space="preserve"> subcategorized columns, and</w:t>
      </w:r>
      <w:r w:rsidR="00132DF8">
        <w:rPr>
          <w:rFonts w:ascii="Times New Roman" w:hAnsi="Times New Roman" w:cs="Times New Roman"/>
        </w:rPr>
        <w:t xml:space="preserve"> geographical locations</w:t>
      </w:r>
      <w:r w:rsidR="003D58D1">
        <w:rPr>
          <w:rFonts w:ascii="Times New Roman" w:hAnsi="Times New Roman" w:cs="Times New Roman"/>
        </w:rPr>
        <w:t>.</w:t>
      </w:r>
    </w:p>
    <w:p w14:paraId="49BF18A3" w14:textId="77777777" w:rsidR="00116B86" w:rsidRDefault="00953694" w:rsidP="009E0922">
      <w:pPr>
        <w:spacing w:before="120" w:line="480" w:lineRule="auto"/>
        <w:rPr>
          <w:rFonts w:ascii="Times New Roman" w:hAnsi="Times New Roman" w:cs="Times New Roman"/>
        </w:rPr>
      </w:pPr>
      <w:r w:rsidRPr="00376E2F">
        <w:rPr>
          <w:rFonts w:ascii="Times New Roman" w:hAnsi="Times New Roman" w:cs="Times New Roman"/>
          <w:b/>
          <w:u w:val="single"/>
        </w:rPr>
        <w:t>Modification:</w:t>
      </w:r>
      <w:r w:rsidRPr="00132DF8">
        <w:rPr>
          <w:rFonts w:ascii="Times New Roman" w:hAnsi="Times New Roman" w:cs="Times New Roman"/>
        </w:rPr>
        <w:t xml:space="preserve"> </w:t>
      </w:r>
      <w:r>
        <w:rPr>
          <w:rFonts w:ascii="Times New Roman" w:hAnsi="Times New Roman" w:cs="Times New Roman"/>
        </w:rPr>
        <w:t>Along with exploring and modifying; t</w:t>
      </w:r>
      <w:r w:rsidR="00614D46" w:rsidRPr="00132DF8">
        <w:rPr>
          <w:rFonts w:ascii="Times New Roman" w:hAnsi="Times New Roman" w:cs="Times New Roman"/>
        </w:rPr>
        <w:t>ransform</w:t>
      </w:r>
      <w:r>
        <w:rPr>
          <w:rFonts w:ascii="Times New Roman" w:hAnsi="Times New Roman" w:cs="Times New Roman"/>
        </w:rPr>
        <w:t>ing</w:t>
      </w:r>
      <w:r w:rsidR="00614D46" w:rsidRPr="00132DF8">
        <w:rPr>
          <w:rFonts w:ascii="Times New Roman" w:hAnsi="Times New Roman" w:cs="Times New Roman"/>
        </w:rPr>
        <w:t xml:space="preserve"> </w:t>
      </w:r>
      <w:r>
        <w:rPr>
          <w:rFonts w:ascii="Times New Roman" w:hAnsi="Times New Roman" w:cs="Times New Roman"/>
        </w:rPr>
        <w:t xml:space="preserve">the </w:t>
      </w:r>
      <w:r w:rsidR="00614D46" w:rsidRPr="00132DF8">
        <w:rPr>
          <w:rFonts w:ascii="Times New Roman" w:hAnsi="Times New Roman" w:cs="Times New Roman"/>
        </w:rPr>
        <w:t>data</w:t>
      </w:r>
      <w:r w:rsidR="00132DF8">
        <w:rPr>
          <w:rFonts w:ascii="Times New Roman" w:hAnsi="Times New Roman" w:cs="Times New Roman"/>
        </w:rPr>
        <w:t>set</w:t>
      </w:r>
      <w:r w:rsidR="00614D46" w:rsidRPr="00132DF8">
        <w:rPr>
          <w:rFonts w:ascii="Times New Roman" w:hAnsi="Times New Roman" w:cs="Times New Roman"/>
        </w:rPr>
        <w:t xml:space="preserve"> to normalization stage</w:t>
      </w:r>
      <w:r w:rsidR="00132DF8">
        <w:rPr>
          <w:rFonts w:ascii="Times New Roman" w:hAnsi="Times New Roman" w:cs="Times New Roman"/>
        </w:rPr>
        <w:t>, convert</w:t>
      </w:r>
      <w:r>
        <w:rPr>
          <w:rFonts w:ascii="Times New Roman" w:hAnsi="Times New Roman" w:cs="Times New Roman"/>
        </w:rPr>
        <w:t>ing the output variable</w:t>
      </w:r>
      <w:r w:rsidR="00D85204">
        <w:rPr>
          <w:rFonts w:ascii="Times New Roman" w:hAnsi="Times New Roman" w:cs="Times New Roman"/>
        </w:rPr>
        <w:t xml:space="preserve"> of Policy and Total Payment sub-group</w:t>
      </w:r>
      <w:r>
        <w:rPr>
          <w:rFonts w:ascii="Times New Roman" w:hAnsi="Times New Roman" w:cs="Times New Roman"/>
        </w:rPr>
        <w:t xml:space="preserve"> from</w:t>
      </w:r>
      <w:r w:rsidR="00132DF8">
        <w:rPr>
          <w:rFonts w:ascii="Times New Roman" w:hAnsi="Times New Roman" w:cs="Times New Roman"/>
        </w:rPr>
        <w:t xml:space="preserve"> character</w:t>
      </w:r>
      <w:r>
        <w:rPr>
          <w:rFonts w:ascii="Times New Roman" w:hAnsi="Times New Roman" w:cs="Times New Roman"/>
        </w:rPr>
        <w:t>s</w:t>
      </w:r>
      <w:r w:rsidR="00D85204">
        <w:rPr>
          <w:rFonts w:ascii="Times New Roman" w:hAnsi="Times New Roman" w:cs="Times New Roman"/>
        </w:rPr>
        <w:t xml:space="preserve"> datatype</w:t>
      </w:r>
      <w:r>
        <w:rPr>
          <w:rFonts w:ascii="Times New Roman" w:hAnsi="Times New Roman" w:cs="Times New Roman"/>
        </w:rPr>
        <w:t xml:space="preserve"> to</w:t>
      </w:r>
      <w:r w:rsidR="00132DF8">
        <w:rPr>
          <w:rFonts w:ascii="Times New Roman" w:hAnsi="Times New Roman" w:cs="Times New Roman"/>
        </w:rPr>
        <w:t xml:space="preserve"> factor </w:t>
      </w:r>
      <w:r>
        <w:rPr>
          <w:rFonts w:ascii="Times New Roman" w:hAnsi="Times New Roman" w:cs="Times New Roman"/>
        </w:rPr>
        <w:t xml:space="preserve">and </w:t>
      </w:r>
      <w:r w:rsidR="00614D46" w:rsidRPr="00132DF8">
        <w:rPr>
          <w:rFonts w:ascii="Times New Roman" w:hAnsi="Times New Roman" w:cs="Times New Roman"/>
        </w:rPr>
        <w:t>eliminate missing values as appropriate for the predictive models</w:t>
      </w:r>
      <w:r w:rsidR="00D85204">
        <w:rPr>
          <w:rFonts w:ascii="Times New Roman" w:hAnsi="Times New Roman" w:cs="Times New Roman"/>
        </w:rPr>
        <w:t xml:space="preserve"> to take</w:t>
      </w:r>
      <w:r>
        <w:rPr>
          <w:rFonts w:ascii="Times New Roman" w:hAnsi="Times New Roman" w:cs="Times New Roman"/>
        </w:rPr>
        <w:t xml:space="preserve"> place</w:t>
      </w:r>
      <w:r w:rsidR="00132DF8">
        <w:rPr>
          <w:rFonts w:ascii="Times New Roman" w:hAnsi="Times New Roman" w:cs="Times New Roman"/>
        </w:rPr>
        <w:t>.</w:t>
      </w:r>
      <w:r w:rsidR="00D85204">
        <w:rPr>
          <w:rFonts w:ascii="Times New Roman" w:hAnsi="Times New Roman" w:cs="Times New Roman"/>
        </w:rPr>
        <w:t xml:space="preserve"> </w:t>
      </w:r>
    </w:p>
    <w:p w14:paraId="25438DFC" w14:textId="163C62F4" w:rsidR="00614D46" w:rsidRPr="002A68D6" w:rsidRDefault="00953694" w:rsidP="009E0922">
      <w:pPr>
        <w:spacing w:before="120" w:line="480" w:lineRule="auto"/>
        <w:rPr>
          <w:rFonts w:ascii="Times New Roman" w:hAnsi="Times New Roman" w:cs="Times New Roman"/>
        </w:rPr>
      </w:pPr>
      <w:r>
        <w:rPr>
          <w:rFonts w:ascii="Times New Roman" w:hAnsi="Times New Roman" w:cs="Times New Roman"/>
          <w:b/>
          <w:u w:val="single"/>
        </w:rPr>
        <w:t>Mod</w:t>
      </w:r>
      <w:r w:rsidR="00D85204">
        <w:rPr>
          <w:rFonts w:ascii="Times New Roman" w:hAnsi="Times New Roman" w:cs="Times New Roman"/>
          <w:b/>
          <w:u w:val="single"/>
        </w:rPr>
        <w:t>el:</w:t>
      </w:r>
      <w:r w:rsidR="00D85204">
        <w:rPr>
          <w:rFonts w:ascii="Times New Roman" w:hAnsi="Times New Roman" w:cs="Times New Roman"/>
          <w:b/>
        </w:rPr>
        <w:t xml:space="preserve"> </w:t>
      </w:r>
      <w:r w:rsidR="00614D46" w:rsidRPr="00526D54">
        <w:rPr>
          <w:rFonts w:ascii="Times New Roman" w:hAnsi="Times New Roman" w:cs="Times New Roman"/>
        </w:rPr>
        <w:t>Select independent attributes to include in the models</w:t>
      </w:r>
      <w:r w:rsidR="00376E2F">
        <w:rPr>
          <w:rFonts w:ascii="Times New Roman" w:hAnsi="Times New Roman" w:cs="Times New Roman"/>
        </w:rPr>
        <w:t>; mainly “premium” and “total loss” are used as an input but other attributes are used as needed. S</w:t>
      </w:r>
      <w:r w:rsidR="00614D46" w:rsidRPr="002A68D6">
        <w:rPr>
          <w:rFonts w:ascii="Times New Roman" w:hAnsi="Times New Roman" w:cs="Times New Roman"/>
        </w:rPr>
        <w:t xml:space="preserve">plit </w:t>
      </w:r>
      <w:r w:rsidR="00376E2F">
        <w:rPr>
          <w:rFonts w:ascii="Times New Roman" w:hAnsi="Times New Roman" w:cs="Times New Roman"/>
        </w:rPr>
        <w:t xml:space="preserve">the </w:t>
      </w:r>
      <w:r w:rsidR="00614D46" w:rsidRPr="002A68D6">
        <w:rPr>
          <w:rFonts w:ascii="Times New Roman" w:hAnsi="Times New Roman" w:cs="Times New Roman"/>
        </w:rPr>
        <w:t xml:space="preserve">data set into </w:t>
      </w:r>
      <w:r w:rsidR="00614D46">
        <w:rPr>
          <w:rFonts w:ascii="Times New Roman" w:hAnsi="Times New Roman" w:cs="Times New Roman"/>
        </w:rPr>
        <w:t xml:space="preserve">test and </w:t>
      </w:r>
      <w:r w:rsidR="00614D46" w:rsidRPr="002A68D6">
        <w:rPr>
          <w:rFonts w:ascii="Times New Roman" w:hAnsi="Times New Roman" w:cs="Times New Roman"/>
        </w:rPr>
        <w:t>training</w:t>
      </w:r>
      <w:r w:rsidR="00376E2F">
        <w:rPr>
          <w:rFonts w:ascii="Times New Roman" w:hAnsi="Times New Roman" w:cs="Times New Roman"/>
        </w:rPr>
        <w:t>. The training</w:t>
      </w:r>
      <w:r w:rsidR="00614D46" w:rsidRPr="002A68D6">
        <w:rPr>
          <w:rFonts w:ascii="Times New Roman" w:hAnsi="Times New Roman" w:cs="Times New Roman"/>
        </w:rPr>
        <w:t xml:space="preserve"> data sets</w:t>
      </w:r>
      <w:r w:rsidR="00376E2F">
        <w:rPr>
          <w:rFonts w:ascii="Times New Roman" w:hAnsi="Times New Roman" w:cs="Times New Roman"/>
        </w:rPr>
        <w:t xml:space="preserve"> has 304 observation</w:t>
      </w:r>
      <w:r w:rsidR="00FE3990">
        <w:rPr>
          <w:rFonts w:ascii="Times New Roman" w:hAnsi="Times New Roman" w:cs="Times New Roman"/>
        </w:rPr>
        <w:t>s</w:t>
      </w:r>
      <w:r w:rsidR="00376E2F">
        <w:rPr>
          <w:rFonts w:ascii="Times New Roman" w:hAnsi="Times New Roman" w:cs="Times New Roman"/>
        </w:rPr>
        <w:t xml:space="preserve"> and the test has 1</w:t>
      </w:r>
      <w:r w:rsidR="00270952">
        <w:rPr>
          <w:rFonts w:ascii="Times New Roman" w:hAnsi="Times New Roman" w:cs="Times New Roman"/>
        </w:rPr>
        <w:t>,</w:t>
      </w:r>
      <w:r w:rsidR="00376E2F">
        <w:rPr>
          <w:rFonts w:ascii="Times New Roman" w:hAnsi="Times New Roman" w:cs="Times New Roman"/>
        </w:rPr>
        <w:t>385 observation</w:t>
      </w:r>
      <w:r w:rsidR="00FE3990">
        <w:rPr>
          <w:rFonts w:ascii="Times New Roman" w:hAnsi="Times New Roman" w:cs="Times New Roman"/>
        </w:rPr>
        <w:t xml:space="preserve">s </w:t>
      </w:r>
      <w:r w:rsidR="00270952">
        <w:rPr>
          <w:rFonts w:ascii="Times New Roman" w:hAnsi="Times New Roman" w:cs="Times New Roman"/>
        </w:rPr>
        <w:t xml:space="preserve">to </w:t>
      </w:r>
      <w:r w:rsidR="00D85204">
        <w:rPr>
          <w:rFonts w:ascii="Times New Roman" w:hAnsi="Times New Roman" w:cs="Times New Roman"/>
        </w:rPr>
        <w:t>b</w:t>
      </w:r>
      <w:r w:rsidR="00614D46" w:rsidRPr="002A68D6">
        <w:rPr>
          <w:rFonts w:ascii="Times New Roman" w:hAnsi="Times New Roman" w:cs="Times New Roman"/>
        </w:rPr>
        <w:t>uild</w:t>
      </w:r>
      <w:r w:rsidR="00270952">
        <w:rPr>
          <w:rFonts w:ascii="Times New Roman" w:hAnsi="Times New Roman" w:cs="Times New Roman"/>
        </w:rPr>
        <w:t xml:space="preserve"> and test the</w:t>
      </w:r>
      <w:r w:rsidR="00614D46" w:rsidRPr="002A68D6">
        <w:rPr>
          <w:rFonts w:ascii="Times New Roman" w:hAnsi="Times New Roman" w:cs="Times New Roman"/>
        </w:rPr>
        <w:t xml:space="preserve"> predictive models</w:t>
      </w:r>
      <w:r w:rsidR="00270952">
        <w:rPr>
          <w:rFonts w:ascii="Times New Roman" w:hAnsi="Times New Roman" w:cs="Times New Roman"/>
        </w:rPr>
        <w:t>.</w:t>
      </w:r>
    </w:p>
    <w:p w14:paraId="0B15954A" w14:textId="6E94540D" w:rsidR="00614D46" w:rsidRDefault="00614D46" w:rsidP="009E0922">
      <w:pPr>
        <w:spacing w:before="120" w:line="480" w:lineRule="auto"/>
        <w:rPr>
          <w:rFonts w:ascii="Times New Roman" w:hAnsi="Times New Roman" w:cs="Times New Roman"/>
        </w:rPr>
      </w:pPr>
      <w:r w:rsidRPr="00D85204">
        <w:rPr>
          <w:rFonts w:ascii="Times New Roman" w:hAnsi="Times New Roman" w:cs="Times New Roman"/>
          <w:b/>
          <w:u w:val="single"/>
        </w:rPr>
        <w:t>Assess</w:t>
      </w:r>
      <w:r w:rsidR="00D85204">
        <w:rPr>
          <w:rFonts w:ascii="Times New Roman" w:hAnsi="Times New Roman" w:cs="Times New Roman"/>
          <w:b/>
          <w:u w:val="single"/>
        </w:rPr>
        <w:t>:</w:t>
      </w:r>
      <w:r w:rsidR="00D85204">
        <w:rPr>
          <w:rFonts w:ascii="Times New Roman" w:hAnsi="Times New Roman" w:cs="Times New Roman"/>
          <w:b/>
        </w:rPr>
        <w:t xml:space="preserve"> </w:t>
      </w:r>
      <w:r w:rsidRPr="002A68D6">
        <w:rPr>
          <w:rFonts w:ascii="Times New Roman" w:hAnsi="Times New Roman" w:cs="Times New Roman"/>
        </w:rPr>
        <w:t>Evaluate the accuracy of the models and revise initial model settings as needed</w:t>
      </w:r>
      <w:r w:rsidR="00D85204">
        <w:rPr>
          <w:rFonts w:ascii="Times New Roman" w:hAnsi="Times New Roman" w:cs="Times New Roman"/>
        </w:rPr>
        <w:t xml:space="preserve">. </w:t>
      </w:r>
      <w:r w:rsidRPr="002A68D6">
        <w:rPr>
          <w:rFonts w:ascii="Times New Roman" w:hAnsi="Times New Roman" w:cs="Times New Roman"/>
        </w:rPr>
        <w:t>Consider different set of attributes and/or transformations of values to evaluate the impact on predictive model results</w:t>
      </w:r>
      <w:r w:rsidR="00D85204">
        <w:rPr>
          <w:rFonts w:ascii="Times New Roman" w:hAnsi="Times New Roman" w:cs="Times New Roman"/>
        </w:rPr>
        <w:t xml:space="preserve"> and iterate</w:t>
      </w:r>
      <w:r>
        <w:rPr>
          <w:rFonts w:ascii="Times New Roman" w:hAnsi="Times New Roman" w:cs="Times New Roman"/>
        </w:rPr>
        <w:t xml:space="preserve"> predictive models in terms of independent attributes, their transformed and imputed values, types of models, and model settings </w:t>
      </w:r>
    </w:p>
    <w:p w14:paraId="0355A2D8" w14:textId="77777777" w:rsidR="00130818" w:rsidRDefault="00130818" w:rsidP="002D0C9F">
      <w:pPr>
        <w:spacing w:before="120"/>
        <w:rPr>
          <w:rFonts w:ascii="Times New Roman" w:hAnsi="Times New Roman" w:cs="Times New Roman"/>
          <w:b/>
          <w:sz w:val="28"/>
          <w:szCs w:val="28"/>
        </w:rPr>
      </w:pPr>
      <w:bookmarkStart w:id="15" w:name="_Toc451983141"/>
    </w:p>
    <w:p w14:paraId="24ABA79B" w14:textId="44A6C622" w:rsidR="004E3C10" w:rsidRPr="002D0C9F" w:rsidRDefault="004E3C10" w:rsidP="002D0C9F">
      <w:pPr>
        <w:spacing w:before="120"/>
        <w:rPr>
          <w:rFonts w:ascii="Times New Roman" w:hAnsi="Times New Roman" w:cs="Times New Roman"/>
          <w:b/>
          <w:sz w:val="28"/>
          <w:szCs w:val="28"/>
        </w:rPr>
      </w:pPr>
      <w:r w:rsidRPr="002D0C9F">
        <w:rPr>
          <w:rFonts w:ascii="Times New Roman" w:hAnsi="Times New Roman" w:cs="Times New Roman"/>
          <w:b/>
          <w:sz w:val="28"/>
          <w:szCs w:val="28"/>
        </w:rPr>
        <w:t>Data Execution Plan</w:t>
      </w:r>
      <w:bookmarkEnd w:id="15"/>
    </w:p>
    <w:p w14:paraId="6127125F" w14:textId="77777777" w:rsidR="009F2DF4" w:rsidRDefault="009F2DF4" w:rsidP="009F2DF4">
      <w:pPr>
        <w:spacing w:line="480" w:lineRule="auto"/>
        <w:ind w:firstLine="720"/>
        <w:jc w:val="both"/>
        <w:rPr>
          <w:rFonts w:ascii="Times New Roman" w:hAnsi="Times New Roman" w:cs="Times New Roman"/>
        </w:rPr>
      </w:pPr>
      <w:bookmarkStart w:id="16" w:name="_Toc451983142"/>
    </w:p>
    <w:p w14:paraId="68BE2888" w14:textId="741DFA7F" w:rsidR="009F2DF4" w:rsidRDefault="009F2DF4" w:rsidP="009F2DF4">
      <w:pPr>
        <w:spacing w:line="480" w:lineRule="auto"/>
        <w:ind w:firstLine="720"/>
        <w:jc w:val="both"/>
        <w:rPr>
          <w:rFonts w:ascii="Times New Roman" w:hAnsi="Times New Roman" w:cs="Times New Roman"/>
        </w:rPr>
      </w:pPr>
      <w:r>
        <w:rPr>
          <w:rFonts w:ascii="Times New Roman" w:hAnsi="Times New Roman" w:cs="Times New Roman"/>
        </w:rPr>
        <w:t xml:space="preserve">This section explains the chosen </w:t>
      </w:r>
      <w:r w:rsidR="009A69F9">
        <w:rPr>
          <w:rFonts w:ascii="Times New Roman" w:hAnsi="Times New Roman" w:cs="Times New Roman"/>
        </w:rPr>
        <w:t xml:space="preserve">tools and applications and the </w:t>
      </w:r>
      <w:r>
        <w:rPr>
          <w:rFonts w:ascii="Times New Roman" w:hAnsi="Times New Roman" w:cs="Times New Roman"/>
        </w:rPr>
        <w:t xml:space="preserve">analytics and approach </w:t>
      </w:r>
      <w:r w:rsidR="009A69F9">
        <w:rPr>
          <w:rFonts w:ascii="Times New Roman" w:hAnsi="Times New Roman" w:cs="Times New Roman"/>
        </w:rPr>
        <w:t>taken to solve the problem. D</w:t>
      </w:r>
      <w:r>
        <w:rPr>
          <w:rFonts w:ascii="Times New Roman" w:hAnsi="Times New Roman" w:cs="Times New Roman"/>
        </w:rPr>
        <w:t xml:space="preserve">escriptive statistics </w:t>
      </w:r>
      <w:r w:rsidR="009A69F9">
        <w:rPr>
          <w:rFonts w:ascii="Times New Roman" w:hAnsi="Times New Roman" w:cs="Times New Roman"/>
        </w:rPr>
        <w:t xml:space="preserve">is </w:t>
      </w:r>
      <w:r>
        <w:rPr>
          <w:rFonts w:ascii="Times New Roman" w:hAnsi="Times New Roman" w:cs="Times New Roman"/>
        </w:rPr>
        <w:t xml:space="preserve">used in the context of steps to format, combine, </w:t>
      </w:r>
      <w:r w:rsidR="009A69F9">
        <w:rPr>
          <w:rFonts w:ascii="Times New Roman" w:hAnsi="Times New Roman" w:cs="Times New Roman"/>
        </w:rPr>
        <w:t>and identify the semi-structured, structure</w:t>
      </w:r>
      <w:r w:rsidR="00594E13">
        <w:rPr>
          <w:rFonts w:ascii="Times New Roman" w:hAnsi="Times New Roman" w:cs="Times New Roman"/>
        </w:rPr>
        <w:t>d</w:t>
      </w:r>
      <w:r w:rsidR="009A69F9">
        <w:rPr>
          <w:rFonts w:ascii="Times New Roman" w:hAnsi="Times New Roman" w:cs="Times New Roman"/>
        </w:rPr>
        <w:t xml:space="preserve"> /unstructured</w:t>
      </w:r>
      <w:r>
        <w:rPr>
          <w:rFonts w:ascii="Times New Roman" w:hAnsi="Times New Roman" w:cs="Times New Roman"/>
        </w:rPr>
        <w:t xml:space="preserve"> relevance of the problem. Explain data transformation, and adding of new variables</w:t>
      </w:r>
      <w:r w:rsidRPr="009F2DF4">
        <w:rPr>
          <w:rFonts w:ascii="Times New Roman" w:hAnsi="Times New Roman" w:cs="Times New Roman"/>
        </w:rPr>
        <w:t xml:space="preserve">, and data cleaning techniques, such as provisions for missing data, </w:t>
      </w:r>
      <w:r>
        <w:rPr>
          <w:rFonts w:ascii="Times New Roman" w:hAnsi="Times New Roman" w:cs="Times New Roman"/>
        </w:rPr>
        <w:t xml:space="preserve">and other </w:t>
      </w:r>
      <w:r w:rsidR="009A69F9">
        <w:rPr>
          <w:rFonts w:ascii="Times New Roman" w:hAnsi="Times New Roman" w:cs="Times New Roman"/>
        </w:rPr>
        <w:t>additional statistics and formatting</w:t>
      </w:r>
      <w:r w:rsidRPr="009F2DF4">
        <w:rPr>
          <w:rFonts w:ascii="Times New Roman" w:hAnsi="Times New Roman" w:cs="Times New Roman"/>
        </w:rPr>
        <w:t xml:space="preserve"> requi</w:t>
      </w:r>
      <w:r>
        <w:rPr>
          <w:rFonts w:ascii="Times New Roman" w:hAnsi="Times New Roman" w:cs="Times New Roman"/>
        </w:rPr>
        <w:t>rements</w:t>
      </w:r>
      <w:r w:rsidRPr="009F2DF4">
        <w:rPr>
          <w:rFonts w:ascii="Times New Roman" w:hAnsi="Times New Roman" w:cs="Times New Roman"/>
        </w:rPr>
        <w:t>.</w:t>
      </w:r>
      <w:r>
        <w:rPr>
          <w:rFonts w:ascii="Arial" w:hAnsi="Arial" w:cs="Arial"/>
          <w:sz w:val="21"/>
          <w:szCs w:val="21"/>
        </w:rPr>
        <w:t xml:space="preserve"> </w:t>
      </w:r>
    </w:p>
    <w:p w14:paraId="6849A48C" w14:textId="77777777" w:rsidR="004E3C10" w:rsidRPr="00DD6C58" w:rsidRDefault="004E3C10" w:rsidP="009A69F9">
      <w:pPr>
        <w:pStyle w:val="Heading3"/>
        <w:spacing w:line="480" w:lineRule="auto"/>
        <w:rPr>
          <w:rFonts w:ascii="Times New Roman" w:hAnsi="Times New Roman" w:cs="Times New Roman"/>
          <w:color w:val="auto"/>
          <w:u w:val="single"/>
        </w:rPr>
      </w:pPr>
      <w:r w:rsidRPr="00DD6C58">
        <w:rPr>
          <w:rFonts w:ascii="Times New Roman" w:hAnsi="Times New Roman" w:cs="Times New Roman"/>
          <w:color w:val="auto"/>
          <w:u w:val="single"/>
        </w:rPr>
        <w:t>Describe Tools &amp; Applications.</w:t>
      </w:r>
      <w:bookmarkEnd w:id="16"/>
    </w:p>
    <w:p w14:paraId="034070D0" w14:textId="39B51856" w:rsidR="00924C7F" w:rsidRPr="00E70F81" w:rsidRDefault="00924C7F" w:rsidP="009A69F9">
      <w:pPr>
        <w:spacing w:before="120" w:line="480" w:lineRule="auto"/>
        <w:rPr>
          <w:rFonts w:ascii="Times New Roman" w:hAnsi="Times New Roman" w:cs="Times New Roman"/>
        </w:rPr>
      </w:pPr>
      <w:r>
        <w:rPr>
          <w:rFonts w:ascii="Times New Roman" w:hAnsi="Times New Roman" w:cs="Times New Roman"/>
          <w:color w:val="FF0000"/>
        </w:rPr>
        <w:tab/>
      </w:r>
      <w:r w:rsidRPr="00975585">
        <w:rPr>
          <w:rFonts w:ascii="Times New Roman" w:hAnsi="Times New Roman" w:cs="Times New Roman"/>
        </w:rPr>
        <w:t>There were three (3) tools and applications utilized for this project. The first is R studio which</w:t>
      </w:r>
      <w:r w:rsidR="009136A3">
        <w:rPr>
          <w:rFonts w:ascii="Times New Roman" w:hAnsi="Times New Roman" w:cs="Times New Roman"/>
        </w:rPr>
        <w:t xml:space="preserve"> is</w:t>
      </w:r>
      <w:r w:rsidRPr="00975585">
        <w:rPr>
          <w:rFonts w:ascii="Times New Roman" w:hAnsi="Times New Roman" w:cs="Times New Roman"/>
        </w:rPr>
        <w:t xml:space="preserve"> used to sort and merge the initial dataset. </w:t>
      </w:r>
      <w:r w:rsidRPr="00E70F81">
        <w:rPr>
          <w:rFonts w:ascii="Times New Roman" w:hAnsi="Times New Roman" w:cs="Times New Roman"/>
        </w:rPr>
        <w:t xml:space="preserve">MS Excel and Tableau </w:t>
      </w:r>
      <w:r>
        <w:rPr>
          <w:rFonts w:ascii="Times New Roman" w:hAnsi="Times New Roman" w:cs="Times New Roman"/>
        </w:rPr>
        <w:t xml:space="preserve">were used </w:t>
      </w:r>
      <w:r w:rsidRPr="00E70F81">
        <w:rPr>
          <w:rFonts w:ascii="Times New Roman" w:hAnsi="Times New Roman" w:cs="Times New Roman"/>
        </w:rPr>
        <w:t xml:space="preserve">to explore and </w:t>
      </w:r>
      <w:r>
        <w:rPr>
          <w:rFonts w:ascii="Times New Roman" w:hAnsi="Times New Roman" w:cs="Times New Roman"/>
        </w:rPr>
        <w:t xml:space="preserve">help to cleanse and </w:t>
      </w:r>
      <w:r w:rsidRPr="00E70F81">
        <w:rPr>
          <w:rFonts w:ascii="Times New Roman" w:hAnsi="Times New Roman" w:cs="Times New Roman"/>
        </w:rPr>
        <w:t>prepare</w:t>
      </w:r>
      <w:r>
        <w:rPr>
          <w:rFonts w:ascii="Times New Roman" w:hAnsi="Times New Roman" w:cs="Times New Roman"/>
        </w:rPr>
        <w:t xml:space="preserve"> </w:t>
      </w:r>
      <w:r w:rsidR="005B2ADF">
        <w:rPr>
          <w:rFonts w:ascii="Times New Roman" w:hAnsi="Times New Roman" w:cs="Times New Roman"/>
        </w:rPr>
        <w:t xml:space="preserve">a new </w:t>
      </w:r>
      <w:r>
        <w:rPr>
          <w:rFonts w:ascii="Times New Roman" w:hAnsi="Times New Roman" w:cs="Times New Roman"/>
        </w:rPr>
        <w:t>sub group</w:t>
      </w:r>
      <w:r w:rsidR="005B2ADF">
        <w:rPr>
          <w:rFonts w:ascii="Times New Roman" w:hAnsi="Times New Roman" w:cs="Times New Roman"/>
        </w:rPr>
        <w:t>ed</w:t>
      </w:r>
      <w:r>
        <w:rPr>
          <w:rFonts w:ascii="Times New Roman" w:hAnsi="Times New Roman" w:cs="Times New Roman"/>
        </w:rPr>
        <w:t xml:space="preserve"> columns and eliminating outliers.</w:t>
      </w:r>
      <w:r w:rsidR="005B2ADF">
        <w:rPr>
          <w:rFonts w:ascii="Times New Roman" w:hAnsi="Times New Roman" w:cs="Times New Roman"/>
        </w:rPr>
        <w:t xml:space="preserve"> Excel played a common role of moving the data between R and Tableau in preparing the final dataset and creating visualization. </w:t>
      </w:r>
    </w:p>
    <w:p w14:paraId="1D6EB810" w14:textId="7C7CFD77" w:rsidR="00E56DF4" w:rsidRDefault="00E56DF4" w:rsidP="00975585">
      <w:pPr>
        <w:spacing w:before="120" w:line="480" w:lineRule="auto"/>
        <w:ind w:firstLine="720"/>
        <w:rPr>
          <w:rFonts w:ascii="Times New Roman" w:hAnsi="Times New Roman" w:cs="Times New Roman"/>
        </w:rPr>
      </w:pPr>
      <w:r>
        <w:rPr>
          <w:rFonts w:ascii="Times New Roman" w:hAnsi="Times New Roman" w:cs="Times New Roman"/>
        </w:rPr>
        <w:t>R Studio were not only used</w:t>
      </w:r>
      <w:r w:rsidR="003D58D1">
        <w:rPr>
          <w:rFonts w:ascii="Times New Roman" w:hAnsi="Times New Roman" w:cs="Times New Roman"/>
        </w:rPr>
        <w:t xml:space="preserve"> to</w:t>
      </w:r>
      <w:r>
        <w:rPr>
          <w:rFonts w:ascii="Times New Roman" w:hAnsi="Times New Roman" w:cs="Times New Roman"/>
        </w:rPr>
        <w:t xml:space="preserve"> transform the initial dataset but to prepare</w:t>
      </w:r>
      <w:r w:rsidR="009136A3">
        <w:rPr>
          <w:rFonts w:ascii="Times New Roman" w:hAnsi="Times New Roman" w:cs="Times New Roman"/>
        </w:rPr>
        <w:t>,</w:t>
      </w:r>
      <w:r>
        <w:rPr>
          <w:rFonts w:ascii="Times New Roman" w:hAnsi="Times New Roman" w:cs="Times New Roman"/>
        </w:rPr>
        <w:t xml:space="preserve"> explore </w:t>
      </w:r>
      <w:r w:rsidR="009136A3">
        <w:rPr>
          <w:rFonts w:ascii="Times New Roman" w:hAnsi="Times New Roman" w:cs="Times New Roman"/>
        </w:rPr>
        <w:t xml:space="preserve">and </w:t>
      </w:r>
      <w:r>
        <w:rPr>
          <w:rFonts w:ascii="Times New Roman" w:hAnsi="Times New Roman" w:cs="Times New Roman"/>
        </w:rPr>
        <w:t>also graph the attributes. The primary variables and output attributes scatter plot with geographical location was developed using R. Mainly,</w:t>
      </w:r>
      <w:r w:rsidR="005B2ADF">
        <w:rPr>
          <w:rFonts w:ascii="Times New Roman" w:hAnsi="Times New Roman" w:cs="Times New Roman"/>
        </w:rPr>
        <w:t xml:space="preserve"> R was used to build models to analyze classification techniques and clustering met</w:t>
      </w:r>
      <w:r w:rsidR="009136A3">
        <w:rPr>
          <w:rFonts w:ascii="Times New Roman" w:hAnsi="Times New Roman" w:cs="Times New Roman"/>
        </w:rPr>
        <w:t>hods. In addition to this model,</w:t>
      </w:r>
      <w:r w:rsidR="005B2ADF">
        <w:rPr>
          <w:rFonts w:ascii="Times New Roman" w:hAnsi="Times New Roman" w:cs="Times New Roman"/>
        </w:rPr>
        <w:t xml:space="preserve"> it was also used</w:t>
      </w:r>
      <w:r w:rsidR="003D58D1">
        <w:rPr>
          <w:rFonts w:ascii="Times New Roman" w:hAnsi="Times New Roman" w:cs="Times New Roman"/>
        </w:rPr>
        <w:t xml:space="preserve"> to</w:t>
      </w:r>
      <w:r w:rsidR="005B2ADF">
        <w:rPr>
          <w:rFonts w:ascii="Times New Roman" w:hAnsi="Times New Roman" w:cs="Times New Roman"/>
        </w:rPr>
        <w:t xml:space="preserve"> create a few other machine learning models to predict project successfully. Machine learning models included logistics </w:t>
      </w:r>
      <w:r>
        <w:rPr>
          <w:rFonts w:ascii="Times New Roman" w:hAnsi="Times New Roman" w:cs="Times New Roman"/>
        </w:rPr>
        <w:t>regression,</w:t>
      </w:r>
      <w:r w:rsidR="005B2ADF">
        <w:rPr>
          <w:rFonts w:ascii="Times New Roman" w:hAnsi="Times New Roman" w:cs="Times New Roman"/>
        </w:rPr>
        <w:t xml:space="preserve"> K-mean clustering, Tree methods and Random </w:t>
      </w:r>
      <w:r>
        <w:rPr>
          <w:rFonts w:ascii="Times New Roman" w:hAnsi="Times New Roman" w:cs="Times New Roman"/>
        </w:rPr>
        <w:t>forest</w:t>
      </w:r>
      <w:r w:rsidR="005B2ADF">
        <w:rPr>
          <w:rFonts w:ascii="Times New Roman" w:hAnsi="Times New Roman" w:cs="Times New Roman"/>
        </w:rPr>
        <w:t xml:space="preserve">. </w:t>
      </w:r>
      <w:r>
        <w:rPr>
          <w:rFonts w:ascii="Times New Roman" w:hAnsi="Times New Roman" w:cs="Times New Roman"/>
        </w:rPr>
        <w:t>Various functions and methods were developed to select the independent variables for predictive models.</w:t>
      </w:r>
    </w:p>
    <w:p w14:paraId="5A3493E8" w14:textId="4F39ACE6" w:rsidR="00924C7F" w:rsidRDefault="00E56DF4" w:rsidP="00975585">
      <w:pPr>
        <w:spacing w:before="120" w:line="480" w:lineRule="auto"/>
        <w:ind w:firstLine="720"/>
        <w:rPr>
          <w:rFonts w:ascii="Times New Roman" w:hAnsi="Times New Roman" w:cs="Times New Roman"/>
        </w:rPr>
      </w:pPr>
      <w:r>
        <w:rPr>
          <w:rFonts w:ascii="Times New Roman" w:hAnsi="Times New Roman" w:cs="Times New Roman"/>
        </w:rPr>
        <w:lastRenderedPageBreak/>
        <w:t xml:space="preserve">MS Excel and </w:t>
      </w:r>
      <w:r w:rsidR="00924C7F" w:rsidRPr="00E70F81">
        <w:rPr>
          <w:rFonts w:ascii="Times New Roman" w:hAnsi="Times New Roman" w:cs="Times New Roman"/>
        </w:rPr>
        <w:t xml:space="preserve">Tableau was used to </w:t>
      </w:r>
      <w:r>
        <w:rPr>
          <w:rFonts w:ascii="Times New Roman" w:hAnsi="Times New Roman" w:cs="Times New Roman"/>
        </w:rPr>
        <w:t xml:space="preserve">extract and transfer as well as </w:t>
      </w:r>
      <w:r w:rsidR="00924C7F" w:rsidRPr="00E70F81">
        <w:rPr>
          <w:rFonts w:ascii="Times New Roman" w:hAnsi="Times New Roman" w:cs="Times New Roman"/>
        </w:rPr>
        <w:t>visualize and characterize the data attribute values, relationships</w:t>
      </w:r>
      <w:r>
        <w:rPr>
          <w:rFonts w:ascii="Times New Roman" w:hAnsi="Times New Roman" w:cs="Times New Roman"/>
        </w:rPr>
        <w:t xml:space="preserve"> and</w:t>
      </w:r>
      <w:r w:rsidR="00924C7F" w:rsidRPr="00E70F81">
        <w:rPr>
          <w:rFonts w:ascii="Times New Roman" w:hAnsi="Times New Roman" w:cs="Times New Roman"/>
        </w:rPr>
        <w:t xml:space="preserve"> data distributions</w:t>
      </w:r>
      <w:r>
        <w:rPr>
          <w:rFonts w:ascii="Times New Roman" w:hAnsi="Times New Roman" w:cs="Times New Roman"/>
        </w:rPr>
        <w:t xml:space="preserve">. </w:t>
      </w:r>
      <w:r w:rsidR="0028794E">
        <w:rPr>
          <w:rFonts w:ascii="Times New Roman" w:hAnsi="Times New Roman" w:cs="Times New Roman"/>
        </w:rPr>
        <w:t>Excels easy data filter and sorting methods</w:t>
      </w:r>
      <w:r w:rsidR="003D58D1">
        <w:rPr>
          <w:rFonts w:ascii="Times New Roman" w:hAnsi="Times New Roman" w:cs="Times New Roman"/>
        </w:rPr>
        <w:t xml:space="preserve"> helped to explore the data row-</w:t>
      </w:r>
      <w:r w:rsidR="0028794E">
        <w:rPr>
          <w:rFonts w:ascii="Times New Roman" w:hAnsi="Times New Roman" w:cs="Times New Roman"/>
        </w:rPr>
        <w:t xml:space="preserve">by row and helped to transfer the base work for R modeling and </w:t>
      </w:r>
      <w:r>
        <w:rPr>
          <w:rFonts w:ascii="Times New Roman" w:hAnsi="Times New Roman" w:cs="Times New Roman"/>
        </w:rPr>
        <w:t>Tableau</w:t>
      </w:r>
      <w:r w:rsidR="0028794E">
        <w:rPr>
          <w:rFonts w:ascii="Times New Roman" w:hAnsi="Times New Roman" w:cs="Times New Roman"/>
        </w:rPr>
        <w:t xml:space="preserve"> visualizations to take place. </w:t>
      </w:r>
      <w:r w:rsidR="00975585">
        <w:rPr>
          <w:rFonts w:ascii="Times New Roman" w:hAnsi="Times New Roman" w:cs="Times New Roman"/>
        </w:rPr>
        <w:t>On the other hand</w:t>
      </w:r>
      <w:r w:rsidR="003D58D1">
        <w:rPr>
          <w:rFonts w:ascii="Times New Roman" w:hAnsi="Times New Roman" w:cs="Times New Roman"/>
        </w:rPr>
        <w:t>,</w:t>
      </w:r>
      <w:r w:rsidR="00975585">
        <w:rPr>
          <w:rFonts w:ascii="Times New Roman" w:hAnsi="Times New Roman" w:cs="Times New Roman"/>
        </w:rPr>
        <w:t xml:space="preserve"> </w:t>
      </w:r>
      <w:r w:rsidR="00924C7F" w:rsidRPr="00E70F81">
        <w:rPr>
          <w:rFonts w:ascii="Times New Roman" w:hAnsi="Times New Roman" w:cs="Times New Roman"/>
        </w:rPr>
        <w:t>Tableau</w:t>
      </w:r>
      <w:r w:rsidR="0028794E">
        <w:rPr>
          <w:rFonts w:ascii="Times New Roman" w:hAnsi="Times New Roman" w:cs="Times New Roman"/>
        </w:rPr>
        <w:t xml:space="preserve"> software has an easy way of filtering and coloring the dataset to help identify p</w:t>
      </w:r>
      <w:r w:rsidR="009136A3">
        <w:rPr>
          <w:rFonts w:ascii="Times New Roman" w:hAnsi="Times New Roman" w:cs="Times New Roman"/>
        </w:rPr>
        <w:t>atterns and relationships through</w:t>
      </w:r>
      <w:r w:rsidR="0028794E">
        <w:rPr>
          <w:rFonts w:ascii="Times New Roman" w:hAnsi="Times New Roman" w:cs="Times New Roman"/>
        </w:rPr>
        <w:t xml:space="preserve"> enhanced </w:t>
      </w:r>
      <w:r w:rsidR="00975585">
        <w:rPr>
          <w:rFonts w:ascii="Times New Roman" w:hAnsi="Times New Roman" w:cs="Times New Roman"/>
        </w:rPr>
        <w:t xml:space="preserve">visualization’s. Therefore; it was utilized to develop </w:t>
      </w:r>
      <w:r w:rsidR="00975585" w:rsidRPr="00E70F81">
        <w:rPr>
          <w:rFonts w:ascii="Times New Roman" w:hAnsi="Times New Roman" w:cs="Times New Roman"/>
        </w:rPr>
        <w:t>bar charts,</w:t>
      </w:r>
      <w:r w:rsidR="00975585">
        <w:rPr>
          <w:rFonts w:ascii="Times New Roman" w:hAnsi="Times New Roman" w:cs="Times New Roman"/>
        </w:rPr>
        <w:t xml:space="preserve"> and line graphs to compliment initial R findings.</w:t>
      </w:r>
    </w:p>
    <w:p w14:paraId="472CBE78" w14:textId="5F1E01FC" w:rsidR="004E3C10" w:rsidRPr="00DD6C58" w:rsidRDefault="004E3C10" w:rsidP="00D01023">
      <w:pPr>
        <w:pStyle w:val="Heading3"/>
        <w:rPr>
          <w:rFonts w:ascii="Times New Roman" w:hAnsi="Times New Roman" w:cs="Times New Roman"/>
          <w:color w:val="auto"/>
          <w:u w:val="single"/>
        </w:rPr>
      </w:pPr>
      <w:bookmarkStart w:id="17" w:name="_Toc451983143"/>
      <w:r w:rsidRPr="00DD6C58">
        <w:rPr>
          <w:rFonts w:ascii="Times New Roman" w:hAnsi="Times New Roman" w:cs="Times New Roman"/>
          <w:color w:val="auto"/>
          <w:u w:val="single"/>
        </w:rPr>
        <w:t>Describe Descriptive Statistics Used</w:t>
      </w:r>
      <w:bookmarkEnd w:id="17"/>
    </w:p>
    <w:p w14:paraId="1D3EFE22" w14:textId="77777777" w:rsidR="002D0C9F" w:rsidRDefault="002D0C9F" w:rsidP="00975585">
      <w:pPr>
        <w:spacing w:line="480" w:lineRule="auto"/>
        <w:ind w:firstLine="720"/>
        <w:jc w:val="both"/>
        <w:rPr>
          <w:rFonts w:ascii="Times New Roman" w:hAnsi="Times New Roman" w:cs="Times New Roman"/>
        </w:rPr>
      </w:pPr>
    </w:p>
    <w:p w14:paraId="422A8C18" w14:textId="1997CD7E" w:rsidR="00ED2F51" w:rsidRDefault="00574C45" w:rsidP="00975585">
      <w:pPr>
        <w:spacing w:line="480" w:lineRule="auto"/>
        <w:ind w:firstLine="720"/>
        <w:jc w:val="both"/>
        <w:rPr>
          <w:rFonts w:ascii="Times New Roman" w:hAnsi="Times New Roman" w:cs="Times New Roman"/>
        </w:rPr>
      </w:pPr>
      <w:r>
        <w:rPr>
          <w:rFonts w:ascii="Times New Roman" w:hAnsi="Times New Roman" w:cs="Times New Roman"/>
        </w:rPr>
        <w:t>G</w:t>
      </w:r>
      <w:r w:rsidR="00CB40A1">
        <w:rPr>
          <w:rFonts w:ascii="Times New Roman" w:hAnsi="Times New Roman" w:cs="Times New Roman"/>
        </w:rPr>
        <w:t>ive</w:t>
      </w:r>
      <w:r w:rsidR="00513051">
        <w:rPr>
          <w:rFonts w:ascii="Times New Roman" w:hAnsi="Times New Roman" w:cs="Times New Roman"/>
        </w:rPr>
        <w:t>n</w:t>
      </w:r>
      <w:r w:rsidR="00CB40A1">
        <w:rPr>
          <w:rFonts w:ascii="Times New Roman" w:hAnsi="Times New Roman" w:cs="Times New Roman"/>
        </w:rPr>
        <w:t xml:space="preserve"> the vast information </w:t>
      </w:r>
      <w:r w:rsidR="00513051">
        <w:rPr>
          <w:rFonts w:ascii="Times New Roman" w:hAnsi="Times New Roman" w:cs="Times New Roman"/>
        </w:rPr>
        <w:t>be</w:t>
      </w:r>
      <w:r>
        <w:rPr>
          <w:rFonts w:ascii="Times New Roman" w:hAnsi="Times New Roman" w:cs="Times New Roman"/>
        </w:rPr>
        <w:t>ing</w:t>
      </w:r>
      <w:r w:rsidR="00513051">
        <w:rPr>
          <w:rFonts w:ascii="Times New Roman" w:hAnsi="Times New Roman" w:cs="Times New Roman"/>
        </w:rPr>
        <w:t xml:space="preserve"> generated</w:t>
      </w:r>
      <w:r w:rsidR="00CB40A1">
        <w:rPr>
          <w:rFonts w:ascii="Times New Roman" w:hAnsi="Times New Roman" w:cs="Times New Roman"/>
        </w:rPr>
        <w:t xml:space="preserve"> </w:t>
      </w:r>
      <w:r>
        <w:rPr>
          <w:rFonts w:ascii="Times New Roman" w:hAnsi="Times New Roman" w:cs="Times New Roman"/>
        </w:rPr>
        <w:t>related to the</w:t>
      </w:r>
      <w:r w:rsidR="00CB40A1">
        <w:rPr>
          <w:rFonts w:ascii="Times New Roman" w:hAnsi="Times New Roman" w:cs="Times New Roman"/>
        </w:rPr>
        <w:t xml:space="preserve"> subject matter of NFIP (National Flood Insurance Program)</w:t>
      </w:r>
      <w:r>
        <w:rPr>
          <w:rFonts w:ascii="Times New Roman" w:hAnsi="Times New Roman" w:cs="Times New Roman"/>
        </w:rPr>
        <w:t xml:space="preserve">; I have taken two </w:t>
      </w:r>
      <w:r w:rsidR="00ED2F51">
        <w:rPr>
          <w:rFonts w:ascii="Times New Roman" w:hAnsi="Times New Roman" w:cs="Times New Roman"/>
        </w:rPr>
        <w:t xml:space="preserve">simpler </w:t>
      </w:r>
      <w:r>
        <w:rPr>
          <w:rFonts w:ascii="Times New Roman" w:hAnsi="Times New Roman" w:cs="Times New Roman"/>
        </w:rPr>
        <w:t xml:space="preserve">approaches to produce </w:t>
      </w:r>
      <w:r w:rsidR="00C208AC">
        <w:rPr>
          <w:rFonts w:ascii="Times New Roman" w:hAnsi="Times New Roman" w:cs="Times New Roman"/>
        </w:rPr>
        <w:t xml:space="preserve">the </w:t>
      </w:r>
      <w:r>
        <w:rPr>
          <w:rFonts w:ascii="Times New Roman" w:hAnsi="Times New Roman" w:cs="Times New Roman"/>
        </w:rPr>
        <w:t>descriptive statistics</w:t>
      </w:r>
      <w:r w:rsidR="00ED2F51">
        <w:rPr>
          <w:rFonts w:ascii="Times New Roman" w:hAnsi="Times New Roman" w:cs="Times New Roman"/>
        </w:rPr>
        <w:t xml:space="preserve">. </w:t>
      </w:r>
      <w:r w:rsidR="00CB40A1">
        <w:rPr>
          <w:rFonts w:ascii="Times New Roman" w:hAnsi="Times New Roman" w:cs="Times New Roman"/>
        </w:rPr>
        <w:t xml:space="preserve">The first </w:t>
      </w:r>
      <w:r w:rsidR="00ED2F51">
        <w:rPr>
          <w:rFonts w:ascii="Times New Roman" w:hAnsi="Times New Roman" w:cs="Times New Roman"/>
        </w:rPr>
        <w:t>approach uses</w:t>
      </w:r>
      <w:r w:rsidR="00CB40A1">
        <w:rPr>
          <w:rFonts w:ascii="Times New Roman" w:hAnsi="Times New Roman" w:cs="Times New Roman"/>
        </w:rPr>
        <w:t xml:space="preserve"> </w:t>
      </w:r>
      <w:r w:rsidR="00CB40A1" w:rsidRPr="00CB40A1">
        <w:rPr>
          <w:rFonts w:ascii="Times New Roman" w:hAnsi="Times New Roman" w:cs="Times New Roman"/>
          <w:i/>
        </w:rPr>
        <w:t>measuring the central tendency</w:t>
      </w:r>
      <w:r w:rsidR="00CB40A1">
        <w:rPr>
          <w:rFonts w:ascii="Times New Roman" w:hAnsi="Times New Roman" w:cs="Times New Roman"/>
        </w:rPr>
        <w:t xml:space="preserve"> </w:t>
      </w:r>
      <w:r w:rsidR="00513051">
        <w:rPr>
          <w:rFonts w:ascii="Times New Roman" w:hAnsi="Times New Roman" w:cs="Times New Roman"/>
        </w:rPr>
        <w:t xml:space="preserve">method </w:t>
      </w:r>
      <w:r w:rsidR="00CB40A1">
        <w:rPr>
          <w:rFonts w:ascii="Times New Roman" w:hAnsi="Times New Roman" w:cs="Times New Roman"/>
        </w:rPr>
        <w:t xml:space="preserve">to describe the central positon of frequency distribution for a set of data. The Highs and Lows of </w:t>
      </w:r>
      <w:r w:rsidR="000E553E">
        <w:rPr>
          <w:rFonts w:ascii="Times New Roman" w:hAnsi="Times New Roman" w:cs="Times New Roman"/>
        </w:rPr>
        <w:t>“p</w:t>
      </w:r>
      <w:r w:rsidR="00CB40A1">
        <w:rPr>
          <w:rFonts w:ascii="Times New Roman" w:hAnsi="Times New Roman" w:cs="Times New Roman"/>
        </w:rPr>
        <w:t>olicy</w:t>
      </w:r>
      <w:r w:rsidR="000E553E">
        <w:rPr>
          <w:rFonts w:ascii="Times New Roman" w:hAnsi="Times New Roman" w:cs="Times New Roman"/>
        </w:rPr>
        <w:t>”</w:t>
      </w:r>
      <w:r w:rsidR="00CB40A1">
        <w:rPr>
          <w:rFonts w:ascii="Times New Roman" w:hAnsi="Times New Roman" w:cs="Times New Roman"/>
        </w:rPr>
        <w:t xml:space="preserve"> frequency and </w:t>
      </w:r>
      <w:r w:rsidR="000E553E">
        <w:rPr>
          <w:rFonts w:ascii="Times New Roman" w:hAnsi="Times New Roman" w:cs="Times New Roman"/>
        </w:rPr>
        <w:t>“</w:t>
      </w:r>
      <w:r w:rsidR="00CB40A1">
        <w:rPr>
          <w:rFonts w:ascii="Times New Roman" w:hAnsi="Times New Roman" w:cs="Times New Roman"/>
        </w:rPr>
        <w:t>payment</w:t>
      </w:r>
      <w:r w:rsidR="000E553E">
        <w:rPr>
          <w:rFonts w:ascii="Times New Roman" w:hAnsi="Times New Roman" w:cs="Times New Roman"/>
        </w:rPr>
        <w:t>”</w:t>
      </w:r>
      <w:r w:rsidR="00CB40A1">
        <w:rPr>
          <w:rFonts w:ascii="Times New Roman" w:hAnsi="Times New Roman" w:cs="Times New Roman"/>
        </w:rPr>
        <w:t xml:space="preserve"> </w:t>
      </w:r>
      <w:r w:rsidR="00ED2F51">
        <w:rPr>
          <w:rFonts w:ascii="Times New Roman" w:hAnsi="Times New Roman" w:cs="Times New Roman"/>
        </w:rPr>
        <w:t xml:space="preserve">category and other </w:t>
      </w:r>
      <w:r w:rsidR="00CB40A1">
        <w:rPr>
          <w:rFonts w:ascii="Times New Roman" w:hAnsi="Times New Roman" w:cs="Times New Roman"/>
        </w:rPr>
        <w:t xml:space="preserve">variables along the median, mode and mean results. The second approach </w:t>
      </w:r>
      <w:r w:rsidR="00513051">
        <w:rPr>
          <w:rFonts w:ascii="Times New Roman" w:hAnsi="Times New Roman" w:cs="Times New Roman"/>
        </w:rPr>
        <w:t xml:space="preserve">is </w:t>
      </w:r>
      <w:r w:rsidR="00CB40A1" w:rsidRPr="00CB40A1">
        <w:rPr>
          <w:rFonts w:ascii="Times New Roman" w:hAnsi="Times New Roman" w:cs="Times New Roman"/>
          <w:i/>
        </w:rPr>
        <w:t xml:space="preserve">Measure of </w:t>
      </w:r>
      <w:r w:rsidR="00CB40A1">
        <w:rPr>
          <w:rFonts w:ascii="Times New Roman" w:hAnsi="Times New Roman" w:cs="Times New Roman"/>
          <w:i/>
        </w:rPr>
        <w:t>Spread</w:t>
      </w:r>
      <w:r w:rsidR="00CB40A1">
        <w:rPr>
          <w:rFonts w:ascii="Times New Roman" w:hAnsi="Times New Roman" w:cs="Times New Roman"/>
        </w:rPr>
        <w:t xml:space="preserve"> statistic method </w:t>
      </w:r>
      <w:r w:rsidR="00513051">
        <w:rPr>
          <w:rFonts w:ascii="Times New Roman" w:hAnsi="Times New Roman" w:cs="Times New Roman"/>
        </w:rPr>
        <w:t xml:space="preserve">that </w:t>
      </w:r>
      <w:r w:rsidR="00CB40A1">
        <w:rPr>
          <w:rFonts w:ascii="Times New Roman" w:hAnsi="Times New Roman" w:cs="Times New Roman"/>
        </w:rPr>
        <w:t>summarize</w:t>
      </w:r>
      <w:r w:rsidR="00513051">
        <w:rPr>
          <w:rFonts w:ascii="Times New Roman" w:hAnsi="Times New Roman" w:cs="Times New Roman"/>
        </w:rPr>
        <w:t>s</w:t>
      </w:r>
      <w:r w:rsidR="000E553E">
        <w:rPr>
          <w:rFonts w:ascii="Times New Roman" w:hAnsi="Times New Roman" w:cs="Times New Roman"/>
        </w:rPr>
        <w:t xml:space="preserve"> the results in range, quartiles </w:t>
      </w:r>
      <w:r w:rsidR="00EF25A4">
        <w:rPr>
          <w:rFonts w:ascii="Times New Roman" w:hAnsi="Times New Roman" w:cs="Times New Roman"/>
        </w:rPr>
        <w:t>and deviation result</w:t>
      </w:r>
      <w:r w:rsidR="000E553E">
        <w:rPr>
          <w:rFonts w:ascii="Times New Roman" w:hAnsi="Times New Roman" w:cs="Times New Roman"/>
        </w:rPr>
        <w:t>.</w:t>
      </w:r>
      <w:r w:rsidR="00CB40A1">
        <w:rPr>
          <w:rFonts w:ascii="Times New Roman" w:hAnsi="Times New Roman" w:cs="Times New Roman"/>
        </w:rPr>
        <w:t xml:space="preserve"> </w:t>
      </w:r>
      <w:r w:rsidR="00EF25A4">
        <w:rPr>
          <w:rFonts w:ascii="Times New Roman" w:hAnsi="Times New Roman" w:cs="Times New Roman"/>
        </w:rPr>
        <w:t xml:space="preserve">And the last </w:t>
      </w:r>
      <w:r w:rsidR="00C208AC">
        <w:rPr>
          <w:rFonts w:ascii="Times New Roman" w:hAnsi="Times New Roman" w:cs="Times New Roman"/>
        </w:rPr>
        <w:t xml:space="preserve">part </w:t>
      </w:r>
      <w:r w:rsidR="00EF25A4">
        <w:rPr>
          <w:rFonts w:ascii="Times New Roman" w:hAnsi="Times New Roman" w:cs="Times New Roman"/>
        </w:rPr>
        <w:t>focuses on computing the</w:t>
      </w:r>
      <w:r w:rsidR="00ED2F51">
        <w:rPr>
          <w:rFonts w:ascii="Times New Roman" w:hAnsi="Times New Roman" w:cs="Times New Roman"/>
        </w:rPr>
        <w:t xml:space="preserve"> information value (</w:t>
      </w:r>
      <w:r w:rsidR="00EF25A4">
        <w:rPr>
          <w:rFonts w:ascii="Times New Roman" w:hAnsi="Times New Roman" w:cs="Times New Roman"/>
        </w:rPr>
        <w:t>IV</w:t>
      </w:r>
      <w:r w:rsidR="00ED2F51">
        <w:rPr>
          <w:rFonts w:ascii="Times New Roman" w:hAnsi="Times New Roman" w:cs="Times New Roman"/>
        </w:rPr>
        <w:t>) or weight of evidence (WoE)</w:t>
      </w:r>
      <w:r w:rsidR="00EF25A4">
        <w:rPr>
          <w:rFonts w:ascii="Times New Roman" w:hAnsi="Times New Roman" w:cs="Times New Roman"/>
        </w:rPr>
        <w:t xml:space="preserve"> result on categorical and continuous variables</w:t>
      </w:r>
      <w:r w:rsidR="00ED2F51">
        <w:rPr>
          <w:rFonts w:ascii="Times New Roman" w:hAnsi="Times New Roman" w:cs="Times New Roman"/>
        </w:rPr>
        <w:t xml:space="preserve"> to help determine best variable selection for model building.</w:t>
      </w:r>
    </w:p>
    <w:p w14:paraId="3EEEB3FB" w14:textId="77777777" w:rsidR="00CB6B97" w:rsidRPr="00DD6C58" w:rsidRDefault="00CB6B97" w:rsidP="00CB6B97">
      <w:pPr>
        <w:pStyle w:val="Heading3"/>
        <w:rPr>
          <w:rFonts w:ascii="Times New Roman" w:hAnsi="Times New Roman" w:cs="Times New Roman"/>
          <w:color w:val="auto"/>
          <w:u w:val="single"/>
        </w:rPr>
      </w:pPr>
      <w:bookmarkStart w:id="18" w:name="_Toc451983144"/>
      <w:r w:rsidRPr="00DD6C58">
        <w:rPr>
          <w:rFonts w:ascii="Times New Roman" w:hAnsi="Times New Roman" w:cs="Times New Roman"/>
          <w:color w:val="auto"/>
          <w:u w:val="single"/>
        </w:rPr>
        <w:t>Descriptive Statistics</w:t>
      </w:r>
      <w:bookmarkEnd w:id="18"/>
    </w:p>
    <w:p w14:paraId="2C170CE9" w14:textId="77777777" w:rsidR="00CB6B97" w:rsidRDefault="00CB6B97" w:rsidP="00574C45">
      <w:pPr>
        <w:spacing w:line="480" w:lineRule="auto"/>
        <w:ind w:firstLine="720"/>
        <w:jc w:val="both"/>
        <w:rPr>
          <w:rFonts w:ascii="Times New Roman" w:hAnsi="Times New Roman" w:cs="Times New Roman"/>
        </w:rPr>
      </w:pPr>
    </w:p>
    <w:p w14:paraId="3BFBB985" w14:textId="049D160D" w:rsidR="00975585" w:rsidRDefault="00513051" w:rsidP="00574C45">
      <w:pPr>
        <w:spacing w:line="480" w:lineRule="auto"/>
        <w:ind w:firstLine="720"/>
        <w:jc w:val="both"/>
        <w:rPr>
          <w:rFonts w:ascii="Times New Roman" w:hAnsi="Times New Roman" w:cs="Times New Roman"/>
        </w:rPr>
      </w:pPr>
      <w:r w:rsidRPr="00513051">
        <w:rPr>
          <w:rFonts w:ascii="Times New Roman" w:hAnsi="Times New Roman" w:cs="Times New Roman"/>
        </w:rPr>
        <w:t>In</w:t>
      </w:r>
      <w:r>
        <w:rPr>
          <w:rFonts w:ascii="Times New Roman" w:hAnsi="Times New Roman" w:cs="Times New Roman"/>
          <w:i/>
        </w:rPr>
        <w:t xml:space="preserve"> </w:t>
      </w:r>
      <w:r w:rsidRPr="00CB40A1">
        <w:rPr>
          <w:rFonts w:ascii="Times New Roman" w:hAnsi="Times New Roman" w:cs="Times New Roman"/>
          <w:i/>
        </w:rPr>
        <w:t>measuring the central tendency</w:t>
      </w:r>
      <w:r>
        <w:rPr>
          <w:rFonts w:ascii="Times New Roman" w:hAnsi="Times New Roman" w:cs="Times New Roman"/>
        </w:rPr>
        <w:t xml:space="preserve"> </w:t>
      </w:r>
      <w:r w:rsidR="00961D04">
        <w:rPr>
          <w:rFonts w:ascii="Times New Roman" w:hAnsi="Times New Roman" w:cs="Times New Roman"/>
        </w:rPr>
        <w:t xml:space="preserve">based on the </w:t>
      </w:r>
      <w:r>
        <w:rPr>
          <w:rFonts w:ascii="Times New Roman" w:hAnsi="Times New Roman" w:cs="Times New Roman"/>
        </w:rPr>
        <w:t xml:space="preserve">summary of </w:t>
      </w:r>
      <w:r w:rsidR="003832AB">
        <w:rPr>
          <w:rFonts w:ascii="Times New Roman" w:hAnsi="Times New Roman" w:cs="Times New Roman"/>
        </w:rPr>
        <w:t>the final data</w:t>
      </w:r>
      <w:r w:rsidR="00961D04">
        <w:rPr>
          <w:rFonts w:ascii="Times New Roman" w:hAnsi="Times New Roman" w:cs="Times New Roman"/>
        </w:rPr>
        <w:t>set statistical results: the</w:t>
      </w:r>
      <w:r w:rsidR="003832AB">
        <w:rPr>
          <w:rFonts w:ascii="Times New Roman" w:hAnsi="Times New Roman" w:cs="Times New Roman"/>
        </w:rPr>
        <w:t xml:space="preserve"> </w:t>
      </w:r>
      <w:r w:rsidR="00D8593C">
        <w:rPr>
          <w:rFonts w:ascii="Times New Roman" w:hAnsi="Times New Roman" w:cs="Times New Roman"/>
        </w:rPr>
        <w:t xml:space="preserve">median value of </w:t>
      </w:r>
      <w:r w:rsidR="003832AB">
        <w:rPr>
          <w:rFonts w:ascii="Times New Roman" w:hAnsi="Times New Roman" w:cs="Times New Roman"/>
        </w:rPr>
        <w:t>a</w:t>
      </w:r>
      <w:r w:rsidR="00961D04">
        <w:rPr>
          <w:rFonts w:ascii="Times New Roman" w:hAnsi="Times New Roman" w:cs="Times New Roman"/>
        </w:rPr>
        <w:t xml:space="preserve"> “</w:t>
      </w:r>
      <w:r w:rsidR="003832AB">
        <w:rPr>
          <w:rFonts w:ascii="Times New Roman" w:hAnsi="Times New Roman" w:cs="Times New Roman"/>
        </w:rPr>
        <w:t>policy</w:t>
      </w:r>
      <w:r w:rsidR="00961D04">
        <w:rPr>
          <w:rFonts w:ascii="Times New Roman" w:hAnsi="Times New Roman" w:cs="Times New Roman"/>
        </w:rPr>
        <w:t>”</w:t>
      </w:r>
      <w:r w:rsidR="003832AB">
        <w:rPr>
          <w:rFonts w:ascii="Times New Roman" w:hAnsi="Times New Roman" w:cs="Times New Roman"/>
        </w:rPr>
        <w:t xml:space="preserve"> count</w:t>
      </w:r>
      <w:r w:rsidR="00127B8F">
        <w:rPr>
          <w:rFonts w:ascii="Times New Roman" w:hAnsi="Times New Roman" w:cs="Times New Roman"/>
        </w:rPr>
        <w:t xml:space="preserve"> across the entire country</w:t>
      </w:r>
      <w:r w:rsidR="003832AB">
        <w:rPr>
          <w:rFonts w:ascii="Times New Roman" w:hAnsi="Times New Roman" w:cs="Times New Roman"/>
        </w:rPr>
        <w:t xml:space="preserve"> stands</w:t>
      </w:r>
      <w:r w:rsidR="00127B8F">
        <w:rPr>
          <w:rFonts w:ascii="Times New Roman" w:hAnsi="Times New Roman" w:cs="Times New Roman"/>
        </w:rPr>
        <w:t xml:space="preserve"> at</w:t>
      </w:r>
      <w:r w:rsidR="003832AB">
        <w:rPr>
          <w:rFonts w:ascii="Times New Roman" w:hAnsi="Times New Roman" w:cs="Times New Roman"/>
        </w:rPr>
        <w:t xml:space="preserve"> 136</w:t>
      </w:r>
      <w:r w:rsidR="00D8593C">
        <w:rPr>
          <w:rFonts w:ascii="Times New Roman" w:hAnsi="Times New Roman" w:cs="Times New Roman"/>
        </w:rPr>
        <w:t xml:space="preserve"> with a</w:t>
      </w:r>
      <w:r w:rsidR="00961D04">
        <w:rPr>
          <w:rFonts w:ascii="Times New Roman" w:hAnsi="Times New Roman" w:cs="Times New Roman"/>
        </w:rPr>
        <w:t xml:space="preserve"> minimum</w:t>
      </w:r>
      <w:r w:rsidR="00D8593C">
        <w:rPr>
          <w:rFonts w:ascii="Times New Roman" w:hAnsi="Times New Roman" w:cs="Times New Roman"/>
        </w:rPr>
        <w:t xml:space="preserve"> </w:t>
      </w:r>
      <w:r w:rsidR="00127B8F">
        <w:rPr>
          <w:rFonts w:ascii="Times New Roman" w:hAnsi="Times New Roman" w:cs="Times New Roman"/>
        </w:rPr>
        <w:t xml:space="preserve">count </w:t>
      </w:r>
      <w:r w:rsidR="00D8593C">
        <w:rPr>
          <w:rFonts w:ascii="Times New Roman" w:hAnsi="Times New Roman" w:cs="Times New Roman"/>
        </w:rPr>
        <w:t>of</w:t>
      </w:r>
      <w:r w:rsidR="00961D04">
        <w:rPr>
          <w:rFonts w:ascii="Times New Roman" w:hAnsi="Times New Roman" w:cs="Times New Roman"/>
        </w:rPr>
        <w:t xml:space="preserve"> 2 policies in six (6) different </w:t>
      </w:r>
      <w:r w:rsidR="003832AB">
        <w:rPr>
          <w:rFonts w:ascii="Times New Roman" w:hAnsi="Times New Roman" w:cs="Times New Roman"/>
        </w:rPr>
        <w:t>states</w:t>
      </w:r>
      <w:r w:rsidR="00961D04">
        <w:rPr>
          <w:rFonts w:ascii="Times New Roman" w:hAnsi="Times New Roman" w:cs="Times New Roman"/>
        </w:rPr>
        <w:t xml:space="preserve"> and </w:t>
      </w:r>
      <w:r w:rsidR="00D8593C">
        <w:rPr>
          <w:rFonts w:ascii="Times New Roman" w:hAnsi="Times New Roman" w:cs="Times New Roman"/>
        </w:rPr>
        <w:t>a maximum count of 368,277</w:t>
      </w:r>
      <w:r w:rsidR="003832AB">
        <w:rPr>
          <w:rFonts w:ascii="Times New Roman" w:hAnsi="Times New Roman" w:cs="Times New Roman"/>
        </w:rPr>
        <w:t xml:space="preserve"> which is</w:t>
      </w:r>
      <w:r w:rsidR="00D8593C">
        <w:rPr>
          <w:rFonts w:ascii="Times New Roman" w:hAnsi="Times New Roman" w:cs="Times New Roman"/>
        </w:rPr>
        <w:t xml:space="preserve"> </w:t>
      </w:r>
      <w:r w:rsidR="003832AB">
        <w:rPr>
          <w:rFonts w:ascii="Times New Roman" w:hAnsi="Times New Roman" w:cs="Times New Roman"/>
        </w:rPr>
        <w:lastRenderedPageBreak/>
        <w:t>located</w:t>
      </w:r>
      <w:r w:rsidR="00D8593C">
        <w:rPr>
          <w:rFonts w:ascii="Times New Roman" w:hAnsi="Times New Roman" w:cs="Times New Roman"/>
        </w:rPr>
        <w:t xml:space="preserve"> in the state of Florida. </w:t>
      </w:r>
      <w:r w:rsidR="000F4914">
        <w:rPr>
          <w:rFonts w:ascii="Times New Roman" w:hAnsi="Times New Roman" w:cs="Times New Roman"/>
        </w:rPr>
        <w:t>Total pay has a minimum of zero (0)</w:t>
      </w:r>
      <w:r w:rsidR="00CD37C3">
        <w:rPr>
          <w:rFonts w:ascii="Times New Roman" w:hAnsi="Times New Roman" w:cs="Times New Roman"/>
        </w:rPr>
        <w:t xml:space="preserve"> payout value</w:t>
      </w:r>
      <w:r w:rsidR="000F4914">
        <w:rPr>
          <w:rFonts w:ascii="Times New Roman" w:hAnsi="Times New Roman" w:cs="Times New Roman"/>
        </w:rPr>
        <w:t xml:space="preserve">, </w:t>
      </w:r>
      <w:r w:rsidR="00CD37C3">
        <w:rPr>
          <w:rFonts w:ascii="Times New Roman" w:hAnsi="Times New Roman" w:cs="Times New Roman"/>
        </w:rPr>
        <w:t>552,712</w:t>
      </w:r>
      <w:r w:rsidR="000F4914">
        <w:rPr>
          <w:rFonts w:ascii="Times New Roman" w:hAnsi="Times New Roman" w:cs="Times New Roman"/>
        </w:rPr>
        <w:t xml:space="preserve"> median value</w:t>
      </w:r>
      <w:r w:rsidR="00CD37C3">
        <w:rPr>
          <w:rFonts w:ascii="Times New Roman" w:hAnsi="Times New Roman" w:cs="Times New Roman"/>
        </w:rPr>
        <w:t>,</w:t>
      </w:r>
      <w:r w:rsidR="000F4914">
        <w:rPr>
          <w:rFonts w:ascii="Times New Roman" w:hAnsi="Times New Roman" w:cs="Times New Roman"/>
        </w:rPr>
        <w:t xml:space="preserve"> and a maximum value of 7.5 billion</w:t>
      </w:r>
      <w:r w:rsidR="000D331A">
        <w:rPr>
          <w:rFonts w:ascii="Times New Roman" w:hAnsi="Times New Roman" w:cs="Times New Roman"/>
        </w:rPr>
        <w:t>.</w:t>
      </w:r>
      <w:r w:rsidR="00574C45">
        <w:rPr>
          <w:rFonts w:ascii="Times New Roman" w:hAnsi="Times New Roman" w:cs="Times New Roman"/>
        </w:rPr>
        <w:t xml:space="preserve"> </w:t>
      </w:r>
      <w:r w:rsidR="00CD37C3">
        <w:rPr>
          <w:rFonts w:ascii="Times New Roman" w:hAnsi="Times New Roman" w:cs="Times New Roman"/>
        </w:rPr>
        <w:t xml:space="preserve">A zero total pay values </w:t>
      </w:r>
      <w:r w:rsidR="00C92EC4">
        <w:rPr>
          <w:rFonts w:ascii="Times New Roman" w:hAnsi="Times New Roman" w:cs="Times New Roman"/>
        </w:rPr>
        <w:t>represent</w:t>
      </w:r>
      <w:r w:rsidR="000465AD">
        <w:rPr>
          <w:rFonts w:ascii="Times New Roman" w:hAnsi="Times New Roman" w:cs="Times New Roman"/>
        </w:rPr>
        <w:t xml:space="preserve"> that there were a claim submitted but no payment has been granted due so many different reasons. Looking at the line graph below</w:t>
      </w:r>
      <w:r w:rsidR="00204813">
        <w:rPr>
          <w:rFonts w:ascii="Times New Roman" w:hAnsi="Times New Roman" w:cs="Times New Roman"/>
        </w:rPr>
        <w:t>,</w:t>
      </w:r>
      <w:r w:rsidR="00574C45">
        <w:rPr>
          <w:rFonts w:ascii="Times New Roman" w:hAnsi="Times New Roman" w:cs="Times New Roman"/>
        </w:rPr>
        <w:t xml:space="preserve"> the top twenty (20) states an average</w:t>
      </w:r>
      <w:r w:rsidR="00C92EC4">
        <w:rPr>
          <w:rFonts w:ascii="Times New Roman" w:hAnsi="Times New Roman" w:cs="Times New Roman"/>
        </w:rPr>
        <w:t xml:space="preserve"> value</w:t>
      </w:r>
      <w:r w:rsidR="00204813">
        <w:rPr>
          <w:rFonts w:ascii="Times New Roman" w:hAnsi="Times New Roman" w:cs="Times New Roman"/>
        </w:rPr>
        <w:t xml:space="preserve"> of each variables; gives some insight to how</w:t>
      </w:r>
      <w:r w:rsidR="00975585">
        <w:rPr>
          <w:rFonts w:ascii="Times New Roman" w:hAnsi="Times New Roman" w:cs="Times New Roman"/>
        </w:rPr>
        <w:t xml:space="preserve"> some of the average</w:t>
      </w:r>
      <w:r w:rsidR="00127B8F">
        <w:rPr>
          <w:rFonts w:ascii="Times New Roman" w:hAnsi="Times New Roman" w:cs="Times New Roman"/>
        </w:rPr>
        <w:t xml:space="preserve"> insurance premiums fluctuation</w:t>
      </w:r>
      <w:r w:rsidR="000465AD">
        <w:rPr>
          <w:rFonts w:ascii="Times New Roman" w:hAnsi="Times New Roman" w:cs="Times New Roman"/>
        </w:rPr>
        <w:t>s from state to state.</w:t>
      </w:r>
      <w:r w:rsidR="00441F83">
        <w:rPr>
          <w:rFonts w:ascii="Times New Roman" w:hAnsi="Times New Roman" w:cs="Times New Roman"/>
        </w:rPr>
        <w:t xml:space="preserve"> </w:t>
      </w:r>
      <w:r w:rsidR="000465AD">
        <w:rPr>
          <w:rFonts w:ascii="Times New Roman" w:hAnsi="Times New Roman" w:cs="Times New Roman"/>
        </w:rPr>
        <w:t xml:space="preserve">Let us </w:t>
      </w:r>
      <w:r w:rsidR="000E7043">
        <w:rPr>
          <w:rFonts w:ascii="Times New Roman" w:hAnsi="Times New Roman" w:cs="Times New Roman"/>
        </w:rPr>
        <w:t>look at an example</w:t>
      </w:r>
      <w:r w:rsidR="000465AD">
        <w:rPr>
          <w:rFonts w:ascii="Times New Roman" w:hAnsi="Times New Roman" w:cs="Times New Roman"/>
        </w:rPr>
        <w:t>:</w:t>
      </w:r>
    </w:p>
    <w:p w14:paraId="4308F237" w14:textId="12BFEE35" w:rsidR="00570B55" w:rsidRDefault="00975585" w:rsidP="00975585">
      <w:pPr>
        <w:rPr>
          <w:rFonts w:ascii="Times New Roman" w:eastAsia="Times New Roman" w:hAnsi="Times New Roman"/>
          <w:b/>
          <w:i/>
          <w:color w:val="353535"/>
          <w:szCs w:val="20"/>
          <w:bdr w:val="none" w:sz="0" w:space="0" w:color="auto" w:frame="1"/>
        </w:rPr>
      </w:pPr>
      <w:r w:rsidRPr="008B1823">
        <w:rPr>
          <w:rFonts w:ascii="Times New Roman" w:eastAsia="Times New Roman" w:hAnsi="Times New Roman"/>
          <w:b/>
          <w:i/>
          <w:color w:val="353535"/>
          <w:szCs w:val="20"/>
          <w:bdr w:val="none" w:sz="0" w:space="0" w:color="auto" w:frame="1"/>
        </w:rPr>
        <w:t xml:space="preserve">Image 5: </w:t>
      </w:r>
      <w:r>
        <w:rPr>
          <w:rFonts w:ascii="Times New Roman" w:eastAsia="Times New Roman" w:hAnsi="Times New Roman"/>
          <w:b/>
          <w:i/>
          <w:color w:val="353535"/>
          <w:szCs w:val="20"/>
          <w:bdr w:val="none" w:sz="0" w:space="0" w:color="auto" w:frame="1"/>
        </w:rPr>
        <w:t>Top 20 average state results each variables</w:t>
      </w:r>
    </w:p>
    <w:p w14:paraId="773D2082" w14:textId="3F292CEA" w:rsidR="00975585" w:rsidRPr="00570B55" w:rsidRDefault="00975585" w:rsidP="00570B55">
      <w:pPr>
        <w:tabs>
          <w:tab w:val="left" w:pos="3504"/>
        </w:tabs>
        <w:rPr>
          <w:rFonts w:ascii="Times New Roman" w:eastAsia="Times New Roman" w:hAnsi="Times New Roman"/>
          <w:szCs w:val="20"/>
        </w:rPr>
      </w:pPr>
    </w:p>
    <w:p w14:paraId="3AE07D19" w14:textId="2E3FF6B3" w:rsidR="00441F83" w:rsidRDefault="00441F83" w:rsidP="00975585">
      <w:pPr>
        <w:rPr>
          <w:rFonts w:ascii="Times New Roman" w:eastAsia="Times New Roman" w:hAnsi="Times New Roman"/>
          <w:b/>
          <w:i/>
          <w:color w:val="353535"/>
          <w:szCs w:val="20"/>
          <w:bdr w:val="none" w:sz="0" w:space="0" w:color="auto" w:frame="1"/>
        </w:rPr>
      </w:pPr>
      <w:r>
        <w:rPr>
          <w:rFonts w:ascii="Times New Roman" w:eastAsia="Times New Roman" w:hAnsi="Times New Roman"/>
          <w:b/>
          <w:i/>
          <w:noProof/>
          <w:color w:val="353535"/>
          <w:szCs w:val="20"/>
          <w:bdr w:val="none" w:sz="0" w:space="0" w:color="auto" w:frame="1"/>
        </w:rPr>
        <w:drawing>
          <wp:inline distT="0" distB="0" distL="0" distR="0" wp14:anchorId="4D439CD8" wp14:editId="75186918">
            <wp:extent cx="5943600" cy="3512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12820"/>
                    </a:xfrm>
                    <a:prstGeom prst="rect">
                      <a:avLst/>
                    </a:prstGeom>
                    <a:noFill/>
                    <a:ln>
                      <a:noFill/>
                    </a:ln>
                  </pic:spPr>
                </pic:pic>
              </a:graphicData>
            </a:graphic>
          </wp:inline>
        </w:drawing>
      </w:r>
    </w:p>
    <w:p w14:paraId="63AE204A" w14:textId="77777777" w:rsidR="00000EDD" w:rsidRPr="008B1823" w:rsidRDefault="00000EDD" w:rsidP="00975585">
      <w:pPr>
        <w:rPr>
          <w:rFonts w:ascii="Times New Roman" w:eastAsia="Times New Roman" w:hAnsi="Times New Roman"/>
          <w:b/>
          <w:i/>
          <w:color w:val="353535"/>
          <w:szCs w:val="20"/>
          <w:bdr w:val="none" w:sz="0" w:space="0" w:color="auto" w:frame="1"/>
        </w:rPr>
      </w:pPr>
    </w:p>
    <w:p w14:paraId="0E9ACCC3" w14:textId="20A1930D" w:rsidR="00000EDD" w:rsidRDefault="00000EDD" w:rsidP="00000EDD">
      <w:pPr>
        <w:spacing w:line="480" w:lineRule="auto"/>
        <w:ind w:firstLine="720"/>
        <w:jc w:val="both"/>
        <w:rPr>
          <w:rFonts w:ascii="Times New Roman" w:hAnsi="Times New Roman" w:cs="Times New Roman"/>
        </w:rPr>
      </w:pPr>
      <w:r>
        <w:rPr>
          <w:rFonts w:ascii="Times New Roman" w:hAnsi="Times New Roman" w:cs="Times New Roman"/>
        </w:rPr>
        <w:t xml:space="preserve">Florida pays a monthly $38 ($462 yearly) flood insurance premium verses New Jersey $70 ($840). </w:t>
      </w:r>
      <w:r w:rsidR="003D58D1">
        <w:rPr>
          <w:rFonts w:ascii="Times New Roman" w:hAnsi="Times New Roman" w:cs="Times New Roman"/>
        </w:rPr>
        <w:t>One would wonder</w:t>
      </w:r>
      <w:r>
        <w:rPr>
          <w:rFonts w:ascii="Times New Roman" w:hAnsi="Times New Roman" w:cs="Times New Roman"/>
        </w:rPr>
        <w:t xml:space="preserve"> how New Jersey has an expen</w:t>
      </w:r>
      <w:r w:rsidR="003D58D1">
        <w:rPr>
          <w:rFonts w:ascii="Times New Roman" w:hAnsi="Times New Roman" w:cs="Times New Roman"/>
        </w:rPr>
        <w:t>sive insurance premium rate than</w:t>
      </w:r>
      <w:r>
        <w:rPr>
          <w:rFonts w:ascii="Times New Roman" w:hAnsi="Times New Roman" w:cs="Times New Roman"/>
        </w:rPr>
        <w:t xml:space="preserve"> Florida. However, New Jersey has an average of 14,176 total loses verses Florida’s 4,297. There could be many va</w:t>
      </w:r>
      <w:r w:rsidR="00C92EC4">
        <w:rPr>
          <w:rFonts w:ascii="Times New Roman" w:hAnsi="Times New Roman" w:cs="Times New Roman"/>
        </w:rPr>
        <w:t>riables why the premiums differ</w:t>
      </w:r>
      <w:r>
        <w:rPr>
          <w:rFonts w:ascii="Times New Roman" w:hAnsi="Times New Roman" w:cs="Times New Roman"/>
        </w:rPr>
        <w:t xml:space="preserve"> greatly from one state to another. Another example shows</w:t>
      </w:r>
      <w:r w:rsidR="000E7043">
        <w:rPr>
          <w:rFonts w:ascii="Times New Roman" w:hAnsi="Times New Roman" w:cs="Times New Roman"/>
        </w:rPr>
        <w:t xml:space="preserve"> that</w:t>
      </w:r>
      <w:r>
        <w:rPr>
          <w:rFonts w:ascii="Times New Roman" w:hAnsi="Times New Roman" w:cs="Times New Roman"/>
        </w:rPr>
        <w:t xml:space="preserve"> Colorado pays 50% more than Florida but looking at the variables it is hard to justify the premium rate. Although, the amount of Polices sold in Florida greatly differs </w:t>
      </w:r>
      <w:r w:rsidR="000E7043">
        <w:rPr>
          <w:rFonts w:ascii="Times New Roman" w:hAnsi="Times New Roman" w:cs="Times New Roman"/>
        </w:rPr>
        <w:t>that of</w:t>
      </w:r>
      <w:r>
        <w:rPr>
          <w:rFonts w:ascii="Times New Roman" w:hAnsi="Times New Roman" w:cs="Times New Roman"/>
        </w:rPr>
        <w:t xml:space="preserve"> Colorado but</w:t>
      </w:r>
      <w:r w:rsidR="000E7043">
        <w:rPr>
          <w:rFonts w:ascii="Times New Roman" w:hAnsi="Times New Roman" w:cs="Times New Roman"/>
        </w:rPr>
        <w:t xml:space="preserve"> </w:t>
      </w:r>
      <w:r>
        <w:rPr>
          <w:rFonts w:ascii="Times New Roman" w:hAnsi="Times New Roman" w:cs="Times New Roman"/>
        </w:rPr>
        <w:lastRenderedPageBreak/>
        <w:t xml:space="preserve">the Total Loss in Florida </w:t>
      </w:r>
      <w:r w:rsidR="000E7043">
        <w:rPr>
          <w:rFonts w:ascii="Times New Roman" w:hAnsi="Times New Roman" w:cs="Times New Roman"/>
        </w:rPr>
        <w:t xml:space="preserve">tremendously </w:t>
      </w:r>
      <w:r>
        <w:rPr>
          <w:rFonts w:ascii="Times New Roman" w:hAnsi="Times New Roman" w:cs="Times New Roman"/>
        </w:rPr>
        <w:t xml:space="preserve">exceeds Colorado. This is one area where NFIP has to do further actuary rate analysis to lower insurance risks and help discover the huge premium rate contracts.     </w:t>
      </w:r>
    </w:p>
    <w:p w14:paraId="6116AB04" w14:textId="580447F4" w:rsidR="00781404" w:rsidRPr="00781404" w:rsidRDefault="005F731A" w:rsidP="00781404">
      <w:pPr>
        <w:spacing w:line="480" w:lineRule="auto"/>
        <w:ind w:firstLine="720"/>
        <w:jc w:val="both"/>
        <w:rPr>
          <w:rFonts w:ascii="Times New Roman" w:hAnsi="Times New Roman" w:cs="Times New Roman"/>
        </w:rPr>
      </w:pPr>
      <w:r>
        <w:rPr>
          <w:rFonts w:ascii="Times New Roman" w:hAnsi="Times New Roman" w:cs="Times New Roman"/>
        </w:rPr>
        <w:t>Using the</w:t>
      </w:r>
      <w:r w:rsidR="00574C45" w:rsidRPr="005F731A">
        <w:rPr>
          <w:rFonts w:ascii="Times New Roman" w:hAnsi="Times New Roman" w:cs="Times New Roman"/>
        </w:rPr>
        <w:t xml:space="preserve"> </w:t>
      </w:r>
      <w:r w:rsidR="00574C45" w:rsidRPr="005F731A">
        <w:rPr>
          <w:rFonts w:ascii="Times New Roman" w:hAnsi="Times New Roman" w:cs="Times New Roman"/>
          <w:i/>
        </w:rPr>
        <w:t>Measure of Spread</w:t>
      </w:r>
      <w:r>
        <w:rPr>
          <w:rFonts w:ascii="Times New Roman" w:hAnsi="Times New Roman" w:cs="Times New Roman"/>
          <w:i/>
        </w:rPr>
        <w:t xml:space="preserve"> </w:t>
      </w:r>
      <w:r w:rsidRPr="005F731A">
        <w:rPr>
          <w:rFonts w:ascii="Times New Roman" w:hAnsi="Times New Roman" w:cs="Times New Roman"/>
        </w:rPr>
        <w:t>method</w:t>
      </w:r>
      <w:r w:rsidR="00574C45" w:rsidRPr="005F731A">
        <w:rPr>
          <w:rFonts w:ascii="Times New Roman" w:hAnsi="Times New Roman" w:cs="Times New Roman"/>
        </w:rPr>
        <w:t xml:space="preserve"> </w:t>
      </w:r>
      <w:r w:rsidR="006F4B0C" w:rsidRPr="006F4B0C">
        <w:rPr>
          <w:rFonts w:ascii="Times New Roman" w:hAnsi="Times New Roman" w:cs="Times New Roman"/>
        </w:rPr>
        <w:t>we could easily</w:t>
      </w:r>
      <w:r w:rsidR="006F4B0C">
        <w:rPr>
          <w:rFonts w:ascii="Times New Roman" w:hAnsi="Times New Roman" w:cs="Times New Roman"/>
        </w:rPr>
        <w:t xml:space="preserve"> </w:t>
      </w:r>
      <w:r>
        <w:rPr>
          <w:rFonts w:ascii="Times New Roman" w:hAnsi="Times New Roman" w:cs="Times New Roman"/>
        </w:rPr>
        <w:t xml:space="preserve">find </w:t>
      </w:r>
      <w:r w:rsidR="006F4B0C">
        <w:rPr>
          <w:rFonts w:ascii="Times New Roman" w:hAnsi="Times New Roman" w:cs="Times New Roman"/>
        </w:rPr>
        <w:t>the range and quartiles</w:t>
      </w:r>
      <w:r>
        <w:rPr>
          <w:rFonts w:ascii="Times New Roman" w:hAnsi="Times New Roman" w:cs="Times New Roman"/>
        </w:rPr>
        <w:t xml:space="preserve"> statistic results by</w:t>
      </w:r>
      <w:r w:rsidR="006F4B0C">
        <w:rPr>
          <w:rFonts w:ascii="Times New Roman" w:hAnsi="Times New Roman" w:cs="Times New Roman"/>
        </w:rPr>
        <w:t xml:space="preserve"> running a summary</w:t>
      </w:r>
      <w:r>
        <w:rPr>
          <w:rFonts w:ascii="Times New Roman" w:hAnsi="Times New Roman" w:cs="Times New Roman"/>
        </w:rPr>
        <w:t xml:space="preserve"> </w:t>
      </w:r>
      <w:r w:rsidR="006F4B0C">
        <w:rPr>
          <w:rFonts w:ascii="Times New Roman" w:hAnsi="Times New Roman" w:cs="Times New Roman"/>
        </w:rPr>
        <w:t>function</w:t>
      </w:r>
      <w:r w:rsidR="00781404">
        <w:rPr>
          <w:rFonts w:ascii="Times New Roman" w:hAnsi="Times New Roman" w:cs="Times New Roman"/>
        </w:rPr>
        <w:t xml:space="preserve"> in R studio</w:t>
      </w:r>
      <w:r>
        <w:rPr>
          <w:rFonts w:ascii="Times New Roman" w:hAnsi="Times New Roman" w:cs="Times New Roman"/>
        </w:rPr>
        <w:t xml:space="preserve">. </w:t>
      </w:r>
      <w:r w:rsidR="00781404">
        <w:rPr>
          <w:rFonts w:ascii="Times New Roman" w:hAnsi="Times New Roman" w:cs="Times New Roman"/>
        </w:rPr>
        <w:t xml:space="preserve">However, let’s look at outputs that shows a </w:t>
      </w:r>
      <w:r w:rsidR="00781404" w:rsidRPr="00781404">
        <w:rPr>
          <w:rFonts w:ascii="Times New Roman" w:hAnsi="Times New Roman" w:cs="Times New Roman"/>
        </w:rPr>
        <w:t>classification models portion of</w:t>
      </w:r>
      <w:r w:rsidR="00E15935">
        <w:rPr>
          <w:rFonts w:ascii="Times New Roman" w:hAnsi="Times New Roman" w:cs="Times New Roman"/>
        </w:rPr>
        <w:t xml:space="preserve"> the “Payment”</w:t>
      </w:r>
      <w:r w:rsidR="00781404" w:rsidRPr="00781404">
        <w:rPr>
          <w:rFonts w:ascii="Times New Roman" w:hAnsi="Times New Roman" w:cs="Times New Roman"/>
        </w:rPr>
        <w:t xml:space="preserve"> instances that belongs to the</w:t>
      </w:r>
      <w:r w:rsidR="00E15935">
        <w:rPr>
          <w:rFonts w:ascii="Times New Roman" w:hAnsi="Times New Roman" w:cs="Times New Roman"/>
        </w:rPr>
        <w:t xml:space="preserve"> High and Low</w:t>
      </w:r>
      <w:r w:rsidR="00781404" w:rsidRPr="00781404">
        <w:rPr>
          <w:rFonts w:ascii="Times New Roman" w:hAnsi="Times New Roman" w:cs="Times New Roman"/>
        </w:rPr>
        <w:t xml:space="preserve"> class value as based on </w:t>
      </w:r>
      <w:r w:rsidR="00E15935">
        <w:rPr>
          <w:rFonts w:ascii="Times New Roman" w:hAnsi="Times New Roman" w:cs="Times New Roman"/>
        </w:rPr>
        <w:t>the respective States</w:t>
      </w:r>
      <w:r w:rsidR="00781404" w:rsidRPr="00781404">
        <w:rPr>
          <w:rFonts w:ascii="Times New Roman" w:hAnsi="Times New Roman" w:cs="Times New Roman"/>
        </w:rPr>
        <w:t xml:space="preserve">. This result shows the number </w:t>
      </w:r>
      <w:r w:rsidR="00E15935">
        <w:rPr>
          <w:rFonts w:ascii="Times New Roman" w:hAnsi="Times New Roman" w:cs="Times New Roman"/>
        </w:rPr>
        <w:t xml:space="preserve">of </w:t>
      </w:r>
      <w:r w:rsidR="00781404" w:rsidRPr="00781404">
        <w:rPr>
          <w:rFonts w:ascii="Times New Roman" w:hAnsi="Times New Roman" w:cs="Times New Roman"/>
        </w:rPr>
        <w:t>instances belonging to each class and the percentage of output showing from the entire dataset. A High frequency</w:t>
      </w:r>
      <w:r w:rsidR="00E15935">
        <w:rPr>
          <w:rFonts w:ascii="Times New Roman" w:hAnsi="Times New Roman" w:cs="Times New Roman"/>
        </w:rPr>
        <w:t xml:space="preserve"> group</w:t>
      </w:r>
      <w:r w:rsidR="00781404" w:rsidRPr="00781404">
        <w:rPr>
          <w:rFonts w:ascii="Times New Roman" w:hAnsi="Times New Roman" w:cs="Times New Roman"/>
        </w:rPr>
        <w:t xml:space="preserve"> </w:t>
      </w:r>
      <w:r w:rsidR="00E15935">
        <w:rPr>
          <w:rFonts w:ascii="Times New Roman" w:hAnsi="Times New Roman" w:cs="Times New Roman"/>
        </w:rPr>
        <w:t>of 1,625</w:t>
      </w:r>
      <w:r w:rsidR="00781404" w:rsidRPr="00781404">
        <w:rPr>
          <w:rFonts w:ascii="Times New Roman" w:hAnsi="Times New Roman" w:cs="Times New Roman"/>
        </w:rPr>
        <w:t xml:space="preserve"> and Low frequency </w:t>
      </w:r>
      <w:r w:rsidR="00E15935">
        <w:rPr>
          <w:rFonts w:ascii="Times New Roman" w:hAnsi="Times New Roman" w:cs="Times New Roman"/>
        </w:rPr>
        <w:t xml:space="preserve">group </w:t>
      </w:r>
      <w:r w:rsidR="00781404" w:rsidRPr="00781404">
        <w:rPr>
          <w:rFonts w:ascii="Times New Roman" w:hAnsi="Times New Roman" w:cs="Times New Roman"/>
        </w:rPr>
        <w:t xml:space="preserve">of </w:t>
      </w:r>
      <w:r w:rsidR="00E15935">
        <w:rPr>
          <w:rFonts w:ascii="Times New Roman" w:hAnsi="Times New Roman" w:cs="Times New Roman"/>
        </w:rPr>
        <w:t>59</w:t>
      </w:r>
      <w:r w:rsidR="00781404" w:rsidRPr="00781404">
        <w:rPr>
          <w:rFonts w:ascii="Times New Roman" w:hAnsi="Times New Roman" w:cs="Times New Roman"/>
        </w:rPr>
        <w:t xml:space="preserve"> which is </w:t>
      </w:r>
      <w:r w:rsidR="00E15935">
        <w:rPr>
          <w:rFonts w:ascii="Times New Roman" w:hAnsi="Times New Roman" w:cs="Times New Roman"/>
        </w:rPr>
        <w:t xml:space="preserve">96.5% and </w:t>
      </w:r>
      <w:r w:rsidR="00781404" w:rsidRPr="00781404">
        <w:rPr>
          <w:rFonts w:ascii="Times New Roman" w:hAnsi="Times New Roman" w:cs="Times New Roman"/>
        </w:rPr>
        <w:t>3.5% respectively</w:t>
      </w:r>
      <w:r w:rsidR="00E15935">
        <w:rPr>
          <w:rFonts w:ascii="Times New Roman" w:hAnsi="Times New Roman" w:cs="Times New Roman"/>
        </w:rPr>
        <w:t xml:space="preserve"> distributed across the states</w:t>
      </w:r>
      <w:r w:rsidR="00781404" w:rsidRPr="00781404">
        <w:rPr>
          <w:rFonts w:ascii="Times New Roman" w:hAnsi="Times New Roman" w:cs="Times New Roman"/>
        </w:rPr>
        <w:t>.</w:t>
      </w:r>
      <w:r w:rsidR="00781404">
        <w:rPr>
          <w:rFonts w:ascii="Times New Roman" w:hAnsi="Times New Roman" w:cs="Times New Roman"/>
          <w:color w:val="FF0000"/>
        </w:rPr>
        <w:t xml:space="preserve"> </w:t>
      </w:r>
      <w:r w:rsidR="00781404" w:rsidRPr="00596969">
        <w:rPr>
          <w:rFonts w:ascii="Times New Roman" w:hAnsi="Times New Roman" w:cs="Times New Roman"/>
          <w:color w:val="FF0000"/>
        </w:rPr>
        <w:t xml:space="preserve">  </w:t>
      </w:r>
    </w:p>
    <w:p w14:paraId="3FF9D171" w14:textId="2C2E2BF2" w:rsidR="00781404" w:rsidRDefault="00781404" w:rsidP="00781404">
      <w:pPr>
        <w:rPr>
          <w:rFonts w:ascii="Times New Roman" w:eastAsia="Times New Roman" w:hAnsi="Times New Roman"/>
          <w:b/>
          <w:i/>
          <w:color w:val="353535"/>
          <w:szCs w:val="20"/>
          <w:bdr w:val="none" w:sz="0" w:space="0" w:color="auto" w:frame="1"/>
        </w:rPr>
      </w:pPr>
      <w:r w:rsidRPr="006F4B0C">
        <w:rPr>
          <w:rFonts w:ascii="Times New Roman" w:eastAsia="Times New Roman" w:hAnsi="Times New Roman"/>
          <w:b/>
          <w:i/>
          <w:color w:val="353535"/>
          <w:szCs w:val="20"/>
          <w:bdr w:val="none" w:sz="0" w:space="0" w:color="auto" w:frame="1"/>
        </w:rPr>
        <w:t xml:space="preserve">Image </w:t>
      </w:r>
      <w:r>
        <w:rPr>
          <w:rFonts w:ascii="Times New Roman" w:eastAsia="Times New Roman" w:hAnsi="Times New Roman"/>
          <w:b/>
          <w:i/>
          <w:color w:val="353535"/>
          <w:szCs w:val="20"/>
          <w:bdr w:val="none" w:sz="0" w:space="0" w:color="auto" w:frame="1"/>
        </w:rPr>
        <w:t>6</w:t>
      </w:r>
      <w:r w:rsidRPr="006F4B0C">
        <w:rPr>
          <w:rFonts w:ascii="Times New Roman" w:eastAsia="Times New Roman" w:hAnsi="Times New Roman"/>
          <w:b/>
          <w:i/>
          <w:color w:val="353535"/>
          <w:szCs w:val="20"/>
          <w:bdr w:val="none" w:sz="0" w:space="0" w:color="auto" w:frame="1"/>
        </w:rPr>
        <w:t xml:space="preserve">: </w:t>
      </w:r>
      <w:r w:rsidR="00BF7139">
        <w:rPr>
          <w:rFonts w:ascii="Times New Roman" w:eastAsia="Times New Roman" w:hAnsi="Times New Roman"/>
          <w:b/>
          <w:i/>
          <w:color w:val="353535"/>
          <w:szCs w:val="20"/>
          <w:bdr w:val="none" w:sz="0" w:space="0" w:color="auto" w:frame="1"/>
        </w:rPr>
        <w:t>Scoter plot of Payment</w:t>
      </w:r>
      <w:r>
        <w:rPr>
          <w:rFonts w:ascii="Times New Roman" w:eastAsia="Times New Roman" w:hAnsi="Times New Roman"/>
          <w:b/>
          <w:i/>
          <w:color w:val="353535"/>
          <w:szCs w:val="20"/>
          <w:bdr w:val="none" w:sz="0" w:space="0" w:color="auto" w:frame="1"/>
        </w:rPr>
        <w:t xml:space="preserve"> </w:t>
      </w:r>
      <w:r w:rsidR="00BF7139">
        <w:rPr>
          <w:rFonts w:ascii="Times New Roman" w:eastAsia="Times New Roman" w:hAnsi="Times New Roman"/>
          <w:b/>
          <w:i/>
          <w:color w:val="353535"/>
          <w:szCs w:val="20"/>
          <w:bdr w:val="none" w:sz="0" w:space="0" w:color="auto" w:frame="1"/>
        </w:rPr>
        <w:t xml:space="preserve">sub category </w:t>
      </w:r>
      <w:r>
        <w:rPr>
          <w:rFonts w:ascii="Times New Roman" w:eastAsia="Times New Roman" w:hAnsi="Times New Roman"/>
          <w:b/>
          <w:i/>
          <w:color w:val="353535"/>
          <w:szCs w:val="20"/>
          <w:bdr w:val="none" w:sz="0" w:space="0" w:color="auto" w:frame="1"/>
        </w:rPr>
        <w:t>distribution</w:t>
      </w:r>
      <w:r w:rsidR="00BF7139">
        <w:rPr>
          <w:rFonts w:ascii="Times New Roman" w:eastAsia="Times New Roman" w:hAnsi="Times New Roman"/>
          <w:b/>
          <w:i/>
          <w:color w:val="353535"/>
          <w:szCs w:val="20"/>
          <w:bdr w:val="none" w:sz="0" w:space="0" w:color="auto" w:frame="1"/>
        </w:rPr>
        <w:t xml:space="preserve"> along states</w:t>
      </w:r>
    </w:p>
    <w:p w14:paraId="7A08DEA9" w14:textId="77777777" w:rsidR="00781404" w:rsidRDefault="00781404" w:rsidP="00781404">
      <w:pPr>
        <w:rPr>
          <w:rFonts w:ascii="Times New Roman" w:eastAsia="Times New Roman" w:hAnsi="Times New Roman"/>
          <w:b/>
          <w:i/>
          <w:color w:val="353535"/>
          <w:szCs w:val="20"/>
          <w:bdr w:val="none" w:sz="0" w:space="0" w:color="auto" w:frame="1"/>
        </w:rPr>
      </w:pPr>
    </w:p>
    <w:p w14:paraId="4152F7F3" w14:textId="30D99445" w:rsidR="00781404" w:rsidRDefault="00BF7139" w:rsidP="00781404">
      <w:pPr>
        <w:rPr>
          <w:rFonts w:ascii="Times New Roman" w:eastAsia="Times New Roman" w:hAnsi="Times New Roman"/>
          <w:b/>
          <w:i/>
          <w:color w:val="353535"/>
          <w:szCs w:val="20"/>
          <w:bdr w:val="none" w:sz="0" w:space="0" w:color="auto" w:frame="1"/>
        </w:rPr>
      </w:pPr>
      <w:r>
        <w:rPr>
          <w:rFonts w:ascii="Times New Roman" w:eastAsia="Times New Roman" w:hAnsi="Times New Roman"/>
          <w:b/>
          <w:i/>
          <w:noProof/>
          <w:color w:val="353535"/>
          <w:szCs w:val="20"/>
          <w:bdr w:val="none" w:sz="0" w:space="0" w:color="auto" w:frame="1"/>
        </w:rPr>
        <w:drawing>
          <wp:inline distT="0" distB="0" distL="0" distR="0" wp14:anchorId="2619DD15" wp14:editId="23F061D3">
            <wp:extent cx="6111240" cy="351282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F_comparsonH&amp;L.png"/>
                    <pic:cNvPicPr/>
                  </pic:nvPicPr>
                  <pic:blipFill>
                    <a:blip r:embed="rId15">
                      <a:extLst>
                        <a:ext uri="{28A0092B-C50C-407E-A947-70E740481C1C}">
                          <a14:useLocalDpi xmlns:a14="http://schemas.microsoft.com/office/drawing/2010/main" val="0"/>
                        </a:ext>
                      </a:extLst>
                    </a:blip>
                    <a:stretch>
                      <a:fillRect/>
                    </a:stretch>
                  </pic:blipFill>
                  <pic:spPr>
                    <a:xfrm>
                      <a:off x="0" y="0"/>
                      <a:ext cx="6111240" cy="3512820"/>
                    </a:xfrm>
                    <a:prstGeom prst="rect">
                      <a:avLst/>
                    </a:prstGeom>
                  </pic:spPr>
                </pic:pic>
              </a:graphicData>
            </a:graphic>
          </wp:inline>
        </w:drawing>
      </w:r>
    </w:p>
    <w:p w14:paraId="6DE4B537" w14:textId="77777777" w:rsidR="00781404" w:rsidRPr="006F4B0C" w:rsidRDefault="00781404" w:rsidP="00781404">
      <w:pPr>
        <w:rPr>
          <w:rFonts w:ascii="Times New Roman" w:eastAsia="Times New Roman" w:hAnsi="Times New Roman"/>
          <w:b/>
          <w:i/>
          <w:color w:val="353535"/>
          <w:szCs w:val="20"/>
          <w:bdr w:val="none" w:sz="0" w:space="0" w:color="auto" w:frame="1"/>
        </w:rPr>
      </w:pPr>
    </w:p>
    <w:p w14:paraId="7267E1D3" w14:textId="6AC176AA" w:rsidR="006F4B0C" w:rsidRPr="006F4B0C" w:rsidRDefault="00781404" w:rsidP="00781404">
      <w:pPr>
        <w:spacing w:line="480" w:lineRule="auto"/>
        <w:ind w:firstLine="720"/>
        <w:jc w:val="both"/>
        <w:rPr>
          <w:rFonts w:ascii="Times New Roman" w:hAnsi="Times New Roman" w:cs="Times New Roman"/>
        </w:rPr>
      </w:pPr>
      <w:r>
        <w:rPr>
          <w:rFonts w:ascii="Times New Roman" w:hAnsi="Times New Roman" w:cs="Times New Roman"/>
        </w:rPr>
        <w:t xml:space="preserve">Below, another </w:t>
      </w:r>
      <w:r w:rsidR="006F4B0C">
        <w:rPr>
          <w:rFonts w:ascii="Times New Roman" w:hAnsi="Times New Roman" w:cs="Times New Roman"/>
        </w:rPr>
        <w:t xml:space="preserve">distributed deviation index </w:t>
      </w:r>
      <w:r>
        <w:rPr>
          <w:rFonts w:ascii="Times New Roman" w:hAnsi="Times New Roman" w:cs="Times New Roman"/>
        </w:rPr>
        <w:t>s</w:t>
      </w:r>
      <w:r w:rsidR="006F4B0C" w:rsidRPr="005F731A">
        <w:rPr>
          <w:rFonts w:ascii="Times New Roman" w:hAnsi="Times New Roman" w:cs="Times New Roman"/>
        </w:rPr>
        <w:t>catterplot indicating how</w:t>
      </w:r>
      <w:r w:rsidR="005F731A">
        <w:rPr>
          <w:rFonts w:ascii="Times New Roman" w:hAnsi="Times New Roman" w:cs="Times New Roman"/>
        </w:rPr>
        <w:t xml:space="preserve"> much</w:t>
      </w:r>
      <w:r w:rsidR="006F4B0C" w:rsidRPr="005F731A">
        <w:rPr>
          <w:rFonts w:ascii="Times New Roman" w:hAnsi="Times New Roman" w:cs="Times New Roman"/>
        </w:rPr>
        <w:t xml:space="preserve"> equally </w:t>
      </w:r>
      <w:r w:rsidR="005F731A">
        <w:rPr>
          <w:rFonts w:ascii="Times New Roman" w:hAnsi="Times New Roman" w:cs="Times New Roman"/>
        </w:rPr>
        <w:t>“policy” High</w:t>
      </w:r>
      <w:r>
        <w:rPr>
          <w:rFonts w:ascii="Times New Roman" w:hAnsi="Times New Roman" w:cs="Times New Roman"/>
        </w:rPr>
        <w:t xml:space="preserve"> category</w:t>
      </w:r>
      <w:r w:rsidR="005F731A">
        <w:rPr>
          <w:rFonts w:ascii="Times New Roman" w:hAnsi="Times New Roman" w:cs="Times New Roman"/>
        </w:rPr>
        <w:t xml:space="preserve"> and Low </w:t>
      </w:r>
      <w:r>
        <w:rPr>
          <w:rFonts w:ascii="Times New Roman" w:hAnsi="Times New Roman" w:cs="Times New Roman"/>
        </w:rPr>
        <w:t>category distributed along the deviation</w:t>
      </w:r>
      <w:r w:rsidR="006F4B0C" w:rsidRPr="005F731A">
        <w:rPr>
          <w:rFonts w:ascii="Times New Roman" w:hAnsi="Times New Roman" w:cs="Times New Roman"/>
        </w:rPr>
        <w:t xml:space="preserve"> </w:t>
      </w:r>
      <w:r w:rsidR="005F731A">
        <w:rPr>
          <w:rFonts w:ascii="Times New Roman" w:hAnsi="Times New Roman" w:cs="Times New Roman"/>
        </w:rPr>
        <w:t xml:space="preserve">line. </w:t>
      </w:r>
      <w:r w:rsidR="006F4B0C" w:rsidRPr="005F731A">
        <w:rPr>
          <w:rFonts w:ascii="Times New Roman" w:hAnsi="Times New Roman" w:cs="Times New Roman"/>
        </w:rPr>
        <w:t xml:space="preserve">As we can see the </w:t>
      </w:r>
      <w:r w:rsidR="006F4B0C" w:rsidRPr="005F731A">
        <w:rPr>
          <w:rFonts w:ascii="Times New Roman" w:hAnsi="Times New Roman" w:cs="Times New Roman"/>
        </w:rPr>
        <w:lastRenderedPageBreak/>
        <w:t>High and Low of policy</w:t>
      </w:r>
      <w:r w:rsidR="006F4B0C" w:rsidRPr="006F4B0C">
        <w:rPr>
          <w:rFonts w:ascii="Times New Roman" w:hAnsi="Times New Roman" w:cs="Times New Roman"/>
        </w:rPr>
        <w:t xml:space="preserve"> does not follow a straight line</w:t>
      </w:r>
      <w:r w:rsidR="005F731A" w:rsidRPr="005F731A">
        <w:rPr>
          <w:rFonts w:ascii="Times New Roman" w:hAnsi="Times New Roman" w:cs="Times New Roman"/>
        </w:rPr>
        <w:t xml:space="preserve"> which indicated non-linear relationship but this</w:t>
      </w:r>
      <w:r w:rsidR="006F4B0C" w:rsidRPr="006F4B0C">
        <w:rPr>
          <w:rFonts w:ascii="Times New Roman" w:hAnsi="Times New Roman" w:cs="Times New Roman"/>
        </w:rPr>
        <w:t xml:space="preserve"> inspection alone is not a sufficient indication</w:t>
      </w:r>
      <w:r w:rsidR="005F731A" w:rsidRPr="005F731A">
        <w:rPr>
          <w:rFonts w:ascii="Times New Roman" w:hAnsi="Times New Roman" w:cs="Times New Roman"/>
        </w:rPr>
        <w:t xml:space="preserve"> of non-linearity.</w:t>
      </w:r>
      <w:r w:rsidR="006F4B0C" w:rsidRPr="006F4B0C">
        <w:rPr>
          <w:rFonts w:ascii="Times New Roman" w:hAnsi="Times New Roman" w:cs="Times New Roman"/>
        </w:rPr>
        <w:t xml:space="preserve"> </w:t>
      </w:r>
      <w:r w:rsidR="005F731A" w:rsidRPr="005F731A">
        <w:rPr>
          <w:rFonts w:ascii="Times New Roman" w:hAnsi="Times New Roman" w:cs="Times New Roman"/>
        </w:rPr>
        <w:t>It shows t</w:t>
      </w:r>
      <w:r w:rsidR="006F4B0C" w:rsidRPr="006F4B0C">
        <w:rPr>
          <w:rFonts w:ascii="Times New Roman" w:hAnsi="Times New Roman" w:cs="Times New Roman"/>
        </w:rPr>
        <w:t xml:space="preserve">hat </w:t>
      </w:r>
      <w:r w:rsidR="005F731A" w:rsidRPr="005F731A">
        <w:rPr>
          <w:rFonts w:ascii="Times New Roman" w:hAnsi="Times New Roman" w:cs="Times New Roman"/>
        </w:rPr>
        <w:t>the</w:t>
      </w:r>
      <w:r w:rsidR="006F4B0C" w:rsidRPr="006F4B0C">
        <w:rPr>
          <w:rFonts w:ascii="Times New Roman" w:hAnsi="Times New Roman" w:cs="Times New Roman"/>
        </w:rPr>
        <w:t xml:space="preserve"> fitted line does not seem to follow pattern observed across all points.</w:t>
      </w:r>
      <w:r w:rsidR="005F731A" w:rsidRPr="005F731A">
        <w:rPr>
          <w:rFonts w:ascii="Times New Roman" w:hAnsi="Times New Roman" w:cs="Times New Roman"/>
        </w:rPr>
        <w:t xml:space="preserve"> While we see a s</w:t>
      </w:r>
      <w:r w:rsidR="006F4B0C" w:rsidRPr="006F4B0C">
        <w:rPr>
          <w:rFonts w:ascii="Times New Roman" w:hAnsi="Times New Roman" w:cs="Times New Roman"/>
        </w:rPr>
        <w:t xml:space="preserve">ignificant p-value (very close to zero), the model generated does not yield a </w:t>
      </w:r>
      <w:r w:rsidR="005F731A" w:rsidRPr="005F731A">
        <w:rPr>
          <w:rFonts w:ascii="Times New Roman" w:hAnsi="Times New Roman" w:cs="Times New Roman"/>
        </w:rPr>
        <w:t>strong</w:t>
      </w:r>
      <w:r w:rsidR="006F4B0C" w:rsidRPr="006F4B0C">
        <w:rPr>
          <w:rFonts w:ascii="Times New Roman" w:hAnsi="Times New Roman" w:cs="Times New Roman"/>
        </w:rPr>
        <w:t xml:space="preserve"> coefficient of determination</w:t>
      </w:r>
      <w:r w:rsidR="005F731A" w:rsidRPr="005F731A">
        <w:rPr>
          <w:rFonts w:ascii="Times New Roman" w:hAnsi="Times New Roman" w:cs="Times New Roman"/>
        </w:rPr>
        <w:t>.</w:t>
      </w:r>
      <w:r w:rsidR="006F4B0C" w:rsidRPr="006F4B0C">
        <w:rPr>
          <w:rFonts w:ascii="Times New Roman" w:hAnsi="Times New Roman" w:cs="Times New Roman"/>
        </w:rPr>
        <w:t xml:space="preserve"> </w:t>
      </w:r>
    </w:p>
    <w:p w14:paraId="10A79EE8" w14:textId="118C2A16" w:rsidR="006F4B0C" w:rsidRPr="006F4B0C" w:rsidRDefault="006F4B0C" w:rsidP="006F4B0C">
      <w:pPr>
        <w:rPr>
          <w:rFonts w:ascii="Times New Roman" w:eastAsia="Times New Roman" w:hAnsi="Times New Roman"/>
          <w:b/>
          <w:i/>
          <w:color w:val="353535"/>
          <w:szCs w:val="20"/>
          <w:bdr w:val="none" w:sz="0" w:space="0" w:color="auto" w:frame="1"/>
        </w:rPr>
      </w:pPr>
      <w:r w:rsidRPr="006F4B0C">
        <w:rPr>
          <w:rFonts w:ascii="Times New Roman" w:eastAsia="Times New Roman" w:hAnsi="Times New Roman"/>
          <w:b/>
          <w:i/>
          <w:color w:val="353535"/>
          <w:szCs w:val="20"/>
          <w:bdr w:val="none" w:sz="0" w:space="0" w:color="auto" w:frame="1"/>
        </w:rPr>
        <w:t xml:space="preserve">Image </w:t>
      </w:r>
      <w:r w:rsidR="00781404">
        <w:rPr>
          <w:rFonts w:ascii="Times New Roman" w:eastAsia="Times New Roman" w:hAnsi="Times New Roman"/>
          <w:b/>
          <w:i/>
          <w:color w:val="353535"/>
          <w:szCs w:val="20"/>
          <w:bdr w:val="none" w:sz="0" w:space="0" w:color="auto" w:frame="1"/>
        </w:rPr>
        <w:t>7</w:t>
      </w:r>
      <w:r w:rsidRPr="006F4B0C">
        <w:rPr>
          <w:rFonts w:ascii="Times New Roman" w:eastAsia="Times New Roman" w:hAnsi="Times New Roman"/>
          <w:b/>
          <w:i/>
          <w:color w:val="353535"/>
          <w:szCs w:val="20"/>
          <w:bdr w:val="none" w:sz="0" w:space="0" w:color="auto" w:frame="1"/>
        </w:rPr>
        <w:t xml:space="preserve">: </w:t>
      </w:r>
      <w:r>
        <w:rPr>
          <w:rFonts w:ascii="Times New Roman" w:eastAsia="Times New Roman" w:hAnsi="Times New Roman"/>
          <w:b/>
          <w:i/>
          <w:color w:val="353535"/>
          <w:szCs w:val="20"/>
          <w:bdr w:val="none" w:sz="0" w:space="0" w:color="auto" w:frame="1"/>
        </w:rPr>
        <w:t xml:space="preserve">Residual distribution of the policy </w:t>
      </w:r>
      <w:r w:rsidR="005F731A">
        <w:rPr>
          <w:rFonts w:ascii="Times New Roman" w:eastAsia="Times New Roman" w:hAnsi="Times New Roman"/>
          <w:b/>
          <w:i/>
          <w:color w:val="353535"/>
          <w:szCs w:val="20"/>
          <w:bdr w:val="none" w:sz="0" w:space="0" w:color="auto" w:frame="1"/>
        </w:rPr>
        <w:t>category</w:t>
      </w:r>
    </w:p>
    <w:p w14:paraId="1D6582E8" w14:textId="77777777" w:rsidR="006F4B0C" w:rsidRPr="006F4B0C" w:rsidRDefault="006F4B0C" w:rsidP="006F4B0C">
      <w:pPr>
        <w:shd w:val="clear" w:color="auto" w:fill="FFFFFF"/>
        <w:spacing w:after="150"/>
        <w:ind w:left="720"/>
        <w:rPr>
          <w:rFonts w:ascii="Helvetica" w:eastAsia="Times New Roman" w:hAnsi="Helvetica" w:cs="Times New Roman"/>
          <w:color w:val="333333"/>
          <w:sz w:val="21"/>
          <w:szCs w:val="21"/>
        </w:rPr>
      </w:pPr>
    </w:p>
    <w:p w14:paraId="0E39700F" w14:textId="59E2FF99" w:rsidR="000E7043" w:rsidRDefault="000E7043" w:rsidP="000D331A">
      <w:pPr>
        <w:shd w:val="clear" w:color="auto" w:fill="FFFFFF"/>
        <w:spacing w:after="390" w:line="390"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drawing>
          <wp:inline distT="0" distB="0" distL="0" distR="0" wp14:anchorId="6EB5ED2F" wp14:editId="25D4C7B5">
            <wp:extent cx="5943600" cy="3101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inline>
        </w:drawing>
      </w:r>
    </w:p>
    <w:p w14:paraId="505834AA" w14:textId="62B49E64" w:rsidR="004E3C10" w:rsidRPr="00DD6C58" w:rsidRDefault="004E3C10" w:rsidP="00D01023">
      <w:pPr>
        <w:pStyle w:val="Heading3"/>
        <w:rPr>
          <w:rFonts w:ascii="Times New Roman" w:hAnsi="Times New Roman" w:cs="Times New Roman"/>
          <w:color w:val="auto"/>
          <w:u w:val="single"/>
        </w:rPr>
      </w:pPr>
      <w:bookmarkStart w:id="19" w:name="_Toc451983145"/>
      <w:r w:rsidRPr="00DD6C58">
        <w:rPr>
          <w:rFonts w:ascii="Times New Roman" w:hAnsi="Times New Roman" w:cs="Times New Roman"/>
          <w:color w:val="auto"/>
          <w:u w:val="single"/>
        </w:rPr>
        <w:t>Describe Addition</w:t>
      </w:r>
      <w:r w:rsidR="00890575">
        <w:rPr>
          <w:rFonts w:ascii="Times New Roman" w:hAnsi="Times New Roman" w:cs="Times New Roman"/>
          <w:color w:val="auto"/>
          <w:u w:val="single"/>
        </w:rPr>
        <w:t>al</w:t>
      </w:r>
      <w:r w:rsidRPr="00DD6C58">
        <w:rPr>
          <w:rFonts w:ascii="Times New Roman" w:hAnsi="Times New Roman" w:cs="Times New Roman"/>
          <w:color w:val="auto"/>
          <w:u w:val="single"/>
        </w:rPr>
        <w:t xml:space="preserve"> </w:t>
      </w:r>
      <w:r w:rsidR="00B5675A" w:rsidRPr="00DD6C58">
        <w:rPr>
          <w:rFonts w:ascii="Times New Roman" w:hAnsi="Times New Roman" w:cs="Times New Roman"/>
          <w:color w:val="auto"/>
          <w:u w:val="single"/>
        </w:rPr>
        <w:t>Stati</w:t>
      </w:r>
      <w:r w:rsidR="00890575">
        <w:rPr>
          <w:rFonts w:ascii="Times New Roman" w:hAnsi="Times New Roman" w:cs="Times New Roman"/>
          <w:color w:val="auto"/>
          <w:u w:val="single"/>
        </w:rPr>
        <w:t>sti</w:t>
      </w:r>
      <w:r w:rsidR="00B5675A" w:rsidRPr="00DD6C58">
        <w:rPr>
          <w:rFonts w:ascii="Times New Roman" w:hAnsi="Times New Roman" w:cs="Times New Roman"/>
          <w:color w:val="auto"/>
          <w:u w:val="single"/>
        </w:rPr>
        <w:t>cs</w:t>
      </w:r>
      <w:r w:rsidRPr="00DD6C58">
        <w:rPr>
          <w:rFonts w:ascii="Times New Roman" w:hAnsi="Times New Roman" w:cs="Times New Roman"/>
          <w:color w:val="auto"/>
          <w:u w:val="single"/>
        </w:rPr>
        <w:t xml:space="preserve"> Used</w:t>
      </w:r>
      <w:bookmarkEnd w:id="19"/>
    </w:p>
    <w:p w14:paraId="14A8332C" w14:textId="13BFEA24" w:rsidR="002D0C9F" w:rsidRPr="002D0C9F" w:rsidRDefault="002D0C9F" w:rsidP="00D01023">
      <w:pPr>
        <w:pStyle w:val="Heading3"/>
        <w:rPr>
          <w:rFonts w:ascii="Times New Roman" w:hAnsi="Times New Roman" w:cs="Times New Roman"/>
          <w:b w:val="0"/>
          <w:color w:val="auto"/>
        </w:rPr>
      </w:pPr>
      <w:bookmarkStart w:id="20" w:name="_Toc451983146"/>
      <w:r w:rsidRPr="002D0C9F">
        <w:rPr>
          <w:rFonts w:ascii="Times New Roman" w:hAnsi="Times New Roman" w:cs="Times New Roman"/>
          <w:b w:val="0"/>
          <w:color w:val="auto"/>
        </w:rPr>
        <w:t>N/A</w:t>
      </w:r>
    </w:p>
    <w:p w14:paraId="02E03943" w14:textId="77777777" w:rsidR="004E3C10" w:rsidRDefault="004E3C10" w:rsidP="00D01023">
      <w:pPr>
        <w:pStyle w:val="Heading3"/>
        <w:rPr>
          <w:rFonts w:ascii="Times New Roman" w:hAnsi="Times New Roman" w:cs="Times New Roman"/>
          <w:color w:val="auto"/>
          <w:u w:val="single"/>
        </w:rPr>
      </w:pPr>
      <w:r w:rsidRPr="00DD6C58">
        <w:rPr>
          <w:rFonts w:ascii="Times New Roman" w:hAnsi="Times New Roman" w:cs="Times New Roman"/>
          <w:color w:val="auto"/>
          <w:u w:val="single"/>
        </w:rPr>
        <w:t xml:space="preserve">Additional </w:t>
      </w:r>
      <w:r w:rsidR="00B5675A" w:rsidRPr="00DD6C58">
        <w:rPr>
          <w:rFonts w:ascii="Times New Roman" w:hAnsi="Times New Roman" w:cs="Times New Roman"/>
          <w:color w:val="auto"/>
          <w:u w:val="single"/>
        </w:rPr>
        <w:t>Statistics</w:t>
      </w:r>
      <w:r w:rsidRPr="00DD6C58">
        <w:rPr>
          <w:rFonts w:ascii="Times New Roman" w:hAnsi="Times New Roman" w:cs="Times New Roman"/>
          <w:color w:val="auto"/>
          <w:u w:val="single"/>
        </w:rPr>
        <w:t>.</w:t>
      </w:r>
      <w:bookmarkEnd w:id="20"/>
    </w:p>
    <w:p w14:paraId="5DC84DF4" w14:textId="77777777" w:rsidR="00781404" w:rsidRDefault="00781404" w:rsidP="00781404"/>
    <w:p w14:paraId="7C99A5E6" w14:textId="3CFB6B45" w:rsidR="00781404" w:rsidRDefault="00CB6B97" w:rsidP="00CC6057">
      <w:pPr>
        <w:spacing w:line="480" w:lineRule="auto"/>
        <w:ind w:firstLine="720"/>
        <w:jc w:val="both"/>
        <w:rPr>
          <w:rFonts w:ascii="Times New Roman" w:hAnsi="Times New Roman" w:cs="Times New Roman"/>
        </w:rPr>
      </w:pPr>
      <w:r>
        <w:rPr>
          <w:rFonts w:ascii="Times New Roman" w:hAnsi="Times New Roman" w:cs="Times New Roman"/>
        </w:rPr>
        <w:t>In addition</w:t>
      </w:r>
      <w:r w:rsidR="00277873">
        <w:rPr>
          <w:rFonts w:ascii="Times New Roman" w:hAnsi="Times New Roman" w:cs="Times New Roman"/>
        </w:rPr>
        <w:t xml:space="preserve"> to </w:t>
      </w:r>
      <w:r>
        <w:rPr>
          <w:rFonts w:ascii="Times New Roman" w:hAnsi="Times New Roman" w:cs="Times New Roman"/>
        </w:rPr>
        <w:t xml:space="preserve">the </w:t>
      </w:r>
      <w:r w:rsidR="00277873">
        <w:rPr>
          <w:rFonts w:ascii="Times New Roman" w:hAnsi="Times New Roman" w:cs="Times New Roman"/>
        </w:rPr>
        <w:t xml:space="preserve">above </w:t>
      </w:r>
      <w:r>
        <w:rPr>
          <w:rFonts w:ascii="Times New Roman" w:hAnsi="Times New Roman" w:cs="Times New Roman"/>
        </w:rPr>
        <w:t>descriptive statistics analysis this</w:t>
      </w:r>
      <w:r w:rsidR="00781404">
        <w:rPr>
          <w:rFonts w:ascii="Times New Roman" w:hAnsi="Times New Roman" w:cs="Times New Roman"/>
        </w:rPr>
        <w:t xml:space="preserve"> section </w:t>
      </w:r>
      <w:r>
        <w:rPr>
          <w:rFonts w:ascii="Times New Roman" w:hAnsi="Times New Roman" w:cs="Times New Roman"/>
        </w:rPr>
        <w:t>show</w:t>
      </w:r>
      <w:r w:rsidR="005D7BFE">
        <w:rPr>
          <w:rFonts w:ascii="Times New Roman" w:hAnsi="Times New Roman" w:cs="Times New Roman"/>
        </w:rPr>
        <w:t>s</w:t>
      </w:r>
      <w:r>
        <w:rPr>
          <w:rFonts w:ascii="Times New Roman" w:hAnsi="Times New Roman" w:cs="Times New Roman"/>
        </w:rPr>
        <w:t xml:space="preserve"> the result conducted on finding an</w:t>
      </w:r>
      <w:r w:rsidR="00C35617">
        <w:rPr>
          <w:rFonts w:ascii="Times New Roman" w:hAnsi="Times New Roman" w:cs="Times New Roman"/>
        </w:rPr>
        <w:t xml:space="preserve"> Information Value (</w:t>
      </w:r>
      <w:r w:rsidR="00781404" w:rsidRPr="008915F9">
        <w:rPr>
          <w:rFonts w:ascii="Times New Roman" w:hAnsi="Times New Roman" w:cs="Times New Roman"/>
        </w:rPr>
        <w:t>IV</w:t>
      </w:r>
      <w:r w:rsidR="00C35617">
        <w:rPr>
          <w:rFonts w:ascii="Times New Roman" w:hAnsi="Times New Roman" w:cs="Times New Roman"/>
        </w:rPr>
        <w:t>)</w:t>
      </w:r>
      <w:r w:rsidR="00781404" w:rsidRPr="008915F9">
        <w:rPr>
          <w:rFonts w:ascii="Times New Roman" w:hAnsi="Times New Roman" w:cs="Times New Roman"/>
        </w:rPr>
        <w:t xml:space="preserve"> </w:t>
      </w:r>
      <w:r>
        <w:rPr>
          <w:rFonts w:ascii="Times New Roman" w:hAnsi="Times New Roman" w:cs="Times New Roman"/>
        </w:rPr>
        <w:t xml:space="preserve">or </w:t>
      </w:r>
      <w:r w:rsidR="00C35617">
        <w:rPr>
          <w:rFonts w:ascii="Times New Roman" w:hAnsi="Times New Roman" w:cs="Times New Roman"/>
        </w:rPr>
        <w:t>Weight of Evidence (</w:t>
      </w:r>
      <w:r>
        <w:rPr>
          <w:rFonts w:ascii="Times New Roman" w:hAnsi="Times New Roman" w:cs="Times New Roman"/>
        </w:rPr>
        <w:t>WoE</w:t>
      </w:r>
      <w:r w:rsidR="00C35617">
        <w:rPr>
          <w:rFonts w:ascii="Times New Roman" w:hAnsi="Times New Roman" w:cs="Times New Roman"/>
        </w:rPr>
        <w:t>)</w:t>
      </w:r>
      <w:r>
        <w:rPr>
          <w:rFonts w:ascii="Times New Roman" w:hAnsi="Times New Roman" w:cs="Times New Roman"/>
        </w:rPr>
        <w:t xml:space="preserve"> </w:t>
      </w:r>
      <w:r w:rsidR="00781404" w:rsidRPr="008915F9">
        <w:rPr>
          <w:rFonts w:ascii="Times New Roman" w:hAnsi="Times New Roman" w:cs="Times New Roman"/>
        </w:rPr>
        <w:t>Score</w:t>
      </w:r>
      <w:r w:rsidRPr="00CB6B97">
        <w:rPr>
          <w:rFonts w:ascii="Times New Roman" w:hAnsi="Times New Roman" w:cs="Times New Roman"/>
        </w:rPr>
        <w:t xml:space="preserve">. </w:t>
      </w:r>
      <w:r w:rsidR="00FF29B8">
        <w:rPr>
          <w:rFonts w:ascii="Times New Roman" w:hAnsi="Times New Roman" w:cs="Times New Roman"/>
        </w:rPr>
        <w:t>The IV or WoE range could be an</w:t>
      </w:r>
      <w:r w:rsidR="00FF29B8" w:rsidRPr="008915F9">
        <w:rPr>
          <w:rFonts w:ascii="Times New Roman" w:hAnsi="Times New Roman" w:cs="Times New Roman"/>
        </w:rPr>
        <w:t>ywhere</w:t>
      </w:r>
      <w:r w:rsidR="00FF29B8">
        <w:rPr>
          <w:rFonts w:ascii="Times New Roman" w:hAnsi="Times New Roman" w:cs="Times New Roman"/>
        </w:rPr>
        <w:t xml:space="preserve"> between</w:t>
      </w:r>
      <w:r w:rsidR="00FF29B8" w:rsidRPr="008915F9">
        <w:rPr>
          <w:rFonts w:ascii="Times New Roman" w:hAnsi="Times New Roman" w:cs="Times New Roman"/>
        </w:rPr>
        <w:t xml:space="preserve"> from </w:t>
      </w:r>
      <w:r w:rsidR="00FF29B8" w:rsidRPr="00CB6B97">
        <w:rPr>
          <w:rFonts w:ascii="Times New Roman" w:hAnsi="Times New Roman" w:cs="Times New Roman"/>
        </w:rPr>
        <w:t>0% to 100%</w:t>
      </w:r>
      <w:r w:rsidR="00FF29B8" w:rsidRPr="008915F9">
        <w:rPr>
          <w:rFonts w:ascii="Times New Roman" w:hAnsi="Times New Roman" w:cs="Times New Roman"/>
        </w:rPr>
        <w:t>, where 0% is the worst possible combination of IVs and 100% is the perfect combination of IVs for that species.</w:t>
      </w:r>
      <w:r w:rsidR="00277873">
        <w:rPr>
          <w:rFonts w:ascii="Times New Roman" w:hAnsi="Times New Roman" w:cs="Times New Roman"/>
        </w:rPr>
        <w:t xml:space="preserve"> It helps to explore the data and screen the variables importance. </w:t>
      </w:r>
      <w:r w:rsidR="00FF29B8">
        <w:rPr>
          <w:rFonts w:ascii="Times New Roman" w:hAnsi="Times New Roman" w:cs="Times New Roman"/>
        </w:rPr>
        <w:t>In this case both</w:t>
      </w:r>
      <w:r w:rsidR="00277873">
        <w:rPr>
          <w:rFonts w:ascii="Times New Roman" w:hAnsi="Times New Roman" w:cs="Times New Roman"/>
        </w:rPr>
        <w:t xml:space="preserve"> continuous and categorical variables</w:t>
      </w:r>
      <w:r w:rsidR="005D7BFE">
        <w:rPr>
          <w:rFonts w:ascii="Times New Roman" w:hAnsi="Times New Roman" w:cs="Times New Roman"/>
        </w:rPr>
        <w:t xml:space="preserve"> outputs have</w:t>
      </w:r>
      <w:r w:rsidR="00FF29B8">
        <w:rPr>
          <w:rFonts w:ascii="Times New Roman" w:hAnsi="Times New Roman" w:cs="Times New Roman"/>
        </w:rPr>
        <w:t xml:space="preserve"> resulted in an all 0% scores</w:t>
      </w:r>
      <w:r w:rsidR="00277873">
        <w:rPr>
          <w:rFonts w:ascii="Times New Roman" w:hAnsi="Times New Roman" w:cs="Times New Roman"/>
        </w:rPr>
        <w:t xml:space="preserve">. </w:t>
      </w:r>
      <w:r w:rsidR="005D7BFE">
        <w:rPr>
          <w:rFonts w:ascii="Times New Roman" w:hAnsi="Times New Roman" w:cs="Times New Roman"/>
        </w:rPr>
        <w:t xml:space="preserve">Several </w:t>
      </w:r>
      <w:r w:rsidR="00FF29B8">
        <w:rPr>
          <w:rFonts w:ascii="Times New Roman" w:hAnsi="Times New Roman" w:cs="Times New Roman"/>
        </w:rPr>
        <w:t xml:space="preserve">factors could be explained as a reason. </w:t>
      </w:r>
      <w:r w:rsidR="007C3065">
        <w:rPr>
          <w:rFonts w:ascii="Times New Roman" w:hAnsi="Times New Roman" w:cs="Times New Roman"/>
        </w:rPr>
        <w:t xml:space="preserve">First, the </w:t>
      </w:r>
      <w:r w:rsidR="007C3065">
        <w:rPr>
          <w:rFonts w:ascii="Times New Roman" w:hAnsi="Times New Roman" w:cs="Times New Roman"/>
        </w:rPr>
        <w:lastRenderedPageBreak/>
        <w:t xml:space="preserve">dataset has been subcategorized into High and Low </w:t>
      </w:r>
      <w:r w:rsidR="00A91D25">
        <w:rPr>
          <w:rFonts w:ascii="Times New Roman" w:hAnsi="Times New Roman" w:cs="Times New Roman"/>
        </w:rPr>
        <w:t xml:space="preserve">group </w:t>
      </w:r>
      <w:r w:rsidR="007C3065">
        <w:rPr>
          <w:rFonts w:ascii="Times New Roman" w:hAnsi="Times New Roman" w:cs="Times New Roman"/>
        </w:rPr>
        <w:t>between &lt;10k and &gt;=10K which reduced the amount of data to work with. Second, when the data</w:t>
      </w:r>
      <w:r w:rsidR="005D7BFE">
        <w:rPr>
          <w:rFonts w:ascii="Times New Roman" w:hAnsi="Times New Roman" w:cs="Times New Roman"/>
        </w:rPr>
        <w:t>set</w:t>
      </w:r>
      <w:r w:rsidR="007C3065">
        <w:rPr>
          <w:rFonts w:ascii="Times New Roman" w:hAnsi="Times New Roman" w:cs="Times New Roman"/>
        </w:rPr>
        <w:t xml:space="preserve"> where </w:t>
      </w:r>
      <w:r w:rsidR="00A91D25">
        <w:rPr>
          <w:rFonts w:ascii="Times New Roman" w:hAnsi="Times New Roman" w:cs="Times New Roman"/>
        </w:rPr>
        <w:t>split</w:t>
      </w:r>
      <w:r w:rsidR="007C3065">
        <w:rPr>
          <w:rFonts w:ascii="Times New Roman" w:hAnsi="Times New Roman" w:cs="Times New Roman"/>
        </w:rPr>
        <w:t xml:space="preserve"> into test and training</w:t>
      </w:r>
      <w:r w:rsidR="005D7BFE">
        <w:rPr>
          <w:rFonts w:ascii="Times New Roman" w:hAnsi="Times New Roman" w:cs="Times New Roman"/>
        </w:rPr>
        <w:t xml:space="preserve"> groups</w:t>
      </w:r>
      <w:r w:rsidR="007C3065">
        <w:rPr>
          <w:rFonts w:ascii="Times New Roman" w:hAnsi="Times New Roman" w:cs="Times New Roman"/>
        </w:rPr>
        <w:t xml:space="preserve"> not only reduced the overall dataset</w:t>
      </w:r>
      <w:r w:rsidR="005D7BFE">
        <w:rPr>
          <w:rFonts w:ascii="Times New Roman" w:hAnsi="Times New Roman" w:cs="Times New Roman"/>
        </w:rPr>
        <w:t xml:space="preserve"> count</w:t>
      </w:r>
      <w:r w:rsidR="007C3065">
        <w:rPr>
          <w:rFonts w:ascii="Times New Roman" w:hAnsi="Times New Roman" w:cs="Times New Roman"/>
        </w:rPr>
        <w:t xml:space="preserve"> but resulted in less than 5% bin subcategory</w:t>
      </w:r>
      <w:r w:rsidR="00CC6057">
        <w:rPr>
          <w:rFonts w:ascii="Times New Roman" w:hAnsi="Times New Roman" w:cs="Times New Roman"/>
        </w:rPr>
        <w:t xml:space="preserve"> cases. All in all</w:t>
      </w:r>
      <w:r w:rsidR="005D7BFE">
        <w:rPr>
          <w:rFonts w:ascii="Times New Roman" w:hAnsi="Times New Roman" w:cs="Times New Roman"/>
        </w:rPr>
        <w:t>,</w:t>
      </w:r>
      <w:r w:rsidR="00CC6057">
        <w:rPr>
          <w:rFonts w:ascii="Times New Roman" w:hAnsi="Times New Roman" w:cs="Times New Roman"/>
        </w:rPr>
        <w:t xml:space="preserve"> the result </w:t>
      </w:r>
      <w:r w:rsidR="007C3065">
        <w:rPr>
          <w:rFonts w:ascii="Times New Roman" w:hAnsi="Times New Roman" w:cs="Times New Roman"/>
        </w:rPr>
        <w:t xml:space="preserve">supports the above deviation conclusion of a less coefficient determination.  </w:t>
      </w:r>
    </w:p>
    <w:p w14:paraId="05B62A0D" w14:textId="55C5033B" w:rsidR="00CC6057" w:rsidRDefault="00CC6057" w:rsidP="00CC6057">
      <w:pPr>
        <w:rPr>
          <w:rFonts w:ascii="Times New Roman" w:eastAsia="Times New Roman" w:hAnsi="Times New Roman"/>
          <w:b/>
          <w:i/>
          <w:color w:val="353535"/>
          <w:szCs w:val="20"/>
          <w:bdr w:val="none" w:sz="0" w:space="0" w:color="auto" w:frame="1"/>
        </w:rPr>
      </w:pPr>
      <w:r w:rsidRPr="006F4B0C">
        <w:rPr>
          <w:rFonts w:ascii="Times New Roman" w:eastAsia="Times New Roman" w:hAnsi="Times New Roman"/>
          <w:b/>
          <w:i/>
          <w:color w:val="353535"/>
          <w:szCs w:val="20"/>
          <w:bdr w:val="none" w:sz="0" w:space="0" w:color="auto" w:frame="1"/>
        </w:rPr>
        <w:t xml:space="preserve">Image </w:t>
      </w:r>
      <w:r>
        <w:rPr>
          <w:rFonts w:ascii="Times New Roman" w:eastAsia="Times New Roman" w:hAnsi="Times New Roman"/>
          <w:b/>
          <w:i/>
          <w:color w:val="353535"/>
          <w:szCs w:val="20"/>
          <w:bdr w:val="none" w:sz="0" w:space="0" w:color="auto" w:frame="1"/>
        </w:rPr>
        <w:t>8</w:t>
      </w:r>
      <w:r w:rsidRPr="006F4B0C">
        <w:rPr>
          <w:rFonts w:ascii="Times New Roman" w:eastAsia="Times New Roman" w:hAnsi="Times New Roman"/>
          <w:b/>
          <w:i/>
          <w:color w:val="353535"/>
          <w:szCs w:val="20"/>
          <w:bdr w:val="none" w:sz="0" w:space="0" w:color="auto" w:frame="1"/>
        </w:rPr>
        <w:t xml:space="preserve">: </w:t>
      </w:r>
      <w:r w:rsidR="00EA6552">
        <w:rPr>
          <w:rFonts w:ascii="Times New Roman" w:eastAsia="Times New Roman" w:hAnsi="Times New Roman"/>
          <w:b/>
          <w:i/>
          <w:color w:val="353535"/>
          <w:szCs w:val="20"/>
          <w:bdr w:val="none" w:sz="0" w:space="0" w:color="auto" w:frame="1"/>
        </w:rPr>
        <w:t>Policies and Total P</w:t>
      </w:r>
      <w:r>
        <w:rPr>
          <w:rFonts w:ascii="Times New Roman" w:eastAsia="Times New Roman" w:hAnsi="Times New Roman"/>
          <w:b/>
          <w:i/>
          <w:color w:val="353535"/>
          <w:szCs w:val="20"/>
          <w:bdr w:val="none" w:sz="0" w:space="0" w:color="auto" w:frame="1"/>
        </w:rPr>
        <w:t>ay IV and WOE result</w:t>
      </w:r>
    </w:p>
    <w:p w14:paraId="2C5BF39C" w14:textId="77777777" w:rsidR="00CC6057" w:rsidRPr="006F4B0C" w:rsidRDefault="00CC6057" w:rsidP="00CC6057">
      <w:pPr>
        <w:rPr>
          <w:rFonts w:ascii="Times New Roman" w:eastAsia="Times New Roman" w:hAnsi="Times New Roman"/>
          <w:b/>
          <w:i/>
          <w:color w:val="353535"/>
          <w:szCs w:val="20"/>
          <w:bdr w:val="none" w:sz="0" w:space="0" w:color="auto" w:frame="1"/>
        </w:rPr>
      </w:pPr>
    </w:p>
    <w:tbl>
      <w:tblPr>
        <w:tblStyle w:val="TableGrid"/>
        <w:tblW w:w="9396" w:type="dxa"/>
        <w:tblLook w:val="04A0" w:firstRow="1" w:lastRow="0" w:firstColumn="1" w:lastColumn="0" w:noHBand="0" w:noVBand="1"/>
      </w:tblPr>
      <w:tblGrid>
        <w:gridCol w:w="4698"/>
        <w:gridCol w:w="4698"/>
      </w:tblGrid>
      <w:tr w:rsidR="00781404" w14:paraId="48113B56" w14:textId="77777777" w:rsidTr="00CB6B97">
        <w:trPr>
          <w:trHeight w:val="2843"/>
        </w:trPr>
        <w:tc>
          <w:tcPr>
            <w:tcW w:w="4698" w:type="dxa"/>
          </w:tcPr>
          <w:p w14:paraId="2D7E520E" w14:textId="34A3E840" w:rsidR="00781404" w:rsidRPr="00CB6B97" w:rsidRDefault="00781404" w:rsidP="007C27F3">
            <w:pPr>
              <w:pStyle w:val="HTMLPreformatted"/>
              <w:shd w:val="clear" w:color="auto" w:fill="FFFFFF"/>
              <w:wordWrap w:val="0"/>
              <w:spacing w:line="225" w:lineRule="atLeast"/>
              <w:rPr>
                <w:rStyle w:val="gghfmyibcob"/>
                <w:rFonts w:ascii="Lucida Console" w:hAnsi="Lucida Console"/>
                <w:color w:val="0000FF"/>
                <w:sz w:val="24"/>
                <w:szCs w:val="24"/>
              </w:rPr>
            </w:pPr>
            <w:r w:rsidRPr="00CB6B97">
              <w:rPr>
                <w:rStyle w:val="gghfmyibcob"/>
                <w:rFonts w:ascii="Lucida Console" w:hAnsi="Lucida Console"/>
                <w:color w:val="0000FF"/>
                <w:sz w:val="24"/>
                <w:szCs w:val="24"/>
              </w:rPr>
              <w:t>policies</w:t>
            </w:r>
          </w:p>
          <w:p w14:paraId="621EB355" w14:textId="77777777" w:rsidR="00781404" w:rsidRPr="00CB6B97" w:rsidRDefault="00781404" w:rsidP="007C27F3">
            <w:pPr>
              <w:pStyle w:val="HTMLPreformatted"/>
              <w:shd w:val="clear" w:color="auto" w:fill="FFFFFF"/>
              <w:wordWrap w:val="0"/>
              <w:spacing w:line="225" w:lineRule="atLeast"/>
              <w:rPr>
                <w:rFonts w:ascii="Lucida Console" w:hAnsi="Lucida Console"/>
                <w:color w:val="000000"/>
                <w:sz w:val="24"/>
                <w:szCs w:val="24"/>
              </w:rPr>
            </w:pPr>
            <w:r w:rsidRPr="00CB6B97">
              <w:rPr>
                <w:rFonts w:ascii="Lucida Console" w:hAnsi="Lucida Console"/>
                <w:color w:val="000000"/>
                <w:sz w:val="24"/>
                <w:szCs w:val="24"/>
              </w:rPr>
              <w:t xml:space="preserve">                 VARS IV</w:t>
            </w:r>
          </w:p>
          <w:p w14:paraId="4ED2B253" w14:textId="77777777" w:rsidR="00781404" w:rsidRPr="00CB6B97" w:rsidRDefault="00781404" w:rsidP="007C27F3">
            <w:pPr>
              <w:pStyle w:val="HTMLPreformatted"/>
              <w:shd w:val="clear" w:color="auto" w:fill="FFFFFF"/>
              <w:wordWrap w:val="0"/>
              <w:spacing w:line="225" w:lineRule="atLeast"/>
              <w:rPr>
                <w:rFonts w:ascii="Lucida Console" w:hAnsi="Lucida Console"/>
                <w:color w:val="000000"/>
                <w:sz w:val="24"/>
                <w:szCs w:val="24"/>
              </w:rPr>
            </w:pPr>
            <w:r w:rsidRPr="00CB6B97">
              <w:rPr>
                <w:rFonts w:ascii="Lucida Console" w:hAnsi="Lucida Console"/>
                <w:color w:val="000000"/>
                <w:sz w:val="24"/>
                <w:szCs w:val="24"/>
              </w:rPr>
              <w:t>1  Policies_gfx_Class  0</w:t>
            </w:r>
          </w:p>
          <w:p w14:paraId="040FE9F4" w14:textId="77777777" w:rsidR="00781404" w:rsidRPr="00CB6B97" w:rsidRDefault="00781404" w:rsidP="007C27F3">
            <w:pPr>
              <w:pStyle w:val="HTMLPreformatted"/>
              <w:shd w:val="clear" w:color="auto" w:fill="FFFFFF"/>
              <w:wordWrap w:val="0"/>
              <w:spacing w:line="225" w:lineRule="atLeast"/>
              <w:rPr>
                <w:rFonts w:ascii="Lucida Console" w:hAnsi="Lucida Console"/>
                <w:color w:val="000000"/>
                <w:sz w:val="24"/>
                <w:szCs w:val="24"/>
              </w:rPr>
            </w:pPr>
            <w:r w:rsidRPr="00CB6B97">
              <w:rPr>
                <w:rFonts w:ascii="Lucida Console" w:hAnsi="Lucida Console"/>
                <w:color w:val="000000"/>
                <w:sz w:val="24"/>
                <w:szCs w:val="24"/>
              </w:rPr>
              <w:t>2               state  0</w:t>
            </w:r>
          </w:p>
          <w:p w14:paraId="718EFA46" w14:textId="77777777" w:rsidR="00781404" w:rsidRPr="00CB6B97" w:rsidRDefault="00781404" w:rsidP="007C27F3">
            <w:pPr>
              <w:pStyle w:val="HTMLPreformatted"/>
              <w:shd w:val="clear" w:color="auto" w:fill="FFFFFF"/>
              <w:wordWrap w:val="0"/>
              <w:spacing w:line="225" w:lineRule="atLeast"/>
              <w:rPr>
                <w:rFonts w:ascii="Lucida Console" w:hAnsi="Lucida Console"/>
                <w:color w:val="000000"/>
                <w:sz w:val="24"/>
                <w:szCs w:val="24"/>
              </w:rPr>
            </w:pPr>
            <w:r w:rsidRPr="00CB6B97">
              <w:rPr>
                <w:rFonts w:ascii="Lucida Console" w:hAnsi="Lucida Console"/>
                <w:color w:val="000000"/>
                <w:sz w:val="24"/>
                <w:szCs w:val="24"/>
              </w:rPr>
              <w:t>3              county  0</w:t>
            </w:r>
          </w:p>
          <w:p w14:paraId="152437F5" w14:textId="77777777" w:rsidR="00781404" w:rsidRPr="00CB6B97" w:rsidRDefault="00781404" w:rsidP="007C27F3">
            <w:pPr>
              <w:pStyle w:val="HTMLPreformatted"/>
              <w:shd w:val="clear" w:color="auto" w:fill="FFFFFF"/>
              <w:wordWrap w:val="0"/>
              <w:spacing w:line="225" w:lineRule="atLeast"/>
              <w:rPr>
                <w:rFonts w:ascii="Lucida Console" w:hAnsi="Lucida Console"/>
                <w:color w:val="000000"/>
                <w:sz w:val="24"/>
                <w:szCs w:val="24"/>
              </w:rPr>
            </w:pPr>
            <w:r w:rsidRPr="00CB6B97">
              <w:rPr>
                <w:rFonts w:ascii="Lucida Console" w:hAnsi="Lucida Console"/>
                <w:color w:val="000000"/>
                <w:sz w:val="24"/>
                <w:szCs w:val="24"/>
              </w:rPr>
              <w:t>4            policies  0</w:t>
            </w:r>
          </w:p>
          <w:p w14:paraId="29837478" w14:textId="77777777" w:rsidR="00781404" w:rsidRPr="00CB6B97" w:rsidRDefault="00781404" w:rsidP="007C27F3">
            <w:pPr>
              <w:pStyle w:val="HTMLPreformatted"/>
              <w:shd w:val="clear" w:color="auto" w:fill="FFFFFF"/>
              <w:wordWrap w:val="0"/>
              <w:spacing w:line="225" w:lineRule="atLeast"/>
              <w:rPr>
                <w:rFonts w:ascii="Lucida Console" w:hAnsi="Lucida Console"/>
                <w:color w:val="000000"/>
                <w:sz w:val="24"/>
                <w:szCs w:val="24"/>
              </w:rPr>
            </w:pPr>
            <w:r w:rsidRPr="00CB6B97">
              <w:rPr>
                <w:rFonts w:ascii="Lucida Console" w:hAnsi="Lucida Console"/>
                <w:color w:val="000000"/>
                <w:sz w:val="24"/>
                <w:szCs w:val="24"/>
              </w:rPr>
              <w:t>5           insurance  0</w:t>
            </w:r>
          </w:p>
          <w:p w14:paraId="3317D77E" w14:textId="77777777" w:rsidR="00781404" w:rsidRPr="00CB6B97" w:rsidRDefault="00781404" w:rsidP="007C27F3">
            <w:pPr>
              <w:pStyle w:val="HTMLPreformatted"/>
              <w:shd w:val="clear" w:color="auto" w:fill="FFFFFF"/>
              <w:wordWrap w:val="0"/>
              <w:spacing w:line="225" w:lineRule="atLeast"/>
              <w:rPr>
                <w:rFonts w:ascii="Lucida Console" w:hAnsi="Lucida Console"/>
                <w:color w:val="000000"/>
                <w:sz w:val="24"/>
                <w:szCs w:val="24"/>
              </w:rPr>
            </w:pPr>
            <w:r w:rsidRPr="00CB6B97">
              <w:rPr>
                <w:rFonts w:ascii="Lucida Console" w:hAnsi="Lucida Console"/>
                <w:color w:val="000000"/>
                <w:sz w:val="24"/>
                <w:szCs w:val="24"/>
              </w:rPr>
              <w:t>6             premium  0</w:t>
            </w:r>
          </w:p>
          <w:p w14:paraId="34B2C395" w14:textId="77777777" w:rsidR="00781404" w:rsidRPr="00CB6B97" w:rsidRDefault="00781404" w:rsidP="007C27F3">
            <w:pPr>
              <w:pStyle w:val="HTMLPreformatted"/>
              <w:shd w:val="clear" w:color="auto" w:fill="FFFFFF"/>
              <w:wordWrap w:val="0"/>
              <w:spacing w:line="225" w:lineRule="atLeast"/>
              <w:rPr>
                <w:rFonts w:ascii="Lucida Console" w:hAnsi="Lucida Console"/>
                <w:color w:val="000000"/>
                <w:sz w:val="24"/>
                <w:szCs w:val="24"/>
              </w:rPr>
            </w:pPr>
            <w:r w:rsidRPr="00CB6B97">
              <w:rPr>
                <w:rFonts w:ascii="Lucida Console" w:hAnsi="Lucida Console"/>
                <w:color w:val="000000"/>
                <w:sz w:val="24"/>
                <w:szCs w:val="24"/>
              </w:rPr>
              <w:t>7          total_loss  0</w:t>
            </w:r>
          </w:p>
          <w:p w14:paraId="4905F78E" w14:textId="77777777" w:rsidR="00781404" w:rsidRPr="00CB6B97" w:rsidRDefault="00781404" w:rsidP="007C27F3">
            <w:pPr>
              <w:pStyle w:val="HTMLPreformatted"/>
              <w:shd w:val="clear" w:color="auto" w:fill="FFFFFF"/>
              <w:wordWrap w:val="0"/>
              <w:spacing w:line="225" w:lineRule="atLeast"/>
              <w:rPr>
                <w:rFonts w:ascii="Lucida Console" w:hAnsi="Lucida Console"/>
                <w:color w:val="000000"/>
                <w:sz w:val="24"/>
                <w:szCs w:val="24"/>
              </w:rPr>
            </w:pPr>
            <w:r w:rsidRPr="00CB6B97">
              <w:rPr>
                <w:rFonts w:ascii="Lucida Console" w:hAnsi="Lucida Console"/>
                <w:color w:val="000000"/>
                <w:sz w:val="24"/>
                <w:szCs w:val="24"/>
              </w:rPr>
              <w:t>8         closed_loss  0</w:t>
            </w:r>
          </w:p>
          <w:p w14:paraId="04F6E6EB" w14:textId="77777777" w:rsidR="00781404" w:rsidRPr="00CB6B97" w:rsidRDefault="00781404" w:rsidP="007C27F3">
            <w:pPr>
              <w:pStyle w:val="HTMLPreformatted"/>
              <w:shd w:val="clear" w:color="auto" w:fill="FFFFFF"/>
              <w:wordWrap w:val="0"/>
              <w:spacing w:line="225" w:lineRule="atLeast"/>
              <w:rPr>
                <w:rFonts w:ascii="Lucida Console" w:hAnsi="Lucida Console"/>
                <w:color w:val="000000"/>
                <w:sz w:val="24"/>
                <w:szCs w:val="24"/>
              </w:rPr>
            </w:pPr>
            <w:r w:rsidRPr="00CB6B97">
              <w:rPr>
                <w:rFonts w:ascii="Lucida Console" w:hAnsi="Lucida Console"/>
                <w:color w:val="000000"/>
                <w:sz w:val="24"/>
                <w:szCs w:val="24"/>
              </w:rPr>
              <w:t>9           open_loss  0</w:t>
            </w:r>
          </w:p>
          <w:p w14:paraId="0F05812B" w14:textId="77777777" w:rsidR="00781404" w:rsidRPr="00CB6B97" w:rsidRDefault="00781404" w:rsidP="007C27F3">
            <w:pPr>
              <w:pStyle w:val="HTMLPreformatted"/>
              <w:shd w:val="clear" w:color="auto" w:fill="FFFFFF"/>
              <w:wordWrap w:val="0"/>
              <w:spacing w:line="225" w:lineRule="atLeast"/>
              <w:rPr>
                <w:rFonts w:ascii="Lucida Console" w:hAnsi="Lucida Console"/>
                <w:color w:val="000000"/>
                <w:sz w:val="24"/>
                <w:szCs w:val="24"/>
              </w:rPr>
            </w:pPr>
            <w:r w:rsidRPr="00CB6B97">
              <w:rPr>
                <w:rFonts w:ascii="Lucida Console" w:hAnsi="Lucida Console"/>
                <w:color w:val="000000"/>
                <w:sz w:val="24"/>
                <w:szCs w:val="24"/>
              </w:rPr>
              <w:t>10          cwop_loss  0</w:t>
            </w:r>
          </w:p>
          <w:p w14:paraId="61390026" w14:textId="77777777" w:rsidR="00781404" w:rsidRPr="00CB6B97" w:rsidRDefault="00781404" w:rsidP="007C27F3">
            <w:pPr>
              <w:pStyle w:val="HTMLPreformatted"/>
              <w:shd w:val="clear" w:color="auto" w:fill="FFFFFF"/>
              <w:wordWrap w:val="0"/>
              <w:spacing w:line="225" w:lineRule="atLeast"/>
              <w:rPr>
                <w:rFonts w:ascii="Lucida Console" w:hAnsi="Lucida Console"/>
                <w:color w:val="000000"/>
                <w:sz w:val="24"/>
                <w:szCs w:val="24"/>
              </w:rPr>
            </w:pPr>
            <w:r w:rsidRPr="00CB6B97">
              <w:rPr>
                <w:rFonts w:ascii="Lucida Console" w:hAnsi="Lucida Console"/>
                <w:color w:val="000000"/>
                <w:sz w:val="24"/>
                <w:szCs w:val="24"/>
              </w:rPr>
              <w:t>11          total_pay  0</w:t>
            </w:r>
          </w:p>
        </w:tc>
        <w:tc>
          <w:tcPr>
            <w:tcW w:w="4698" w:type="dxa"/>
          </w:tcPr>
          <w:p w14:paraId="62C78E1D" w14:textId="35706CD7" w:rsidR="00781404" w:rsidRPr="008915F9" w:rsidRDefault="00781404" w:rsidP="007C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rPr>
            </w:pPr>
            <w:r w:rsidRPr="00CB6B97">
              <w:rPr>
                <w:rFonts w:ascii="Lucida Console" w:eastAsia="Times New Roman" w:hAnsi="Lucida Console" w:cs="Courier New"/>
                <w:color w:val="0000FF"/>
              </w:rPr>
              <w:t>total pay</w:t>
            </w:r>
          </w:p>
          <w:p w14:paraId="1CA3E659" w14:textId="77777777" w:rsidR="00781404" w:rsidRPr="008915F9" w:rsidRDefault="00781404" w:rsidP="007C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rPr>
            </w:pPr>
            <w:r w:rsidRPr="008915F9">
              <w:rPr>
                <w:rFonts w:ascii="Lucida Console" w:eastAsia="Times New Roman" w:hAnsi="Lucida Console" w:cs="Courier New"/>
                <w:color w:val="000000"/>
              </w:rPr>
              <w:t xml:space="preserve">                VARS IV</w:t>
            </w:r>
          </w:p>
          <w:p w14:paraId="56C8A8D1" w14:textId="77777777" w:rsidR="00781404" w:rsidRPr="008915F9" w:rsidRDefault="00781404" w:rsidP="007C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rPr>
            </w:pPr>
            <w:r w:rsidRPr="008915F9">
              <w:rPr>
                <w:rFonts w:ascii="Lucida Console" w:eastAsia="Times New Roman" w:hAnsi="Lucida Console" w:cs="Courier New"/>
                <w:color w:val="000000"/>
              </w:rPr>
              <w:t>1  Payment_gfx_Class  0</w:t>
            </w:r>
          </w:p>
          <w:p w14:paraId="6B013483" w14:textId="77777777" w:rsidR="00781404" w:rsidRPr="008915F9" w:rsidRDefault="00781404" w:rsidP="007C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rPr>
            </w:pPr>
            <w:r w:rsidRPr="008915F9">
              <w:rPr>
                <w:rFonts w:ascii="Lucida Console" w:eastAsia="Times New Roman" w:hAnsi="Lucida Console" w:cs="Courier New"/>
                <w:color w:val="000000"/>
              </w:rPr>
              <w:t>2              state  0</w:t>
            </w:r>
          </w:p>
          <w:p w14:paraId="28487695" w14:textId="77777777" w:rsidR="00781404" w:rsidRPr="008915F9" w:rsidRDefault="00781404" w:rsidP="007C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rPr>
            </w:pPr>
            <w:r w:rsidRPr="008915F9">
              <w:rPr>
                <w:rFonts w:ascii="Lucida Console" w:eastAsia="Times New Roman" w:hAnsi="Lucida Console" w:cs="Courier New"/>
                <w:color w:val="000000"/>
              </w:rPr>
              <w:t>3             county  0</w:t>
            </w:r>
          </w:p>
          <w:p w14:paraId="7EFA08AB" w14:textId="77777777" w:rsidR="00781404" w:rsidRPr="008915F9" w:rsidRDefault="00781404" w:rsidP="007C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rPr>
            </w:pPr>
            <w:r w:rsidRPr="008915F9">
              <w:rPr>
                <w:rFonts w:ascii="Lucida Console" w:eastAsia="Times New Roman" w:hAnsi="Lucida Console" w:cs="Courier New"/>
                <w:color w:val="000000"/>
              </w:rPr>
              <w:t>4           policies  0</w:t>
            </w:r>
          </w:p>
          <w:p w14:paraId="592B8074" w14:textId="77777777" w:rsidR="00781404" w:rsidRPr="008915F9" w:rsidRDefault="00781404" w:rsidP="007C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rPr>
            </w:pPr>
            <w:r w:rsidRPr="008915F9">
              <w:rPr>
                <w:rFonts w:ascii="Lucida Console" w:eastAsia="Times New Roman" w:hAnsi="Lucida Console" w:cs="Courier New"/>
                <w:color w:val="000000"/>
              </w:rPr>
              <w:t>5          insurance  0</w:t>
            </w:r>
          </w:p>
          <w:p w14:paraId="74EBD78D" w14:textId="77777777" w:rsidR="00781404" w:rsidRPr="008915F9" w:rsidRDefault="00781404" w:rsidP="007C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rPr>
            </w:pPr>
            <w:r w:rsidRPr="008915F9">
              <w:rPr>
                <w:rFonts w:ascii="Lucida Console" w:eastAsia="Times New Roman" w:hAnsi="Lucida Console" w:cs="Courier New"/>
                <w:color w:val="000000"/>
              </w:rPr>
              <w:t>6            premium  0</w:t>
            </w:r>
          </w:p>
          <w:p w14:paraId="16B92E44" w14:textId="77777777" w:rsidR="00781404" w:rsidRPr="008915F9" w:rsidRDefault="00781404" w:rsidP="007C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rPr>
            </w:pPr>
            <w:r w:rsidRPr="008915F9">
              <w:rPr>
                <w:rFonts w:ascii="Lucida Console" w:eastAsia="Times New Roman" w:hAnsi="Lucida Console" w:cs="Courier New"/>
                <w:color w:val="000000"/>
              </w:rPr>
              <w:t>7         total_loss  0</w:t>
            </w:r>
          </w:p>
          <w:p w14:paraId="5930ABDC" w14:textId="77777777" w:rsidR="00781404" w:rsidRPr="008915F9" w:rsidRDefault="00781404" w:rsidP="007C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rPr>
            </w:pPr>
            <w:r w:rsidRPr="008915F9">
              <w:rPr>
                <w:rFonts w:ascii="Lucida Console" w:eastAsia="Times New Roman" w:hAnsi="Lucida Console" w:cs="Courier New"/>
                <w:color w:val="000000"/>
              </w:rPr>
              <w:t>8        closed_loss  0</w:t>
            </w:r>
          </w:p>
          <w:p w14:paraId="3B3E09DD" w14:textId="77777777" w:rsidR="00781404" w:rsidRPr="008915F9" w:rsidRDefault="00781404" w:rsidP="007C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rPr>
            </w:pPr>
            <w:r w:rsidRPr="008915F9">
              <w:rPr>
                <w:rFonts w:ascii="Lucida Console" w:eastAsia="Times New Roman" w:hAnsi="Lucida Console" w:cs="Courier New"/>
                <w:color w:val="000000"/>
              </w:rPr>
              <w:t>9          open_loss  0</w:t>
            </w:r>
          </w:p>
          <w:p w14:paraId="560D2F30" w14:textId="77777777" w:rsidR="00781404" w:rsidRPr="008915F9" w:rsidRDefault="00781404" w:rsidP="007C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rPr>
            </w:pPr>
            <w:r w:rsidRPr="008915F9">
              <w:rPr>
                <w:rFonts w:ascii="Lucida Console" w:eastAsia="Times New Roman" w:hAnsi="Lucida Console" w:cs="Courier New"/>
                <w:color w:val="000000"/>
              </w:rPr>
              <w:t>10         cwop_loss  0</w:t>
            </w:r>
          </w:p>
          <w:p w14:paraId="52D81E5A" w14:textId="77777777" w:rsidR="00781404" w:rsidRPr="00CB6B97" w:rsidRDefault="00781404" w:rsidP="007C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rPr>
            </w:pPr>
            <w:r w:rsidRPr="008915F9">
              <w:rPr>
                <w:rFonts w:ascii="Lucida Console" w:eastAsia="Times New Roman" w:hAnsi="Lucida Console" w:cs="Courier New"/>
                <w:color w:val="000000"/>
              </w:rPr>
              <w:t>11         total_pay  0</w:t>
            </w:r>
          </w:p>
        </w:tc>
      </w:tr>
    </w:tbl>
    <w:p w14:paraId="516965FA" w14:textId="5891AA01" w:rsidR="00B5675A" w:rsidRPr="00DD6C58" w:rsidRDefault="00B5675A" w:rsidP="00D01023">
      <w:pPr>
        <w:pStyle w:val="Heading1"/>
        <w:rPr>
          <w:rFonts w:ascii="Times New Roman" w:hAnsi="Times New Roman" w:cs="Times New Roman"/>
          <w:color w:val="auto"/>
        </w:rPr>
      </w:pPr>
      <w:bookmarkStart w:id="21" w:name="_Toc451983147"/>
      <w:r w:rsidRPr="00DD6C58">
        <w:rPr>
          <w:rFonts w:ascii="Times New Roman" w:hAnsi="Times New Roman" w:cs="Times New Roman"/>
          <w:color w:val="auto"/>
        </w:rPr>
        <w:t>Data Analytics Plan</w:t>
      </w:r>
      <w:bookmarkEnd w:id="21"/>
    </w:p>
    <w:p w14:paraId="537A167D" w14:textId="5BFF0D78" w:rsidR="00B5675A" w:rsidRDefault="00B5675A" w:rsidP="00D01023">
      <w:pPr>
        <w:pStyle w:val="Heading3"/>
        <w:rPr>
          <w:rFonts w:ascii="Times New Roman" w:hAnsi="Times New Roman" w:cs="Times New Roman"/>
          <w:color w:val="auto"/>
          <w:u w:val="single"/>
        </w:rPr>
      </w:pPr>
      <w:bookmarkStart w:id="22" w:name="_Toc451983148"/>
      <w:r w:rsidRPr="00DD6C58">
        <w:rPr>
          <w:rFonts w:ascii="Times New Roman" w:hAnsi="Times New Roman" w:cs="Times New Roman"/>
          <w:color w:val="auto"/>
          <w:u w:val="single"/>
        </w:rPr>
        <w:t>Describe Analytics Used</w:t>
      </w:r>
      <w:bookmarkEnd w:id="22"/>
    </w:p>
    <w:p w14:paraId="066BF57F" w14:textId="77777777" w:rsidR="008B2FC4" w:rsidRPr="008B2FC4" w:rsidRDefault="008B2FC4" w:rsidP="008B2FC4"/>
    <w:p w14:paraId="7D74B112" w14:textId="4615F762" w:rsidR="002E67BD" w:rsidRDefault="006A0290" w:rsidP="000E0EEA">
      <w:pPr>
        <w:spacing w:line="480" w:lineRule="auto"/>
        <w:ind w:firstLine="720"/>
        <w:jc w:val="both"/>
        <w:rPr>
          <w:rFonts w:ascii="Times New Roman" w:hAnsi="Times New Roman" w:cs="Times New Roman"/>
          <w:i/>
          <w:u w:val="single"/>
        </w:rPr>
      </w:pPr>
      <w:bookmarkStart w:id="23" w:name="_Toc451983149"/>
      <w:r>
        <w:rPr>
          <w:rFonts w:ascii="Times New Roman" w:hAnsi="Times New Roman" w:cs="Times New Roman"/>
        </w:rPr>
        <w:t>V</w:t>
      </w:r>
      <w:r w:rsidR="008B2FC4" w:rsidRPr="00A52A68">
        <w:rPr>
          <w:rFonts w:ascii="Times New Roman" w:hAnsi="Times New Roman" w:cs="Times New Roman"/>
        </w:rPr>
        <w:t xml:space="preserve">arious methods </w:t>
      </w:r>
      <w:r w:rsidR="002D443B" w:rsidRPr="00A52A68">
        <w:rPr>
          <w:rFonts w:ascii="Times New Roman" w:hAnsi="Times New Roman" w:cs="Times New Roman"/>
        </w:rPr>
        <w:t xml:space="preserve">of </w:t>
      </w:r>
      <w:r w:rsidR="008B2FC4" w:rsidRPr="00A52A68">
        <w:rPr>
          <w:rFonts w:ascii="Times New Roman" w:hAnsi="Times New Roman" w:cs="Times New Roman"/>
        </w:rPr>
        <w:t>pre</w:t>
      </w:r>
      <w:r w:rsidR="005D7BFE">
        <w:rPr>
          <w:rFonts w:ascii="Times New Roman" w:hAnsi="Times New Roman" w:cs="Times New Roman"/>
        </w:rPr>
        <w:t>dictive models have</w:t>
      </w:r>
      <w:r w:rsidR="00E33EAE">
        <w:rPr>
          <w:rFonts w:ascii="Times New Roman" w:hAnsi="Times New Roman" w:cs="Times New Roman"/>
        </w:rPr>
        <w:t xml:space="preserve"> been tested</w:t>
      </w:r>
      <w:r>
        <w:rPr>
          <w:rFonts w:ascii="Times New Roman" w:hAnsi="Times New Roman" w:cs="Times New Roman"/>
        </w:rPr>
        <w:t xml:space="preserve"> using the final</w:t>
      </w:r>
      <w:r w:rsidRPr="00A52A68">
        <w:rPr>
          <w:rFonts w:ascii="Times New Roman" w:hAnsi="Times New Roman" w:cs="Times New Roman"/>
        </w:rPr>
        <w:t xml:space="preserve"> dataset</w:t>
      </w:r>
      <w:r w:rsidR="008B2FC4" w:rsidRPr="00A52A68">
        <w:rPr>
          <w:rFonts w:ascii="Times New Roman" w:hAnsi="Times New Roman" w:cs="Times New Roman"/>
        </w:rPr>
        <w:t xml:space="preserve">. Beside the </w:t>
      </w:r>
      <w:r w:rsidR="002D443B" w:rsidRPr="00A52A68">
        <w:rPr>
          <w:rFonts w:ascii="Times New Roman" w:hAnsi="Times New Roman" w:cs="Times New Roman"/>
        </w:rPr>
        <w:t xml:space="preserve">initial stage of </w:t>
      </w:r>
      <w:r w:rsidR="008B2FC4" w:rsidRPr="00A52A68">
        <w:rPr>
          <w:rFonts w:ascii="Times New Roman" w:hAnsi="Times New Roman" w:cs="Times New Roman"/>
        </w:rPr>
        <w:t>major data exploration, combination</w:t>
      </w:r>
      <w:r w:rsidR="00E33EAE">
        <w:rPr>
          <w:rFonts w:ascii="Times New Roman" w:hAnsi="Times New Roman" w:cs="Times New Roman"/>
        </w:rPr>
        <w:t>,</w:t>
      </w:r>
      <w:r w:rsidR="008B2FC4" w:rsidRPr="00A52A68">
        <w:rPr>
          <w:rFonts w:ascii="Times New Roman" w:hAnsi="Times New Roman" w:cs="Times New Roman"/>
        </w:rPr>
        <w:t xml:space="preserve"> cleansing</w:t>
      </w:r>
      <w:r w:rsidR="00E33EAE">
        <w:rPr>
          <w:rFonts w:ascii="Times New Roman" w:hAnsi="Times New Roman" w:cs="Times New Roman"/>
        </w:rPr>
        <w:t xml:space="preserve"> and preparation</w:t>
      </w:r>
      <w:r w:rsidR="008B2FC4" w:rsidRPr="00A52A68">
        <w:rPr>
          <w:rFonts w:ascii="Times New Roman" w:hAnsi="Times New Roman" w:cs="Times New Roman"/>
        </w:rPr>
        <w:t xml:space="preserve"> work</w:t>
      </w:r>
      <w:r w:rsidR="00E33EAE">
        <w:rPr>
          <w:rFonts w:ascii="Times New Roman" w:hAnsi="Times New Roman" w:cs="Times New Roman"/>
        </w:rPr>
        <w:t xml:space="preserve"> the final dataset only requires</w:t>
      </w:r>
      <w:r w:rsidR="008B2FC4" w:rsidRPr="00A52A68">
        <w:rPr>
          <w:rFonts w:ascii="Times New Roman" w:hAnsi="Times New Roman" w:cs="Times New Roman"/>
        </w:rPr>
        <w:t xml:space="preserve"> picking out </w:t>
      </w:r>
      <w:r w:rsidR="002D443B" w:rsidRPr="00A52A68">
        <w:rPr>
          <w:rFonts w:ascii="Times New Roman" w:hAnsi="Times New Roman" w:cs="Times New Roman"/>
        </w:rPr>
        <w:t>important variables</w:t>
      </w:r>
      <w:r w:rsidR="00E33EAE">
        <w:rPr>
          <w:rFonts w:ascii="Times New Roman" w:hAnsi="Times New Roman" w:cs="Times New Roman"/>
        </w:rPr>
        <w:t xml:space="preserve">, </w:t>
      </w:r>
      <w:r w:rsidR="002E67BD">
        <w:rPr>
          <w:rFonts w:ascii="Times New Roman" w:hAnsi="Times New Roman" w:cs="Times New Roman"/>
        </w:rPr>
        <w:t xml:space="preserve">and </w:t>
      </w:r>
      <w:r w:rsidR="00E33EAE">
        <w:rPr>
          <w:rFonts w:ascii="Times New Roman" w:hAnsi="Times New Roman" w:cs="Times New Roman"/>
        </w:rPr>
        <w:t>splitting the dataset into training and test to</w:t>
      </w:r>
      <w:r>
        <w:rPr>
          <w:rFonts w:ascii="Times New Roman" w:hAnsi="Times New Roman" w:cs="Times New Roman"/>
        </w:rPr>
        <w:t xml:space="preserve"> </w:t>
      </w:r>
      <w:r w:rsidR="002E67BD">
        <w:rPr>
          <w:rFonts w:ascii="Times New Roman" w:hAnsi="Times New Roman" w:cs="Times New Roman"/>
        </w:rPr>
        <w:t>produce</w:t>
      </w:r>
      <w:r w:rsidR="002D443B" w:rsidRPr="00A52A68">
        <w:rPr>
          <w:rFonts w:ascii="Times New Roman" w:hAnsi="Times New Roman" w:cs="Times New Roman"/>
        </w:rPr>
        <w:t xml:space="preserve"> </w:t>
      </w:r>
      <w:r w:rsidR="008B2FC4" w:rsidRPr="00A52A68">
        <w:rPr>
          <w:rFonts w:ascii="Times New Roman" w:hAnsi="Times New Roman" w:cs="Times New Roman"/>
        </w:rPr>
        <w:t xml:space="preserve">meaningful </w:t>
      </w:r>
      <w:r w:rsidR="002D443B" w:rsidRPr="00A52A68">
        <w:rPr>
          <w:rFonts w:ascii="Times New Roman" w:hAnsi="Times New Roman" w:cs="Times New Roman"/>
        </w:rPr>
        <w:t>results</w:t>
      </w:r>
      <w:r>
        <w:rPr>
          <w:rFonts w:ascii="Times New Roman" w:hAnsi="Times New Roman" w:cs="Times New Roman"/>
        </w:rPr>
        <w:t xml:space="preserve"> and</w:t>
      </w:r>
      <w:r w:rsidR="002D443B" w:rsidRPr="00A52A68">
        <w:rPr>
          <w:rFonts w:ascii="Times New Roman" w:hAnsi="Times New Roman" w:cs="Times New Roman"/>
        </w:rPr>
        <w:t xml:space="preserve"> help </w:t>
      </w:r>
      <w:r w:rsidR="002E67BD">
        <w:rPr>
          <w:rFonts w:ascii="Times New Roman" w:hAnsi="Times New Roman" w:cs="Times New Roman"/>
        </w:rPr>
        <w:t>to discover new patterns</w:t>
      </w:r>
      <w:r w:rsidR="002D443B" w:rsidRPr="00A52A68">
        <w:rPr>
          <w:rFonts w:ascii="Times New Roman" w:hAnsi="Times New Roman" w:cs="Times New Roman"/>
        </w:rPr>
        <w:t xml:space="preserve">. </w:t>
      </w:r>
      <w:r w:rsidR="000E0EEA">
        <w:rPr>
          <w:rFonts w:ascii="Times New Roman" w:hAnsi="Times New Roman" w:cs="Times New Roman"/>
        </w:rPr>
        <w:t xml:space="preserve">As a first choice the </w:t>
      </w:r>
      <w:r w:rsidR="00854134" w:rsidRPr="00A52A68">
        <w:rPr>
          <w:rFonts w:ascii="Times New Roman" w:hAnsi="Times New Roman" w:cs="Times New Roman"/>
        </w:rPr>
        <w:t xml:space="preserve">classification technique </w:t>
      </w:r>
      <w:r w:rsidR="000E0EEA">
        <w:rPr>
          <w:rFonts w:ascii="Times New Roman" w:hAnsi="Times New Roman" w:cs="Times New Roman"/>
        </w:rPr>
        <w:t xml:space="preserve">of logistic regression </w:t>
      </w:r>
      <w:r w:rsidR="00854134" w:rsidRPr="00A52A68">
        <w:rPr>
          <w:rFonts w:ascii="Times New Roman" w:hAnsi="Times New Roman" w:cs="Times New Roman"/>
        </w:rPr>
        <w:t>involving assigning categorical variables to a specifics clas</w:t>
      </w:r>
      <w:r w:rsidR="005D7BFE">
        <w:rPr>
          <w:rFonts w:ascii="Times New Roman" w:hAnsi="Times New Roman" w:cs="Times New Roman"/>
        </w:rPr>
        <w:t>s</w:t>
      </w:r>
      <w:r w:rsidR="00854134" w:rsidRPr="00A52A68">
        <w:rPr>
          <w:rFonts w:ascii="Times New Roman" w:hAnsi="Times New Roman" w:cs="Times New Roman"/>
        </w:rPr>
        <w:t xml:space="preserve"> is the best choice</w:t>
      </w:r>
      <w:r w:rsidR="002E67BD">
        <w:rPr>
          <w:rFonts w:ascii="Times New Roman" w:hAnsi="Times New Roman" w:cs="Times New Roman"/>
        </w:rPr>
        <w:t xml:space="preserve"> to determine </w:t>
      </w:r>
      <w:r w:rsidR="000E0EEA">
        <w:rPr>
          <w:rFonts w:ascii="Times New Roman" w:hAnsi="Times New Roman" w:cs="Times New Roman"/>
        </w:rPr>
        <w:t>Total payment classes of less than</w:t>
      </w:r>
      <w:r w:rsidR="003C717F">
        <w:rPr>
          <w:rFonts w:ascii="Times New Roman" w:hAnsi="Times New Roman" w:cs="Times New Roman"/>
        </w:rPr>
        <w:t xml:space="preserve"> (Low)</w:t>
      </w:r>
      <w:r w:rsidR="000E0EEA">
        <w:rPr>
          <w:rFonts w:ascii="Times New Roman" w:hAnsi="Times New Roman" w:cs="Times New Roman"/>
        </w:rPr>
        <w:t xml:space="preserve"> or greater than</w:t>
      </w:r>
      <w:r w:rsidR="003C717F">
        <w:rPr>
          <w:rFonts w:ascii="Times New Roman" w:hAnsi="Times New Roman" w:cs="Times New Roman"/>
        </w:rPr>
        <w:t xml:space="preserve"> (High)</w:t>
      </w:r>
      <w:r w:rsidR="000E0EEA">
        <w:rPr>
          <w:rFonts w:ascii="Times New Roman" w:hAnsi="Times New Roman" w:cs="Times New Roman"/>
        </w:rPr>
        <w:t xml:space="preserve"> 10 thousand d</w:t>
      </w:r>
      <w:r w:rsidR="00DF6515">
        <w:rPr>
          <w:rFonts w:ascii="Times New Roman" w:hAnsi="Times New Roman" w:cs="Times New Roman"/>
        </w:rPr>
        <w:t>ollar</w:t>
      </w:r>
      <w:r w:rsidR="000E0EEA">
        <w:rPr>
          <w:rFonts w:ascii="Times New Roman" w:hAnsi="Times New Roman" w:cs="Times New Roman"/>
        </w:rPr>
        <w:t>. Support Vector Machine (SVM) classification will also be used to reassure and compare the classification model accuracy of the logistic regression model.</w:t>
      </w:r>
      <w:r w:rsidR="005D7BFE">
        <w:rPr>
          <w:rFonts w:ascii="Times New Roman" w:hAnsi="Times New Roman" w:cs="Times New Roman"/>
        </w:rPr>
        <w:t xml:space="preserve"> A</w:t>
      </w:r>
      <w:r w:rsidR="000E0EEA">
        <w:rPr>
          <w:rFonts w:ascii="Times New Roman" w:hAnsi="Times New Roman" w:cs="Times New Roman"/>
        </w:rPr>
        <w:t>ddition</w:t>
      </w:r>
      <w:r w:rsidR="005D7BFE">
        <w:rPr>
          <w:rFonts w:ascii="Times New Roman" w:hAnsi="Times New Roman" w:cs="Times New Roman"/>
        </w:rPr>
        <w:t>ally,</w:t>
      </w:r>
      <w:r w:rsidR="00854134">
        <w:rPr>
          <w:rFonts w:ascii="Times New Roman" w:hAnsi="Times New Roman" w:cs="Times New Roman"/>
        </w:rPr>
        <w:t xml:space="preserve"> the K-</w:t>
      </w:r>
      <w:r w:rsidR="00854134">
        <w:rPr>
          <w:rFonts w:ascii="Times New Roman" w:hAnsi="Times New Roman" w:cs="Times New Roman"/>
        </w:rPr>
        <w:lastRenderedPageBreak/>
        <w:t xml:space="preserve">mean clustering method will be </w:t>
      </w:r>
      <w:r w:rsidR="000E0EEA">
        <w:rPr>
          <w:rFonts w:ascii="Times New Roman" w:hAnsi="Times New Roman" w:cs="Times New Roman"/>
        </w:rPr>
        <w:t xml:space="preserve">utilized </w:t>
      </w:r>
      <w:r w:rsidR="00854134">
        <w:rPr>
          <w:rFonts w:ascii="Times New Roman" w:hAnsi="Times New Roman" w:cs="Times New Roman"/>
        </w:rPr>
        <w:t xml:space="preserve">to see how </w:t>
      </w:r>
      <w:r w:rsidR="000E0EEA">
        <w:rPr>
          <w:rFonts w:ascii="Times New Roman" w:hAnsi="Times New Roman" w:cs="Times New Roman"/>
        </w:rPr>
        <w:t>“</w:t>
      </w:r>
      <w:r w:rsidR="00854134">
        <w:rPr>
          <w:rFonts w:ascii="Times New Roman" w:hAnsi="Times New Roman" w:cs="Times New Roman"/>
        </w:rPr>
        <w:t>Polices</w:t>
      </w:r>
      <w:r w:rsidR="000E0EEA">
        <w:rPr>
          <w:rFonts w:ascii="Times New Roman" w:hAnsi="Times New Roman" w:cs="Times New Roman"/>
        </w:rPr>
        <w:t>”</w:t>
      </w:r>
      <w:r w:rsidR="00854134">
        <w:rPr>
          <w:rFonts w:ascii="Times New Roman" w:hAnsi="Times New Roman" w:cs="Times New Roman"/>
        </w:rPr>
        <w:t xml:space="preserve"> </w:t>
      </w:r>
      <w:r w:rsidR="000E0EEA">
        <w:rPr>
          <w:rFonts w:ascii="Times New Roman" w:hAnsi="Times New Roman" w:cs="Times New Roman"/>
        </w:rPr>
        <w:t>sub-category</w:t>
      </w:r>
      <w:r w:rsidR="003C717F">
        <w:rPr>
          <w:rFonts w:ascii="Times New Roman" w:hAnsi="Times New Roman" w:cs="Times New Roman"/>
        </w:rPr>
        <w:t xml:space="preserve"> of the High and Low</w:t>
      </w:r>
      <w:r w:rsidR="000E0EEA">
        <w:rPr>
          <w:rFonts w:ascii="Times New Roman" w:hAnsi="Times New Roman" w:cs="Times New Roman"/>
        </w:rPr>
        <w:t xml:space="preserve"> are</w:t>
      </w:r>
      <w:r w:rsidR="00854134">
        <w:rPr>
          <w:rFonts w:ascii="Times New Roman" w:hAnsi="Times New Roman" w:cs="Times New Roman"/>
        </w:rPr>
        <w:t xml:space="preserve"> </w:t>
      </w:r>
      <w:r w:rsidR="000E0EEA">
        <w:rPr>
          <w:rFonts w:ascii="Times New Roman" w:hAnsi="Times New Roman" w:cs="Times New Roman"/>
        </w:rPr>
        <w:t xml:space="preserve">clustered along each rows </w:t>
      </w:r>
      <w:r w:rsidR="003C717F">
        <w:rPr>
          <w:rFonts w:ascii="Times New Roman" w:hAnsi="Times New Roman" w:cs="Times New Roman"/>
        </w:rPr>
        <w:t xml:space="preserve">of all </w:t>
      </w:r>
      <w:r w:rsidR="000E0EEA">
        <w:rPr>
          <w:rFonts w:ascii="Times New Roman" w:hAnsi="Times New Roman" w:cs="Times New Roman"/>
        </w:rPr>
        <w:t>variables.</w:t>
      </w:r>
    </w:p>
    <w:p w14:paraId="28056446" w14:textId="34C3049D" w:rsidR="00B5675A" w:rsidRDefault="00B5675A" w:rsidP="00973A6E">
      <w:pPr>
        <w:pStyle w:val="Heading1"/>
        <w:rPr>
          <w:rFonts w:ascii="Times New Roman" w:hAnsi="Times New Roman" w:cs="Times New Roman"/>
          <w:color w:val="auto"/>
          <w:u w:val="single"/>
        </w:rPr>
      </w:pPr>
      <w:r w:rsidRPr="00DD6C58">
        <w:rPr>
          <w:rFonts w:ascii="Times New Roman" w:hAnsi="Times New Roman" w:cs="Times New Roman"/>
          <w:color w:val="auto"/>
          <w:u w:val="single"/>
        </w:rPr>
        <w:t>Analytics Results</w:t>
      </w:r>
      <w:bookmarkEnd w:id="23"/>
      <w:r w:rsidR="00973A6E">
        <w:rPr>
          <w:rFonts w:ascii="Times New Roman" w:hAnsi="Times New Roman" w:cs="Times New Roman"/>
          <w:color w:val="auto"/>
          <w:u w:val="single"/>
        </w:rPr>
        <w:t xml:space="preserve"> </w:t>
      </w:r>
      <w:bookmarkStart w:id="24" w:name="_Toc451983150"/>
      <w:r w:rsidR="00973A6E">
        <w:rPr>
          <w:rFonts w:ascii="Times New Roman" w:hAnsi="Times New Roman" w:cs="Times New Roman"/>
          <w:color w:val="auto"/>
          <w:u w:val="single"/>
        </w:rPr>
        <w:t>and Findings</w:t>
      </w:r>
      <w:bookmarkEnd w:id="24"/>
    </w:p>
    <w:p w14:paraId="4EB5F569" w14:textId="77777777" w:rsidR="00A0671E" w:rsidRPr="00A0671E" w:rsidRDefault="00A0671E" w:rsidP="00A0671E"/>
    <w:p w14:paraId="6BBC5A64" w14:textId="53C04963" w:rsidR="002E67BD" w:rsidRDefault="002E67BD" w:rsidP="00A0671E">
      <w:pPr>
        <w:spacing w:line="480" w:lineRule="auto"/>
        <w:ind w:firstLine="720"/>
        <w:rPr>
          <w:rFonts w:ascii="Times New Roman" w:hAnsi="Times New Roman" w:cs="Times New Roman"/>
          <w:color w:val="353535"/>
        </w:rPr>
      </w:pPr>
      <w:r>
        <w:t xml:space="preserve">This section describes the </w:t>
      </w:r>
      <w:r w:rsidR="007A057D">
        <w:t xml:space="preserve">prediction </w:t>
      </w:r>
      <w:r>
        <w:t xml:space="preserve">models </w:t>
      </w:r>
      <w:r w:rsidR="007A057D">
        <w:t xml:space="preserve">that </w:t>
      </w:r>
      <w:r>
        <w:t>created and tested</w:t>
      </w:r>
      <w:r w:rsidR="007A057D">
        <w:t xml:space="preserve"> with different techniques</w:t>
      </w:r>
      <w:r w:rsidR="00973A6E">
        <w:t xml:space="preserve"> and the analytical results</w:t>
      </w:r>
      <w:r>
        <w:t>.  Starting with two classification techniques of</w:t>
      </w:r>
      <w:r w:rsidR="00500F3F">
        <w:t xml:space="preserve"> logistic regression and random forest</w:t>
      </w:r>
      <w:r>
        <w:t xml:space="preserve"> followed by </w:t>
      </w:r>
      <w:r w:rsidR="00500F3F">
        <w:t>K-mean clustering</w:t>
      </w:r>
      <w:r>
        <w:t xml:space="preserve">. </w:t>
      </w:r>
      <w:r w:rsidR="007A5F9D">
        <w:t xml:space="preserve"> </w:t>
      </w:r>
      <w:r w:rsidR="009A2A59">
        <w:t>For classification model the data was split into 70% training and 3</w:t>
      </w:r>
      <w:r>
        <w:t>0% test</w:t>
      </w:r>
      <w:r w:rsidR="009A2A59">
        <w:t>ing sets</w:t>
      </w:r>
      <w:r>
        <w:t>.</w:t>
      </w:r>
      <w:r w:rsidR="007A057D">
        <w:t xml:space="preserve"> </w:t>
      </w:r>
      <w:r w:rsidR="007A057D">
        <w:rPr>
          <w:rFonts w:ascii="Times New Roman" w:hAnsi="Times New Roman" w:cs="Times New Roman"/>
          <w:color w:val="353535"/>
        </w:rPr>
        <w:t>Let us explore</w:t>
      </w:r>
      <w:r w:rsidR="007A057D" w:rsidRPr="00A0671E">
        <w:rPr>
          <w:rFonts w:ascii="Times New Roman" w:hAnsi="Times New Roman" w:cs="Times New Roman"/>
          <w:color w:val="353535"/>
        </w:rPr>
        <w:t xml:space="preserve"> each model:</w:t>
      </w:r>
    </w:p>
    <w:p w14:paraId="788C4AFB" w14:textId="392C7A29" w:rsidR="002E67BD" w:rsidRPr="008901C3" w:rsidRDefault="009A2A59" w:rsidP="002E67BD">
      <w:pPr>
        <w:spacing w:before="120" w:line="360" w:lineRule="auto"/>
        <w:rPr>
          <w:rFonts w:ascii="Times New Roman" w:hAnsi="Times New Roman" w:cs="Times New Roman"/>
          <w:i/>
          <w:u w:val="single"/>
        </w:rPr>
      </w:pPr>
      <w:r>
        <w:rPr>
          <w:rFonts w:ascii="Times New Roman" w:hAnsi="Times New Roman" w:cs="Times New Roman"/>
          <w:i/>
          <w:u w:val="single"/>
        </w:rPr>
        <w:t>Classification - Logistic R</w:t>
      </w:r>
      <w:r w:rsidR="002E67BD" w:rsidRPr="008901C3">
        <w:rPr>
          <w:rFonts w:ascii="Times New Roman" w:hAnsi="Times New Roman" w:cs="Times New Roman"/>
          <w:i/>
          <w:u w:val="single"/>
        </w:rPr>
        <w:t xml:space="preserve">egression </w:t>
      </w:r>
    </w:p>
    <w:p w14:paraId="6E87CC6D" w14:textId="78C98D71" w:rsidR="009A2A59" w:rsidRPr="00A0671E" w:rsidRDefault="007A057D" w:rsidP="009A2A59">
      <w:pPr>
        <w:spacing w:line="480" w:lineRule="auto"/>
        <w:ind w:firstLine="720"/>
        <w:rPr>
          <w:rFonts w:ascii="Times New Roman" w:hAnsi="Times New Roman" w:cs="Times New Roman"/>
          <w:color w:val="353535"/>
        </w:rPr>
      </w:pPr>
      <w:r>
        <w:rPr>
          <w:rFonts w:ascii="Times New Roman" w:hAnsi="Times New Roman" w:cs="Times New Roman"/>
          <w:color w:val="353535"/>
        </w:rPr>
        <w:t xml:space="preserve">The </w:t>
      </w:r>
      <w:r w:rsidR="009A2A59" w:rsidRPr="00A0671E">
        <w:rPr>
          <w:rFonts w:ascii="Times New Roman" w:hAnsi="Times New Roman" w:cs="Times New Roman"/>
          <w:color w:val="353535"/>
        </w:rPr>
        <w:t xml:space="preserve">first model we are looking at below is a prediction </w:t>
      </w:r>
      <w:r>
        <w:rPr>
          <w:rFonts w:ascii="Times New Roman" w:hAnsi="Times New Roman" w:cs="Times New Roman"/>
          <w:color w:val="353535"/>
        </w:rPr>
        <w:t xml:space="preserve">model </w:t>
      </w:r>
      <w:r w:rsidR="009A2A59" w:rsidRPr="00A0671E">
        <w:rPr>
          <w:rFonts w:ascii="Times New Roman" w:hAnsi="Times New Roman" w:cs="Times New Roman"/>
          <w:color w:val="353535"/>
        </w:rPr>
        <w:t>of Total Payment sub category using Premium and Total Loss as an input variable</w:t>
      </w:r>
      <w:r>
        <w:rPr>
          <w:rFonts w:ascii="Times New Roman" w:hAnsi="Times New Roman" w:cs="Times New Roman"/>
          <w:color w:val="353535"/>
        </w:rPr>
        <w:t>.</w:t>
      </w:r>
      <w:r w:rsidR="005D7BFE">
        <w:rPr>
          <w:rFonts w:ascii="Times New Roman" w:hAnsi="Times New Roman" w:cs="Times New Roman"/>
          <w:color w:val="353535"/>
        </w:rPr>
        <w:t xml:space="preserve"> M</w:t>
      </w:r>
      <w:r w:rsidR="009A2A59">
        <w:rPr>
          <w:rFonts w:ascii="Times New Roman" w:hAnsi="Times New Roman" w:cs="Times New Roman"/>
          <w:color w:val="353535"/>
        </w:rPr>
        <w:t>ultiple logistic regression</w:t>
      </w:r>
      <w:r w:rsidR="009A2A59" w:rsidRPr="00A0671E">
        <w:rPr>
          <w:rFonts w:ascii="Times New Roman" w:hAnsi="Times New Roman" w:cs="Times New Roman"/>
          <w:color w:val="353535"/>
        </w:rPr>
        <w:t xml:space="preserve"> result shows the coefficient value of Premium </w:t>
      </w:r>
      <w:r w:rsidR="009A2A59">
        <w:rPr>
          <w:rFonts w:ascii="Times New Roman" w:hAnsi="Times New Roman" w:cs="Times New Roman"/>
          <w:color w:val="353535"/>
        </w:rPr>
        <w:t xml:space="preserve">that </w:t>
      </w:r>
      <w:r w:rsidR="009A2A59" w:rsidRPr="00A0671E">
        <w:rPr>
          <w:rFonts w:ascii="Times New Roman" w:hAnsi="Times New Roman" w:cs="Times New Roman"/>
          <w:color w:val="353535"/>
        </w:rPr>
        <w:t>has a maximum likelihood of probabilities to determine counties to receive a payment that are greater or less tha</w:t>
      </w:r>
      <w:r w:rsidR="009A2A59">
        <w:rPr>
          <w:rFonts w:ascii="Times New Roman" w:hAnsi="Times New Roman" w:cs="Times New Roman"/>
          <w:color w:val="353535"/>
        </w:rPr>
        <w:t>n</w:t>
      </w:r>
      <w:r w:rsidR="009A2A59" w:rsidRPr="00A0671E">
        <w:rPr>
          <w:rFonts w:ascii="Times New Roman" w:hAnsi="Times New Roman" w:cs="Times New Roman"/>
          <w:color w:val="353535"/>
        </w:rPr>
        <w:t xml:space="preserve"> 10k. </w:t>
      </w:r>
    </w:p>
    <w:p w14:paraId="1A3D71F6" w14:textId="77777777" w:rsidR="009A2A59" w:rsidRDefault="009A2A59" w:rsidP="00A122C3">
      <w:pPr>
        <w:rPr>
          <w:rFonts w:ascii="Times New Roman" w:hAnsi="Times New Roman" w:cs="Times New Roman"/>
          <w:b/>
          <w:i/>
          <w:color w:val="FF0000"/>
        </w:rPr>
      </w:pPr>
      <w:r w:rsidRPr="00EA507B">
        <w:rPr>
          <w:rFonts w:ascii="Times New Roman" w:hAnsi="Times New Roman" w:cs="Times New Roman"/>
          <w:i/>
          <w:color w:val="353535"/>
        </w:rPr>
        <w:t>Figure 3: Payment Logistic Regression model</w:t>
      </w:r>
      <w:r w:rsidRPr="00A0671E">
        <w:rPr>
          <w:rFonts w:ascii="Times New Roman" w:hAnsi="Times New Roman" w:cs="Times New Roman"/>
          <w:color w:val="353535"/>
        </w:rPr>
        <w:t xml:space="preserve"> </w:t>
      </w:r>
      <w:r>
        <w:rPr>
          <w:rFonts w:ascii="Times New Roman" w:hAnsi="Times New Roman" w:cs="Times New Roman"/>
          <w:b/>
          <w:i/>
          <w:noProof/>
          <w:color w:val="FF0000"/>
        </w:rPr>
        <w:drawing>
          <wp:inline distT="0" distB="0" distL="0" distR="0" wp14:anchorId="792E7B4B" wp14:editId="073CF5AB">
            <wp:extent cx="5113020" cy="2910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3020" cy="2910840"/>
                    </a:xfrm>
                    <a:prstGeom prst="rect">
                      <a:avLst/>
                    </a:prstGeom>
                    <a:noFill/>
                    <a:ln>
                      <a:noFill/>
                    </a:ln>
                  </pic:spPr>
                </pic:pic>
              </a:graphicData>
            </a:graphic>
          </wp:inline>
        </w:drawing>
      </w:r>
    </w:p>
    <w:p w14:paraId="4249A230" w14:textId="67441179" w:rsidR="009A2A59" w:rsidRDefault="009A2A59" w:rsidP="009A2A59">
      <w:pPr>
        <w:spacing w:line="480" w:lineRule="auto"/>
        <w:ind w:firstLine="720"/>
        <w:rPr>
          <w:rFonts w:ascii="Times New Roman" w:hAnsi="Times New Roman" w:cs="Times New Roman"/>
          <w:color w:val="353535"/>
        </w:rPr>
      </w:pPr>
      <w:r w:rsidRPr="00EA507B">
        <w:rPr>
          <w:rFonts w:ascii="Times New Roman" w:hAnsi="Times New Roman" w:cs="Times New Roman"/>
          <w:color w:val="353535"/>
        </w:rPr>
        <w:lastRenderedPageBreak/>
        <w:t xml:space="preserve">This means that the Premium </w:t>
      </w:r>
      <w:r w:rsidR="007A057D">
        <w:rPr>
          <w:rFonts w:ascii="Times New Roman" w:hAnsi="Times New Roman" w:cs="Times New Roman"/>
          <w:color w:val="353535"/>
        </w:rPr>
        <w:t xml:space="preserve">variable </w:t>
      </w:r>
      <w:r w:rsidRPr="00EA507B">
        <w:rPr>
          <w:rFonts w:ascii="Times New Roman" w:hAnsi="Times New Roman" w:cs="Times New Roman"/>
          <w:color w:val="353535"/>
        </w:rPr>
        <w:t xml:space="preserve">is associated with an increase in probability of High and Low Payment. Statistically, a one-unit increase in Premium increases the log odds of High Total payment by 1.6 units. </w:t>
      </w:r>
      <w:r w:rsidR="00063443">
        <w:rPr>
          <w:rFonts w:ascii="Times New Roman" w:hAnsi="Times New Roman" w:cs="Times New Roman"/>
          <w:color w:val="353535"/>
        </w:rPr>
        <w:t xml:space="preserve">Total Loss is less significant in classification High and Low on the Payment class. This might be due to so many other factors like Insurance, Claims, Premium itself and geographical location along with Policy distribution. Below </w:t>
      </w:r>
      <w:r w:rsidR="005D7BFE">
        <w:rPr>
          <w:rFonts w:ascii="Times New Roman" w:hAnsi="Times New Roman" w:cs="Times New Roman"/>
          <w:color w:val="353535"/>
        </w:rPr>
        <w:t xml:space="preserve">is </w:t>
      </w:r>
      <w:r w:rsidR="00063443">
        <w:rPr>
          <w:rFonts w:ascii="Times New Roman" w:hAnsi="Times New Roman" w:cs="Times New Roman"/>
          <w:color w:val="353535"/>
        </w:rPr>
        <w:t>a</w:t>
      </w:r>
      <w:r w:rsidR="00562347">
        <w:rPr>
          <w:rFonts w:ascii="Times New Roman" w:hAnsi="Times New Roman" w:cs="Times New Roman"/>
          <w:color w:val="353535"/>
        </w:rPr>
        <w:t xml:space="preserve"> confusion matrix result of the first model.</w:t>
      </w:r>
    </w:p>
    <w:tbl>
      <w:tblPr>
        <w:tblStyle w:val="TableGrid"/>
        <w:tblW w:w="0" w:type="auto"/>
        <w:tblLook w:val="04A0" w:firstRow="1" w:lastRow="0" w:firstColumn="1" w:lastColumn="0" w:noHBand="0" w:noVBand="1"/>
      </w:tblPr>
      <w:tblGrid>
        <w:gridCol w:w="2504"/>
        <w:gridCol w:w="2505"/>
        <w:gridCol w:w="2505"/>
      </w:tblGrid>
      <w:tr w:rsidR="00495E1F" w:rsidRPr="00495E1F" w14:paraId="12E40F9D" w14:textId="77777777" w:rsidTr="00495E1F">
        <w:trPr>
          <w:trHeight w:val="337"/>
        </w:trPr>
        <w:tc>
          <w:tcPr>
            <w:tcW w:w="2504" w:type="dxa"/>
          </w:tcPr>
          <w:p w14:paraId="00409648" w14:textId="1A754A02" w:rsidR="007A057D" w:rsidRPr="00495E1F" w:rsidRDefault="007A057D" w:rsidP="00495E1F">
            <w:pPr>
              <w:pStyle w:val="Heading4"/>
              <w:jc w:val="center"/>
              <w:rPr>
                <w:rFonts w:ascii="Times New Roman" w:hAnsi="Times New Roman" w:cs="Times New Roman"/>
                <w:b/>
                <w:color w:val="auto"/>
                <w:sz w:val="28"/>
                <w:szCs w:val="28"/>
              </w:rPr>
            </w:pPr>
            <w:r w:rsidRPr="00495E1F">
              <w:rPr>
                <w:rFonts w:ascii="Times New Roman" w:hAnsi="Times New Roman" w:cs="Times New Roman"/>
                <w:b/>
                <w:color w:val="auto"/>
                <w:sz w:val="28"/>
                <w:szCs w:val="28"/>
              </w:rPr>
              <w:t>Pred</w:t>
            </w:r>
          </w:p>
        </w:tc>
        <w:tc>
          <w:tcPr>
            <w:tcW w:w="2505" w:type="dxa"/>
          </w:tcPr>
          <w:p w14:paraId="48D1F8C9" w14:textId="3A3129EF" w:rsidR="007A057D" w:rsidRPr="00495E1F" w:rsidRDefault="007A057D" w:rsidP="00495E1F">
            <w:pPr>
              <w:pStyle w:val="Heading4"/>
              <w:jc w:val="center"/>
              <w:rPr>
                <w:rFonts w:ascii="Times New Roman" w:hAnsi="Times New Roman" w:cs="Times New Roman"/>
                <w:b/>
                <w:color w:val="auto"/>
                <w:sz w:val="28"/>
                <w:szCs w:val="28"/>
              </w:rPr>
            </w:pPr>
            <w:r w:rsidRPr="00495E1F">
              <w:rPr>
                <w:rFonts w:ascii="Times New Roman" w:hAnsi="Times New Roman" w:cs="Times New Roman"/>
                <w:b/>
                <w:color w:val="auto"/>
                <w:sz w:val="28"/>
                <w:szCs w:val="28"/>
              </w:rPr>
              <w:t>High</w:t>
            </w:r>
          </w:p>
        </w:tc>
        <w:tc>
          <w:tcPr>
            <w:tcW w:w="2505" w:type="dxa"/>
          </w:tcPr>
          <w:p w14:paraId="3A420C71" w14:textId="79E53B19" w:rsidR="007A057D" w:rsidRPr="00495E1F" w:rsidRDefault="007A057D" w:rsidP="00495E1F">
            <w:pPr>
              <w:pStyle w:val="Heading4"/>
              <w:jc w:val="center"/>
              <w:rPr>
                <w:rFonts w:ascii="Times New Roman" w:hAnsi="Times New Roman" w:cs="Times New Roman"/>
                <w:b/>
                <w:color w:val="auto"/>
                <w:sz w:val="28"/>
                <w:szCs w:val="28"/>
              </w:rPr>
            </w:pPr>
            <w:r w:rsidRPr="00495E1F">
              <w:rPr>
                <w:rFonts w:ascii="Times New Roman" w:hAnsi="Times New Roman" w:cs="Times New Roman"/>
                <w:b/>
                <w:color w:val="auto"/>
                <w:sz w:val="28"/>
                <w:szCs w:val="28"/>
              </w:rPr>
              <w:t>Low</w:t>
            </w:r>
          </w:p>
        </w:tc>
      </w:tr>
      <w:tr w:rsidR="00495E1F" w:rsidRPr="00495E1F" w14:paraId="6B7F3C0B" w14:textId="77777777" w:rsidTr="00495E1F">
        <w:trPr>
          <w:trHeight w:val="352"/>
        </w:trPr>
        <w:tc>
          <w:tcPr>
            <w:tcW w:w="2504" w:type="dxa"/>
          </w:tcPr>
          <w:p w14:paraId="5237B53A" w14:textId="0E58D71E" w:rsidR="007A057D" w:rsidRPr="00495E1F" w:rsidRDefault="007A057D" w:rsidP="00495E1F">
            <w:pPr>
              <w:pStyle w:val="Heading4"/>
              <w:jc w:val="center"/>
              <w:rPr>
                <w:rFonts w:ascii="Times New Roman" w:hAnsi="Times New Roman" w:cs="Times New Roman"/>
                <w:color w:val="auto"/>
              </w:rPr>
            </w:pPr>
            <w:r w:rsidRPr="00495E1F">
              <w:rPr>
                <w:rFonts w:ascii="Times New Roman" w:hAnsi="Times New Roman" w:cs="Times New Roman"/>
                <w:color w:val="auto"/>
              </w:rPr>
              <w:t>&lt;10000k</w:t>
            </w:r>
          </w:p>
        </w:tc>
        <w:tc>
          <w:tcPr>
            <w:tcW w:w="2505" w:type="dxa"/>
          </w:tcPr>
          <w:p w14:paraId="3E305EF1" w14:textId="7370D81D" w:rsidR="007A057D" w:rsidRPr="00495E1F" w:rsidRDefault="007A057D" w:rsidP="00495E1F">
            <w:pPr>
              <w:pStyle w:val="Heading4"/>
              <w:jc w:val="center"/>
              <w:rPr>
                <w:rFonts w:ascii="Times New Roman" w:hAnsi="Times New Roman" w:cs="Times New Roman"/>
                <w:color w:val="auto"/>
              </w:rPr>
            </w:pPr>
            <w:r w:rsidRPr="00495E1F">
              <w:rPr>
                <w:rFonts w:ascii="Times New Roman" w:hAnsi="Times New Roman" w:cs="Times New Roman"/>
                <w:color w:val="auto"/>
              </w:rPr>
              <w:t>260</w:t>
            </w:r>
          </w:p>
        </w:tc>
        <w:tc>
          <w:tcPr>
            <w:tcW w:w="2505" w:type="dxa"/>
          </w:tcPr>
          <w:p w14:paraId="60B71A77" w14:textId="6A191E66" w:rsidR="007A057D" w:rsidRPr="00495E1F" w:rsidRDefault="007A057D" w:rsidP="00495E1F">
            <w:pPr>
              <w:pStyle w:val="Heading4"/>
              <w:jc w:val="center"/>
              <w:rPr>
                <w:rFonts w:ascii="Times New Roman" w:hAnsi="Times New Roman" w:cs="Times New Roman"/>
                <w:color w:val="auto"/>
              </w:rPr>
            </w:pPr>
            <w:r w:rsidRPr="00495E1F">
              <w:rPr>
                <w:rFonts w:ascii="Times New Roman" w:hAnsi="Times New Roman" w:cs="Times New Roman"/>
                <w:color w:val="auto"/>
              </w:rPr>
              <w:t>79</w:t>
            </w:r>
          </w:p>
        </w:tc>
      </w:tr>
      <w:tr w:rsidR="00495E1F" w:rsidRPr="00495E1F" w14:paraId="7AE30CD9" w14:textId="77777777" w:rsidTr="00495E1F">
        <w:trPr>
          <w:trHeight w:val="336"/>
        </w:trPr>
        <w:tc>
          <w:tcPr>
            <w:tcW w:w="2504" w:type="dxa"/>
          </w:tcPr>
          <w:p w14:paraId="2C3C6D46" w14:textId="7235E329" w:rsidR="007A057D" w:rsidRPr="00495E1F" w:rsidRDefault="007A057D" w:rsidP="00495E1F">
            <w:pPr>
              <w:pStyle w:val="Heading4"/>
              <w:jc w:val="center"/>
              <w:rPr>
                <w:rFonts w:ascii="Times New Roman" w:hAnsi="Times New Roman" w:cs="Times New Roman"/>
                <w:color w:val="auto"/>
              </w:rPr>
            </w:pPr>
            <w:r w:rsidRPr="00495E1F">
              <w:rPr>
                <w:rFonts w:ascii="Times New Roman" w:hAnsi="Times New Roman" w:cs="Times New Roman"/>
                <w:color w:val="auto"/>
              </w:rPr>
              <w:t>&gt;=10000K</w:t>
            </w:r>
          </w:p>
        </w:tc>
        <w:tc>
          <w:tcPr>
            <w:tcW w:w="2505" w:type="dxa"/>
          </w:tcPr>
          <w:p w14:paraId="2538D9CB" w14:textId="4B1FD755" w:rsidR="007A057D" w:rsidRPr="00495E1F" w:rsidRDefault="007A057D" w:rsidP="00495E1F">
            <w:pPr>
              <w:pStyle w:val="Heading4"/>
              <w:jc w:val="center"/>
              <w:rPr>
                <w:rFonts w:ascii="Times New Roman" w:hAnsi="Times New Roman" w:cs="Times New Roman"/>
                <w:color w:val="auto"/>
              </w:rPr>
            </w:pPr>
            <w:r w:rsidRPr="00495E1F">
              <w:rPr>
                <w:rFonts w:ascii="Times New Roman" w:hAnsi="Times New Roman" w:cs="Times New Roman"/>
                <w:color w:val="auto"/>
              </w:rPr>
              <w:t>854</w:t>
            </w:r>
          </w:p>
        </w:tc>
        <w:tc>
          <w:tcPr>
            <w:tcW w:w="2505" w:type="dxa"/>
          </w:tcPr>
          <w:p w14:paraId="1107FF8A" w14:textId="1F94A907" w:rsidR="007A057D" w:rsidRPr="00495E1F" w:rsidRDefault="007A057D" w:rsidP="00495E1F">
            <w:pPr>
              <w:pStyle w:val="Heading4"/>
              <w:jc w:val="center"/>
              <w:rPr>
                <w:rFonts w:ascii="Times New Roman" w:hAnsi="Times New Roman" w:cs="Times New Roman"/>
                <w:color w:val="auto"/>
              </w:rPr>
            </w:pPr>
            <w:r w:rsidRPr="00495E1F">
              <w:rPr>
                <w:rFonts w:ascii="Times New Roman" w:hAnsi="Times New Roman" w:cs="Times New Roman"/>
                <w:color w:val="auto"/>
              </w:rPr>
              <w:t>0</w:t>
            </w:r>
          </w:p>
        </w:tc>
      </w:tr>
    </w:tbl>
    <w:p w14:paraId="01E5581B" w14:textId="77777777" w:rsidR="00A122C3" w:rsidRDefault="00A122C3" w:rsidP="00A122C3">
      <w:pPr>
        <w:ind w:firstLine="720"/>
        <w:rPr>
          <w:rFonts w:ascii="Times New Roman" w:hAnsi="Times New Roman" w:cs="Times New Roman"/>
          <w:color w:val="353535"/>
        </w:rPr>
      </w:pPr>
    </w:p>
    <w:p w14:paraId="4E708563" w14:textId="7BD6ABEA" w:rsidR="00E26A36" w:rsidRPr="00A122C3" w:rsidRDefault="00D07E51" w:rsidP="00A122C3">
      <w:pPr>
        <w:spacing w:line="480" w:lineRule="auto"/>
        <w:ind w:firstLine="720"/>
        <w:rPr>
          <w:rFonts w:ascii="Times New Roman" w:hAnsi="Times New Roman" w:cs="Times New Roman"/>
          <w:color w:val="353535"/>
        </w:rPr>
      </w:pPr>
      <w:r>
        <w:rPr>
          <w:rFonts w:ascii="Times New Roman" w:hAnsi="Times New Roman" w:cs="Times New Roman"/>
          <w:color w:val="353535"/>
        </w:rPr>
        <w:t xml:space="preserve">There is a very interesting result here. </w:t>
      </w:r>
      <w:r w:rsidR="00562347" w:rsidRPr="00EA507B">
        <w:rPr>
          <w:rFonts w:ascii="Times New Roman" w:hAnsi="Times New Roman" w:cs="Times New Roman"/>
          <w:color w:val="353535"/>
        </w:rPr>
        <w:t xml:space="preserve">Prediction on the test dataset shows a High payment of 854 cases verses 79 Low payment and the overall accuracy </w:t>
      </w:r>
      <w:r w:rsidR="00D25325">
        <w:rPr>
          <w:rFonts w:ascii="Times New Roman" w:hAnsi="Times New Roman" w:cs="Times New Roman"/>
          <w:color w:val="353535"/>
        </w:rPr>
        <w:t xml:space="preserve">(how often the classifier is correct) is </w:t>
      </w:r>
      <w:r w:rsidR="00562347" w:rsidRPr="00EA507B">
        <w:rPr>
          <w:rFonts w:ascii="Times New Roman" w:hAnsi="Times New Roman" w:cs="Times New Roman"/>
          <w:color w:val="353535"/>
        </w:rPr>
        <w:t>21%</w:t>
      </w:r>
      <w:r w:rsidR="00D25325">
        <w:rPr>
          <w:rFonts w:ascii="Times New Roman" w:hAnsi="Times New Roman" w:cs="Times New Roman"/>
          <w:color w:val="353535"/>
        </w:rPr>
        <w:t>;</w:t>
      </w:r>
      <w:r w:rsidR="00562347">
        <w:rPr>
          <w:rFonts w:ascii="Times New Roman" w:hAnsi="Times New Roman" w:cs="Times New Roman"/>
          <w:color w:val="353535"/>
        </w:rPr>
        <w:t xml:space="preserve"> which is very low accuracy</w:t>
      </w:r>
      <w:r w:rsidR="00562347" w:rsidRPr="00EA507B">
        <w:rPr>
          <w:rFonts w:ascii="Times New Roman" w:hAnsi="Times New Roman" w:cs="Times New Roman"/>
          <w:color w:val="353535"/>
        </w:rPr>
        <w:t xml:space="preserve">. </w:t>
      </w:r>
      <w:r>
        <w:rPr>
          <w:rFonts w:ascii="Times New Roman" w:hAnsi="Times New Roman" w:cs="Times New Roman"/>
          <w:color w:val="353535"/>
        </w:rPr>
        <w:t xml:space="preserve">This tells me that 10 thousand Payment variable sub category might not be the best choice of </w:t>
      </w:r>
      <w:r w:rsidRPr="00EA507B">
        <w:rPr>
          <w:rFonts w:ascii="Times New Roman" w:hAnsi="Times New Roman" w:cs="Times New Roman"/>
          <w:color w:val="353535"/>
        </w:rPr>
        <w:t>class</w:t>
      </w:r>
      <w:r>
        <w:rPr>
          <w:rFonts w:ascii="Times New Roman" w:hAnsi="Times New Roman" w:cs="Times New Roman"/>
          <w:color w:val="353535"/>
        </w:rPr>
        <w:t xml:space="preserve"> or the amount of data to do this analysis is not sufficient. </w:t>
      </w:r>
    </w:p>
    <w:p w14:paraId="3925701A" w14:textId="2684A7E5" w:rsidR="002E67BD" w:rsidRPr="00A43597" w:rsidRDefault="009A2A59" w:rsidP="002E67BD">
      <w:pPr>
        <w:spacing w:before="120" w:line="360" w:lineRule="auto"/>
        <w:rPr>
          <w:rFonts w:ascii="Times New Roman" w:hAnsi="Times New Roman" w:cs="Times New Roman"/>
          <w:i/>
          <w:u w:val="single"/>
        </w:rPr>
      </w:pPr>
      <w:r>
        <w:rPr>
          <w:rFonts w:ascii="Times New Roman" w:hAnsi="Times New Roman" w:cs="Times New Roman"/>
          <w:i/>
          <w:u w:val="single"/>
        </w:rPr>
        <w:t xml:space="preserve">Classification - </w:t>
      </w:r>
      <w:r w:rsidR="00D61CD5">
        <w:rPr>
          <w:rFonts w:ascii="Times New Roman" w:hAnsi="Times New Roman" w:cs="Times New Roman"/>
          <w:i/>
          <w:u w:val="single"/>
        </w:rPr>
        <w:t>SVM</w:t>
      </w:r>
    </w:p>
    <w:p w14:paraId="5B29131F" w14:textId="2DAF5767" w:rsidR="00E06C33" w:rsidRPr="00E06C33" w:rsidRDefault="000B6FB2" w:rsidP="00E06C33">
      <w:pPr>
        <w:spacing w:line="480" w:lineRule="auto"/>
        <w:ind w:firstLine="720"/>
        <w:rPr>
          <w:rFonts w:ascii="Times New Roman" w:hAnsi="Times New Roman" w:cs="Times New Roman"/>
          <w:color w:val="353535"/>
        </w:rPr>
      </w:pPr>
      <w:r w:rsidRPr="00E06C33">
        <w:rPr>
          <w:rFonts w:ascii="Times New Roman" w:hAnsi="Times New Roman" w:cs="Times New Roman"/>
          <w:color w:val="353535"/>
        </w:rPr>
        <w:t>As the second choice multi-class Support Vector Machine (SVM) model were developed. Given around 3500 distinct class and 305 separate observations it would be expensive iteration to run one-versus-one appr</w:t>
      </w:r>
      <w:r w:rsidR="005D7BFE">
        <w:rPr>
          <w:rFonts w:ascii="Times New Roman" w:hAnsi="Times New Roman" w:cs="Times New Roman"/>
          <w:color w:val="353535"/>
        </w:rPr>
        <w:t>oach (OVO), I chose to develop</w:t>
      </w:r>
      <w:r w:rsidRPr="00E06C33">
        <w:rPr>
          <w:rFonts w:ascii="Times New Roman" w:hAnsi="Times New Roman" w:cs="Times New Roman"/>
          <w:color w:val="353535"/>
        </w:rPr>
        <w:t xml:space="preserve"> one-verses-all (OVA) approach. </w:t>
      </w:r>
      <w:r w:rsidR="00E06C33" w:rsidRPr="00E06C33">
        <w:rPr>
          <w:rFonts w:ascii="Times New Roman" w:hAnsi="Times New Roman" w:cs="Times New Roman"/>
          <w:color w:val="353535"/>
        </w:rPr>
        <w:t>Having to test the Tree method and Random forest models</w:t>
      </w:r>
      <w:r w:rsidR="005374D7">
        <w:rPr>
          <w:rFonts w:ascii="Times New Roman" w:hAnsi="Times New Roman" w:cs="Times New Roman"/>
          <w:color w:val="353535"/>
        </w:rPr>
        <w:t>,</w:t>
      </w:r>
      <w:r w:rsidR="00E06C33" w:rsidRPr="00E06C33">
        <w:rPr>
          <w:rFonts w:ascii="Times New Roman" w:hAnsi="Times New Roman" w:cs="Times New Roman"/>
          <w:color w:val="353535"/>
        </w:rPr>
        <w:t xml:space="preserve"> SVM comes a little closer in balancing as true class but still challenging given the 1:3500 prevalence rate. Explore the final model selected after tuni</w:t>
      </w:r>
      <w:r w:rsidR="00E06C33">
        <w:rPr>
          <w:rFonts w:ascii="Times New Roman" w:hAnsi="Times New Roman" w:cs="Times New Roman"/>
          <w:color w:val="353535"/>
        </w:rPr>
        <w:t>ng:</w:t>
      </w:r>
    </w:p>
    <w:p w14:paraId="3193DF8A" w14:textId="77777777" w:rsidR="005374D7" w:rsidRDefault="005374D7" w:rsidP="00E06C33">
      <w:pPr>
        <w:spacing w:line="480" w:lineRule="auto"/>
        <w:jc w:val="both"/>
        <w:rPr>
          <w:rFonts w:ascii="Times New Roman" w:hAnsi="Times New Roman" w:cs="Times New Roman"/>
          <w:i/>
          <w:color w:val="353535"/>
        </w:rPr>
      </w:pPr>
    </w:p>
    <w:p w14:paraId="10F3825C" w14:textId="77777777" w:rsidR="005374D7" w:rsidRDefault="005374D7" w:rsidP="00E06C33">
      <w:pPr>
        <w:spacing w:line="480" w:lineRule="auto"/>
        <w:jc w:val="both"/>
        <w:rPr>
          <w:rFonts w:ascii="Times New Roman" w:hAnsi="Times New Roman" w:cs="Times New Roman"/>
          <w:i/>
          <w:color w:val="353535"/>
        </w:rPr>
      </w:pPr>
    </w:p>
    <w:p w14:paraId="68DCB300" w14:textId="77777777" w:rsidR="005374D7" w:rsidRDefault="005374D7" w:rsidP="00E06C33">
      <w:pPr>
        <w:spacing w:line="480" w:lineRule="auto"/>
        <w:jc w:val="both"/>
        <w:rPr>
          <w:rFonts w:ascii="Times New Roman" w:hAnsi="Times New Roman" w:cs="Times New Roman"/>
          <w:i/>
          <w:color w:val="353535"/>
        </w:rPr>
      </w:pPr>
    </w:p>
    <w:p w14:paraId="6C4A6517" w14:textId="531362A6" w:rsidR="002E67BD" w:rsidRDefault="00E06C33" w:rsidP="00E06C33">
      <w:pPr>
        <w:spacing w:line="480" w:lineRule="auto"/>
        <w:jc w:val="both"/>
        <w:rPr>
          <w:rFonts w:ascii="Times New Roman" w:hAnsi="Times New Roman" w:cs="Times New Roman"/>
        </w:rPr>
      </w:pPr>
      <w:r>
        <w:rPr>
          <w:rFonts w:ascii="Times New Roman" w:hAnsi="Times New Roman" w:cs="Times New Roman"/>
          <w:i/>
          <w:color w:val="353535"/>
        </w:rPr>
        <w:lastRenderedPageBreak/>
        <w:t>Figure 4</w:t>
      </w:r>
      <w:r w:rsidRPr="00EA507B">
        <w:rPr>
          <w:rFonts w:ascii="Times New Roman" w:hAnsi="Times New Roman" w:cs="Times New Roman"/>
          <w:i/>
          <w:color w:val="353535"/>
        </w:rPr>
        <w:t xml:space="preserve">: Payment </w:t>
      </w:r>
      <w:r>
        <w:rPr>
          <w:rFonts w:ascii="Times New Roman" w:hAnsi="Times New Roman" w:cs="Times New Roman"/>
          <w:i/>
          <w:color w:val="353535"/>
        </w:rPr>
        <w:t>SVM</w:t>
      </w:r>
      <w:r w:rsidRPr="00EA507B">
        <w:rPr>
          <w:rFonts w:ascii="Times New Roman" w:hAnsi="Times New Roman" w:cs="Times New Roman"/>
          <w:i/>
          <w:color w:val="353535"/>
        </w:rPr>
        <w:t xml:space="preserve"> model</w:t>
      </w:r>
    </w:p>
    <w:p w14:paraId="73C24794" w14:textId="77777777" w:rsidR="00D853B2" w:rsidRDefault="00D61CD5" w:rsidP="00D853B2">
      <w:pPr>
        <w:spacing w:before="120" w:line="360" w:lineRule="auto"/>
        <w:rPr>
          <w:rFonts w:ascii="Times New Roman" w:hAnsi="Times New Roman" w:cs="Times New Roman"/>
          <w:i/>
          <w:u w:val="single"/>
        </w:rPr>
      </w:pPr>
      <w:r>
        <w:rPr>
          <w:rFonts w:ascii="Times New Roman" w:hAnsi="Times New Roman" w:cs="Times New Roman"/>
          <w:i/>
          <w:noProof/>
          <w:u w:val="single"/>
        </w:rPr>
        <w:drawing>
          <wp:inline distT="0" distB="0" distL="0" distR="0" wp14:anchorId="115911FB" wp14:editId="0A9082DA">
            <wp:extent cx="3596640" cy="17830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6640" cy="1783080"/>
                    </a:xfrm>
                    <a:prstGeom prst="rect">
                      <a:avLst/>
                    </a:prstGeom>
                    <a:noFill/>
                    <a:ln>
                      <a:noFill/>
                    </a:ln>
                  </pic:spPr>
                </pic:pic>
              </a:graphicData>
            </a:graphic>
          </wp:inline>
        </w:drawing>
      </w:r>
    </w:p>
    <w:p w14:paraId="577B55B5" w14:textId="77777777" w:rsidR="005374D7" w:rsidRDefault="005374D7" w:rsidP="00D853B2">
      <w:pPr>
        <w:spacing w:before="120" w:line="360" w:lineRule="auto"/>
        <w:rPr>
          <w:rFonts w:ascii="Times New Roman" w:hAnsi="Times New Roman" w:cs="Times New Roman"/>
          <w:i/>
          <w:u w:val="single"/>
        </w:rPr>
      </w:pPr>
    </w:p>
    <w:p w14:paraId="4230131A" w14:textId="3AB8DAF7" w:rsidR="0010440C" w:rsidRPr="00D853B2" w:rsidRDefault="000D67C9" w:rsidP="00D853B2">
      <w:pPr>
        <w:spacing w:before="120" w:line="360" w:lineRule="auto"/>
        <w:ind w:firstLine="720"/>
        <w:rPr>
          <w:rFonts w:ascii="Times New Roman" w:hAnsi="Times New Roman" w:cs="Times New Roman"/>
          <w:i/>
          <w:u w:val="single"/>
        </w:rPr>
      </w:pPr>
      <w:r w:rsidRPr="000D67C9">
        <w:rPr>
          <w:rFonts w:ascii="Times New Roman" w:hAnsi="Times New Roman" w:cs="Times New Roman"/>
          <w:color w:val="353535"/>
        </w:rPr>
        <w:t>Out of those 263</w:t>
      </w:r>
      <w:r w:rsidR="0010440C" w:rsidRPr="0010440C">
        <w:rPr>
          <w:rFonts w:ascii="Times New Roman" w:hAnsi="Times New Roman" w:cs="Times New Roman"/>
          <w:color w:val="353535"/>
        </w:rPr>
        <w:t xml:space="preserve"> case</w:t>
      </w:r>
      <w:r w:rsidRPr="000D67C9">
        <w:rPr>
          <w:rFonts w:ascii="Times New Roman" w:hAnsi="Times New Roman" w:cs="Times New Roman"/>
          <w:color w:val="353535"/>
        </w:rPr>
        <w:t>s, the classifier predicted "High" 250 times, and "Low" 13”</w:t>
      </w:r>
      <w:r w:rsidR="0010440C" w:rsidRPr="0010440C">
        <w:rPr>
          <w:rFonts w:ascii="Times New Roman" w:hAnsi="Times New Roman" w:cs="Times New Roman"/>
          <w:color w:val="353535"/>
        </w:rPr>
        <w:t xml:space="preserve"> times.</w:t>
      </w:r>
      <w:r w:rsidRPr="000D67C9">
        <w:rPr>
          <w:rFonts w:ascii="Times New Roman" w:hAnsi="Times New Roman" w:cs="Times New Roman"/>
          <w:color w:val="353535"/>
        </w:rPr>
        <w:t xml:space="preserve"> In reality, 250 flood cases will have received above 10 thousand dollar</w:t>
      </w:r>
      <w:r w:rsidR="005374D7">
        <w:rPr>
          <w:rFonts w:ascii="Times New Roman" w:hAnsi="Times New Roman" w:cs="Times New Roman"/>
          <w:color w:val="353535"/>
        </w:rPr>
        <w:t>s</w:t>
      </w:r>
      <w:r w:rsidRPr="000D67C9">
        <w:rPr>
          <w:rFonts w:ascii="Times New Roman" w:hAnsi="Times New Roman" w:cs="Times New Roman"/>
          <w:color w:val="353535"/>
        </w:rPr>
        <w:t xml:space="preserve"> of total payment, and 13</w:t>
      </w:r>
      <w:r w:rsidR="0010440C" w:rsidRPr="0010440C">
        <w:rPr>
          <w:rFonts w:ascii="Times New Roman" w:hAnsi="Times New Roman" w:cs="Times New Roman"/>
          <w:color w:val="353535"/>
        </w:rPr>
        <w:t xml:space="preserve"> </w:t>
      </w:r>
      <w:r w:rsidRPr="000D67C9">
        <w:rPr>
          <w:rFonts w:ascii="Times New Roman" w:hAnsi="Times New Roman" w:cs="Times New Roman"/>
          <w:color w:val="353535"/>
        </w:rPr>
        <w:t>locations</w:t>
      </w:r>
      <w:r w:rsidR="0010440C" w:rsidRPr="0010440C">
        <w:rPr>
          <w:rFonts w:ascii="Times New Roman" w:hAnsi="Times New Roman" w:cs="Times New Roman"/>
          <w:color w:val="353535"/>
        </w:rPr>
        <w:t xml:space="preserve"> do not.</w:t>
      </w:r>
    </w:p>
    <w:tbl>
      <w:tblPr>
        <w:tblStyle w:val="TableGrid"/>
        <w:tblW w:w="0" w:type="auto"/>
        <w:tblLook w:val="04A0" w:firstRow="1" w:lastRow="0" w:firstColumn="1" w:lastColumn="0" w:noHBand="0" w:noVBand="1"/>
      </w:tblPr>
      <w:tblGrid>
        <w:gridCol w:w="2504"/>
        <w:gridCol w:w="2505"/>
        <w:gridCol w:w="2505"/>
      </w:tblGrid>
      <w:tr w:rsidR="0010440C" w:rsidRPr="00495E1F" w14:paraId="09CF6E31" w14:textId="77777777" w:rsidTr="007C27F3">
        <w:trPr>
          <w:trHeight w:val="337"/>
        </w:trPr>
        <w:tc>
          <w:tcPr>
            <w:tcW w:w="2504" w:type="dxa"/>
          </w:tcPr>
          <w:p w14:paraId="1CFDC722" w14:textId="77777777" w:rsidR="0010440C" w:rsidRPr="00495E1F" w:rsidRDefault="0010440C" w:rsidP="007C27F3">
            <w:pPr>
              <w:pStyle w:val="Heading4"/>
              <w:jc w:val="center"/>
              <w:rPr>
                <w:rFonts w:ascii="Times New Roman" w:hAnsi="Times New Roman" w:cs="Times New Roman"/>
                <w:b/>
                <w:color w:val="auto"/>
                <w:sz w:val="28"/>
                <w:szCs w:val="28"/>
              </w:rPr>
            </w:pPr>
            <w:r w:rsidRPr="00495E1F">
              <w:rPr>
                <w:rFonts w:ascii="Times New Roman" w:hAnsi="Times New Roman" w:cs="Times New Roman"/>
                <w:b/>
                <w:color w:val="auto"/>
                <w:sz w:val="28"/>
                <w:szCs w:val="28"/>
              </w:rPr>
              <w:t>Pred</w:t>
            </w:r>
          </w:p>
        </w:tc>
        <w:tc>
          <w:tcPr>
            <w:tcW w:w="2505" w:type="dxa"/>
          </w:tcPr>
          <w:p w14:paraId="4ECD1A59" w14:textId="77777777" w:rsidR="0010440C" w:rsidRPr="00495E1F" w:rsidRDefault="0010440C" w:rsidP="007C27F3">
            <w:pPr>
              <w:pStyle w:val="Heading4"/>
              <w:jc w:val="center"/>
              <w:rPr>
                <w:rFonts w:ascii="Times New Roman" w:hAnsi="Times New Roman" w:cs="Times New Roman"/>
                <w:b/>
                <w:color w:val="auto"/>
                <w:sz w:val="28"/>
                <w:szCs w:val="28"/>
              </w:rPr>
            </w:pPr>
            <w:r w:rsidRPr="00495E1F">
              <w:rPr>
                <w:rFonts w:ascii="Times New Roman" w:hAnsi="Times New Roman" w:cs="Times New Roman"/>
                <w:b/>
                <w:color w:val="auto"/>
                <w:sz w:val="28"/>
                <w:szCs w:val="28"/>
              </w:rPr>
              <w:t>High</w:t>
            </w:r>
          </w:p>
        </w:tc>
        <w:tc>
          <w:tcPr>
            <w:tcW w:w="2505" w:type="dxa"/>
          </w:tcPr>
          <w:p w14:paraId="2D78AE9C" w14:textId="77777777" w:rsidR="0010440C" w:rsidRPr="00495E1F" w:rsidRDefault="0010440C" w:rsidP="007C27F3">
            <w:pPr>
              <w:pStyle w:val="Heading4"/>
              <w:jc w:val="center"/>
              <w:rPr>
                <w:rFonts w:ascii="Times New Roman" w:hAnsi="Times New Roman" w:cs="Times New Roman"/>
                <w:b/>
                <w:color w:val="auto"/>
                <w:sz w:val="28"/>
                <w:szCs w:val="28"/>
              </w:rPr>
            </w:pPr>
            <w:r w:rsidRPr="00495E1F">
              <w:rPr>
                <w:rFonts w:ascii="Times New Roman" w:hAnsi="Times New Roman" w:cs="Times New Roman"/>
                <w:b/>
                <w:color w:val="auto"/>
                <w:sz w:val="28"/>
                <w:szCs w:val="28"/>
              </w:rPr>
              <w:t>Low</w:t>
            </w:r>
          </w:p>
        </w:tc>
      </w:tr>
      <w:tr w:rsidR="0010440C" w:rsidRPr="00495E1F" w14:paraId="655F89F3" w14:textId="77777777" w:rsidTr="007C27F3">
        <w:trPr>
          <w:trHeight w:val="352"/>
        </w:trPr>
        <w:tc>
          <w:tcPr>
            <w:tcW w:w="2504" w:type="dxa"/>
          </w:tcPr>
          <w:p w14:paraId="75C30745" w14:textId="14345C3A" w:rsidR="0010440C" w:rsidRPr="00495E1F" w:rsidRDefault="0010440C" w:rsidP="007C27F3">
            <w:pPr>
              <w:pStyle w:val="Heading4"/>
              <w:jc w:val="center"/>
              <w:rPr>
                <w:rFonts w:ascii="Times New Roman" w:hAnsi="Times New Roman" w:cs="Times New Roman"/>
                <w:color w:val="auto"/>
              </w:rPr>
            </w:pPr>
            <w:r>
              <w:rPr>
                <w:rFonts w:ascii="Times New Roman" w:hAnsi="Times New Roman" w:cs="Times New Roman"/>
                <w:color w:val="auto"/>
              </w:rPr>
              <w:t>High</w:t>
            </w:r>
          </w:p>
        </w:tc>
        <w:tc>
          <w:tcPr>
            <w:tcW w:w="2505" w:type="dxa"/>
          </w:tcPr>
          <w:p w14:paraId="55FAC81E" w14:textId="5542F264" w:rsidR="0010440C" w:rsidRPr="00495E1F" w:rsidRDefault="0010440C" w:rsidP="007C27F3">
            <w:pPr>
              <w:pStyle w:val="Heading4"/>
              <w:jc w:val="center"/>
              <w:rPr>
                <w:rFonts w:ascii="Times New Roman" w:hAnsi="Times New Roman" w:cs="Times New Roman"/>
                <w:color w:val="auto"/>
              </w:rPr>
            </w:pPr>
            <w:r>
              <w:rPr>
                <w:rFonts w:ascii="Times New Roman" w:hAnsi="Times New Roman" w:cs="Times New Roman"/>
                <w:color w:val="auto"/>
              </w:rPr>
              <w:t>250</w:t>
            </w:r>
          </w:p>
        </w:tc>
        <w:tc>
          <w:tcPr>
            <w:tcW w:w="2505" w:type="dxa"/>
          </w:tcPr>
          <w:p w14:paraId="10DC1007" w14:textId="1A7FFF5B" w:rsidR="0010440C" w:rsidRPr="00495E1F" w:rsidRDefault="0010440C" w:rsidP="007C27F3">
            <w:pPr>
              <w:pStyle w:val="Heading4"/>
              <w:jc w:val="center"/>
              <w:rPr>
                <w:rFonts w:ascii="Times New Roman" w:hAnsi="Times New Roman" w:cs="Times New Roman"/>
                <w:color w:val="auto"/>
              </w:rPr>
            </w:pPr>
            <w:r>
              <w:rPr>
                <w:rFonts w:ascii="Times New Roman" w:hAnsi="Times New Roman" w:cs="Times New Roman"/>
                <w:color w:val="auto"/>
              </w:rPr>
              <w:t>13</w:t>
            </w:r>
          </w:p>
        </w:tc>
      </w:tr>
      <w:tr w:rsidR="0010440C" w:rsidRPr="00495E1F" w14:paraId="3886C0E4" w14:textId="77777777" w:rsidTr="007C27F3">
        <w:trPr>
          <w:trHeight w:val="336"/>
        </w:trPr>
        <w:tc>
          <w:tcPr>
            <w:tcW w:w="2504" w:type="dxa"/>
          </w:tcPr>
          <w:p w14:paraId="1D3C0BF7" w14:textId="4800D9F2" w:rsidR="0010440C" w:rsidRPr="00495E1F" w:rsidRDefault="0010440C" w:rsidP="007C27F3">
            <w:pPr>
              <w:pStyle w:val="Heading4"/>
              <w:jc w:val="center"/>
              <w:rPr>
                <w:rFonts w:ascii="Times New Roman" w:hAnsi="Times New Roman" w:cs="Times New Roman"/>
                <w:color w:val="auto"/>
              </w:rPr>
            </w:pPr>
            <w:r>
              <w:rPr>
                <w:rFonts w:ascii="Times New Roman" w:hAnsi="Times New Roman" w:cs="Times New Roman"/>
                <w:color w:val="auto"/>
              </w:rPr>
              <w:t>Low</w:t>
            </w:r>
          </w:p>
        </w:tc>
        <w:tc>
          <w:tcPr>
            <w:tcW w:w="2505" w:type="dxa"/>
          </w:tcPr>
          <w:p w14:paraId="23A3D0A8" w14:textId="010310BF" w:rsidR="0010440C" w:rsidRPr="00495E1F" w:rsidRDefault="0010440C" w:rsidP="007C27F3">
            <w:pPr>
              <w:pStyle w:val="Heading4"/>
              <w:jc w:val="center"/>
              <w:rPr>
                <w:rFonts w:ascii="Times New Roman" w:hAnsi="Times New Roman" w:cs="Times New Roman"/>
                <w:color w:val="auto"/>
              </w:rPr>
            </w:pPr>
            <w:r>
              <w:rPr>
                <w:rFonts w:ascii="Times New Roman" w:hAnsi="Times New Roman" w:cs="Times New Roman"/>
                <w:color w:val="auto"/>
              </w:rPr>
              <w:t>0</w:t>
            </w:r>
          </w:p>
        </w:tc>
        <w:tc>
          <w:tcPr>
            <w:tcW w:w="2505" w:type="dxa"/>
          </w:tcPr>
          <w:p w14:paraId="5E889346" w14:textId="77777777" w:rsidR="0010440C" w:rsidRPr="00495E1F" w:rsidRDefault="0010440C" w:rsidP="007C27F3">
            <w:pPr>
              <w:pStyle w:val="Heading4"/>
              <w:jc w:val="center"/>
              <w:rPr>
                <w:rFonts w:ascii="Times New Roman" w:hAnsi="Times New Roman" w:cs="Times New Roman"/>
                <w:color w:val="auto"/>
              </w:rPr>
            </w:pPr>
            <w:r w:rsidRPr="00495E1F">
              <w:rPr>
                <w:rFonts w:ascii="Times New Roman" w:hAnsi="Times New Roman" w:cs="Times New Roman"/>
                <w:color w:val="auto"/>
              </w:rPr>
              <w:t>0</w:t>
            </w:r>
          </w:p>
        </w:tc>
      </w:tr>
    </w:tbl>
    <w:p w14:paraId="33428B3E" w14:textId="77777777" w:rsidR="00A122C3" w:rsidRDefault="00A122C3" w:rsidP="00A122C3">
      <w:pPr>
        <w:ind w:firstLine="720"/>
        <w:rPr>
          <w:rFonts w:ascii="Times New Roman" w:hAnsi="Times New Roman" w:cs="Times New Roman"/>
          <w:color w:val="353535"/>
        </w:rPr>
      </w:pPr>
    </w:p>
    <w:p w14:paraId="5204CB72" w14:textId="2BFF16BA" w:rsidR="0010440C" w:rsidRPr="000D67C9" w:rsidRDefault="0010440C" w:rsidP="00A122C3">
      <w:pPr>
        <w:spacing w:line="480" w:lineRule="auto"/>
        <w:ind w:firstLine="720"/>
        <w:rPr>
          <w:rFonts w:ascii="Times New Roman" w:hAnsi="Times New Roman" w:cs="Times New Roman"/>
          <w:color w:val="353535"/>
        </w:rPr>
      </w:pPr>
      <w:r w:rsidRPr="000D67C9">
        <w:rPr>
          <w:rFonts w:ascii="Times New Roman" w:hAnsi="Times New Roman" w:cs="Times New Roman"/>
          <w:color w:val="353535"/>
        </w:rPr>
        <w:t xml:space="preserve">As observed in the confusion matrix summary above SVM classification prediction </w:t>
      </w:r>
      <w:r w:rsidR="00D25325">
        <w:rPr>
          <w:rFonts w:ascii="Times New Roman" w:hAnsi="Times New Roman" w:cs="Times New Roman"/>
          <w:color w:val="353535"/>
        </w:rPr>
        <w:t xml:space="preserve">over all accuracy stands at </w:t>
      </w:r>
      <w:r w:rsidRPr="000D67C9">
        <w:rPr>
          <w:rFonts w:ascii="Times New Roman" w:hAnsi="Times New Roman" w:cs="Times New Roman"/>
          <w:color w:val="353535"/>
        </w:rPr>
        <w:t xml:space="preserve">95% and a misclassification rate of 0.08 which is </w:t>
      </w:r>
      <w:r w:rsidR="00D25325">
        <w:rPr>
          <w:rFonts w:ascii="Times New Roman" w:hAnsi="Times New Roman" w:cs="Times New Roman"/>
          <w:color w:val="353535"/>
        </w:rPr>
        <w:t xml:space="preserve">about </w:t>
      </w:r>
      <w:r w:rsidRPr="000D67C9">
        <w:rPr>
          <w:rFonts w:ascii="Times New Roman" w:hAnsi="Times New Roman" w:cs="Times New Roman"/>
          <w:color w:val="353535"/>
        </w:rPr>
        <w:t>equivalent to 1 minus. Given the fact the original dataset had a</w:t>
      </w:r>
      <w:r w:rsidR="000D67C9" w:rsidRPr="000D67C9">
        <w:rPr>
          <w:rFonts w:ascii="Times New Roman" w:hAnsi="Times New Roman" w:cs="Times New Roman"/>
          <w:color w:val="353535"/>
        </w:rPr>
        <w:t xml:space="preserve"> </w:t>
      </w:r>
      <w:r w:rsidRPr="000D67C9">
        <w:rPr>
          <w:rFonts w:ascii="Times New Roman" w:hAnsi="Times New Roman" w:cs="Times New Roman"/>
          <w:color w:val="353535"/>
        </w:rPr>
        <w:t xml:space="preserve">few </w:t>
      </w:r>
      <w:r w:rsidR="000D67C9" w:rsidRPr="000D67C9">
        <w:rPr>
          <w:rFonts w:ascii="Times New Roman" w:hAnsi="Times New Roman" w:cs="Times New Roman"/>
          <w:color w:val="353535"/>
        </w:rPr>
        <w:t>“Low” misclassified data</w:t>
      </w:r>
      <w:r w:rsidRPr="000D67C9">
        <w:rPr>
          <w:rFonts w:ascii="Times New Roman" w:hAnsi="Times New Roman" w:cs="Times New Roman"/>
          <w:color w:val="353535"/>
        </w:rPr>
        <w:t xml:space="preserve">, this was a </w:t>
      </w:r>
      <w:r w:rsidR="000D67C9" w:rsidRPr="000D67C9">
        <w:rPr>
          <w:rFonts w:ascii="Times New Roman" w:hAnsi="Times New Roman" w:cs="Times New Roman"/>
          <w:color w:val="353535"/>
        </w:rPr>
        <w:t xml:space="preserve">direct </w:t>
      </w:r>
      <w:r w:rsidRPr="000D67C9">
        <w:rPr>
          <w:rFonts w:ascii="Times New Roman" w:hAnsi="Times New Roman" w:cs="Times New Roman"/>
          <w:color w:val="353535"/>
        </w:rPr>
        <w:t>performance</w:t>
      </w:r>
      <w:r w:rsidR="000D67C9" w:rsidRPr="000D67C9">
        <w:rPr>
          <w:rFonts w:ascii="Times New Roman" w:hAnsi="Times New Roman" w:cs="Times New Roman"/>
          <w:color w:val="353535"/>
        </w:rPr>
        <w:t xml:space="preserve"> result</w:t>
      </w:r>
      <w:r w:rsidR="00D25325">
        <w:rPr>
          <w:rFonts w:ascii="Times New Roman" w:hAnsi="Times New Roman" w:cs="Times New Roman"/>
          <w:color w:val="353535"/>
        </w:rPr>
        <w:t>,</w:t>
      </w:r>
      <w:r w:rsidRPr="000D67C9">
        <w:rPr>
          <w:rFonts w:ascii="Times New Roman" w:hAnsi="Times New Roman" w:cs="Times New Roman"/>
          <w:color w:val="353535"/>
        </w:rPr>
        <w:t xml:space="preserve"> relatively </w:t>
      </w:r>
      <w:r w:rsidR="00D25325">
        <w:rPr>
          <w:rFonts w:ascii="Times New Roman" w:hAnsi="Times New Roman" w:cs="Times New Roman"/>
          <w:color w:val="353535"/>
        </w:rPr>
        <w:t xml:space="preserve">better </w:t>
      </w:r>
      <w:r w:rsidR="000D67C9" w:rsidRPr="000D67C9">
        <w:rPr>
          <w:rFonts w:ascii="Times New Roman" w:hAnsi="Times New Roman" w:cs="Times New Roman"/>
          <w:color w:val="353535"/>
        </w:rPr>
        <w:t xml:space="preserve">in terms of giving </w:t>
      </w:r>
      <w:r w:rsidR="00D25325">
        <w:rPr>
          <w:rFonts w:ascii="Times New Roman" w:hAnsi="Times New Roman" w:cs="Times New Roman"/>
          <w:color w:val="353535"/>
        </w:rPr>
        <w:t xml:space="preserve">a high </w:t>
      </w:r>
      <w:r w:rsidR="000D67C9" w:rsidRPr="000D67C9">
        <w:rPr>
          <w:rFonts w:ascii="Times New Roman" w:hAnsi="Times New Roman" w:cs="Times New Roman"/>
          <w:color w:val="353535"/>
        </w:rPr>
        <w:t xml:space="preserve">predictions </w:t>
      </w:r>
      <w:r w:rsidR="00D25325">
        <w:rPr>
          <w:rFonts w:ascii="Times New Roman" w:hAnsi="Times New Roman" w:cs="Times New Roman"/>
          <w:color w:val="353535"/>
        </w:rPr>
        <w:t xml:space="preserve">accuracy </w:t>
      </w:r>
      <w:r w:rsidR="000D67C9" w:rsidRPr="000D67C9">
        <w:rPr>
          <w:rFonts w:ascii="Times New Roman" w:hAnsi="Times New Roman" w:cs="Times New Roman"/>
          <w:color w:val="353535"/>
        </w:rPr>
        <w:t>achievement compared with logistic regression model.</w:t>
      </w:r>
      <w:r w:rsidRPr="000D67C9">
        <w:rPr>
          <w:rFonts w:ascii="Times New Roman" w:hAnsi="Times New Roman" w:cs="Times New Roman"/>
          <w:color w:val="353535"/>
        </w:rPr>
        <w:t xml:space="preserve"> </w:t>
      </w:r>
    </w:p>
    <w:p w14:paraId="7D1526C7" w14:textId="1C4A5741" w:rsidR="002E67BD" w:rsidRDefault="00365AAE" w:rsidP="002E67BD">
      <w:pPr>
        <w:spacing w:before="120" w:line="360" w:lineRule="auto"/>
        <w:rPr>
          <w:rFonts w:ascii="Times New Roman" w:hAnsi="Times New Roman" w:cs="Times New Roman"/>
          <w:i/>
          <w:u w:val="single"/>
        </w:rPr>
      </w:pPr>
      <w:r>
        <w:rPr>
          <w:rFonts w:ascii="Times New Roman" w:hAnsi="Times New Roman" w:cs="Times New Roman"/>
          <w:i/>
          <w:u w:val="single"/>
        </w:rPr>
        <w:t xml:space="preserve">K-mean </w:t>
      </w:r>
      <w:r w:rsidR="002E67BD" w:rsidRPr="00A43597">
        <w:rPr>
          <w:rFonts w:ascii="Times New Roman" w:hAnsi="Times New Roman" w:cs="Times New Roman"/>
          <w:i/>
          <w:u w:val="single"/>
        </w:rPr>
        <w:t>Cluster Analysis</w:t>
      </w:r>
    </w:p>
    <w:p w14:paraId="41C0ADEE" w14:textId="60B519AF" w:rsidR="00C8597E" w:rsidRDefault="00365AAE" w:rsidP="00C8597E">
      <w:pPr>
        <w:spacing w:line="480" w:lineRule="auto"/>
        <w:ind w:firstLine="720"/>
        <w:rPr>
          <w:rFonts w:ascii="Times New Roman" w:hAnsi="Times New Roman" w:cs="Times New Roman"/>
          <w:color w:val="353535"/>
        </w:rPr>
      </w:pPr>
      <w:r w:rsidRPr="005537CD">
        <w:rPr>
          <w:rFonts w:ascii="Times New Roman" w:hAnsi="Times New Roman" w:cs="Times New Roman"/>
          <w:color w:val="353535"/>
        </w:rPr>
        <w:t xml:space="preserve">The last model in this project is K-means cluster. </w:t>
      </w:r>
      <w:r w:rsidR="005537CD">
        <w:rPr>
          <w:rFonts w:ascii="Times New Roman" w:hAnsi="Times New Roman" w:cs="Times New Roman"/>
          <w:color w:val="353535"/>
        </w:rPr>
        <w:t>Using the Policy sub-category</w:t>
      </w:r>
      <w:r w:rsidR="00C8597E" w:rsidRPr="005537CD">
        <w:rPr>
          <w:rFonts w:ascii="Times New Roman" w:hAnsi="Times New Roman" w:cs="Times New Roman"/>
          <w:color w:val="353535"/>
        </w:rPr>
        <w:t xml:space="preserve"> </w:t>
      </w:r>
      <w:r w:rsidR="000D59A3">
        <w:rPr>
          <w:rFonts w:ascii="Times New Roman" w:hAnsi="Times New Roman" w:cs="Times New Roman"/>
          <w:color w:val="353535"/>
        </w:rPr>
        <w:t>count of High</w:t>
      </w:r>
      <w:r w:rsidR="00220F3E">
        <w:rPr>
          <w:rFonts w:ascii="Times New Roman" w:hAnsi="Times New Roman" w:cs="Times New Roman"/>
          <w:color w:val="353535"/>
        </w:rPr>
        <w:t xml:space="preserve"> (&gt;</w:t>
      </w:r>
      <w:r w:rsidR="000D59A3">
        <w:rPr>
          <w:rFonts w:ascii="Times New Roman" w:hAnsi="Times New Roman" w:cs="Times New Roman"/>
          <w:color w:val="353535"/>
        </w:rPr>
        <w:t>=10k</w:t>
      </w:r>
      <w:r w:rsidR="00220F3E">
        <w:rPr>
          <w:rFonts w:ascii="Times New Roman" w:hAnsi="Times New Roman" w:cs="Times New Roman"/>
          <w:color w:val="353535"/>
        </w:rPr>
        <w:t>)</w:t>
      </w:r>
      <w:r w:rsidR="000D59A3">
        <w:rPr>
          <w:rFonts w:ascii="Times New Roman" w:hAnsi="Times New Roman" w:cs="Times New Roman"/>
          <w:color w:val="353535"/>
        </w:rPr>
        <w:t xml:space="preserve"> and Low </w:t>
      </w:r>
      <w:r w:rsidR="00220F3E">
        <w:rPr>
          <w:rFonts w:ascii="Times New Roman" w:hAnsi="Times New Roman" w:cs="Times New Roman"/>
          <w:color w:val="353535"/>
        </w:rPr>
        <w:t>(</w:t>
      </w:r>
      <w:r w:rsidR="000D59A3">
        <w:rPr>
          <w:rFonts w:ascii="Times New Roman" w:hAnsi="Times New Roman" w:cs="Times New Roman"/>
          <w:color w:val="353535"/>
        </w:rPr>
        <w:t>&lt;10k</w:t>
      </w:r>
      <w:r w:rsidR="00220F3E">
        <w:rPr>
          <w:rFonts w:ascii="Times New Roman" w:hAnsi="Times New Roman" w:cs="Times New Roman"/>
          <w:color w:val="353535"/>
        </w:rPr>
        <w:t>)</w:t>
      </w:r>
      <w:r w:rsidR="000D59A3">
        <w:rPr>
          <w:rFonts w:ascii="Times New Roman" w:hAnsi="Times New Roman" w:cs="Times New Roman"/>
          <w:color w:val="353535"/>
        </w:rPr>
        <w:t xml:space="preserve"> </w:t>
      </w:r>
      <w:r w:rsidR="007777E4">
        <w:rPr>
          <w:rFonts w:ascii="Times New Roman" w:hAnsi="Times New Roman" w:cs="Times New Roman"/>
          <w:color w:val="353535"/>
        </w:rPr>
        <w:t xml:space="preserve">as </w:t>
      </w:r>
      <w:r w:rsidR="00F44B03">
        <w:rPr>
          <w:rFonts w:ascii="Times New Roman" w:hAnsi="Times New Roman" w:cs="Times New Roman"/>
          <w:color w:val="353535"/>
        </w:rPr>
        <w:t xml:space="preserve">the </w:t>
      </w:r>
      <w:r w:rsidR="002D49C8">
        <w:rPr>
          <w:rFonts w:ascii="Times New Roman" w:hAnsi="Times New Roman" w:cs="Times New Roman"/>
          <w:color w:val="353535"/>
        </w:rPr>
        <w:t>resulting classifier</w:t>
      </w:r>
      <w:r w:rsidR="00B633A8">
        <w:rPr>
          <w:rFonts w:ascii="Times New Roman" w:hAnsi="Times New Roman" w:cs="Times New Roman"/>
          <w:color w:val="353535"/>
        </w:rPr>
        <w:t xml:space="preserve"> it</w:t>
      </w:r>
      <w:r w:rsidR="002D49C8">
        <w:rPr>
          <w:rFonts w:ascii="Times New Roman" w:hAnsi="Times New Roman" w:cs="Times New Roman"/>
          <w:color w:val="353535"/>
        </w:rPr>
        <w:t xml:space="preserve"> </w:t>
      </w:r>
      <w:r w:rsidR="00B633A8">
        <w:rPr>
          <w:rFonts w:ascii="Times New Roman" w:hAnsi="Times New Roman" w:cs="Times New Roman"/>
          <w:color w:val="353535"/>
        </w:rPr>
        <w:t xml:space="preserve">groups each variables instance into a placement in a cluster based on similarities and differences. </w:t>
      </w:r>
      <w:r w:rsidR="00220F3E">
        <w:rPr>
          <w:rFonts w:ascii="Times New Roman" w:hAnsi="Times New Roman" w:cs="Times New Roman"/>
          <w:color w:val="353535"/>
        </w:rPr>
        <w:t>Below shown a 2-part cluster configuration.</w:t>
      </w:r>
    </w:p>
    <w:p w14:paraId="1EA73441" w14:textId="77777777" w:rsidR="005374D7" w:rsidRDefault="005374D7" w:rsidP="005537CD">
      <w:pPr>
        <w:spacing w:line="480" w:lineRule="auto"/>
        <w:jc w:val="both"/>
        <w:rPr>
          <w:rFonts w:ascii="Times New Roman" w:hAnsi="Times New Roman" w:cs="Times New Roman"/>
          <w:i/>
          <w:color w:val="353535"/>
        </w:rPr>
      </w:pPr>
    </w:p>
    <w:p w14:paraId="0F8C67C0" w14:textId="77777777" w:rsidR="005374D7" w:rsidRDefault="005374D7" w:rsidP="005537CD">
      <w:pPr>
        <w:spacing w:line="480" w:lineRule="auto"/>
        <w:jc w:val="both"/>
        <w:rPr>
          <w:rFonts w:ascii="Times New Roman" w:hAnsi="Times New Roman" w:cs="Times New Roman"/>
          <w:i/>
          <w:color w:val="353535"/>
        </w:rPr>
      </w:pPr>
    </w:p>
    <w:p w14:paraId="151EC948" w14:textId="31873BDD" w:rsidR="005537CD" w:rsidRPr="005537CD" w:rsidRDefault="005537CD" w:rsidP="005537CD">
      <w:pPr>
        <w:spacing w:line="480" w:lineRule="auto"/>
        <w:jc w:val="both"/>
        <w:rPr>
          <w:rFonts w:ascii="Times New Roman" w:hAnsi="Times New Roman" w:cs="Times New Roman"/>
          <w:color w:val="353535"/>
        </w:rPr>
      </w:pPr>
      <w:r>
        <w:rPr>
          <w:rFonts w:ascii="Times New Roman" w:hAnsi="Times New Roman" w:cs="Times New Roman"/>
          <w:i/>
          <w:color w:val="353535"/>
        </w:rPr>
        <w:t>Figure 5</w:t>
      </w:r>
      <w:r w:rsidRPr="00EA507B">
        <w:rPr>
          <w:rFonts w:ascii="Times New Roman" w:hAnsi="Times New Roman" w:cs="Times New Roman"/>
          <w:i/>
          <w:color w:val="353535"/>
        </w:rPr>
        <w:t xml:space="preserve">: </w:t>
      </w:r>
      <w:r>
        <w:rPr>
          <w:rFonts w:ascii="Times New Roman" w:hAnsi="Times New Roman" w:cs="Times New Roman"/>
          <w:i/>
          <w:color w:val="353535"/>
        </w:rPr>
        <w:t>2D Cluster plot</w:t>
      </w:r>
    </w:p>
    <w:p w14:paraId="74F4757C" w14:textId="4FC5C2D3" w:rsidR="005537CD" w:rsidRPr="00C8597E" w:rsidRDefault="005537CD" w:rsidP="005537CD">
      <w:pPr>
        <w:spacing w:line="480" w:lineRule="auto"/>
        <w:rPr>
          <w:rFonts w:ascii="Times New Roman" w:hAnsi="Times New Roman" w:cs="Times New Roman"/>
          <w:color w:val="353535"/>
          <w:highlight w:val="yellow"/>
        </w:rPr>
      </w:pPr>
      <w:r>
        <w:rPr>
          <w:rFonts w:ascii="Times New Roman" w:hAnsi="Times New Roman" w:cs="Times New Roman"/>
          <w:noProof/>
          <w:color w:val="353535"/>
          <w:highlight w:val="yellow"/>
        </w:rPr>
        <w:drawing>
          <wp:inline distT="0" distB="0" distL="0" distR="0" wp14:anchorId="2F100544" wp14:editId="44F983D0">
            <wp:extent cx="5935980" cy="2567940"/>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2567940"/>
                    </a:xfrm>
                    <a:prstGeom prst="rect">
                      <a:avLst/>
                    </a:prstGeom>
                    <a:noFill/>
                    <a:ln>
                      <a:noFill/>
                    </a:ln>
                  </pic:spPr>
                </pic:pic>
              </a:graphicData>
            </a:graphic>
          </wp:inline>
        </w:drawing>
      </w:r>
    </w:p>
    <w:p w14:paraId="446D96BC" w14:textId="150C78A3" w:rsidR="00BC67B6" w:rsidRPr="00365AAE" w:rsidRDefault="0099413A" w:rsidP="002E401F">
      <w:pPr>
        <w:spacing w:line="480" w:lineRule="auto"/>
        <w:ind w:firstLine="720"/>
        <w:rPr>
          <w:rFonts w:ascii="Times New Roman" w:hAnsi="Times New Roman" w:cs="Times New Roman"/>
          <w:color w:val="353535"/>
        </w:rPr>
      </w:pPr>
      <w:r>
        <w:rPr>
          <w:rFonts w:ascii="Times New Roman" w:hAnsi="Times New Roman" w:cs="Times New Roman"/>
          <w:color w:val="353535"/>
        </w:rPr>
        <w:t xml:space="preserve">One of the advantage of using K-mean clustering algorithm is very easy to understand. </w:t>
      </w:r>
      <w:r w:rsidR="002E401F" w:rsidRPr="0010093A">
        <w:rPr>
          <w:rFonts w:ascii="Times New Roman" w:hAnsi="Times New Roman" w:cs="Times New Roman"/>
          <w:color w:val="353535"/>
        </w:rPr>
        <w:t>The goal to</w:t>
      </w:r>
      <w:r w:rsidR="00220F3E">
        <w:rPr>
          <w:rFonts w:ascii="Times New Roman" w:hAnsi="Times New Roman" w:cs="Times New Roman"/>
          <w:color w:val="353535"/>
        </w:rPr>
        <w:t xml:space="preserve"> assign and group each instance </w:t>
      </w:r>
      <w:r w:rsidR="00697AE3">
        <w:rPr>
          <w:rFonts w:ascii="Times New Roman" w:hAnsi="Times New Roman" w:cs="Times New Roman"/>
          <w:color w:val="353535"/>
        </w:rPr>
        <w:t>close to the center</w:t>
      </w:r>
      <w:r w:rsidR="00BB3BB2">
        <w:rPr>
          <w:rFonts w:ascii="Times New Roman" w:hAnsi="Times New Roman" w:cs="Times New Roman"/>
          <w:color w:val="353535"/>
        </w:rPr>
        <w:t xml:space="preserve"> and separate the distance </w:t>
      </w:r>
      <w:r w:rsidR="00BB3BB2" w:rsidRPr="00220F3E">
        <w:rPr>
          <w:rFonts w:ascii="Times New Roman" w:hAnsi="Times New Roman" w:cs="Times New Roman"/>
          <w:color w:val="353535"/>
        </w:rPr>
        <w:t>between the clusters</w:t>
      </w:r>
      <w:r w:rsidR="00220F3E">
        <w:rPr>
          <w:rFonts w:ascii="Times New Roman" w:hAnsi="Times New Roman" w:cs="Times New Roman"/>
          <w:color w:val="353535"/>
        </w:rPr>
        <w:t xml:space="preserve"> itself</w:t>
      </w:r>
      <w:r w:rsidR="00BB3BB2" w:rsidRPr="00220F3E">
        <w:rPr>
          <w:rFonts w:ascii="Times New Roman" w:hAnsi="Times New Roman" w:cs="Times New Roman"/>
          <w:color w:val="353535"/>
        </w:rPr>
        <w:t xml:space="preserve">. </w:t>
      </w:r>
      <w:r w:rsidR="00220F3E">
        <w:rPr>
          <w:rFonts w:ascii="Times New Roman" w:hAnsi="Times New Roman" w:cs="Times New Roman"/>
          <w:color w:val="353535"/>
        </w:rPr>
        <w:t>On the initial 2 part cluster configuration o</w:t>
      </w:r>
      <w:r w:rsidR="00220F3E" w:rsidRPr="00220F3E">
        <w:rPr>
          <w:rFonts w:ascii="Times New Roman" w:hAnsi="Times New Roman" w:cs="Times New Roman"/>
          <w:color w:val="353535"/>
        </w:rPr>
        <w:t>ne of the cluster distribution are very wide hence difficult to show within feasible margin</w:t>
      </w:r>
      <w:r w:rsidR="00220F3E">
        <w:rPr>
          <w:rFonts w:ascii="Times New Roman" w:hAnsi="Times New Roman" w:cs="Times New Roman"/>
          <w:color w:val="353535"/>
        </w:rPr>
        <w:t xml:space="preserve"> of R illustration. </w:t>
      </w:r>
      <w:r w:rsidR="000A315B">
        <w:rPr>
          <w:rFonts w:ascii="Times New Roman" w:hAnsi="Times New Roman" w:cs="Times New Roman"/>
          <w:color w:val="353535"/>
        </w:rPr>
        <w:t xml:space="preserve">The table below shows the top ten (10) </w:t>
      </w:r>
      <w:r w:rsidR="00C1626E">
        <w:rPr>
          <w:rFonts w:ascii="Times New Roman" w:hAnsi="Times New Roman" w:cs="Times New Roman"/>
          <w:color w:val="353535"/>
        </w:rPr>
        <w:t>values of Policy clustered according to their developmental patterns.</w:t>
      </w:r>
      <w:r w:rsidR="000A315B">
        <w:rPr>
          <w:rFonts w:ascii="Times New Roman" w:hAnsi="Times New Roman" w:cs="Times New Roman"/>
          <w:color w:val="353535"/>
        </w:rPr>
        <w:t xml:space="preserve"> </w:t>
      </w:r>
    </w:p>
    <w:p w14:paraId="3D19B7BC" w14:textId="1AAF18A7" w:rsidR="00C1626E" w:rsidRPr="005537CD" w:rsidRDefault="00C1626E" w:rsidP="00C1626E">
      <w:pPr>
        <w:spacing w:line="480" w:lineRule="auto"/>
        <w:jc w:val="both"/>
        <w:rPr>
          <w:rFonts w:ascii="Times New Roman" w:hAnsi="Times New Roman" w:cs="Times New Roman"/>
          <w:color w:val="353535"/>
        </w:rPr>
      </w:pPr>
      <w:r>
        <w:rPr>
          <w:rFonts w:ascii="Times New Roman" w:hAnsi="Times New Roman" w:cs="Times New Roman"/>
          <w:i/>
          <w:color w:val="353535"/>
        </w:rPr>
        <w:t>Figure 6</w:t>
      </w:r>
      <w:r w:rsidRPr="00EA507B">
        <w:rPr>
          <w:rFonts w:ascii="Times New Roman" w:hAnsi="Times New Roman" w:cs="Times New Roman"/>
          <w:i/>
          <w:color w:val="353535"/>
        </w:rPr>
        <w:t xml:space="preserve">: </w:t>
      </w:r>
      <w:r>
        <w:rPr>
          <w:rFonts w:ascii="Times New Roman" w:hAnsi="Times New Roman" w:cs="Times New Roman"/>
          <w:i/>
          <w:color w:val="353535"/>
        </w:rPr>
        <w:t>Cluster Row</w:t>
      </w:r>
      <w:r w:rsidR="002D61C9">
        <w:rPr>
          <w:rFonts w:ascii="Times New Roman" w:hAnsi="Times New Roman" w:cs="Times New Roman"/>
          <w:i/>
          <w:color w:val="353535"/>
        </w:rPr>
        <w:t>s</w:t>
      </w:r>
      <w:r>
        <w:rPr>
          <w:rFonts w:ascii="Times New Roman" w:hAnsi="Times New Roman" w:cs="Times New Roman"/>
          <w:i/>
          <w:color w:val="353535"/>
        </w:rPr>
        <w:t xml:space="preserve"> – K = 2</w:t>
      </w:r>
    </w:p>
    <w:p w14:paraId="31B2C6C9" w14:textId="5F92FDEF" w:rsidR="00BC67B6" w:rsidRDefault="00BC67B6" w:rsidP="009457AE">
      <w:pPr>
        <w:pStyle w:val="HTMLPreformatted"/>
        <w:shd w:val="clear" w:color="auto" w:fill="FFFFFF"/>
        <w:wordWrap w:val="0"/>
        <w:spacing w:line="225" w:lineRule="atLeast"/>
        <w:rPr>
          <w:rFonts w:ascii="Lucida Console" w:hAnsi="Lucida Console"/>
          <w:color w:val="000000"/>
        </w:rPr>
      </w:pPr>
      <w:r>
        <w:rPr>
          <w:rFonts w:ascii="Lucida Console" w:hAnsi="Lucida Console"/>
          <w:noProof/>
          <w:color w:val="000000"/>
        </w:rPr>
        <w:drawing>
          <wp:inline distT="0" distB="0" distL="0" distR="0" wp14:anchorId="229C9A8F" wp14:editId="7AD1801E">
            <wp:extent cx="6385560" cy="16687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85560" cy="1668780"/>
                    </a:xfrm>
                    <a:prstGeom prst="rect">
                      <a:avLst/>
                    </a:prstGeom>
                    <a:noFill/>
                    <a:ln>
                      <a:noFill/>
                    </a:ln>
                  </pic:spPr>
                </pic:pic>
              </a:graphicData>
            </a:graphic>
          </wp:inline>
        </w:drawing>
      </w:r>
    </w:p>
    <w:p w14:paraId="05696247" w14:textId="77777777" w:rsidR="00BC67B6" w:rsidRDefault="00BC67B6" w:rsidP="009457AE">
      <w:pPr>
        <w:pStyle w:val="HTMLPreformatted"/>
        <w:shd w:val="clear" w:color="auto" w:fill="FFFFFF"/>
        <w:wordWrap w:val="0"/>
        <w:spacing w:line="225" w:lineRule="atLeast"/>
        <w:rPr>
          <w:rFonts w:ascii="Lucida Console" w:hAnsi="Lucida Console"/>
          <w:color w:val="000000"/>
        </w:rPr>
      </w:pPr>
    </w:p>
    <w:p w14:paraId="08611590" w14:textId="5A062C2E" w:rsidR="00D853B2" w:rsidRPr="00063443" w:rsidRDefault="00D853B2" w:rsidP="00063443">
      <w:pPr>
        <w:spacing w:line="480" w:lineRule="auto"/>
        <w:ind w:firstLine="720"/>
        <w:rPr>
          <w:rFonts w:ascii="Times New Roman" w:hAnsi="Times New Roman" w:cs="Times New Roman"/>
          <w:color w:val="353535"/>
        </w:rPr>
      </w:pPr>
      <w:bookmarkStart w:id="25" w:name="_Toc451983152"/>
      <w:r w:rsidRPr="00063443">
        <w:rPr>
          <w:rFonts w:ascii="Times New Roman" w:hAnsi="Times New Roman" w:cs="Times New Roman"/>
          <w:color w:val="353535"/>
        </w:rPr>
        <w:t xml:space="preserve">Let’s test </w:t>
      </w:r>
      <w:r w:rsidR="006E54DE">
        <w:rPr>
          <w:rFonts w:ascii="Times New Roman" w:hAnsi="Times New Roman" w:cs="Times New Roman"/>
          <w:color w:val="353535"/>
        </w:rPr>
        <w:t>the above separation distance between the resulting clusters. The Silhouette computation</w:t>
      </w:r>
      <w:r w:rsidR="00D8344D">
        <w:rPr>
          <w:rFonts w:ascii="Times New Roman" w:hAnsi="Times New Roman" w:cs="Times New Roman"/>
          <w:color w:val="353535"/>
        </w:rPr>
        <w:t xml:space="preserve"> (function)</w:t>
      </w:r>
      <w:r w:rsidR="006E54DE">
        <w:rPr>
          <w:rFonts w:ascii="Times New Roman" w:hAnsi="Times New Roman" w:cs="Times New Roman"/>
          <w:color w:val="353535"/>
        </w:rPr>
        <w:t xml:space="preserve"> shows how close each point in one cluster is to points in the neighboring </w:t>
      </w:r>
      <w:r w:rsidR="006E54DE">
        <w:rPr>
          <w:rFonts w:ascii="Times New Roman" w:hAnsi="Times New Roman" w:cs="Times New Roman"/>
          <w:color w:val="353535"/>
        </w:rPr>
        <w:lastRenderedPageBreak/>
        <w:t>clusters. This in general helps to assess the parameters</w:t>
      </w:r>
      <w:r w:rsidR="005A7A13">
        <w:rPr>
          <w:rFonts w:ascii="Times New Roman" w:hAnsi="Times New Roman" w:cs="Times New Roman"/>
          <w:color w:val="353535"/>
        </w:rPr>
        <w:t xml:space="preserve"> of the cluster numbering</w:t>
      </w:r>
      <w:r w:rsidR="00AE7648">
        <w:rPr>
          <w:rFonts w:ascii="Times New Roman" w:hAnsi="Times New Roman" w:cs="Times New Roman"/>
          <w:color w:val="353535"/>
        </w:rPr>
        <w:t>; to choose optimal value for number of clusters</w:t>
      </w:r>
      <w:r w:rsidR="005A7A13">
        <w:rPr>
          <w:rFonts w:ascii="Times New Roman" w:hAnsi="Times New Roman" w:cs="Times New Roman"/>
          <w:color w:val="353535"/>
        </w:rPr>
        <w:t>. To find the Silhouette coefficients (near +1 indicator) we</w:t>
      </w:r>
      <w:r w:rsidRPr="00063443">
        <w:rPr>
          <w:rFonts w:ascii="Times New Roman" w:hAnsi="Times New Roman" w:cs="Times New Roman"/>
          <w:color w:val="353535"/>
        </w:rPr>
        <w:t xml:space="preserve"> feed the cluster of each observation and the distance matrix to </w:t>
      </w:r>
      <w:r w:rsidRPr="00063443">
        <w:rPr>
          <w:rFonts w:ascii="Times New Roman" w:hAnsi="Times New Roman" w:cs="Times New Roman"/>
          <w:color w:val="353535"/>
        </w:rPr>
        <w:t>silhouette()</w:t>
      </w:r>
      <w:r w:rsidR="005A7A13">
        <w:rPr>
          <w:rFonts w:ascii="Times New Roman" w:hAnsi="Times New Roman" w:cs="Times New Roman"/>
          <w:color w:val="353535"/>
        </w:rPr>
        <w:t xml:space="preserve"> and then</w:t>
      </w:r>
      <w:r w:rsidRPr="00063443">
        <w:rPr>
          <w:rFonts w:ascii="Times New Roman" w:hAnsi="Times New Roman" w:cs="Times New Roman"/>
          <w:color w:val="353535"/>
        </w:rPr>
        <w:t xml:space="preserve"> look at the first few lines</w:t>
      </w:r>
      <w:r w:rsidR="005A7A13">
        <w:rPr>
          <w:rFonts w:ascii="Times New Roman" w:hAnsi="Times New Roman" w:cs="Times New Roman"/>
          <w:color w:val="353535"/>
        </w:rPr>
        <w:t xml:space="preserve"> for result</w:t>
      </w:r>
      <w:r w:rsidRPr="00063443">
        <w:rPr>
          <w:rFonts w:ascii="Times New Roman" w:hAnsi="Times New Roman" w:cs="Times New Roman"/>
          <w:color w:val="353535"/>
        </w:rPr>
        <w:t>.</w:t>
      </w:r>
    </w:p>
    <w:p w14:paraId="786F32E2" w14:textId="0BF83C1F" w:rsidR="00063443" w:rsidRPr="005537CD" w:rsidRDefault="005A7A13" w:rsidP="00BA57A6">
      <w:pPr>
        <w:spacing w:line="360" w:lineRule="auto"/>
        <w:rPr>
          <w:rFonts w:ascii="Times New Roman" w:hAnsi="Times New Roman" w:cs="Times New Roman"/>
          <w:color w:val="353535"/>
        </w:rPr>
      </w:pPr>
      <w:r>
        <w:rPr>
          <w:rFonts w:ascii="Times New Roman" w:hAnsi="Times New Roman" w:cs="Times New Roman"/>
          <w:i/>
          <w:color w:val="353535"/>
        </w:rPr>
        <w:t>Figure 7</w:t>
      </w:r>
      <w:r w:rsidR="00063443" w:rsidRPr="00EA507B">
        <w:rPr>
          <w:rFonts w:ascii="Times New Roman" w:hAnsi="Times New Roman" w:cs="Times New Roman"/>
          <w:i/>
          <w:color w:val="353535"/>
        </w:rPr>
        <w:t xml:space="preserve">: </w:t>
      </w:r>
      <w:r>
        <w:rPr>
          <w:rFonts w:ascii="Times New Roman" w:hAnsi="Times New Roman" w:cs="Times New Roman"/>
          <w:i/>
          <w:color w:val="353535"/>
        </w:rPr>
        <w:t>Silhouette results</w:t>
      </w:r>
    </w:p>
    <w:p w14:paraId="327F52A0" w14:textId="77777777" w:rsidR="00D853B2" w:rsidRDefault="00D853B2" w:rsidP="00D853B2">
      <w:pPr>
        <w:pStyle w:val="HTMLPreformatted"/>
        <w:shd w:val="clear" w:color="auto" w:fill="FFFFFF"/>
        <w:wordWrap w:val="0"/>
        <w:spacing w:line="225" w:lineRule="atLeast"/>
        <w:rPr>
          <w:rFonts w:ascii="Lucida Console" w:hAnsi="Lucida Console"/>
          <w:color w:val="000000"/>
        </w:rPr>
      </w:pPr>
      <w:r>
        <w:rPr>
          <w:rFonts w:ascii="Lucida Console" w:hAnsi="Lucida Console"/>
          <w:noProof/>
          <w:color w:val="000000"/>
        </w:rPr>
        <w:drawing>
          <wp:inline distT="0" distB="0" distL="0" distR="0" wp14:anchorId="2AB80128" wp14:editId="70113092">
            <wp:extent cx="2110740" cy="7696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10740" cy="769620"/>
                    </a:xfrm>
                    <a:prstGeom prst="rect">
                      <a:avLst/>
                    </a:prstGeom>
                    <a:noFill/>
                    <a:ln>
                      <a:noFill/>
                    </a:ln>
                  </pic:spPr>
                </pic:pic>
              </a:graphicData>
            </a:graphic>
          </wp:inline>
        </w:drawing>
      </w:r>
    </w:p>
    <w:p w14:paraId="599188FC" w14:textId="77777777" w:rsidR="00D853B2" w:rsidRDefault="00D853B2" w:rsidP="00D853B2">
      <w:pPr>
        <w:pStyle w:val="HTMLPreformatted"/>
        <w:shd w:val="clear" w:color="auto" w:fill="FFFFFF"/>
        <w:wordWrap w:val="0"/>
        <w:spacing w:line="225" w:lineRule="atLeast"/>
        <w:rPr>
          <w:rFonts w:ascii="Lucida Console" w:hAnsi="Lucida Console"/>
          <w:color w:val="000000"/>
        </w:rPr>
      </w:pPr>
    </w:p>
    <w:p w14:paraId="3F41029D" w14:textId="77777777" w:rsidR="00D853B2" w:rsidRDefault="00D853B2" w:rsidP="00D853B2">
      <w:pPr>
        <w:pStyle w:val="HTMLPreformatted"/>
        <w:shd w:val="clear" w:color="auto" w:fill="FFFFFF"/>
        <w:wordWrap w:val="0"/>
        <w:spacing w:line="225" w:lineRule="atLeast"/>
        <w:rPr>
          <w:rFonts w:ascii="Lucida Console" w:hAnsi="Lucida Console"/>
          <w:color w:val="000000"/>
        </w:rPr>
      </w:pPr>
    </w:p>
    <w:p w14:paraId="3C0E1D6C" w14:textId="6B347993" w:rsidR="00D853B2" w:rsidRPr="00D8344D" w:rsidRDefault="00D8344D" w:rsidP="00D8344D">
      <w:pPr>
        <w:spacing w:line="480" w:lineRule="auto"/>
        <w:ind w:firstLine="720"/>
        <w:rPr>
          <w:rFonts w:ascii="Times New Roman" w:hAnsi="Times New Roman" w:cs="Times New Roman"/>
          <w:color w:val="353535"/>
        </w:rPr>
      </w:pPr>
      <w:r w:rsidRPr="00D8344D">
        <w:rPr>
          <w:rFonts w:ascii="Times New Roman" w:hAnsi="Times New Roman" w:cs="Times New Roman"/>
          <w:color w:val="353535"/>
        </w:rPr>
        <w:t xml:space="preserve">The </w:t>
      </w:r>
      <w:r w:rsidR="00D853B2" w:rsidRPr="00D8344D">
        <w:rPr>
          <w:rFonts w:ascii="Times New Roman" w:hAnsi="Times New Roman" w:cs="Times New Roman"/>
          <w:color w:val="353535"/>
        </w:rPr>
        <w:t xml:space="preserve">mean </w:t>
      </w:r>
      <w:r w:rsidRPr="00D8344D">
        <w:rPr>
          <w:rFonts w:ascii="Times New Roman" w:hAnsi="Times New Roman" w:cs="Times New Roman"/>
          <w:color w:val="353535"/>
        </w:rPr>
        <w:t xml:space="preserve">value of Silhouette result </w:t>
      </w:r>
      <w:r w:rsidR="00D853B2" w:rsidRPr="00D8344D">
        <w:rPr>
          <w:rFonts w:ascii="Times New Roman" w:hAnsi="Times New Roman" w:cs="Times New Roman"/>
          <w:color w:val="353535"/>
        </w:rPr>
        <w:t>column</w:t>
      </w:r>
      <w:r w:rsidRPr="00D8344D">
        <w:rPr>
          <w:rFonts w:ascii="Times New Roman" w:hAnsi="Times New Roman" w:cs="Times New Roman"/>
          <w:color w:val="353535"/>
        </w:rPr>
        <w:t xml:space="preserve"> equal</w:t>
      </w:r>
      <w:r w:rsidR="007B4953">
        <w:rPr>
          <w:rFonts w:ascii="Times New Roman" w:hAnsi="Times New Roman" w:cs="Times New Roman"/>
          <w:color w:val="353535"/>
        </w:rPr>
        <w:t>s to</w:t>
      </w:r>
      <w:r w:rsidRPr="00D8344D">
        <w:rPr>
          <w:rFonts w:ascii="Times New Roman" w:hAnsi="Times New Roman" w:cs="Times New Roman"/>
          <w:color w:val="353535"/>
        </w:rPr>
        <w:t xml:space="preserve"> </w:t>
      </w:r>
      <w:r w:rsidRPr="00D8344D">
        <w:rPr>
          <w:rFonts w:ascii="Times New Roman" w:hAnsi="Times New Roman" w:cs="Times New Roman"/>
          <w:b/>
          <w:color w:val="353535"/>
        </w:rPr>
        <w:t>0.995</w:t>
      </w:r>
      <w:r w:rsidRPr="007B4953">
        <w:rPr>
          <w:rFonts w:ascii="Times New Roman" w:hAnsi="Times New Roman" w:cs="Times New Roman"/>
          <w:color w:val="353535"/>
        </w:rPr>
        <w:t xml:space="preserve"> </w:t>
      </w:r>
      <w:r w:rsidR="007B4953" w:rsidRPr="007B4953">
        <w:rPr>
          <w:rFonts w:ascii="Times New Roman" w:hAnsi="Times New Roman" w:cs="Times New Roman"/>
          <w:color w:val="353535"/>
        </w:rPr>
        <w:t>which</w:t>
      </w:r>
      <w:r w:rsidR="007B4953">
        <w:rPr>
          <w:rFonts w:ascii="Times New Roman" w:hAnsi="Times New Roman" w:cs="Times New Roman"/>
          <w:b/>
          <w:color w:val="353535"/>
        </w:rPr>
        <w:t xml:space="preserve"> </w:t>
      </w:r>
      <w:r w:rsidRPr="00D8344D">
        <w:rPr>
          <w:rFonts w:ascii="Times New Roman" w:hAnsi="Times New Roman" w:cs="Times New Roman"/>
          <w:color w:val="353535"/>
        </w:rPr>
        <w:t xml:space="preserve">indicates how good the clustering current case is. </w:t>
      </w:r>
    </w:p>
    <w:p w14:paraId="543FD9FA" w14:textId="266597D1" w:rsidR="00B23649" w:rsidRPr="00DD6C58" w:rsidRDefault="00B23649" w:rsidP="00D01023">
      <w:pPr>
        <w:pStyle w:val="Heading3"/>
        <w:rPr>
          <w:rFonts w:ascii="Times New Roman" w:hAnsi="Times New Roman" w:cs="Times New Roman"/>
          <w:color w:val="auto"/>
          <w:u w:val="single"/>
        </w:rPr>
      </w:pPr>
      <w:r w:rsidRPr="00DD6C58">
        <w:rPr>
          <w:rFonts w:ascii="Times New Roman" w:hAnsi="Times New Roman" w:cs="Times New Roman"/>
          <w:color w:val="auto"/>
          <w:u w:val="single"/>
        </w:rPr>
        <w:t>Recommendations</w:t>
      </w:r>
      <w:bookmarkEnd w:id="25"/>
    </w:p>
    <w:p w14:paraId="6440992F" w14:textId="77777777" w:rsidR="00E06C33" w:rsidRDefault="00E06C33" w:rsidP="00E06C33">
      <w:pPr>
        <w:shd w:val="clear" w:color="auto" w:fill="FFFFFF"/>
        <w:spacing w:after="150"/>
        <w:rPr>
          <w:rFonts w:ascii="Helvetica" w:eastAsia="Times New Roman" w:hAnsi="Helvetica" w:cs="Times New Roman"/>
          <w:color w:val="333333"/>
          <w:sz w:val="21"/>
          <w:szCs w:val="21"/>
        </w:rPr>
      </w:pPr>
    </w:p>
    <w:p w14:paraId="26512B68" w14:textId="517F857B" w:rsidR="00681C13" w:rsidRDefault="0099413A" w:rsidP="00BA57A6">
      <w:pPr>
        <w:spacing w:line="480" w:lineRule="auto"/>
        <w:ind w:firstLine="720"/>
        <w:rPr>
          <w:rFonts w:ascii="Times New Roman" w:hAnsi="Times New Roman" w:cs="Times New Roman"/>
          <w:color w:val="353535"/>
        </w:rPr>
      </w:pPr>
      <w:r w:rsidRPr="00BA57A6">
        <w:rPr>
          <w:rFonts w:ascii="Times New Roman" w:hAnsi="Times New Roman" w:cs="Times New Roman"/>
          <w:color w:val="353535"/>
        </w:rPr>
        <w:t xml:space="preserve">For this study, the relatively large data was not used. Also, considering the very wide spectrum of complicated </w:t>
      </w:r>
      <w:r w:rsidR="00D8344D" w:rsidRPr="00BA57A6">
        <w:rPr>
          <w:rFonts w:ascii="Times New Roman" w:hAnsi="Times New Roman" w:cs="Times New Roman"/>
          <w:color w:val="353535"/>
        </w:rPr>
        <w:t>flood incident variables and government restrictions</w:t>
      </w:r>
      <w:r w:rsidRPr="00BA57A6">
        <w:rPr>
          <w:rFonts w:ascii="Times New Roman" w:hAnsi="Times New Roman" w:cs="Times New Roman"/>
          <w:color w:val="353535"/>
        </w:rPr>
        <w:t>; I believe</w:t>
      </w:r>
      <w:r w:rsidR="00D8344D" w:rsidRPr="00BA57A6">
        <w:rPr>
          <w:rFonts w:ascii="Times New Roman" w:hAnsi="Times New Roman" w:cs="Times New Roman"/>
          <w:color w:val="353535"/>
        </w:rPr>
        <w:t xml:space="preserve"> the scope of the project could be widen and include many other factors into the analysis. Otherwise, beside</w:t>
      </w:r>
      <w:r w:rsidR="008245C4" w:rsidRPr="00BA57A6">
        <w:rPr>
          <w:rFonts w:ascii="Times New Roman" w:hAnsi="Times New Roman" w:cs="Times New Roman"/>
          <w:color w:val="353535"/>
        </w:rPr>
        <w:t xml:space="preserve"> the logistic regression analysis </w:t>
      </w:r>
      <w:r w:rsidRPr="00BA57A6">
        <w:rPr>
          <w:rFonts w:ascii="Times New Roman" w:hAnsi="Times New Roman" w:cs="Times New Roman"/>
          <w:color w:val="353535"/>
        </w:rPr>
        <w:t>other</w:t>
      </w:r>
      <w:r w:rsidR="008245C4" w:rsidRPr="00BA57A6">
        <w:rPr>
          <w:rFonts w:ascii="Times New Roman" w:hAnsi="Times New Roman" w:cs="Times New Roman"/>
          <w:color w:val="353535"/>
        </w:rPr>
        <w:t xml:space="preserve"> type of </w:t>
      </w:r>
      <w:r w:rsidRPr="00BA57A6">
        <w:rPr>
          <w:rFonts w:ascii="Times New Roman" w:hAnsi="Times New Roman" w:cs="Times New Roman"/>
          <w:color w:val="353535"/>
        </w:rPr>
        <w:t>SVM</w:t>
      </w:r>
      <w:r w:rsidR="008245C4" w:rsidRPr="00BA57A6">
        <w:rPr>
          <w:rFonts w:ascii="Times New Roman" w:hAnsi="Times New Roman" w:cs="Times New Roman"/>
          <w:color w:val="353535"/>
        </w:rPr>
        <w:t>, Clustering</w:t>
      </w:r>
      <w:r w:rsidRPr="00BA57A6">
        <w:rPr>
          <w:rFonts w:ascii="Times New Roman" w:hAnsi="Times New Roman" w:cs="Times New Roman"/>
          <w:color w:val="353535"/>
        </w:rPr>
        <w:t xml:space="preserve"> </w:t>
      </w:r>
      <w:r w:rsidR="008245C4" w:rsidRPr="00BA57A6">
        <w:rPr>
          <w:rFonts w:ascii="Times New Roman" w:hAnsi="Times New Roman" w:cs="Times New Roman"/>
          <w:color w:val="353535"/>
        </w:rPr>
        <w:t xml:space="preserve">or Neural Network </w:t>
      </w:r>
      <w:r w:rsidRPr="00BA57A6">
        <w:rPr>
          <w:rFonts w:ascii="Times New Roman" w:hAnsi="Times New Roman" w:cs="Times New Roman"/>
          <w:color w:val="353535"/>
        </w:rPr>
        <w:t>methods could</w:t>
      </w:r>
      <w:r w:rsidR="008245C4" w:rsidRPr="00BA57A6">
        <w:rPr>
          <w:rFonts w:ascii="Times New Roman" w:hAnsi="Times New Roman" w:cs="Times New Roman"/>
          <w:color w:val="353535"/>
        </w:rPr>
        <w:t xml:space="preserve"> be tested and see if they are </w:t>
      </w:r>
      <w:r w:rsidRPr="00BA57A6">
        <w:rPr>
          <w:rFonts w:ascii="Times New Roman" w:hAnsi="Times New Roman" w:cs="Times New Roman"/>
          <w:color w:val="353535"/>
        </w:rPr>
        <w:t xml:space="preserve">better </w:t>
      </w:r>
      <w:r w:rsidR="008245C4" w:rsidRPr="00BA57A6">
        <w:rPr>
          <w:rFonts w:ascii="Times New Roman" w:hAnsi="Times New Roman" w:cs="Times New Roman"/>
          <w:color w:val="353535"/>
        </w:rPr>
        <w:t>in classifying policy risk and predicting Total Loss and Claim variables.</w:t>
      </w:r>
      <w:r w:rsidRPr="00BA57A6">
        <w:rPr>
          <w:rFonts w:ascii="Times New Roman" w:hAnsi="Times New Roman" w:cs="Times New Roman"/>
          <w:color w:val="353535"/>
        </w:rPr>
        <w:t xml:space="preserve"> </w:t>
      </w:r>
      <w:r w:rsidR="00681C13" w:rsidRPr="00BA57A6">
        <w:rPr>
          <w:rFonts w:ascii="Times New Roman" w:hAnsi="Times New Roman" w:cs="Times New Roman"/>
          <w:color w:val="353535"/>
        </w:rPr>
        <w:t xml:space="preserve">For this study, the relatively wide verity of the variable clustering in few k values was a bit difficult. </w:t>
      </w:r>
    </w:p>
    <w:p w14:paraId="5848CB56" w14:textId="77777777" w:rsidR="004D1197" w:rsidRPr="00BB37AA" w:rsidRDefault="004D1197" w:rsidP="00BB37AA">
      <w:pPr>
        <w:pStyle w:val="Heading3"/>
        <w:rPr>
          <w:rFonts w:ascii="Times New Roman" w:hAnsi="Times New Roman" w:cs="Times New Roman"/>
          <w:color w:val="auto"/>
          <w:u w:val="single"/>
        </w:rPr>
      </w:pPr>
      <w:r w:rsidRPr="00BB37AA">
        <w:rPr>
          <w:rFonts w:ascii="Times New Roman" w:hAnsi="Times New Roman" w:cs="Times New Roman"/>
          <w:color w:val="auto"/>
          <w:u w:val="single"/>
        </w:rPr>
        <w:t>Conclusions</w:t>
      </w:r>
    </w:p>
    <w:p w14:paraId="7CDC554C" w14:textId="51600216" w:rsidR="0099413A" w:rsidRPr="00845F93" w:rsidRDefault="00BA57A6" w:rsidP="00845F93">
      <w:pPr>
        <w:spacing w:line="480" w:lineRule="auto"/>
        <w:ind w:firstLine="720"/>
        <w:rPr>
          <w:rFonts w:ascii="Times New Roman" w:hAnsi="Times New Roman" w:cs="Times New Roman"/>
          <w:color w:val="353535"/>
        </w:rPr>
      </w:pPr>
      <w:r w:rsidRPr="00845F93">
        <w:rPr>
          <w:rFonts w:ascii="Times New Roman" w:hAnsi="Times New Roman" w:cs="Times New Roman"/>
          <w:color w:val="353535"/>
        </w:rPr>
        <w:tab/>
      </w:r>
      <w:r w:rsidR="007B4953">
        <w:rPr>
          <w:rFonts w:ascii="Times New Roman" w:hAnsi="Times New Roman" w:cs="Times New Roman"/>
          <w:color w:val="353535"/>
        </w:rPr>
        <w:t xml:space="preserve">In conclusion </w:t>
      </w:r>
      <w:r w:rsidRPr="00845F93">
        <w:rPr>
          <w:rFonts w:ascii="Times New Roman" w:hAnsi="Times New Roman" w:cs="Times New Roman"/>
          <w:color w:val="353535"/>
        </w:rPr>
        <w:t xml:space="preserve">besides geographically locating the sub-categorical Total Payments and Policy count results; </w:t>
      </w:r>
      <w:r w:rsidR="007B4953">
        <w:rPr>
          <w:rFonts w:ascii="Times New Roman" w:hAnsi="Times New Roman" w:cs="Times New Roman"/>
          <w:color w:val="353535"/>
        </w:rPr>
        <w:t>cluster</w:t>
      </w:r>
      <w:r w:rsidRPr="00845F93">
        <w:rPr>
          <w:rFonts w:ascii="Times New Roman" w:hAnsi="Times New Roman" w:cs="Times New Roman"/>
          <w:color w:val="353535"/>
        </w:rPr>
        <w:t xml:space="preserve"> and </w:t>
      </w:r>
      <w:r w:rsidR="007B4953">
        <w:rPr>
          <w:rFonts w:ascii="Times New Roman" w:hAnsi="Times New Roman" w:cs="Times New Roman"/>
          <w:color w:val="353535"/>
        </w:rPr>
        <w:t>classification</w:t>
      </w:r>
      <w:r w:rsidRPr="00845F93">
        <w:rPr>
          <w:rFonts w:ascii="Times New Roman" w:hAnsi="Times New Roman" w:cs="Times New Roman"/>
          <w:color w:val="353535"/>
        </w:rPr>
        <w:t xml:space="preserve"> model</w:t>
      </w:r>
      <w:r w:rsidR="007B4953">
        <w:rPr>
          <w:rFonts w:ascii="Times New Roman" w:hAnsi="Times New Roman" w:cs="Times New Roman"/>
          <w:color w:val="353535"/>
        </w:rPr>
        <w:t>s have</w:t>
      </w:r>
      <w:r w:rsidRPr="00845F93">
        <w:rPr>
          <w:rFonts w:ascii="Times New Roman" w:hAnsi="Times New Roman" w:cs="Times New Roman"/>
          <w:color w:val="353535"/>
        </w:rPr>
        <w:t xml:space="preserve"> not sufficiently resulted in identifying</w:t>
      </w:r>
      <w:r w:rsidR="007B4953">
        <w:rPr>
          <w:rFonts w:ascii="Times New Roman" w:hAnsi="Times New Roman" w:cs="Times New Roman"/>
          <w:color w:val="353535"/>
        </w:rPr>
        <w:t xml:space="preserve"> primary </w:t>
      </w:r>
      <w:r w:rsidRPr="00845F93">
        <w:rPr>
          <w:rFonts w:ascii="Times New Roman" w:hAnsi="Times New Roman" w:cs="Times New Roman"/>
          <w:color w:val="353535"/>
        </w:rPr>
        <w:t xml:space="preserve">variables </w:t>
      </w:r>
      <w:r w:rsidR="007B4953">
        <w:rPr>
          <w:rFonts w:ascii="Times New Roman" w:hAnsi="Times New Roman" w:cs="Times New Roman"/>
          <w:color w:val="353535"/>
        </w:rPr>
        <w:t xml:space="preserve">to </w:t>
      </w:r>
      <w:r w:rsidR="0099413A" w:rsidRPr="00845F93">
        <w:rPr>
          <w:rFonts w:ascii="Times New Roman" w:hAnsi="Times New Roman" w:cs="Times New Roman"/>
          <w:color w:val="353535"/>
        </w:rPr>
        <w:t>easily discover</w:t>
      </w:r>
      <w:r w:rsidR="00845F93" w:rsidRPr="00845F93">
        <w:rPr>
          <w:rFonts w:ascii="Times New Roman" w:hAnsi="Times New Roman" w:cs="Times New Roman"/>
          <w:color w:val="353535"/>
        </w:rPr>
        <w:t xml:space="preserve"> </w:t>
      </w:r>
      <w:r w:rsidR="007B4953">
        <w:rPr>
          <w:rFonts w:ascii="Times New Roman" w:hAnsi="Times New Roman" w:cs="Times New Roman"/>
          <w:color w:val="353535"/>
        </w:rPr>
        <w:t xml:space="preserve">policy/premium </w:t>
      </w:r>
      <w:r w:rsidR="00845F93" w:rsidRPr="00845F93">
        <w:rPr>
          <w:rFonts w:ascii="Times New Roman" w:hAnsi="Times New Roman" w:cs="Times New Roman"/>
          <w:color w:val="353535"/>
        </w:rPr>
        <w:t>risks and new patterns.</w:t>
      </w:r>
      <w:r w:rsidR="0099413A" w:rsidRPr="00845F93">
        <w:rPr>
          <w:rFonts w:ascii="Times New Roman" w:hAnsi="Times New Roman" w:cs="Times New Roman"/>
          <w:color w:val="353535"/>
        </w:rPr>
        <w:t xml:space="preserve"> </w:t>
      </w:r>
      <w:r w:rsidR="00845F93" w:rsidRPr="00845F93">
        <w:rPr>
          <w:rFonts w:ascii="Times New Roman" w:hAnsi="Times New Roman" w:cs="Times New Roman"/>
          <w:color w:val="353535"/>
        </w:rPr>
        <w:t>Although t</w:t>
      </w:r>
      <w:r w:rsidR="0099413A" w:rsidRPr="00845F93">
        <w:rPr>
          <w:rFonts w:ascii="Times New Roman" w:hAnsi="Times New Roman" w:cs="Times New Roman"/>
          <w:color w:val="353535"/>
        </w:rPr>
        <w:t xml:space="preserve">he goal </w:t>
      </w:r>
      <w:r w:rsidR="00845F93" w:rsidRPr="00845F93">
        <w:rPr>
          <w:rFonts w:ascii="Times New Roman" w:hAnsi="Times New Roman" w:cs="Times New Roman"/>
          <w:color w:val="353535"/>
        </w:rPr>
        <w:t xml:space="preserve">could be achieved with additional essential variables added to the dataset and trial of </w:t>
      </w:r>
      <w:r w:rsidR="00845F93" w:rsidRPr="00845F93">
        <w:rPr>
          <w:rFonts w:ascii="Times New Roman" w:hAnsi="Times New Roman" w:cs="Times New Roman"/>
          <w:color w:val="353535"/>
        </w:rPr>
        <w:lastRenderedPageBreak/>
        <w:t>different type of model development. In general t</w:t>
      </w:r>
      <w:r w:rsidR="0099413A" w:rsidRPr="00845F93">
        <w:rPr>
          <w:rFonts w:ascii="Times New Roman" w:hAnsi="Times New Roman" w:cs="Times New Roman"/>
          <w:color w:val="353535"/>
        </w:rPr>
        <w:t>his paper tried to show a result by subgroup</w:t>
      </w:r>
      <w:r w:rsidR="00845F93" w:rsidRPr="00845F93">
        <w:rPr>
          <w:rFonts w:ascii="Times New Roman" w:hAnsi="Times New Roman" w:cs="Times New Roman"/>
          <w:color w:val="353535"/>
        </w:rPr>
        <w:t>ing the Policy and Payment</w:t>
      </w:r>
      <w:r w:rsidR="0099413A" w:rsidRPr="00845F93">
        <w:rPr>
          <w:rFonts w:ascii="Times New Roman" w:hAnsi="Times New Roman" w:cs="Times New Roman"/>
          <w:color w:val="353535"/>
        </w:rPr>
        <w:t xml:space="preserve"> into </w:t>
      </w:r>
      <w:r w:rsidR="00845F93" w:rsidRPr="00845F93">
        <w:rPr>
          <w:rFonts w:ascii="Times New Roman" w:hAnsi="Times New Roman" w:cs="Times New Roman"/>
          <w:color w:val="353535"/>
        </w:rPr>
        <w:t xml:space="preserve">two </w:t>
      </w:r>
      <w:r w:rsidR="0099413A" w:rsidRPr="00845F93">
        <w:rPr>
          <w:rFonts w:ascii="Times New Roman" w:hAnsi="Times New Roman" w:cs="Times New Roman"/>
          <w:color w:val="353535"/>
        </w:rPr>
        <w:t xml:space="preserve">different categories and focused on important attributes like </w:t>
      </w:r>
      <w:r w:rsidR="00845F93" w:rsidRPr="00845F93">
        <w:rPr>
          <w:rFonts w:ascii="Times New Roman" w:hAnsi="Times New Roman" w:cs="Times New Roman"/>
          <w:color w:val="353535"/>
        </w:rPr>
        <w:t xml:space="preserve">Premium and Total loss. </w:t>
      </w:r>
    </w:p>
    <w:p w14:paraId="11FE0AA2" w14:textId="77777777" w:rsidR="00E06C33" w:rsidRDefault="00E06C33" w:rsidP="0030303C">
      <w:pPr>
        <w:spacing w:before="120" w:line="360" w:lineRule="auto"/>
        <w:rPr>
          <w:rFonts w:ascii="Times New Roman" w:hAnsi="Times New Roman" w:cs="Times New Roman"/>
          <w:b/>
          <w:i/>
          <w:color w:val="FF0000"/>
        </w:rPr>
      </w:pPr>
    </w:p>
    <w:p w14:paraId="20E8305A" w14:textId="77777777" w:rsidR="004E3C10" w:rsidRPr="00DD6C58" w:rsidRDefault="004E3C10" w:rsidP="004E3C10">
      <w:pPr>
        <w:spacing w:before="120" w:line="360" w:lineRule="auto"/>
        <w:ind w:left="720"/>
        <w:rPr>
          <w:rFonts w:ascii="Times New Roman" w:hAnsi="Times New Roman" w:cs="Times New Roman"/>
          <w:i/>
          <w:color w:val="FF0000"/>
          <w:sz w:val="20"/>
          <w:szCs w:val="20"/>
        </w:rPr>
      </w:pPr>
    </w:p>
    <w:p w14:paraId="0693AD4A" w14:textId="6F1E4D90" w:rsidR="004E3C10" w:rsidRPr="00DD6C58" w:rsidRDefault="00C52B45" w:rsidP="004E3C10">
      <w:pPr>
        <w:spacing w:before="120" w:line="360" w:lineRule="auto"/>
        <w:ind w:left="720"/>
        <w:rPr>
          <w:rFonts w:ascii="Times New Roman" w:hAnsi="Times New Roman" w:cs="Times New Roman"/>
          <w:b/>
          <w:sz w:val="20"/>
          <w:szCs w:val="20"/>
        </w:rPr>
      </w:pPr>
      <w:r w:rsidRPr="00DD6C58">
        <w:rPr>
          <w:rFonts w:ascii="Times New Roman" w:hAnsi="Times New Roman" w:cs="Times New Roman"/>
          <w:b/>
          <w:sz w:val="20"/>
          <w:szCs w:val="20"/>
        </w:rPr>
        <w:br w:type="page"/>
      </w:r>
    </w:p>
    <w:p w14:paraId="6A6B9306" w14:textId="77777777" w:rsidR="00715FCE" w:rsidRPr="00C740A6" w:rsidRDefault="00005C52" w:rsidP="00C52B45">
      <w:pPr>
        <w:spacing w:before="120" w:line="360" w:lineRule="auto"/>
        <w:rPr>
          <w:rFonts w:ascii="Times New Roman" w:hAnsi="Times New Roman" w:cs="Times New Roman"/>
          <w:b/>
          <w:sz w:val="28"/>
          <w:szCs w:val="28"/>
        </w:rPr>
      </w:pPr>
      <w:r w:rsidRPr="00C740A6">
        <w:rPr>
          <w:rFonts w:ascii="Times New Roman" w:hAnsi="Times New Roman" w:cs="Times New Roman"/>
          <w:b/>
          <w:sz w:val="28"/>
          <w:szCs w:val="28"/>
        </w:rPr>
        <w:lastRenderedPageBreak/>
        <w:t>References</w:t>
      </w:r>
    </w:p>
    <w:p w14:paraId="3BF42E4A" w14:textId="77777777" w:rsidR="006A365C" w:rsidRPr="001F1948" w:rsidRDefault="006A365C" w:rsidP="001F1948">
      <w:pPr>
        <w:spacing w:line="480" w:lineRule="auto"/>
        <w:rPr>
          <w:rStyle w:val="Hyperlink"/>
          <w:rFonts w:ascii="Times New Roman" w:hAnsi="Times New Roman" w:cs="Times New Roman"/>
          <w:color w:val="auto"/>
          <w:u w:val="none"/>
        </w:rPr>
      </w:pPr>
      <w:r w:rsidRPr="001F1948">
        <w:rPr>
          <w:rStyle w:val="Hyperlink"/>
          <w:rFonts w:ascii="Times New Roman" w:hAnsi="Times New Roman" w:cs="Times New Roman"/>
          <w:color w:val="auto"/>
          <w:u w:val="none"/>
        </w:rPr>
        <w:t>Gopi</w:t>
      </w:r>
      <w:r w:rsidR="00655526" w:rsidRPr="001F1948">
        <w:rPr>
          <w:rStyle w:val="Hyperlink"/>
          <w:rFonts w:ascii="Times New Roman" w:hAnsi="Times New Roman" w:cs="Times New Roman"/>
          <w:color w:val="auto"/>
          <w:u w:val="none"/>
        </w:rPr>
        <w:t>,</w:t>
      </w:r>
      <w:r w:rsidRPr="001F1948">
        <w:rPr>
          <w:rStyle w:val="Hyperlink"/>
          <w:rFonts w:ascii="Times New Roman" w:hAnsi="Times New Roman" w:cs="Times New Roman"/>
          <w:color w:val="auto"/>
          <w:u w:val="none"/>
        </w:rPr>
        <w:t xml:space="preserve"> Goteti. “RationShop/Nfip.” GitHub, © 2017 GitHub, Inc, 21 Oct. 2013, </w:t>
      </w:r>
    </w:p>
    <w:p w14:paraId="21A08FF2" w14:textId="77777777" w:rsidR="006A365C" w:rsidRPr="001F1948" w:rsidRDefault="006A365C" w:rsidP="001F1948">
      <w:pPr>
        <w:spacing w:line="480" w:lineRule="auto"/>
        <w:ind w:firstLine="720"/>
        <w:rPr>
          <w:rStyle w:val="Hyperlink"/>
          <w:rFonts w:ascii="Times New Roman" w:hAnsi="Times New Roman" w:cs="Times New Roman"/>
          <w:color w:val="auto"/>
          <w:u w:val="none"/>
        </w:rPr>
      </w:pPr>
      <w:r w:rsidRPr="001F1948">
        <w:rPr>
          <w:rStyle w:val="Hyperlink"/>
          <w:rFonts w:ascii="Times New Roman" w:hAnsi="Times New Roman" w:cs="Times New Roman"/>
          <w:color w:val="auto"/>
          <w:u w:val="none"/>
        </w:rPr>
        <w:t>github.com/RationShop/nfip.</w:t>
      </w:r>
    </w:p>
    <w:p w14:paraId="65774A5D" w14:textId="77777777" w:rsidR="006A365C" w:rsidRPr="001F1948" w:rsidRDefault="006A365C" w:rsidP="001F1948">
      <w:pPr>
        <w:spacing w:line="480" w:lineRule="auto"/>
        <w:rPr>
          <w:rStyle w:val="Hyperlink"/>
          <w:rFonts w:ascii="Times New Roman" w:hAnsi="Times New Roman" w:cs="Times New Roman"/>
          <w:color w:val="auto"/>
          <w:u w:val="none"/>
        </w:rPr>
      </w:pPr>
      <w:r w:rsidRPr="001F1948">
        <w:rPr>
          <w:rStyle w:val="Hyperlink"/>
          <w:rFonts w:ascii="Times New Roman" w:hAnsi="Times New Roman" w:cs="Times New Roman"/>
          <w:color w:val="auto"/>
          <w:u w:val="none"/>
        </w:rPr>
        <w:t>Holladay, S. and Schwartz, J. (2017). Flooding the Market. [</w:t>
      </w:r>
      <w:r w:rsidR="006D3E77" w:rsidRPr="001F1948">
        <w:rPr>
          <w:rStyle w:val="Hyperlink"/>
          <w:rFonts w:ascii="Times New Roman" w:hAnsi="Times New Roman" w:cs="Times New Roman"/>
          <w:color w:val="auto"/>
          <w:u w:val="none"/>
        </w:rPr>
        <w:t>Online</w:t>
      </w:r>
      <w:r w:rsidRPr="001F1948">
        <w:rPr>
          <w:rStyle w:val="Hyperlink"/>
          <w:rFonts w:ascii="Times New Roman" w:hAnsi="Times New Roman" w:cs="Times New Roman"/>
          <w:color w:val="auto"/>
          <w:u w:val="none"/>
        </w:rPr>
        <w:t>]</w:t>
      </w:r>
    </w:p>
    <w:p w14:paraId="2C6CC793" w14:textId="77777777" w:rsidR="006A365C" w:rsidRPr="001F1948" w:rsidRDefault="00655526" w:rsidP="001F1948">
      <w:pPr>
        <w:spacing w:line="480" w:lineRule="auto"/>
        <w:ind w:left="720"/>
        <w:rPr>
          <w:rStyle w:val="Hyperlink"/>
          <w:rFonts w:ascii="Times New Roman" w:hAnsi="Times New Roman" w:cs="Times New Roman"/>
          <w:color w:val="auto"/>
          <w:u w:val="none"/>
        </w:rPr>
      </w:pPr>
      <w:r w:rsidRPr="001F1948">
        <w:rPr>
          <w:rStyle w:val="Hyperlink"/>
          <w:rFonts w:ascii="Times New Roman" w:hAnsi="Times New Roman" w:cs="Times New Roman"/>
          <w:color w:val="auto"/>
          <w:u w:val="none"/>
        </w:rPr>
        <w:t>Policyintegrity.org</w:t>
      </w:r>
      <w:r w:rsidR="006A365C" w:rsidRPr="001F1948">
        <w:rPr>
          <w:rStyle w:val="Hyperlink"/>
          <w:rFonts w:ascii="Times New Roman" w:hAnsi="Times New Roman" w:cs="Times New Roman"/>
          <w:color w:val="auto"/>
          <w:u w:val="none"/>
        </w:rPr>
        <w:t>. Available at: http://policyintegrity.org/documents/FloodingtheMarket.pdf [Accessed 4 Oct. 2017].</w:t>
      </w:r>
    </w:p>
    <w:p w14:paraId="109E8884" w14:textId="4E7AE5AF" w:rsidR="001F1948" w:rsidRPr="001F1948" w:rsidRDefault="008351D1" w:rsidP="001F1948">
      <w:pPr>
        <w:spacing w:line="480" w:lineRule="auto"/>
        <w:rPr>
          <w:rStyle w:val="Hyperlink"/>
          <w:rFonts w:ascii="Times New Roman" w:hAnsi="Times New Roman" w:cs="Times New Roman"/>
          <w:color w:val="auto"/>
          <w:u w:val="none"/>
        </w:rPr>
      </w:pPr>
      <w:r>
        <w:rPr>
          <w:rStyle w:val="Hyperlink"/>
          <w:rFonts w:ascii="Times New Roman" w:hAnsi="Times New Roman" w:cs="Times New Roman"/>
          <w:color w:val="auto"/>
          <w:u w:val="none"/>
        </w:rPr>
        <w:t>Katz, D. (June 22, 2017</w:t>
      </w:r>
      <w:r w:rsidR="001F1948" w:rsidRPr="001F1948">
        <w:rPr>
          <w:rStyle w:val="Hyperlink"/>
          <w:rFonts w:ascii="Times New Roman" w:hAnsi="Times New Roman" w:cs="Times New Roman"/>
          <w:color w:val="auto"/>
          <w:u w:val="none"/>
        </w:rPr>
        <w:t xml:space="preserve">). The National Flood Insurance Program: Drowning in Debt and Due for </w:t>
      </w:r>
    </w:p>
    <w:p w14:paraId="25F468B3" w14:textId="1AA25765" w:rsidR="001F1948" w:rsidRPr="001F1948" w:rsidRDefault="001F1948" w:rsidP="001F1948">
      <w:pPr>
        <w:spacing w:line="480" w:lineRule="auto"/>
        <w:ind w:firstLine="720"/>
        <w:rPr>
          <w:rStyle w:val="Hyperlink"/>
          <w:rFonts w:ascii="Times New Roman" w:hAnsi="Times New Roman" w:cs="Times New Roman"/>
          <w:color w:val="auto"/>
          <w:u w:val="none"/>
        </w:rPr>
      </w:pPr>
      <w:r w:rsidRPr="001F1948">
        <w:rPr>
          <w:rStyle w:val="Hyperlink"/>
          <w:rFonts w:ascii="Times New Roman" w:hAnsi="Times New Roman" w:cs="Times New Roman"/>
          <w:color w:val="auto"/>
          <w:u w:val="none"/>
        </w:rPr>
        <w:t xml:space="preserve">Phase-out. Retrieved October 29, 2017, from </w:t>
      </w:r>
      <w:hyperlink r:id="rId22" w:history="1">
        <w:r w:rsidRPr="001F1948">
          <w:rPr>
            <w:rStyle w:val="Hyperlink"/>
            <w:rFonts w:ascii="Times New Roman" w:hAnsi="Times New Roman" w:cs="Times New Roman"/>
            <w:color w:val="auto"/>
            <w:u w:val="none"/>
          </w:rPr>
          <w:t>http://www.heritage.org/government</w:t>
        </w:r>
      </w:hyperlink>
    </w:p>
    <w:p w14:paraId="792491A2" w14:textId="420177AA" w:rsidR="001F1948" w:rsidRPr="001F1948" w:rsidRDefault="001F1948" w:rsidP="001F1948">
      <w:pPr>
        <w:spacing w:line="480" w:lineRule="auto"/>
        <w:ind w:firstLine="720"/>
        <w:rPr>
          <w:rStyle w:val="Hyperlink"/>
          <w:rFonts w:ascii="Times New Roman" w:hAnsi="Times New Roman" w:cs="Times New Roman"/>
          <w:color w:val="auto"/>
          <w:u w:val="none"/>
        </w:rPr>
      </w:pPr>
      <w:r w:rsidRPr="001F1948">
        <w:rPr>
          <w:rStyle w:val="Hyperlink"/>
          <w:rFonts w:ascii="Times New Roman" w:hAnsi="Times New Roman" w:cs="Times New Roman"/>
          <w:color w:val="auto"/>
          <w:u w:val="none"/>
        </w:rPr>
        <w:t>regulation/report/the-national-flood-insurance-program-drowning-debt-and-due-phaseout</w:t>
      </w:r>
    </w:p>
    <w:p w14:paraId="1C270B3A" w14:textId="77777777" w:rsidR="00986FC7" w:rsidRPr="001F1948" w:rsidRDefault="00986FC7" w:rsidP="001F1948">
      <w:pPr>
        <w:spacing w:line="480" w:lineRule="auto"/>
        <w:ind w:left="720" w:hanging="720"/>
        <w:rPr>
          <w:rFonts w:ascii="Times New Roman" w:hAnsi="Times New Roman" w:cs="Times New Roman"/>
        </w:rPr>
      </w:pPr>
      <w:r w:rsidRPr="001F1948">
        <w:rPr>
          <w:rFonts w:ascii="Times New Roman" w:hAnsi="Times New Roman" w:cs="Times New Roman"/>
        </w:rPr>
        <w:t>Miner, G., Nisbet, R., &amp; Elder, J. (2009). Handbook of Statistical Analysis and Data Mining. Academic Press.</w:t>
      </w:r>
    </w:p>
    <w:p w14:paraId="4AD4B6B7" w14:textId="77777777" w:rsidR="00FD3174" w:rsidRPr="001F1948" w:rsidRDefault="00FD3174" w:rsidP="001F1948">
      <w:pPr>
        <w:spacing w:line="480" w:lineRule="auto"/>
        <w:rPr>
          <w:rFonts w:ascii="Times New Roman" w:hAnsi="Times New Roman" w:cs="Times New Roman"/>
        </w:rPr>
      </w:pPr>
      <w:r w:rsidRPr="001F1948">
        <w:rPr>
          <w:rFonts w:ascii="Times New Roman" w:hAnsi="Times New Roman" w:cs="Times New Roman"/>
        </w:rPr>
        <w:t xml:space="preserve">National Flood Insurance Program. (n.d.). Retrieved October 04, 2017, from </w:t>
      </w:r>
    </w:p>
    <w:p w14:paraId="59B607EF" w14:textId="77777777" w:rsidR="008901C3" w:rsidRDefault="00A96157" w:rsidP="008901C3">
      <w:pPr>
        <w:spacing w:line="480" w:lineRule="auto"/>
        <w:ind w:firstLine="720"/>
        <w:rPr>
          <w:rStyle w:val="Hyperlink"/>
          <w:rFonts w:ascii="Times New Roman" w:hAnsi="Times New Roman" w:cs="Times New Roman"/>
          <w:color w:val="auto"/>
          <w:u w:val="none"/>
        </w:rPr>
      </w:pPr>
      <w:hyperlink r:id="rId23" w:history="1">
        <w:r w:rsidR="00FD3174" w:rsidRPr="001F1948">
          <w:rPr>
            <w:rStyle w:val="Hyperlink"/>
            <w:rFonts w:ascii="Times New Roman" w:hAnsi="Times New Roman" w:cs="Times New Roman"/>
            <w:color w:val="auto"/>
            <w:u w:val="none"/>
          </w:rPr>
          <w:t>https://bsa.nfipstat.fema.gov/reports/data_definitions.html</w:t>
        </w:r>
      </w:hyperlink>
    </w:p>
    <w:p w14:paraId="376D0D84" w14:textId="77777777" w:rsidR="0001490C" w:rsidRPr="002833B1" w:rsidRDefault="0001490C" w:rsidP="0001490C">
      <w:pPr>
        <w:spacing w:line="480" w:lineRule="auto"/>
        <w:ind w:left="720" w:hanging="720"/>
        <w:rPr>
          <w:rFonts w:ascii="Times New Roman" w:hAnsi="Times New Roman" w:cs="Times New Roman"/>
        </w:rPr>
      </w:pPr>
      <w:r w:rsidRPr="002833B1">
        <w:rPr>
          <w:rFonts w:ascii="Times New Roman" w:hAnsi="Times New Roman" w:cs="Times New Roman"/>
        </w:rPr>
        <w:t xml:space="preserve">Pham, D. T., Dimov, S. S., </w:t>
      </w:r>
      <w:r>
        <w:rPr>
          <w:rFonts w:ascii="Times New Roman" w:hAnsi="Times New Roman" w:cs="Times New Roman"/>
        </w:rPr>
        <w:t>&amp;</w:t>
      </w:r>
      <w:r w:rsidRPr="002833B1">
        <w:rPr>
          <w:rFonts w:ascii="Times New Roman" w:hAnsi="Times New Roman" w:cs="Times New Roman"/>
        </w:rPr>
        <w:t xml:space="preserve"> Nguyen, C. D. (2004). Selection of K in K-means clustering. DOI:10.123</w:t>
      </w:r>
      <w:r>
        <w:rPr>
          <w:rFonts w:ascii="Times New Roman" w:hAnsi="Times New Roman" w:cs="Times New Roman"/>
        </w:rPr>
        <w:t xml:space="preserve">4/09544605X8298. Retrieved from </w:t>
      </w:r>
      <w:hyperlink r:id="rId24" w:tgtFrame="_blank" w:history="1">
        <w:r w:rsidRPr="002833B1">
          <w:rPr>
            <w:rFonts w:ascii="Times New Roman" w:hAnsi="Times New Roman" w:cs="Times New Roman"/>
          </w:rPr>
          <w:t>https://www.ee.columbia.edu/~dpwe/papers/PhamDN05-kmeans.pdf</w:t>
        </w:r>
      </w:hyperlink>
      <w:r w:rsidRPr="002833B1">
        <w:rPr>
          <w:rFonts w:ascii="Times New Roman" w:hAnsi="Times New Roman" w:cs="Times New Roman"/>
        </w:rPr>
        <w:t> </w:t>
      </w:r>
    </w:p>
    <w:p w14:paraId="141F29B1" w14:textId="77777777" w:rsidR="008901C3" w:rsidRDefault="008901C3" w:rsidP="008901C3">
      <w:pPr>
        <w:spacing w:line="480" w:lineRule="auto"/>
        <w:ind w:left="720" w:hanging="720"/>
        <w:rPr>
          <w:rFonts w:ascii="Times New Roman" w:hAnsi="Times New Roman" w:cs="Times New Roman"/>
        </w:rPr>
      </w:pPr>
      <w:r w:rsidRPr="0038605A">
        <w:rPr>
          <w:rFonts w:ascii="Times New Roman" w:hAnsi="Times New Roman" w:cs="Times New Roman"/>
        </w:rPr>
        <w:t>Sarma, K. S. (2007). Variable Selection and Transformation of Variables in SAS® Enterp</w:t>
      </w:r>
      <w:r>
        <w:rPr>
          <w:rFonts w:ascii="Times New Roman" w:hAnsi="Times New Roman" w:cs="Times New Roman"/>
        </w:rPr>
        <w:t xml:space="preserve">rise Miner™ 5.2. Retrieved from </w:t>
      </w:r>
      <w:hyperlink r:id="rId25" w:history="1">
        <w:r w:rsidRPr="0038605A">
          <w:rPr>
            <w:rFonts w:ascii="Times New Roman" w:hAnsi="Times New Roman" w:cs="Times New Roman"/>
          </w:rPr>
          <w:t>http://www.lexjansen.com/nesug/nesug07/sa/sa17.pdf</w:t>
        </w:r>
      </w:hyperlink>
    </w:p>
    <w:p w14:paraId="38199793" w14:textId="77777777" w:rsidR="00986FC7" w:rsidRPr="001F1948" w:rsidRDefault="00986FC7" w:rsidP="001F1948">
      <w:pPr>
        <w:spacing w:line="480" w:lineRule="auto"/>
        <w:ind w:left="720" w:hanging="720"/>
        <w:rPr>
          <w:rFonts w:ascii="Times New Roman" w:hAnsi="Times New Roman" w:cs="Times New Roman"/>
        </w:rPr>
      </w:pPr>
      <w:r w:rsidRPr="001F1948">
        <w:rPr>
          <w:rFonts w:ascii="Times New Roman" w:hAnsi="Times New Roman" w:cs="Times New Roman"/>
        </w:rPr>
        <w:t xml:space="preserve">Srivastava, T. (2013). Extracting right variables for your Regression model. Retrieved November 29, 2014, from </w:t>
      </w:r>
      <w:hyperlink r:id="rId26" w:history="1">
        <w:r w:rsidRPr="001F1948">
          <w:rPr>
            <w:rStyle w:val="Hyperlink"/>
            <w:rFonts w:ascii="Times New Roman" w:hAnsi="Times New Roman" w:cs="Times New Roman"/>
            <w:color w:val="auto"/>
            <w:u w:val="none"/>
          </w:rPr>
          <w:t>http://www.analyticsvidhya.com/blog/2013/12/extracting-variables-regressionmodel-2/</w:t>
        </w:r>
      </w:hyperlink>
    </w:p>
    <w:p w14:paraId="198C5806" w14:textId="77777777" w:rsidR="00986FC7" w:rsidRPr="006D3E77" w:rsidRDefault="00986FC7" w:rsidP="00986FC7">
      <w:pPr>
        <w:rPr>
          <w:rFonts w:ascii="Times New Roman" w:hAnsi="Times New Roman" w:cs="Times New Roman"/>
        </w:rPr>
      </w:pPr>
    </w:p>
    <w:p w14:paraId="31634EF4" w14:textId="77777777" w:rsidR="001F1948" w:rsidRDefault="001F1948" w:rsidP="00FD3174">
      <w:pPr>
        <w:ind w:firstLine="720"/>
        <w:rPr>
          <w:noProof/>
        </w:rPr>
      </w:pPr>
    </w:p>
    <w:p w14:paraId="49D8BC6F" w14:textId="77777777" w:rsidR="001F1948" w:rsidRDefault="001F1948" w:rsidP="00FD3174">
      <w:pPr>
        <w:ind w:firstLine="720"/>
        <w:rPr>
          <w:noProof/>
        </w:rPr>
      </w:pPr>
    </w:p>
    <w:p w14:paraId="77125022" w14:textId="68F9AB41" w:rsidR="00652EA4" w:rsidRDefault="00652EA4" w:rsidP="001A77F9"/>
    <w:sectPr w:rsidR="00652EA4" w:rsidSect="00780994">
      <w:head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25E8F" w14:textId="77777777" w:rsidR="00201E9C" w:rsidRDefault="00201E9C" w:rsidP="00FD3174">
      <w:r>
        <w:separator/>
      </w:r>
    </w:p>
  </w:endnote>
  <w:endnote w:type="continuationSeparator" w:id="0">
    <w:p w14:paraId="4BF98789" w14:textId="77777777" w:rsidR="00201E9C" w:rsidRDefault="00201E9C" w:rsidP="00FD3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1CEA5" w14:textId="77777777" w:rsidR="00201E9C" w:rsidRDefault="00201E9C" w:rsidP="00FD3174">
      <w:r>
        <w:separator/>
      </w:r>
    </w:p>
  </w:footnote>
  <w:footnote w:type="continuationSeparator" w:id="0">
    <w:p w14:paraId="733A254B" w14:textId="77777777" w:rsidR="00201E9C" w:rsidRDefault="00201E9C" w:rsidP="00FD31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06" w:type="pct"/>
      <w:tblCellMar>
        <w:left w:w="0" w:type="dxa"/>
        <w:right w:w="0" w:type="dxa"/>
      </w:tblCellMar>
      <w:tblLook w:val="04A0" w:firstRow="1" w:lastRow="0" w:firstColumn="1" w:lastColumn="0" w:noHBand="0" w:noVBand="1"/>
    </w:tblPr>
    <w:tblGrid>
      <w:gridCol w:w="4972"/>
      <w:gridCol w:w="1651"/>
      <w:gridCol w:w="3310"/>
    </w:tblGrid>
    <w:tr w:rsidR="007C27F3" w:rsidRPr="004F51B7" w14:paraId="1AA01F90" w14:textId="77777777" w:rsidTr="002043E3">
      <w:trPr>
        <w:trHeight w:val="232"/>
      </w:trPr>
      <w:tc>
        <w:tcPr>
          <w:tcW w:w="2503" w:type="pct"/>
        </w:tcPr>
        <w:p w14:paraId="32DCD74B" w14:textId="77777777" w:rsidR="007C27F3" w:rsidRPr="002043E3" w:rsidRDefault="007C27F3" w:rsidP="002043E3">
          <w:pPr>
            <w:pStyle w:val="NoSpacing"/>
            <w:jc w:val="center"/>
            <w:rPr>
              <w:rFonts w:ascii="Times New Roman" w:eastAsia="Times New Roman" w:hAnsi="Times New Roman" w:cs="Times New Roman"/>
            </w:rPr>
          </w:pPr>
          <w:r>
            <w:rPr>
              <w:rFonts w:ascii="Times New Roman" w:eastAsia="Times New Roman" w:hAnsi="Times New Roman" w:cs="Times New Roman"/>
            </w:rPr>
            <w:t xml:space="preserve">Premium and Claims </w:t>
          </w:r>
          <w:r w:rsidRPr="002043E3">
            <w:rPr>
              <w:rFonts w:ascii="Times New Roman" w:eastAsia="Times New Roman" w:hAnsi="Times New Roman" w:cs="Times New Roman"/>
            </w:rPr>
            <w:t>Information Analysis</w:t>
          </w:r>
        </w:p>
        <w:p w14:paraId="5D3C359B" w14:textId="77777777" w:rsidR="007C27F3" w:rsidRPr="002043E3" w:rsidRDefault="007C27F3">
          <w:pPr>
            <w:pStyle w:val="Header"/>
            <w:tabs>
              <w:tab w:val="clear" w:pos="4680"/>
              <w:tab w:val="clear" w:pos="9360"/>
            </w:tabs>
            <w:rPr>
              <w:color w:val="4F81BD" w:themeColor="accent1"/>
            </w:rPr>
          </w:pPr>
        </w:p>
      </w:tc>
      <w:tc>
        <w:tcPr>
          <w:tcW w:w="831" w:type="pct"/>
        </w:tcPr>
        <w:p w14:paraId="69E16195" w14:textId="77777777" w:rsidR="007C27F3" w:rsidRDefault="007C27F3">
          <w:pPr>
            <w:pStyle w:val="Header"/>
            <w:tabs>
              <w:tab w:val="clear" w:pos="4680"/>
              <w:tab w:val="clear" w:pos="9360"/>
            </w:tabs>
            <w:jc w:val="center"/>
            <w:rPr>
              <w:color w:val="4F81BD" w:themeColor="accent1"/>
            </w:rPr>
          </w:pPr>
        </w:p>
      </w:tc>
      <w:tc>
        <w:tcPr>
          <w:tcW w:w="1666" w:type="pct"/>
        </w:tcPr>
        <w:p w14:paraId="06698F03" w14:textId="77777777" w:rsidR="007C27F3" w:rsidRPr="004F51B7" w:rsidRDefault="007C27F3">
          <w:pPr>
            <w:pStyle w:val="Header"/>
            <w:tabs>
              <w:tab w:val="clear" w:pos="4680"/>
              <w:tab w:val="clear" w:pos="9360"/>
            </w:tabs>
            <w:jc w:val="right"/>
          </w:pPr>
          <w:r w:rsidRPr="004F51B7">
            <w:fldChar w:fldCharType="begin"/>
          </w:r>
          <w:r w:rsidRPr="004F51B7">
            <w:instrText xml:space="preserve"> PAGE   \* MERGEFORMAT </w:instrText>
          </w:r>
          <w:r w:rsidRPr="004F51B7">
            <w:fldChar w:fldCharType="separate"/>
          </w:r>
          <w:r w:rsidR="00016266">
            <w:rPr>
              <w:noProof/>
            </w:rPr>
            <w:t>20</w:t>
          </w:r>
          <w:r w:rsidRPr="004F51B7">
            <w:fldChar w:fldCharType="end"/>
          </w:r>
        </w:p>
      </w:tc>
    </w:tr>
  </w:tbl>
  <w:p w14:paraId="0BE79701" w14:textId="77777777" w:rsidR="007C27F3" w:rsidRPr="002043E3" w:rsidRDefault="007C27F3" w:rsidP="002043E3">
    <w:pPr>
      <w:pStyle w:val="NoSpacing"/>
      <w:rPr>
        <w:rFonts w:ascii="Times New Roman" w:eastAsia="Times New Roman" w:hAnsi="Times New Roman" w:cs="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A01D4"/>
    <w:multiLevelType w:val="hybridMultilevel"/>
    <w:tmpl w:val="9DC893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526B2F"/>
    <w:multiLevelType w:val="hybridMultilevel"/>
    <w:tmpl w:val="E56010E0"/>
    <w:lvl w:ilvl="0" w:tplc="B10E0FA4">
      <w:start w:val="1"/>
      <w:numFmt w:val="decimal"/>
      <w:lvlText w:val="%1."/>
      <w:lvlJc w:val="lef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CB0699"/>
    <w:multiLevelType w:val="hybridMultilevel"/>
    <w:tmpl w:val="BB90F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235D7C"/>
    <w:multiLevelType w:val="hybridMultilevel"/>
    <w:tmpl w:val="74C8905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nsid w:val="23652443"/>
    <w:multiLevelType w:val="hybridMultilevel"/>
    <w:tmpl w:val="9BF22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5E42E47"/>
    <w:multiLevelType w:val="hybridMultilevel"/>
    <w:tmpl w:val="81AE6F36"/>
    <w:lvl w:ilvl="0" w:tplc="DB7A5C56">
      <w:start w:val="1"/>
      <w:numFmt w:val="decimal"/>
      <w:lvlText w:val="%1."/>
      <w:lvlJc w:val="lef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9CB0C03"/>
    <w:multiLevelType w:val="hybridMultilevel"/>
    <w:tmpl w:val="DC7042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1B80E12"/>
    <w:multiLevelType w:val="multilevel"/>
    <w:tmpl w:val="F0C6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A40F34"/>
    <w:multiLevelType w:val="hybridMultilevel"/>
    <w:tmpl w:val="81AE6F36"/>
    <w:lvl w:ilvl="0" w:tplc="DB7A5C56">
      <w:start w:val="1"/>
      <w:numFmt w:val="decimal"/>
      <w:lvlText w:val="%1."/>
      <w:lvlJc w:val="lef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4FD5DA3"/>
    <w:multiLevelType w:val="multilevel"/>
    <w:tmpl w:val="FF32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FC1A9B"/>
    <w:multiLevelType w:val="multilevel"/>
    <w:tmpl w:val="A198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4"/>
  </w:num>
  <w:num w:numId="6">
    <w:abstractNumId w:val="3"/>
  </w:num>
  <w:num w:numId="7">
    <w:abstractNumId w:val="8"/>
  </w:num>
  <w:num w:numId="8">
    <w:abstractNumId w:val="6"/>
  </w:num>
  <w:num w:numId="9">
    <w:abstractNumId w:val="7"/>
  </w:num>
  <w:num w:numId="10">
    <w:abstractNumId w:val="10"/>
  </w:num>
  <w:num w:numId="11">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A8E"/>
    <w:rsid w:val="00000EDD"/>
    <w:rsid w:val="00003724"/>
    <w:rsid w:val="000049AC"/>
    <w:rsid w:val="00005C52"/>
    <w:rsid w:val="00006C07"/>
    <w:rsid w:val="00006D98"/>
    <w:rsid w:val="00006E26"/>
    <w:rsid w:val="000075AA"/>
    <w:rsid w:val="00013AF1"/>
    <w:rsid w:val="0001490C"/>
    <w:rsid w:val="000152C7"/>
    <w:rsid w:val="00015567"/>
    <w:rsid w:val="00016266"/>
    <w:rsid w:val="000276BA"/>
    <w:rsid w:val="00030A38"/>
    <w:rsid w:val="0003180A"/>
    <w:rsid w:val="00035C0B"/>
    <w:rsid w:val="00036733"/>
    <w:rsid w:val="00037B83"/>
    <w:rsid w:val="00043153"/>
    <w:rsid w:val="000455E9"/>
    <w:rsid w:val="000465AD"/>
    <w:rsid w:val="0004768E"/>
    <w:rsid w:val="00051360"/>
    <w:rsid w:val="000535F6"/>
    <w:rsid w:val="00063443"/>
    <w:rsid w:val="000650AA"/>
    <w:rsid w:val="00067BD3"/>
    <w:rsid w:val="000744B4"/>
    <w:rsid w:val="00085D45"/>
    <w:rsid w:val="00092596"/>
    <w:rsid w:val="00092730"/>
    <w:rsid w:val="000A315B"/>
    <w:rsid w:val="000B0FD2"/>
    <w:rsid w:val="000B1727"/>
    <w:rsid w:val="000B1E32"/>
    <w:rsid w:val="000B4CF5"/>
    <w:rsid w:val="000B6FB2"/>
    <w:rsid w:val="000B720F"/>
    <w:rsid w:val="000C0B35"/>
    <w:rsid w:val="000C1064"/>
    <w:rsid w:val="000D331A"/>
    <w:rsid w:val="000D436B"/>
    <w:rsid w:val="000D50D9"/>
    <w:rsid w:val="000D59A3"/>
    <w:rsid w:val="000D67C9"/>
    <w:rsid w:val="000E0930"/>
    <w:rsid w:val="000E0EEA"/>
    <w:rsid w:val="000E553E"/>
    <w:rsid w:val="000E7043"/>
    <w:rsid w:val="000E7A11"/>
    <w:rsid w:val="000F0BA1"/>
    <w:rsid w:val="000F1A25"/>
    <w:rsid w:val="000F4914"/>
    <w:rsid w:val="000F6D75"/>
    <w:rsid w:val="0010093A"/>
    <w:rsid w:val="00101978"/>
    <w:rsid w:val="00101ACB"/>
    <w:rsid w:val="00101EB3"/>
    <w:rsid w:val="00103AB2"/>
    <w:rsid w:val="0010440C"/>
    <w:rsid w:val="00106C85"/>
    <w:rsid w:val="00107AA6"/>
    <w:rsid w:val="00114939"/>
    <w:rsid w:val="00116B86"/>
    <w:rsid w:val="00117AFE"/>
    <w:rsid w:val="00117F90"/>
    <w:rsid w:val="00122A05"/>
    <w:rsid w:val="00122E92"/>
    <w:rsid w:val="001248DB"/>
    <w:rsid w:val="0012524A"/>
    <w:rsid w:val="00127B8F"/>
    <w:rsid w:val="00130818"/>
    <w:rsid w:val="00131064"/>
    <w:rsid w:val="00132DF8"/>
    <w:rsid w:val="001371BB"/>
    <w:rsid w:val="00140AE6"/>
    <w:rsid w:val="00140BDB"/>
    <w:rsid w:val="00141AEF"/>
    <w:rsid w:val="00143044"/>
    <w:rsid w:val="00150522"/>
    <w:rsid w:val="001608D2"/>
    <w:rsid w:val="00165EF0"/>
    <w:rsid w:val="001661B1"/>
    <w:rsid w:val="00171BFD"/>
    <w:rsid w:val="00182198"/>
    <w:rsid w:val="00197779"/>
    <w:rsid w:val="001A5AA4"/>
    <w:rsid w:val="001A73B0"/>
    <w:rsid w:val="001A77F9"/>
    <w:rsid w:val="001A7CFD"/>
    <w:rsid w:val="001B4ABD"/>
    <w:rsid w:val="001B7843"/>
    <w:rsid w:val="001E1D26"/>
    <w:rsid w:val="001E504B"/>
    <w:rsid w:val="001E7865"/>
    <w:rsid w:val="001F1948"/>
    <w:rsid w:val="001F2764"/>
    <w:rsid w:val="001F4E70"/>
    <w:rsid w:val="00200AF3"/>
    <w:rsid w:val="00200D82"/>
    <w:rsid w:val="00200FA7"/>
    <w:rsid w:val="00201E9C"/>
    <w:rsid w:val="002043E3"/>
    <w:rsid w:val="00204813"/>
    <w:rsid w:val="0021281D"/>
    <w:rsid w:val="0021529F"/>
    <w:rsid w:val="00220F3E"/>
    <w:rsid w:val="00222B1F"/>
    <w:rsid w:val="00224C48"/>
    <w:rsid w:val="00230CD5"/>
    <w:rsid w:val="00231277"/>
    <w:rsid w:val="00231D46"/>
    <w:rsid w:val="002446FD"/>
    <w:rsid w:val="00245341"/>
    <w:rsid w:val="00246129"/>
    <w:rsid w:val="0024678E"/>
    <w:rsid w:val="0025225F"/>
    <w:rsid w:val="002641E5"/>
    <w:rsid w:val="00265B3E"/>
    <w:rsid w:val="002663A7"/>
    <w:rsid w:val="00267578"/>
    <w:rsid w:val="00270952"/>
    <w:rsid w:val="00275F44"/>
    <w:rsid w:val="00277873"/>
    <w:rsid w:val="002822DA"/>
    <w:rsid w:val="002830DE"/>
    <w:rsid w:val="00283146"/>
    <w:rsid w:val="0028794E"/>
    <w:rsid w:val="00291605"/>
    <w:rsid w:val="00294F07"/>
    <w:rsid w:val="00295B97"/>
    <w:rsid w:val="002A0FB6"/>
    <w:rsid w:val="002A3E15"/>
    <w:rsid w:val="002B394A"/>
    <w:rsid w:val="002B7EEF"/>
    <w:rsid w:val="002C1260"/>
    <w:rsid w:val="002D0C9F"/>
    <w:rsid w:val="002D443B"/>
    <w:rsid w:val="002D49C8"/>
    <w:rsid w:val="002D61C9"/>
    <w:rsid w:val="002D77A6"/>
    <w:rsid w:val="002D7F14"/>
    <w:rsid w:val="002E0119"/>
    <w:rsid w:val="002E140B"/>
    <w:rsid w:val="002E2725"/>
    <w:rsid w:val="002E3179"/>
    <w:rsid w:val="002E401F"/>
    <w:rsid w:val="002E67BD"/>
    <w:rsid w:val="002E7CDC"/>
    <w:rsid w:val="002F1B20"/>
    <w:rsid w:val="003015D6"/>
    <w:rsid w:val="0030303C"/>
    <w:rsid w:val="00303625"/>
    <w:rsid w:val="003056D2"/>
    <w:rsid w:val="00306FF2"/>
    <w:rsid w:val="00311682"/>
    <w:rsid w:val="0031291B"/>
    <w:rsid w:val="003134E6"/>
    <w:rsid w:val="00315D7E"/>
    <w:rsid w:val="00315EA9"/>
    <w:rsid w:val="00316B8C"/>
    <w:rsid w:val="00325966"/>
    <w:rsid w:val="0032761A"/>
    <w:rsid w:val="00330DBD"/>
    <w:rsid w:val="00332091"/>
    <w:rsid w:val="0033323E"/>
    <w:rsid w:val="00333F0C"/>
    <w:rsid w:val="00343085"/>
    <w:rsid w:val="0034600D"/>
    <w:rsid w:val="00347828"/>
    <w:rsid w:val="0036493E"/>
    <w:rsid w:val="0036522C"/>
    <w:rsid w:val="00365AAE"/>
    <w:rsid w:val="003678EF"/>
    <w:rsid w:val="00371525"/>
    <w:rsid w:val="003739DA"/>
    <w:rsid w:val="00376E2F"/>
    <w:rsid w:val="003809D6"/>
    <w:rsid w:val="003832AB"/>
    <w:rsid w:val="003843C9"/>
    <w:rsid w:val="003847D8"/>
    <w:rsid w:val="00387D18"/>
    <w:rsid w:val="00390ECE"/>
    <w:rsid w:val="00391C2F"/>
    <w:rsid w:val="00394DEF"/>
    <w:rsid w:val="003A026B"/>
    <w:rsid w:val="003A1838"/>
    <w:rsid w:val="003A2E60"/>
    <w:rsid w:val="003A3768"/>
    <w:rsid w:val="003A479F"/>
    <w:rsid w:val="003B0FD7"/>
    <w:rsid w:val="003B7870"/>
    <w:rsid w:val="003C07FA"/>
    <w:rsid w:val="003C0B2C"/>
    <w:rsid w:val="003C337B"/>
    <w:rsid w:val="003C3A4A"/>
    <w:rsid w:val="003C4D82"/>
    <w:rsid w:val="003C5084"/>
    <w:rsid w:val="003C717F"/>
    <w:rsid w:val="003D4061"/>
    <w:rsid w:val="003D44D2"/>
    <w:rsid w:val="003D58D1"/>
    <w:rsid w:val="003D632F"/>
    <w:rsid w:val="003D68C8"/>
    <w:rsid w:val="003D692C"/>
    <w:rsid w:val="003D69CF"/>
    <w:rsid w:val="003E0C26"/>
    <w:rsid w:val="003E3B3D"/>
    <w:rsid w:val="003E71D2"/>
    <w:rsid w:val="003F01BE"/>
    <w:rsid w:val="003F17E3"/>
    <w:rsid w:val="003F21D4"/>
    <w:rsid w:val="00403AD8"/>
    <w:rsid w:val="004113D8"/>
    <w:rsid w:val="00414642"/>
    <w:rsid w:val="00416392"/>
    <w:rsid w:val="00421192"/>
    <w:rsid w:val="004270B3"/>
    <w:rsid w:val="0042794B"/>
    <w:rsid w:val="00441F83"/>
    <w:rsid w:val="004455F8"/>
    <w:rsid w:val="00447FC9"/>
    <w:rsid w:val="00453593"/>
    <w:rsid w:val="00454825"/>
    <w:rsid w:val="004566D0"/>
    <w:rsid w:val="004610E4"/>
    <w:rsid w:val="0046311C"/>
    <w:rsid w:val="00467748"/>
    <w:rsid w:val="004677B8"/>
    <w:rsid w:val="0047164B"/>
    <w:rsid w:val="00471CFD"/>
    <w:rsid w:val="00487B57"/>
    <w:rsid w:val="004903E7"/>
    <w:rsid w:val="00493A37"/>
    <w:rsid w:val="00495E1F"/>
    <w:rsid w:val="00495E48"/>
    <w:rsid w:val="00497638"/>
    <w:rsid w:val="004A22C6"/>
    <w:rsid w:val="004A4781"/>
    <w:rsid w:val="004A579B"/>
    <w:rsid w:val="004A7943"/>
    <w:rsid w:val="004B0824"/>
    <w:rsid w:val="004C0432"/>
    <w:rsid w:val="004C5AAF"/>
    <w:rsid w:val="004D1197"/>
    <w:rsid w:val="004D39BF"/>
    <w:rsid w:val="004D485A"/>
    <w:rsid w:val="004D6392"/>
    <w:rsid w:val="004D64A5"/>
    <w:rsid w:val="004D695A"/>
    <w:rsid w:val="004E3BE1"/>
    <w:rsid w:val="004E3C10"/>
    <w:rsid w:val="004E4ACA"/>
    <w:rsid w:val="004F2D24"/>
    <w:rsid w:val="004F360C"/>
    <w:rsid w:val="004F51B7"/>
    <w:rsid w:val="00500F3F"/>
    <w:rsid w:val="00501764"/>
    <w:rsid w:val="00501C34"/>
    <w:rsid w:val="00502E1A"/>
    <w:rsid w:val="00507A37"/>
    <w:rsid w:val="00513051"/>
    <w:rsid w:val="005149E0"/>
    <w:rsid w:val="00517E87"/>
    <w:rsid w:val="005236FF"/>
    <w:rsid w:val="00525636"/>
    <w:rsid w:val="005267FA"/>
    <w:rsid w:val="00526CC4"/>
    <w:rsid w:val="00526D54"/>
    <w:rsid w:val="0053040A"/>
    <w:rsid w:val="00531581"/>
    <w:rsid w:val="00535EDD"/>
    <w:rsid w:val="005374D7"/>
    <w:rsid w:val="00547EBE"/>
    <w:rsid w:val="005537CD"/>
    <w:rsid w:val="0055460E"/>
    <w:rsid w:val="005551D7"/>
    <w:rsid w:val="00562347"/>
    <w:rsid w:val="00565673"/>
    <w:rsid w:val="00570B55"/>
    <w:rsid w:val="00574C45"/>
    <w:rsid w:val="005762D9"/>
    <w:rsid w:val="00576E46"/>
    <w:rsid w:val="00581923"/>
    <w:rsid w:val="00594E13"/>
    <w:rsid w:val="00595BFD"/>
    <w:rsid w:val="00596969"/>
    <w:rsid w:val="005A1CB9"/>
    <w:rsid w:val="005A2328"/>
    <w:rsid w:val="005A308C"/>
    <w:rsid w:val="005A331A"/>
    <w:rsid w:val="005A7A13"/>
    <w:rsid w:val="005B0F24"/>
    <w:rsid w:val="005B2ADF"/>
    <w:rsid w:val="005B5CA3"/>
    <w:rsid w:val="005B66F4"/>
    <w:rsid w:val="005C1F7B"/>
    <w:rsid w:val="005C1FFD"/>
    <w:rsid w:val="005C78FA"/>
    <w:rsid w:val="005D60C8"/>
    <w:rsid w:val="005D7BFE"/>
    <w:rsid w:val="005E3B9D"/>
    <w:rsid w:val="005E456C"/>
    <w:rsid w:val="005F0EAD"/>
    <w:rsid w:val="005F731A"/>
    <w:rsid w:val="00601A79"/>
    <w:rsid w:val="00604280"/>
    <w:rsid w:val="00614D46"/>
    <w:rsid w:val="00623E6A"/>
    <w:rsid w:val="00641582"/>
    <w:rsid w:val="00652EA4"/>
    <w:rsid w:val="00653842"/>
    <w:rsid w:val="00654938"/>
    <w:rsid w:val="00655526"/>
    <w:rsid w:val="00664240"/>
    <w:rsid w:val="00672C94"/>
    <w:rsid w:val="0067697D"/>
    <w:rsid w:val="00681C13"/>
    <w:rsid w:val="0068243E"/>
    <w:rsid w:val="0068290B"/>
    <w:rsid w:val="00682D00"/>
    <w:rsid w:val="00693D5C"/>
    <w:rsid w:val="006966BC"/>
    <w:rsid w:val="00697AE3"/>
    <w:rsid w:val="00697CB8"/>
    <w:rsid w:val="006A0290"/>
    <w:rsid w:val="006A1312"/>
    <w:rsid w:val="006A28BE"/>
    <w:rsid w:val="006A365C"/>
    <w:rsid w:val="006B3B27"/>
    <w:rsid w:val="006B3DFB"/>
    <w:rsid w:val="006B6348"/>
    <w:rsid w:val="006C414B"/>
    <w:rsid w:val="006D1F83"/>
    <w:rsid w:val="006D3643"/>
    <w:rsid w:val="006D3E77"/>
    <w:rsid w:val="006D6113"/>
    <w:rsid w:val="006E2408"/>
    <w:rsid w:val="006E4EE6"/>
    <w:rsid w:val="006E54DE"/>
    <w:rsid w:val="006F0BA1"/>
    <w:rsid w:val="006F0D92"/>
    <w:rsid w:val="006F174B"/>
    <w:rsid w:val="006F2855"/>
    <w:rsid w:val="006F3EC5"/>
    <w:rsid w:val="006F4B0C"/>
    <w:rsid w:val="006F6AA9"/>
    <w:rsid w:val="0070302D"/>
    <w:rsid w:val="00704EA2"/>
    <w:rsid w:val="00715FCE"/>
    <w:rsid w:val="007172A8"/>
    <w:rsid w:val="0071779A"/>
    <w:rsid w:val="0072354A"/>
    <w:rsid w:val="007245DE"/>
    <w:rsid w:val="007256E6"/>
    <w:rsid w:val="00727B99"/>
    <w:rsid w:val="007345BF"/>
    <w:rsid w:val="007406B2"/>
    <w:rsid w:val="0074297D"/>
    <w:rsid w:val="007610CB"/>
    <w:rsid w:val="0076792B"/>
    <w:rsid w:val="007712FB"/>
    <w:rsid w:val="00772D72"/>
    <w:rsid w:val="007777E4"/>
    <w:rsid w:val="00780994"/>
    <w:rsid w:val="00780B41"/>
    <w:rsid w:val="00781404"/>
    <w:rsid w:val="0078399A"/>
    <w:rsid w:val="0078591F"/>
    <w:rsid w:val="00787C10"/>
    <w:rsid w:val="0079078D"/>
    <w:rsid w:val="007922CE"/>
    <w:rsid w:val="00794842"/>
    <w:rsid w:val="007960B8"/>
    <w:rsid w:val="00797755"/>
    <w:rsid w:val="007A057D"/>
    <w:rsid w:val="007A1231"/>
    <w:rsid w:val="007A20EC"/>
    <w:rsid w:val="007A2CFF"/>
    <w:rsid w:val="007A520E"/>
    <w:rsid w:val="007A5F9D"/>
    <w:rsid w:val="007A6AFF"/>
    <w:rsid w:val="007B46B7"/>
    <w:rsid w:val="007B4953"/>
    <w:rsid w:val="007B4994"/>
    <w:rsid w:val="007B697F"/>
    <w:rsid w:val="007B76E2"/>
    <w:rsid w:val="007C27F3"/>
    <w:rsid w:val="007C3065"/>
    <w:rsid w:val="007C7788"/>
    <w:rsid w:val="007D58C1"/>
    <w:rsid w:val="007D6742"/>
    <w:rsid w:val="007E1A4D"/>
    <w:rsid w:val="007E5B99"/>
    <w:rsid w:val="007E5F9D"/>
    <w:rsid w:val="007E724F"/>
    <w:rsid w:val="007F00BA"/>
    <w:rsid w:val="007F1191"/>
    <w:rsid w:val="007F1244"/>
    <w:rsid w:val="007F42E8"/>
    <w:rsid w:val="007F6077"/>
    <w:rsid w:val="008149D4"/>
    <w:rsid w:val="0081568C"/>
    <w:rsid w:val="008165D0"/>
    <w:rsid w:val="00817E5B"/>
    <w:rsid w:val="008245C4"/>
    <w:rsid w:val="00824B82"/>
    <w:rsid w:val="008264D5"/>
    <w:rsid w:val="008273C7"/>
    <w:rsid w:val="008351D1"/>
    <w:rsid w:val="00840263"/>
    <w:rsid w:val="00840A3A"/>
    <w:rsid w:val="00840DC2"/>
    <w:rsid w:val="00841EEC"/>
    <w:rsid w:val="00842D06"/>
    <w:rsid w:val="00844495"/>
    <w:rsid w:val="0084591A"/>
    <w:rsid w:val="00845A42"/>
    <w:rsid w:val="00845F93"/>
    <w:rsid w:val="008507E3"/>
    <w:rsid w:val="00850A35"/>
    <w:rsid w:val="00854134"/>
    <w:rsid w:val="00854A8E"/>
    <w:rsid w:val="00857D0B"/>
    <w:rsid w:val="00862AD7"/>
    <w:rsid w:val="0086645F"/>
    <w:rsid w:val="00870A07"/>
    <w:rsid w:val="00874F66"/>
    <w:rsid w:val="00876ABB"/>
    <w:rsid w:val="008816EF"/>
    <w:rsid w:val="008829B9"/>
    <w:rsid w:val="00883754"/>
    <w:rsid w:val="0088392D"/>
    <w:rsid w:val="00885291"/>
    <w:rsid w:val="008901C3"/>
    <w:rsid w:val="00890575"/>
    <w:rsid w:val="008915F9"/>
    <w:rsid w:val="00897D8F"/>
    <w:rsid w:val="008A1A07"/>
    <w:rsid w:val="008A1EAB"/>
    <w:rsid w:val="008A2262"/>
    <w:rsid w:val="008A5133"/>
    <w:rsid w:val="008A7CFC"/>
    <w:rsid w:val="008B16A2"/>
    <w:rsid w:val="008B1823"/>
    <w:rsid w:val="008B2061"/>
    <w:rsid w:val="008B2FC4"/>
    <w:rsid w:val="008B4440"/>
    <w:rsid w:val="008C26D7"/>
    <w:rsid w:val="008D18EE"/>
    <w:rsid w:val="008D24B6"/>
    <w:rsid w:val="008E0E4F"/>
    <w:rsid w:val="008F5CDA"/>
    <w:rsid w:val="0090191D"/>
    <w:rsid w:val="00904793"/>
    <w:rsid w:val="009136A3"/>
    <w:rsid w:val="00924C7F"/>
    <w:rsid w:val="00934097"/>
    <w:rsid w:val="00935AFE"/>
    <w:rsid w:val="0093678E"/>
    <w:rsid w:val="00943137"/>
    <w:rsid w:val="009457AE"/>
    <w:rsid w:val="00953694"/>
    <w:rsid w:val="00961D04"/>
    <w:rsid w:val="0096451D"/>
    <w:rsid w:val="00964B9F"/>
    <w:rsid w:val="0097031C"/>
    <w:rsid w:val="00973A6E"/>
    <w:rsid w:val="00975585"/>
    <w:rsid w:val="0097590D"/>
    <w:rsid w:val="009765C9"/>
    <w:rsid w:val="00981D64"/>
    <w:rsid w:val="00983AE0"/>
    <w:rsid w:val="00986308"/>
    <w:rsid w:val="00986FC7"/>
    <w:rsid w:val="00987C53"/>
    <w:rsid w:val="00992FC2"/>
    <w:rsid w:val="0099413A"/>
    <w:rsid w:val="00995940"/>
    <w:rsid w:val="00997B4C"/>
    <w:rsid w:val="009A2A59"/>
    <w:rsid w:val="009A69F9"/>
    <w:rsid w:val="009C2E9E"/>
    <w:rsid w:val="009C3EA6"/>
    <w:rsid w:val="009C6277"/>
    <w:rsid w:val="009D165C"/>
    <w:rsid w:val="009D5D15"/>
    <w:rsid w:val="009E0922"/>
    <w:rsid w:val="009E4573"/>
    <w:rsid w:val="009E4635"/>
    <w:rsid w:val="009E66A3"/>
    <w:rsid w:val="009E7953"/>
    <w:rsid w:val="009F19EA"/>
    <w:rsid w:val="009F2DF4"/>
    <w:rsid w:val="009F3081"/>
    <w:rsid w:val="009F619D"/>
    <w:rsid w:val="009F7843"/>
    <w:rsid w:val="00A01035"/>
    <w:rsid w:val="00A0671E"/>
    <w:rsid w:val="00A119DE"/>
    <w:rsid w:val="00A122C3"/>
    <w:rsid w:val="00A12980"/>
    <w:rsid w:val="00A1384C"/>
    <w:rsid w:val="00A21892"/>
    <w:rsid w:val="00A236DB"/>
    <w:rsid w:val="00A276CA"/>
    <w:rsid w:val="00A32EB8"/>
    <w:rsid w:val="00A36CF8"/>
    <w:rsid w:val="00A37862"/>
    <w:rsid w:val="00A461D5"/>
    <w:rsid w:val="00A50B13"/>
    <w:rsid w:val="00A52A68"/>
    <w:rsid w:val="00A550C0"/>
    <w:rsid w:val="00A5609F"/>
    <w:rsid w:val="00A5665D"/>
    <w:rsid w:val="00A57378"/>
    <w:rsid w:val="00A64FEB"/>
    <w:rsid w:val="00A75879"/>
    <w:rsid w:val="00A75AE8"/>
    <w:rsid w:val="00A83DD8"/>
    <w:rsid w:val="00A91D25"/>
    <w:rsid w:val="00A9294A"/>
    <w:rsid w:val="00A94C35"/>
    <w:rsid w:val="00A96157"/>
    <w:rsid w:val="00AA4BBD"/>
    <w:rsid w:val="00AA4D7C"/>
    <w:rsid w:val="00AA7066"/>
    <w:rsid w:val="00AC0CFE"/>
    <w:rsid w:val="00AC1FC1"/>
    <w:rsid w:val="00AC40F2"/>
    <w:rsid w:val="00AD3396"/>
    <w:rsid w:val="00AD36E7"/>
    <w:rsid w:val="00AD5C96"/>
    <w:rsid w:val="00AD7B8D"/>
    <w:rsid w:val="00AE2C91"/>
    <w:rsid w:val="00AE2D25"/>
    <w:rsid w:val="00AE3698"/>
    <w:rsid w:val="00AE7648"/>
    <w:rsid w:val="00AF54A8"/>
    <w:rsid w:val="00B064B5"/>
    <w:rsid w:val="00B10EEB"/>
    <w:rsid w:val="00B16B8E"/>
    <w:rsid w:val="00B17CB1"/>
    <w:rsid w:val="00B2281E"/>
    <w:rsid w:val="00B23649"/>
    <w:rsid w:val="00B258D7"/>
    <w:rsid w:val="00B2740B"/>
    <w:rsid w:val="00B36720"/>
    <w:rsid w:val="00B37962"/>
    <w:rsid w:val="00B42567"/>
    <w:rsid w:val="00B4502D"/>
    <w:rsid w:val="00B46A6E"/>
    <w:rsid w:val="00B509F0"/>
    <w:rsid w:val="00B5675A"/>
    <w:rsid w:val="00B60201"/>
    <w:rsid w:val="00B602DA"/>
    <w:rsid w:val="00B633A8"/>
    <w:rsid w:val="00B64A46"/>
    <w:rsid w:val="00B66AF6"/>
    <w:rsid w:val="00B7328C"/>
    <w:rsid w:val="00B74514"/>
    <w:rsid w:val="00B766C0"/>
    <w:rsid w:val="00B8220E"/>
    <w:rsid w:val="00B8291D"/>
    <w:rsid w:val="00B829EF"/>
    <w:rsid w:val="00B83598"/>
    <w:rsid w:val="00B841CB"/>
    <w:rsid w:val="00BA27D0"/>
    <w:rsid w:val="00BA2C73"/>
    <w:rsid w:val="00BA44F4"/>
    <w:rsid w:val="00BA49BA"/>
    <w:rsid w:val="00BA57A6"/>
    <w:rsid w:val="00BB0021"/>
    <w:rsid w:val="00BB2184"/>
    <w:rsid w:val="00BB37AA"/>
    <w:rsid w:val="00BB3BB2"/>
    <w:rsid w:val="00BB5284"/>
    <w:rsid w:val="00BB65FB"/>
    <w:rsid w:val="00BB6FFA"/>
    <w:rsid w:val="00BC67B6"/>
    <w:rsid w:val="00BD16C5"/>
    <w:rsid w:val="00BD533E"/>
    <w:rsid w:val="00BE4A3A"/>
    <w:rsid w:val="00BE7233"/>
    <w:rsid w:val="00BF0CAE"/>
    <w:rsid w:val="00BF7139"/>
    <w:rsid w:val="00C0285E"/>
    <w:rsid w:val="00C051F9"/>
    <w:rsid w:val="00C063C8"/>
    <w:rsid w:val="00C07ACA"/>
    <w:rsid w:val="00C1077F"/>
    <w:rsid w:val="00C121C4"/>
    <w:rsid w:val="00C1583D"/>
    <w:rsid w:val="00C1626E"/>
    <w:rsid w:val="00C16EF0"/>
    <w:rsid w:val="00C208AC"/>
    <w:rsid w:val="00C21A68"/>
    <w:rsid w:val="00C23CDD"/>
    <w:rsid w:val="00C24208"/>
    <w:rsid w:val="00C24ED5"/>
    <w:rsid w:val="00C338E1"/>
    <w:rsid w:val="00C35617"/>
    <w:rsid w:val="00C52B45"/>
    <w:rsid w:val="00C56318"/>
    <w:rsid w:val="00C57520"/>
    <w:rsid w:val="00C64694"/>
    <w:rsid w:val="00C67C60"/>
    <w:rsid w:val="00C704DA"/>
    <w:rsid w:val="00C740A6"/>
    <w:rsid w:val="00C745C7"/>
    <w:rsid w:val="00C8597E"/>
    <w:rsid w:val="00C912C8"/>
    <w:rsid w:val="00C91867"/>
    <w:rsid w:val="00C92D01"/>
    <w:rsid w:val="00C92EC4"/>
    <w:rsid w:val="00C97165"/>
    <w:rsid w:val="00C9769B"/>
    <w:rsid w:val="00C97A52"/>
    <w:rsid w:val="00CA10B2"/>
    <w:rsid w:val="00CA5317"/>
    <w:rsid w:val="00CB0E72"/>
    <w:rsid w:val="00CB40A1"/>
    <w:rsid w:val="00CB5533"/>
    <w:rsid w:val="00CB6B97"/>
    <w:rsid w:val="00CC09F6"/>
    <w:rsid w:val="00CC6057"/>
    <w:rsid w:val="00CC788F"/>
    <w:rsid w:val="00CD1D1E"/>
    <w:rsid w:val="00CD37C3"/>
    <w:rsid w:val="00CD403E"/>
    <w:rsid w:val="00CD63C8"/>
    <w:rsid w:val="00CE279C"/>
    <w:rsid w:val="00CE521A"/>
    <w:rsid w:val="00CF07C1"/>
    <w:rsid w:val="00CF14C4"/>
    <w:rsid w:val="00CF1F4A"/>
    <w:rsid w:val="00CF2096"/>
    <w:rsid w:val="00CF60E9"/>
    <w:rsid w:val="00D01023"/>
    <w:rsid w:val="00D040B6"/>
    <w:rsid w:val="00D05856"/>
    <w:rsid w:val="00D05EF7"/>
    <w:rsid w:val="00D07810"/>
    <w:rsid w:val="00D07E51"/>
    <w:rsid w:val="00D12DF4"/>
    <w:rsid w:val="00D16AF1"/>
    <w:rsid w:val="00D17CBF"/>
    <w:rsid w:val="00D217E3"/>
    <w:rsid w:val="00D25325"/>
    <w:rsid w:val="00D31FBE"/>
    <w:rsid w:val="00D44726"/>
    <w:rsid w:val="00D504D0"/>
    <w:rsid w:val="00D53A7D"/>
    <w:rsid w:val="00D61CD5"/>
    <w:rsid w:val="00D64D6D"/>
    <w:rsid w:val="00D72630"/>
    <w:rsid w:val="00D73F65"/>
    <w:rsid w:val="00D75E31"/>
    <w:rsid w:val="00D80306"/>
    <w:rsid w:val="00D8344D"/>
    <w:rsid w:val="00D8418F"/>
    <w:rsid w:val="00D85204"/>
    <w:rsid w:val="00D853B2"/>
    <w:rsid w:val="00D8593C"/>
    <w:rsid w:val="00D9043A"/>
    <w:rsid w:val="00DB0854"/>
    <w:rsid w:val="00DB13A9"/>
    <w:rsid w:val="00DC043F"/>
    <w:rsid w:val="00DC5BF5"/>
    <w:rsid w:val="00DC64A4"/>
    <w:rsid w:val="00DC6E84"/>
    <w:rsid w:val="00DC7CCC"/>
    <w:rsid w:val="00DD3AEA"/>
    <w:rsid w:val="00DD6C58"/>
    <w:rsid w:val="00DE0405"/>
    <w:rsid w:val="00DE362B"/>
    <w:rsid w:val="00DE4B4B"/>
    <w:rsid w:val="00DF13A2"/>
    <w:rsid w:val="00DF36ED"/>
    <w:rsid w:val="00DF63C8"/>
    <w:rsid w:val="00DF6515"/>
    <w:rsid w:val="00DF6B5A"/>
    <w:rsid w:val="00E02C7B"/>
    <w:rsid w:val="00E03982"/>
    <w:rsid w:val="00E069F9"/>
    <w:rsid w:val="00E06C33"/>
    <w:rsid w:val="00E128B2"/>
    <w:rsid w:val="00E14BDC"/>
    <w:rsid w:val="00E14C29"/>
    <w:rsid w:val="00E15935"/>
    <w:rsid w:val="00E26A36"/>
    <w:rsid w:val="00E33BA1"/>
    <w:rsid w:val="00E33EAE"/>
    <w:rsid w:val="00E34772"/>
    <w:rsid w:val="00E36E25"/>
    <w:rsid w:val="00E408DC"/>
    <w:rsid w:val="00E429A6"/>
    <w:rsid w:val="00E47362"/>
    <w:rsid w:val="00E47E1D"/>
    <w:rsid w:val="00E5010C"/>
    <w:rsid w:val="00E56A5F"/>
    <w:rsid w:val="00E56DF4"/>
    <w:rsid w:val="00E57A2F"/>
    <w:rsid w:val="00E71849"/>
    <w:rsid w:val="00E74D40"/>
    <w:rsid w:val="00E81259"/>
    <w:rsid w:val="00E826EA"/>
    <w:rsid w:val="00E93827"/>
    <w:rsid w:val="00EA2C15"/>
    <w:rsid w:val="00EA3947"/>
    <w:rsid w:val="00EA507B"/>
    <w:rsid w:val="00EA60E3"/>
    <w:rsid w:val="00EA6552"/>
    <w:rsid w:val="00EB437B"/>
    <w:rsid w:val="00EB6C0F"/>
    <w:rsid w:val="00EC13B7"/>
    <w:rsid w:val="00EC1F8C"/>
    <w:rsid w:val="00EC46CF"/>
    <w:rsid w:val="00EC4ECE"/>
    <w:rsid w:val="00EC58EC"/>
    <w:rsid w:val="00EC61C4"/>
    <w:rsid w:val="00EC6A4C"/>
    <w:rsid w:val="00ED2F51"/>
    <w:rsid w:val="00ED4F4D"/>
    <w:rsid w:val="00EE6342"/>
    <w:rsid w:val="00EE6B13"/>
    <w:rsid w:val="00EE701A"/>
    <w:rsid w:val="00EF232E"/>
    <w:rsid w:val="00EF25A4"/>
    <w:rsid w:val="00EF3321"/>
    <w:rsid w:val="00EF5C0E"/>
    <w:rsid w:val="00F02475"/>
    <w:rsid w:val="00F02527"/>
    <w:rsid w:val="00F03F6C"/>
    <w:rsid w:val="00F12849"/>
    <w:rsid w:val="00F1591A"/>
    <w:rsid w:val="00F17FBD"/>
    <w:rsid w:val="00F20A51"/>
    <w:rsid w:val="00F21E91"/>
    <w:rsid w:val="00F24454"/>
    <w:rsid w:val="00F24C74"/>
    <w:rsid w:val="00F263EB"/>
    <w:rsid w:val="00F31522"/>
    <w:rsid w:val="00F31D51"/>
    <w:rsid w:val="00F34EC1"/>
    <w:rsid w:val="00F44B03"/>
    <w:rsid w:val="00F4563C"/>
    <w:rsid w:val="00F5161B"/>
    <w:rsid w:val="00F517E6"/>
    <w:rsid w:val="00F53F01"/>
    <w:rsid w:val="00F6498E"/>
    <w:rsid w:val="00F679D8"/>
    <w:rsid w:val="00F736EC"/>
    <w:rsid w:val="00F75BD1"/>
    <w:rsid w:val="00F869A0"/>
    <w:rsid w:val="00F869F0"/>
    <w:rsid w:val="00F86F54"/>
    <w:rsid w:val="00F90A34"/>
    <w:rsid w:val="00F91A16"/>
    <w:rsid w:val="00F97525"/>
    <w:rsid w:val="00FA0DA8"/>
    <w:rsid w:val="00FA1FC1"/>
    <w:rsid w:val="00FA3DA1"/>
    <w:rsid w:val="00FB44DC"/>
    <w:rsid w:val="00FC2410"/>
    <w:rsid w:val="00FC2EC1"/>
    <w:rsid w:val="00FC35E7"/>
    <w:rsid w:val="00FC689D"/>
    <w:rsid w:val="00FD3174"/>
    <w:rsid w:val="00FE2277"/>
    <w:rsid w:val="00FE3990"/>
    <w:rsid w:val="00FE4435"/>
    <w:rsid w:val="00FF0C6F"/>
    <w:rsid w:val="00FF12BE"/>
    <w:rsid w:val="00FF1D45"/>
    <w:rsid w:val="00FF2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DD04C2"/>
  <w15:docId w15:val="{F237EFD9-258E-4E2C-835F-13448019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18F"/>
  </w:style>
  <w:style w:type="paragraph" w:styleId="Heading1">
    <w:name w:val="heading 1"/>
    <w:basedOn w:val="Normal"/>
    <w:next w:val="Normal"/>
    <w:link w:val="Heading1Char"/>
    <w:uiPriority w:val="9"/>
    <w:qFormat/>
    <w:rsid w:val="00315D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54A8E"/>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315EA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71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A8E"/>
    <w:rPr>
      <w:rFonts w:ascii="Times" w:hAnsi="Times"/>
      <w:b/>
      <w:bCs/>
      <w:sz w:val="36"/>
      <w:szCs w:val="36"/>
    </w:rPr>
  </w:style>
  <w:style w:type="paragraph" w:styleId="NormalWeb">
    <w:name w:val="Normal (Web)"/>
    <w:basedOn w:val="Normal"/>
    <w:uiPriority w:val="99"/>
    <w:unhideWhenUsed/>
    <w:rsid w:val="00854A8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54A8E"/>
    <w:rPr>
      <w:color w:val="0000FF"/>
      <w:u w:val="single"/>
    </w:rPr>
  </w:style>
  <w:style w:type="character" w:styleId="Strong">
    <w:name w:val="Strong"/>
    <w:basedOn w:val="DefaultParagraphFont"/>
    <w:uiPriority w:val="22"/>
    <w:qFormat/>
    <w:rsid w:val="00854A8E"/>
    <w:rPr>
      <w:b/>
      <w:bCs/>
    </w:rPr>
  </w:style>
  <w:style w:type="character" w:styleId="Emphasis">
    <w:name w:val="Emphasis"/>
    <w:basedOn w:val="DefaultParagraphFont"/>
    <w:uiPriority w:val="20"/>
    <w:qFormat/>
    <w:rsid w:val="00854A8E"/>
    <w:rPr>
      <w:i/>
      <w:iCs/>
    </w:rPr>
  </w:style>
  <w:style w:type="paragraph" w:styleId="ListParagraph">
    <w:name w:val="List Paragraph"/>
    <w:basedOn w:val="Normal"/>
    <w:uiPriority w:val="34"/>
    <w:qFormat/>
    <w:rsid w:val="00854A8E"/>
    <w:pPr>
      <w:ind w:left="720"/>
      <w:contextualSpacing/>
    </w:pPr>
  </w:style>
  <w:style w:type="table" w:styleId="TableGrid">
    <w:name w:val="Table Grid"/>
    <w:basedOn w:val="TableNormal"/>
    <w:uiPriority w:val="59"/>
    <w:rsid w:val="007F11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15EA9"/>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315EA9"/>
    <w:rPr>
      <w:i/>
      <w:iCs/>
    </w:rPr>
  </w:style>
  <w:style w:type="character" w:customStyle="1" w:styleId="citation">
    <w:name w:val="citation"/>
    <w:basedOn w:val="DefaultParagraphFont"/>
    <w:rsid w:val="002B7EEF"/>
  </w:style>
  <w:style w:type="character" w:styleId="FollowedHyperlink">
    <w:name w:val="FollowedHyperlink"/>
    <w:basedOn w:val="DefaultParagraphFont"/>
    <w:uiPriority w:val="99"/>
    <w:semiHidden/>
    <w:unhideWhenUsed/>
    <w:rsid w:val="00F4563C"/>
    <w:rPr>
      <w:color w:val="800080" w:themeColor="followedHyperlink"/>
      <w:u w:val="single"/>
    </w:rPr>
  </w:style>
  <w:style w:type="character" w:customStyle="1" w:styleId="secnum">
    <w:name w:val="secnum"/>
    <w:basedOn w:val="DefaultParagraphFont"/>
    <w:rsid w:val="00E56A5F"/>
  </w:style>
  <w:style w:type="character" w:customStyle="1" w:styleId="Heading1Char">
    <w:name w:val="Heading 1 Char"/>
    <w:basedOn w:val="DefaultParagraphFont"/>
    <w:link w:val="Heading1"/>
    <w:uiPriority w:val="9"/>
    <w:rsid w:val="00315D7E"/>
    <w:rPr>
      <w:rFonts w:asciiTheme="majorHAnsi" w:eastAsiaTheme="majorEastAsia" w:hAnsiTheme="majorHAnsi" w:cstheme="majorBidi"/>
      <w:b/>
      <w:bCs/>
      <w:color w:val="365F91" w:themeColor="accent1" w:themeShade="BF"/>
      <w:sz w:val="28"/>
      <w:szCs w:val="28"/>
    </w:rPr>
  </w:style>
  <w:style w:type="character" w:customStyle="1" w:styleId="title-link-wrapper">
    <w:name w:val="title-link-wrapper"/>
    <w:basedOn w:val="DefaultParagraphFont"/>
    <w:rsid w:val="00FC689D"/>
  </w:style>
  <w:style w:type="character" w:customStyle="1" w:styleId="hidden">
    <w:name w:val="hidden"/>
    <w:basedOn w:val="DefaultParagraphFont"/>
    <w:rsid w:val="00FC689D"/>
  </w:style>
  <w:style w:type="character" w:customStyle="1" w:styleId="medium-font">
    <w:name w:val="medium-font"/>
    <w:basedOn w:val="DefaultParagraphFont"/>
    <w:rsid w:val="00FC689D"/>
  </w:style>
  <w:style w:type="paragraph" w:customStyle="1" w:styleId="body-paragraph">
    <w:name w:val="body-paragraph"/>
    <w:basedOn w:val="Normal"/>
    <w:rsid w:val="00015567"/>
    <w:pPr>
      <w:spacing w:before="100" w:beforeAutospacing="1" w:after="100" w:afterAutospacing="1"/>
    </w:pPr>
    <w:rPr>
      <w:rFonts w:ascii="Times New Roman" w:eastAsia="Times New Roman" w:hAnsi="Times New Roman" w:cs="Times New Roman"/>
    </w:rPr>
  </w:style>
  <w:style w:type="character" w:customStyle="1" w:styleId="in-widget">
    <w:name w:val="in-widget"/>
    <w:basedOn w:val="DefaultParagraphFont"/>
    <w:rsid w:val="00D217E3"/>
  </w:style>
  <w:style w:type="paragraph" w:styleId="BalloonText">
    <w:name w:val="Balloon Text"/>
    <w:basedOn w:val="Normal"/>
    <w:link w:val="BalloonTextChar"/>
    <w:uiPriority w:val="99"/>
    <w:semiHidden/>
    <w:unhideWhenUsed/>
    <w:rsid w:val="00D217E3"/>
    <w:rPr>
      <w:rFonts w:ascii="Tahoma" w:hAnsi="Tahoma" w:cs="Tahoma"/>
      <w:sz w:val="16"/>
      <w:szCs w:val="16"/>
    </w:rPr>
  </w:style>
  <w:style w:type="character" w:customStyle="1" w:styleId="BalloonTextChar">
    <w:name w:val="Balloon Text Char"/>
    <w:basedOn w:val="DefaultParagraphFont"/>
    <w:link w:val="BalloonText"/>
    <w:uiPriority w:val="99"/>
    <w:semiHidden/>
    <w:rsid w:val="00D217E3"/>
    <w:rPr>
      <w:rFonts w:ascii="Tahoma" w:hAnsi="Tahoma" w:cs="Tahoma"/>
      <w:sz w:val="16"/>
      <w:szCs w:val="16"/>
    </w:rPr>
  </w:style>
  <w:style w:type="character" w:customStyle="1" w:styleId="citation-abbreviation">
    <w:name w:val="citation-abbreviation"/>
    <w:basedOn w:val="DefaultParagraphFont"/>
    <w:rsid w:val="00DF36ED"/>
  </w:style>
  <w:style w:type="character" w:customStyle="1" w:styleId="citation-publication-date">
    <w:name w:val="citation-publication-date"/>
    <w:basedOn w:val="DefaultParagraphFont"/>
    <w:rsid w:val="00DF36ED"/>
  </w:style>
  <w:style w:type="character" w:customStyle="1" w:styleId="citation-volume">
    <w:name w:val="citation-volume"/>
    <w:basedOn w:val="DefaultParagraphFont"/>
    <w:rsid w:val="00DF36ED"/>
  </w:style>
  <w:style w:type="character" w:customStyle="1" w:styleId="citation-flpages">
    <w:name w:val="citation-flpages"/>
    <w:basedOn w:val="DefaultParagraphFont"/>
    <w:rsid w:val="00DF36ED"/>
  </w:style>
  <w:style w:type="paragraph" w:styleId="Revision">
    <w:name w:val="Revision"/>
    <w:hidden/>
    <w:uiPriority w:val="99"/>
    <w:semiHidden/>
    <w:rsid w:val="00840A3A"/>
  </w:style>
  <w:style w:type="paragraph" w:styleId="TOCHeading">
    <w:name w:val="TOC Heading"/>
    <w:basedOn w:val="Heading1"/>
    <w:next w:val="Normal"/>
    <w:uiPriority w:val="39"/>
    <w:unhideWhenUsed/>
    <w:qFormat/>
    <w:rsid w:val="00D0102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D01023"/>
    <w:pPr>
      <w:spacing w:after="100"/>
    </w:pPr>
  </w:style>
  <w:style w:type="paragraph" w:styleId="TOC3">
    <w:name w:val="toc 3"/>
    <w:basedOn w:val="Normal"/>
    <w:next w:val="Normal"/>
    <w:autoRedefine/>
    <w:uiPriority w:val="39"/>
    <w:unhideWhenUsed/>
    <w:rsid w:val="00D01023"/>
    <w:pPr>
      <w:spacing w:after="100"/>
      <w:ind w:left="480"/>
    </w:pPr>
  </w:style>
  <w:style w:type="paragraph" w:styleId="NoSpacing">
    <w:name w:val="No Spacing"/>
    <w:uiPriority w:val="1"/>
    <w:qFormat/>
    <w:rsid w:val="00787C10"/>
  </w:style>
  <w:style w:type="paragraph" w:styleId="Header">
    <w:name w:val="header"/>
    <w:basedOn w:val="Normal"/>
    <w:link w:val="HeaderChar"/>
    <w:uiPriority w:val="99"/>
    <w:unhideWhenUsed/>
    <w:rsid w:val="00FD3174"/>
    <w:pPr>
      <w:tabs>
        <w:tab w:val="center" w:pos="4680"/>
        <w:tab w:val="right" w:pos="9360"/>
      </w:tabs>
    </w:pPr>
  </w:style>
  <w:style w:type="character" w:customStyle="1" w:styleId="HeaderChar">
    <w:name w:val="Header Char"/>
    <w:basedOn w:val="DefaultParagraphFont"/>
    <w:link w:val="Header"/>
    <w:uiPriority w:val="99"/>
    <w:rsid w:val="00FD3174"/>
  </w:style>
  <w:style w:type="paragraph" w:styleId="Footer">
    <w:name w:val="footer"/>
    <w:basedOn w:val="Normal"/>
    <w:link w:val="FooterChar"/>
    <w:uiPriority w:val="99"/>
    <w:unhideWhenUsed/>
    <w:rsid w:val="00FD3174"/>
    <w:pPr>
      <w:tabs>
        <w:tab w:val="center" w:pos="4680"/>
        <w:tab w:val="right" w:pos="9360"/>
      </w:tabs>
    </w:pPr>
  </w:style>
  <w:style w:type="character" w:customStyle="1" w:styleId="FooterChar">
    <w:name w:val="Footer Char"/>
    <w:basedOn w:val="DefaultParagraphFont"/>
    <w:link w:val="Footer"/>
    <w:uiPriority w:val="99"/>
    <w:rsid w:val="00FD3174"/>
  </w:style>
  <w:style w:type="character" w:customStyle="1" w:styleId="Heading4Char">
    <w:name w:val="Heading 4 Char"/>
    <w:basedOn w:val="DefaultParagraphFont"/>
    <w:link w:val="Heading4"/>
    <w:uiPriority w:val="9"/>
    <w:rsid w:val="00C97165"/>
    <w:rPr>
      <w:rFonts w:asciiTheme="majorHAnsi" w:eastAsiaTheme="majorEastAsia" w:hAnsiTheme="majorHAnsi" w:cstheme="majorBidi"/>
      <w:i/>
      <w:iCs/>
      <w:color w:val="365F91" w:themeColor="accent1" w:themeShade="BF"/>
    </w:rPr>
  </w:style>
  <w:style w:type="character" w:customStyle="1" w:styleId="selectable">
    <w:name w:val="selectable"/>
    <w:basedOn w:val="DefaultParagraphFont"/>
    <w:rsid w:val="00C97165"/>
  </w:style>
  <w:style w:type="character" w:styleId="CommentReference">
    <w:name w:val="annotation reference"/>
    <w:basedOn w:val="DefaultParagraphFont"/>
    <w:uiPriority w:val="99"/>
    <w:semiHidden/>
    <w:unhideWhenUsed/>
    <w:rsid w:val="00876ABB"/>
    <w:rPr>
      <w:sz w:val="16"/>
      <w:szCs w:val="16"/>
    </w:rPr>
  </w:style>
  <w:style w:type="paragraph" w:styleId="CommentText">
    <w:name w:val="annotation text"/>
    <w:basedOn w:val="Normal"/>
    <w:link w:val="CommentTextChar"/>
    <w:uiPriority w:val="99"/>
    <w:semiHidden/>
    <w:unhideWhenUsed/>
    <w:rsid w:val="00876ABB"/>
    <w:rPr>
      <w:sz w:val="20"/>
      <w:szCs w:val="20"/>
    </w:rPr>
  </w:style>
  <w:style w:type="character" w:customStyle="1" w:styleId="CommentTextChar">
    <w:name w:val="Comment Text Char"/>
    <w:basedOn w:val="DefaultParagraphFont"/>
    <w:link w:val="CommentText"/>
    <w:uiPriority w:val="99"/>
    <w:semiHidden/>
    <w:rsid w:val="00876ABB"/>
    <w:rPr>
      <w:sz w:val="20"/>
      <w:szCs w:val="20"/>
    </w:rPr>
  </w:style>
  <w:style w:type="paragraph" w:styleId="CommentSubject">
    <w:name w:val="annotation subject"/>
    <w:basedOn w:val="CommentText"/>
    <w:next w:val="CommentText"/>
    <w:link w:val="CommentSubjectChar"/>
    <w:uiPriority w:val="99"/>
    <w:semiHidden/>
    <w:unhideWhenUsed/>
    <w:rsid w:val="00876ABB"/>
    <w:rPr>
      <w:b/>
      <w:bCs/>
    </w:rPr>
  </w:style>
  <w:style w:type="character" w:customStyle="1" w:styleId="CommentSubjectChar">
    <w:name w:val="Comment Subject Char"/>
    <w:basedOn w:val="CommentTextChar"/>
    <w:link w:val="CommentSubject"/>
    <w:uiPriority w:val="99"/>
    <w:semiHidden/>
    <w:rsid w:val="00876ABB"/>
    <w:rPr>
      <w:b/>
      <w:bCs/>
      <w:sz w:val="20"/>
      <w:szCs w:val="20"/>
    </w:rPr>
  </w:style>
  <w:style w:type="paragraph" w:styleId="HTMLPreformatted">
    <w:name w:val="HTML Preformatted"/>
    <w:basedOn w:val="Normal"/>
    <w:link w:val="HTMLPreformattedChar"/>
    <w:uiPriority w:val="99"/>
    <w:unhideWhenUsed/>
    <w:rsid w:val="005C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78FA"/>
    <w:rPr>
      <w:rFonts w:ascii="Courier New" w:eastAsia="Times New Roman" w:hAnsi="Courier New" w:cs="Courier New"/>
      <w:sz w:val="20"/>
      <w:szCs w:val="20"/>
    </w:rPr>
  </w:style>
  <w:style w:type="character" w:customStyle="1" w:styleId="gghfmyibcpb">
    <w:name w:val="gghfmyibcpb"/>
    <w:basedOn w:val="DefaultParagraphFont"/>
    <w:rsid w:val="003A479F"/>
  </w:style>
  <w:style w:type="character" w:customStyle="1" w:styleId="gghfmyibcob">
    <w:name w:val="gghfmyibcob"/>
    <w:basedOn w:val="DefaultParagraphFont"/>
    <w:rsid w:val="003A479F"/>
  </w:style>
  <w:style w:type="character" w:customStyle="1" w:styleId="gghfmyibgob">
    <w:name w:val="gghfmyibgob"/>
    <w:basedOn w:val="DefaultParagraphFont"/>
    <w:rsid w:val="00535EDD"/>
  </w:style>
  <w:style w:type="character" w:customStyle="1" w:styleId="mi">
    <w:name w:val="mi"/>
    <w:basedOn w:val="DefaultParagraphFont"/>
    <w:rsid w:val="006F4B0C"/>
  </w:style>
  <w:style w:type="character" w:customStyle="1" w:styleId="mn">
    <w:name w:val="mn"/>
    <w:basedOn w:val="DefaultParagraphFont"/>
    <w:rsid w:val="006F4B0C"/>
  </w:style>
  <w:style w:type="character" w:customStyle="1" w:styleId="mjxassistivemathml">
    <w:name w:val="mjx_assistive_mathml"/>
    <w:basedOn w:val="DefaultParagraphFont"/>
    <w:rsid w:val="006F4B0C"/>
  </w:style>
  <w:style w:type="character" w:styleId="HTMLCode">
    <w:name w:val="HTML Code"/>
    <w:basedOn w:val="DefaultParagraphFont"/>
    <w:uiPriority w:val="99"/>
    <w:semiHidden/>
    <w:unhideWhenUsed/>
    <w:rsid w:val="000B6F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4922">
      <w:bodyDiv w:val="1"/>
      <w:marLeft w:val="0"/>
      <w:marRight w:val="0"/>
      <w:marTop w:val="0"/>
      <w:marBottom w:val="0"/>
      <w:divBdr>
        <w:top w:val="none" w:sz="0" w:space="0" w:color="auto"/>
        <w:left w:val="none" w:sz="0" w:space="0" w:color="auto"/>
        <w:bottom w:val="none" w:sz="0" w:space="0" w:color="auto"/>
        <w:right w:val="none" w:sz="0" w:space="0" w:color="auto"/>
      </w:divBdr>
    </w:div>
    <w:div w:id="15666296">
      <w:bodyDiv w:val="1"/>
      <w:marLeft w:val="0"/>
      <w:marRight w:val="0"/>
      <w:marTop w:val="0"/>
      <w:marBottom w:val="0"/>
      <w:divBdr>
        <w:top w:val="none" w:sz="0" w:space="0" w:color="auto"/>
        <w:left w:val="none" w:sz="0" w:space="0" w:color="auto"/>
        <w:bottom w:val="none" w:sz="0" w:space="0" w:color="auto"/>
        <w:right w:val="none" w:sz="0" w:space="0" w:color="auto"/>
      </w:divBdr>
    </w:div>
    <w:div w:id="26226314">
      <w:bodyDiv w:val="1"/>
      <w:marLeft w:val="0"/>
      <w:marRight w:val="0"/>
      <w:marTop w:val="0"/>
      <w:marBottom w:val="0"/>
      <w:divBdr>
        <w:top w:val="none" w:sz="0" w:space="0" w:color="auto"/>
        <w:left w:val="none" w:sz="0" w:space="0" w:color="auto"/>
        <w:bottom w:val="none" w:sz="0" w:space="0" w:color="auto"/>
        <w:right w:val="none" w:sz="0" w:space="0" w:color="auto"/>
      </w:divBdr>
      <w:divsChild>
        <w:div w:id="1577205144">
          <w:marLeft w:val="0"/>
          <w:marRight w:val="0"/>
          <w:marTop w:val="0"/>
          <w:marBottom w:val="0"/>
          <w:divBdr>
            <w:top w:val="none" w:sz="0" w:space="0" w:color="auto"/>
            <w:left w:val="none" w:sz="0" w:space="0" w:color="auto"/>
            <w:bottom w:val="none" w:sz="0" w:space="0" w:color="auto"/>
            <w:right w:val="none" w:sz="0" w:space="0" w:color="auto"/>
          </w:divBdr>
          <w:divsChild>
            <w:div w:id="876432015">
              <w:marLeft w:val="0"/>
              <w:marRight w:val="0"/>
              <w:marTop w:val="0"/>
              <w:marBottom w:val="0"/>
              <w:divBdr>
                <w:top w:val="none" w:sz="0" w:space="0" w:color="auto"/>
                <w:left w:val="none" w:sz="0" w:space="0" w:color="auto"/>
                <w:bottom w:val="none" w:sz="0" w:space="0" w:color="auto"/>
                <w:right w:val="none" w:sz="0" w:space="0" w:color="auto"/>
              </w:divBdr>
              <w:divsChild>
                <w:div w:id="278953717">
                  <w:marLeft w:val="0"/>
                  <w:marRight w:val="0"/>
                  <w:marTop w:val="0"/>
                  <w:marBottom w:val="0"/>
                  <w:divBdr>
                    <w:top w:val="none" w:sz="0" w:space="0" w:color="auto"/>
                    <w:left w:val="none" w:sz="0" w:space="0" w:color="auto"/>
                    <w:bottom w:val="none" w:sz="0" w:space="0" w:color="auto"/>
                    <w:right w:val="none" w:sz="0" w:space="0" w:color="auto"/>
                  </w:divBdr>
                  <w:divsChild>
                    <w:div w:id="1219898852">
                      <w:marLeft w:val="0"/>
                      <w:marRight w:val="0"/>
                      <w:marTop w:val="0"/>
                      <w:marBottom w:val="0"/>
                      <w:divBdr>
                        <w:top w:val="none" w:sz="0" w:space="0" w:color="auto"/>
                        <w:left w:val="none" w:sz="0" w:space="0" w:color="auto"/>
                        <w:bottom w:val="none" w:sz="0" w:space="0" w:color="auto"/>
                        <w:right w:val="none" w:sz="0" w:space="0" w:color="auto"/>
                      </w:divBdr>
                      <w:divsChild>
                        <w:div w:id="2025550284">
                          <w:marLeft w:val="0"/>
                          <w:marRight w:val="0"/>
                          <w:marTop w:val="0"/>
                          <w:marBottom w:val="0"/>
                          <w:divBdr>
                            <w:top w:val="none" w:sz="0" w:space="0" w:color="auto"/>
                            <w:left w:val="none" w:sz="0" w:space="0" w:color="auto"/>
                            <w:bottom w:val="none" w:sz="0" w:space="0" w:color="auto"/>
                            <w:right w:val="none" w:sz="0" w:space="0" w:color="auto"/>
                          </w:divBdr>
                          <w:divsChild>
                            <w:div w:id="2090230534">
                              <w:marLeft w:val="0"/>
                              <w:marRight w:val="0"/>
                              <w:marTop w:val="0"/>
                              <w:marBottom w:val="0"/>
                              <w:divBdr>
                                <w:top w:val="none" w:sz="0" w:space="0" w:color="auto"/>
                                <w:left w:val="none" w:sz="0" w:space="0" w:color="auto"/>
                                <w:bottom w:val="none" w:sz="0" w:space="0" w:color="auto"/>
                                <w:right w:val="none" w:sz="0" w:space="0" w:color="auto"/>
                              </w:divBdr>
                              <w:divsChild>
                                <w:div w:id="1611278095">
                                  <w:marLeft w:val="0"/>
                                  <w:marRight w:val="0"/>
                                  <w:marTop w:val="0"/>
                                  <w:marBottom w:val="0"/>
                                  <w:divBdr>
                                    <w:top w:val="none" w:sz="0" w:space="0" w:color="auto"/>
                                    <w:left w:val="none" w:sz="0" w:space="0" w:color="auto"/>
                                    <w:bottom w:val="none" w:sz="0" w:space="0" w:color="auto"/>
                                    <w:right w:val="none" w:sz="0" w:space="0" w:color="auto"/>
                                  </w:divBdr>
                                  <w:divsChild>
                                    <w:div w:id="323433885">
                                      <w:marLeft w:val="0"/>
                                      <w:marRight w:val="0"/>
                                      <w:marTop w:val="0"/>
                                      <w:marBottom w:val="0"/>
                                      <w:divBdr>
                                        <w:top w:val="none" w:sz="0" w:space="0" w:color="auto"/>
                                        <w:left w:val="none" w:sz="0" w:space="0" w:color="auto"/>
                                        <w:bottom w:val="none" w:sz="0" w:space="0" w:color="auto"/>
                                        <w:right w:val="none" w:sz="0" w:space="0" w:color="auto"/>
                                      </w:divBdr>
                                      <w:divsChild>
                                        <w:div w:id="2712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71820">
      <w:bodyDiv w:val="1"/>
      <w:marLeft w:val="0"/>
      <w:marRight w:val="0"/>
      <w:marTop w:val="0"/>
      <w:marBottom w:val="0"/>
      <w:divBdr>
        <w:top w:val="none" w:sz="0" w:space="0" w:color="auto"/>
        <w:left w:val="none" w:sz="0" w:space="0" w:color="auto"/>
        <w:bottom w:val="none" w:sz="0" w:space="0" w:color="auto"/>
        <w:right w:val="none" w:sz="0" w:space="0" w:color="auto"/>
      </w:divBdr>
      <w:divsChild>
        <w:div w:id="367143752">
          <w:marLeft w:val="0"/>
          <w:marRight w:val="0"/>
          <w:marTop w:val="0"/>
          <w:marBottom w:val="0"/>
          <w:divBdr>
            <w:top w:val="none" w:sz="0" w:space="0" w:color="auto"/>
            <w:left w:val="none" w:sz="0" w:space="0" w:color="auto"/>
            <w:bottom w:val="none" w:sz="0" w:space="0" w:color="auto"/>
            <w:right w:val="none" w:sz="0" w:space="0" w:color="auto"/>
          </w:divBdr>
          <w:divsChild>
            <w:div w:id="290209987">
              <w:marLeft w:val="0"/>
              <w:marRight w:val="0"/>
              <w:marTop w:val="0"/>
              <w:marBottom w:val="0"/>
              <w:divBdr>
                <w:top w:val="none" w:sz="0" w:space="0" w:color="auto"/>
                <w:left w:val="none" w:sz="0" w:space="0" w:color="auto"/>
                <w:bottom w:val="none" w:sz="0" w:space="0" w:color="auto"/>
                <w:right w:val="none" w:sz="0" w:space="0" w:color="auto"/>
              </w:divBdr>
              <w:divsChild>
                <w:div w:id="1647322926">
                  <w:marLeft w:val="0"/>
                  <w:marRight w:val="0"/>
                  <w:marTop w:val="0"/>
                  <w:marBottom w:val="0"/>
                  <w:divBdr>
                    <w:top w:val="none" w:sz="0" w:space="0" w:color="auto"/>
                    <w:left w:val="none" w:sz="0" w:space="0" w:color="auto"/>
                    <w:bottom w:val="none" w:sz="0" w:space="0" w:color="auto"/>
                    <w:right w:val="none" w:sz="0" w:space="0" w:color="auto"/>
                  </w:divBdr>
                  <w:divsChild>
                    <w:div w:id="1233589999">
                      <w:marLeft w:val="0"/>
                      <w:marRight w:val="0"/>
                      <w:marTop w:val="0"/>
                      <w:marBottom w:val="0"/>
                      <w:divBdr>
                        <w:top w:val="none" w:sz="0" w:space="0" w:color="auto"/>
                        <w:left w:val="none" w:sz="0" w:space="0" w:color="auto"/>
                        <w:bottom w:val="none" w:sz="0" w:space="0" w:color="auto"/>
                        <w:right w:val="none" w:sz="0" w:space="0" w:color="auto"/>
                      </w:divBdr>
                      <w:divsChild>
                        <w:div w:id="1421947773">
                          <w:marLeft w:val="0"/>
                          <w:marRight w:val="0"/>
                          <w:marTop w:val="0"/>
                          <w:marBottom w:val="0"/>
                          <w:divBdr>
                            <w:top w:val="none" w:sz="0" w:space="0" w:color="auto"/>
                            <w:left w:val="none" w:sz="0" w:space="0" w:color="auto"/>
                            <w:bottom w:val="none" w:sz="0" w:space="0" w:color="auto"/>
                            <w:right w:val="none" w:sz="0" w:space="0" w:color="auto"/>
                          </w:divBdr>
                          <w:divsChild>
                            <w:div w:id="1312367017">
                              <w:marLeft w:val="0"/>
                              <w:marRight w:val="0"/>
                              <w:marTop w:val="0"/>
                              <w:marBottom w:val="0"/>
                              <w:divBdr>
                                <w:top w:val="none" w:sz="0" w:space="0" w:color="auto"/>
                                <w:left w:val="none" w:sz="0" w:space="0" w:color="auto"/>
                                <w:bottom w:val="none" w:sz="0" w:space="0" w:color="auto"/>
                                <w:right w:val="none" w:sz="0" w:space="0" w:color="auto"/>
                              </w:divBdr>
                              <w:divsChild>
                                <w:div w:id="1017269736">
                                  <w:marLeft w:val="0"/>
                                  <w:marRight w:val="0"/>
                                  <w:marTop w:val="0"/>
                                  <w:marBottom w:val="0"/>
                                  <w:divBdr>
                                    <w:top w:val="none" w:sz="0" w:space="0" w:color="auto"/>
                                    <w:left w:val="none" w:sz="0" w:space="0" w:color="auto"/>
                                    <w:bottom w:val="none" w:sz="0" w:space="0" w:color="auto"/>
                                    <w:right w:val="none" w:sz="0" w:space="0" w:color="auto"/>
                                  </w:divBdr>
                                  <w:divsChild>
                                    <w:div w:id="1735424343">
                                      <w:marLeft w:val="0"/>
                                      <w:marRight w:val="0"/>
                                      <w:marTop w:val="0"/>
                                      <w:marBottom w:val="0"/>
                                      <w:divBdr>
                                        <w:top w:val="none" w:sz="0" w:space="0" w:color="auto"/>
                                        <w:left w:val="none" w:sz="0" w:space="0" w:color="auto"/>
                                        <w:bottom w:val="none" w:sz="0" w:space="0" w:color="auto"/>
                                        <w:right w:val="none" w:sz="0" w:space="0" w:color="auto"/>
                                      </w:divBdr>
                                      <w:divsChild>
                                        <w:div w:id="18305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89964">
      <w:bodyDiv w:val="1"/>
      <w:marLeft w:val="0"/>
      <w:marRight w:val="0"/>
      <w:marTop w:val="0"/>
      <w:marBottom w:val="0"/>
      <w:divBdr>
        <w:top w:val="none" w:sz="0" w:space="0" w:color="auto"/>
        <w:left w:val="none" w:sz="0" w:space="0" w:color="auto"/>
        <w:bottom w:val="none" w:sz="0" w:space="0" w:color="auto"/>
        <w:right w:val="none" w:sz="0" w:space="0" w:color="auto"/>
      </w:divBdr>
      <w:divsChild>
        <w:div w:id="149098671">
          <w:marLeft w:val="0"/>
          <w:marRight w:val="0"/>
          <w:marTop w:val="0"/>
          <w:marBottom w:val="0"/>
          <w:divBdr>
            <w:top w:val="none" w:sz="0" w:space="0" w:color="auto"/>
            <w:left w:val="none" w:sz="0" w:space="0" w:color="auto"/>
            <w:bottom w:val="none" w:sz="0" w:space="0" w:color="auto"/>
            <w:right w:val="none" w:sz="0" w:space="0" w:color="auto"/>
          </w:divBdr>
        </w:div>
        <w:div w:id="190536289">
          <w:marLeft w:val="0"/>
          <w:marRight w:val="0"/>
          <w:marTop w:val="0"/>
          <w:marBottom w:val="0"/>
          <w:divBdr>
            <w:top w:val="none" w:sz="0" w:space="0" w:color="auto"/>
            <w:left w:val="none" w:sz="0" w:space="0" w:color="auto"/>
            <w:bottom w:val="none" w:sz="0" w:space="0" w:color="auto"/>
            <w:right w:val="none" w:sz="0" w:space="0" w:color="auto"/>
          </w:divBdr>
        </w:div>
        <w:div w:id="218857258">
          <w:marLeft w:val="0"/>
          <w:marRight w:val="0"/>
          <w:marTop w:val="0"/>
          <w:marBottom w:val="0"/>
          <w:divBdr>
            <w:top w:val="none" w:sz="0" w:space="0" w:color="auto"/>
            <w:left w:val="none" w:sz="0" w:space="0" w:color="auto"/>
            <w:bottom w:val="none" w:sz="0" w:space="0" w:color="auto"/>
            <w:right w:val="none" w:sz="0" w:space="0" w:color="auto"/>
          </w:divBdr>
        </w:div>
        <w:div w:id="223493423">
          <w:blockQuote w:val="1"/>
          <w:marLeft w:val="720"/>
          <w:marRight w:val="0"/>
          <w:marTop w:val="100"/>
          <w:marBottom w:val="100"/>
          <w:divBdr>
            <w:top w:val="none" w:sz="0" w:space="0" w:color="auto"/>
            <w:left w:val="none" w:sz="0" w:space="0" w:color="auto"/>
            <w:bottom w:val="none" w:sz="0" w:space="0" w:color="auto"/>
            <w:right w:val="none" w:sz="0" w:space="0" w:color="auto"/>
          </w:divBdr>
        </w:div>
        <w:div w:id="248119916">
          <w:marLeft w:val="0"/>
          <w:marRight w:val="0"/>
          <w:marTop w:val="0"/>
          <w:marBottom w:val="0"/>
          <w:divBdr>
            <w:top w:val="none" w:sz="0" w:space="0" w:color="auto"/>
            <w:left w:val="none" w:sz="0" w:space="0" w:color="auto"/>
            <w:bottom w:val="none" w:sz="0" w:space="0" w:color="auto"/>
            <w:right w:val="none" w:sz="0" w:space="0" w:color="auto"/>
          </w:divBdr>
        </w:div>
        <w:div w:id="275258563">
          <w:marLeft w:val="0"/>
          <w:marRight w:val="0"/>
          <w:marTop w:val="0"/>
          <w:marBottom w:val="0"/>
          <w:divBdr>
            <w:top w:val="none" w:sz="0" w:space="0" w:color="auto"/>
            <w:left w:val="none" w:sz="0" w:space="0" w:color="auto"/>
            <w:bottom w:val="none" w:sz="0" w:space="0" w:color="auto"/>
            <w:right w:val="none" w:sz="0" w:space="0" w:color="auto"/>
          </w:divBdr>
        </w:div>
        <w:div w:id="433749599">
          <w:marLeft w:val="0"/>
          <w:marRight w:val="0"/>
          <w:marTop w:val="0"/>
          <w:marBottom w:val="0"/>
          <w:divBdr>
            <w:top w:val="none" w:sz="0" w:space="0" w:color="auto"/>
            <w:left w:val="none" w:sz="0" w:space="0" w:color="auto"/>
            <w:bottom w:val="none" w:sz="0" w:space="0" w:color="auto"/>
            <w:right w:val="none" w:sz="0" w:space="0" w:color="auto"/>
          </w:divBdr>
        </w:div>
        <w:div w:id="568149391">
          <w:marLeft w:val="0"/>
          <w:marRight w:val="0"/>
          <w:marTop w:val="0"/>
          <w:marBottom w:val="0"/>
          <w:divBdr>
            <w:top w:val="none" w:sz="0" w:space="0" w:color="auto"/>
            <w:left w:val="none" w:sz="0" w:space="0" w:color="auto"/>
            <w:bottom w:val="none" w:sz="0" w:space="0" w:color="auto"/>
            <w:right w:val="none" w:sz="0" w:space="0" w:color="auto"/>
          </w:divBdr>
        </w:div>
        <w:div w:id="975574423">
          <w:marLeft w:val="0"/>
          <w:marRight w:val="0"/>
          <w:marTop w:val="0"/>
          <w:marBottom w:val="0"/>
          <w:divBdr>
            <w:top w:val="none" w:sz="0" w:space="0" w:color="auto"/>
            <w:left w:val="none" w:sz="0" w:space="0" w:color="auto"/>
            <w:bottom w:val="none" w:sz="0" w:space="0" w:color="auto"/>
            <w:right w:val="none" w:sz="0" w:space="0" w:color="auto"/>
          </w:divBdr>
        </w:div>
        <w:div w:id="1196650437">
          <w:marLeft w:val="0"/>
          <w:marRight w:val="0"/>
          <w:marTop w:val="0"/>
          <w:marBottom w:val="0"/>
          <w:divBdr>
            <w:top w:val="none" w:sz="0" w:space="0" w:color="auto"/>
            <w:left w:val="none" w:sz="0" w:space="0" w:color="auto"/>
            <w:bottom w:val="none" w:sz="0" w:space="0" w:color="auto"/>
            <w:right w:val="none" w:sz="0" w:space="0" w:color="auto"/>
          </w:divBdr>
        </w:div>
        <w:div w:id="1215504817">
          <w:marLeft w:val="0"/>
          <w:marRight w:val="0"/>
          <w:marTop w:val="0"/>
          <w:marBottom w:val="0"/>
          <w:divBdr>
            <w:top w:val="none" w:sz="0" w:space="0" w:color="auto"/>
            <w:left w:val="none" w:sz="0" w:space="0" w:color="auto"/>
            <w:bottom w:val="none" w:sz="0" w:space="0" w:color="auto"/>
            <w:right w:val="none" w:sz="0" w:space="0" w:color="auto"/>
          </w:divBdr>
        </w:div>
        <w:div w:id="1313289655">
          <w:marLeft w:val="0"/>
          <w:marRight w:val="0"/>
          <w:marTop w:val="0"/>
          <w:marBottom w:val="0"/>
          <w:divBdr>
            <w:top w:val="none" w:sz="0" w:space="0" w:color="auto"/>
            <w:left w:val="none" w:sz="0" w:space="0" w:color="auto"/>
            <w:bottom w:val="none" w:sz="0" w:space="0" w:color="auto"/>
            <w:right w:val="none" w:sz="0" w:space="0" w:color="auto"/>
          </w:divBdr>
        </w:div>
        <w:div w:id="1315917963">
          <w:marLeft w:val="0"/>
          <w:marRight w:val="0"/>
          <w:marTop w:val="0"/>
          <w:marBottom w:val="0"/>
          <w:divBdr>
            <w:top w:val="none" w:sz="0" w:space="0" w:color="auto"/>
            <w:left w:val="none" w:sz="0" w:space="0" w:color="auto"/>
            <w:bottom w:val="none" w:sz="0" w:space="0" w:color="auto"/>
            <w:right w:val="none" w:sz="0" w:space="0" w:color="auto"/>
          </w:divBdr>
        </w:div>
        <w:div w:id="1419519073">
          <w:marLeft w:val="0"/>
          <w:marRight w:val="0"/>
          <w:marTop w:val="100"/>
          <w:marBottom w:val="100"/>
          <w:divBdr>
            <w:top w:val="none" w:sz="0" w:space="0" w:color="auto"/>
            <w:left w:val="none" w:sz="0" w:space="0" w:color="auto"/>
            <w:bottom w:val="none" w:sz="0" w:space="0" w:color="auto"/>
            <w:right w:val="none" w:sz="0" w:space="0" w:color="auto"/>
          </w:divBdr>
        </w:div>
        <w:div w:id="1604607930">
          <w:marLeft w:val="0"/>
          <w:marRight w:val="0"/>
          <w:marTop w:val="0"/>
          <w:marBottom w:val="0"/>
          <w:divBdr>
            <w:top w:val="none" w:sz="0" w:space="0" w:color="auto"/>
            <w:left w:val="none" w:sz="0" w:space="0" w:color="auto"/>
            <w:bottom w:val="none" w:sz="0" w:space="0" w:color="auto"/>
            <w:right w:val="none" w:sz="0" w:space="0" w:color="auto"/>
          </w:divBdr>
        </w:div>
        <w:div w:id="1753431345">
          <w:blockQuote w:val="1"/>
          <w:marLeft w:val="720"/>
          <w:marRight w:val="0"/>
          <w:marTop w:val="100"/>
          <w:marBottom w:val="100"/>
          <w:divBdr>
            <w:top w:val="none" w:sz="0" w:space="0" w:color="auto"/>
            <w:left w:val="none" w:sz="0" w:space="0" w:color="auto"/>
            <w:bottom w:val="none" w:sz="0" w:space="0" w:color="auto"/>
            <w:right w:val="none" w:sz="0" w:space="0" w:color="auto"/>
          </w:divBdr>
        </w:div>
        <w:div w:id="1776560173">
          <w:marLeft w:val="0"/>
          <w:marRight w:val="0"/>
          <w:marTop w:val="0"/>
          <w:marBottom w:val="0"/>
          <w:divBdr>
            <w:top w:val="none" w:sz="0" w:space="0" w:color="auto"/>
            <w:left w:val="none" w:sz="0" w:space="0" w:color="auto"/>
            <w:bottom w:val="none" w:sz="0" w:space="0" w:color="auto"/>
            <w:right w:val="none" w:sz="0" w:space="0" w:color="auto"/>
          </w:divBdr>
        </w:div>
        <w:div w:id="1792169446">
          <w:blockQuote w:val="1"/>
          <w:marLeft w:val="720"/>
          <w:marRight w:val="0"/>
          <w:marTop w:val="100"/>
          <w:marBottom w:val="100"/>
          <w:divBdr>
            <w:top w:val="none" w:sz="0" w:space="0" w:color="auto"/>
            <w:left w:val="none" w:sz="0" w:space="0" w:color="auto"/>
            <w:bottom w:val="none" w:sz="0" w:space="0" w:color="auto"/>
            <w:right w:val="none" w:sz="0" w:space="0" w:color="auto"/>
          </w:divBdr>
        </w:div>
        <w:div w:id="1814828137">
          <w:marLeft w:val="0"/>
          <w:marRight w:val="0"/>
          <w:marTop w:val="0"/>
          <w:marBottom w:val="0"/>
          <w:divBdr>
            <w:top w:val="none" w:sz="0" w:space="0" w:color="auto"/>
            <w:left w:val="none" w:sz="0" w:space="0" w:color="auto"/>
            <w:bottom w:val="none" w:sz="0" w:space="0" w:color="auto"/>
            <w:right w:val="none" w:sz="0" w:space="0" w:color="auto"/>
          </w:divBdr>
        </w:div>
        <w:div w:id="1859540747">
          <w:marLeft w:val="0"/>
          <w:marRight w:val="0"/>
          <w:marTop w:val="0"/>
          <w:marBottom w:val="0"/>
          <w:divBdr>
            <w:top w:val="none" w:sz="0" w:space="0" w:color="auto"/>
            <w:left w:val="none" w:sz="0" w:space="0" w:color="auto"/>
            <w:bottom w:val="none" w:sz="0" w:space="0" w:color="auto"/>
            <w:right w:val="none" w:sz="0" w:space="0" w:color="auto"/>
          </w:divBdr>
        </w:div>
        <w:div w:id="1915553301">
          <w:marLeft w:val="0"/>
          <w:marRight w:val="0"/>
          <w:marTop w:val="0"/>
          <w:marBottom w:val="0"/>
          <w:divBdr>
            <w:top w:val="none" w:sz="0" w:space="0" w:color="auto"/>
            <w:left w:val="none" w:sz="0" w:space="0" w:color="auto"/>
            <w:bottom w:val="none" w:sz="0" w:space="0" w:color="auto"/>
            <w:right w:val="none" w:sz="0" w:space="0" w:color="auto"/>
          </w:divBdr>
        </w:div>
        <w:div w:id="1936013051">
          <w:marLeft w:val="0"/>
          <w:marRight w:val="0"/>
          <w:marTop w:val="100"/>
          <w:marBottom w:val="100"/>
          <w:divBdr>
            <w:top w:val="none" w:sz="0" w:space="0" w:color="auto"/>
            <w:left w:val="none" w:sz="0" w:space="0" w:color="auto"/>
            <w:bottom w:val="none" w:sz="0" w:space="0" w:color="auto"/>
            <w:right w:val="none" w:sz="0" w:space="0" w:color="auto"/>
          </w:divBdr>
        </w:div>
        <w:div w:id="20037030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713573">
          <w:marLeft w:val="0"/>
          <w:marRight w:val="0"/>
          <w:marTop w:val="0"/>
          <w:marBottom w:val="0"/>
          <w:divBdr>
            <w:top w:val="none" w:sz="0" w:space="0" w:color="auto"/>
            <w:left w:val="none" w:sz="0" w:space="0" w:color="auto"/>
            <w:bottom w:val="none" w:sz="0" w:space="0" w:color="auto"/>
            <w:right w:val="none" w:sz="0" w:space="0" w:color="auto"/>
          </w:divBdr>
        </w:div>
        <w:div w:id="2095859643">
          <w:marLeft w:val="0"/>
          <w:marRight w:val="0"/>
          <w:marTop w:val="0"/>
          <w:marBottom w:val="0"/>
          <w:divBdr>
            <w:top w:val="none" w:sz="0" w:space="0" w:color="auto"/>
            <w:left w:val="none" w:sz="0" w:space="0" w:color="auto"/>
            <w:bottom w:val="none" w:sz="0" w:space="0" w:color="auto"/>
            <w:right w:val="none" w:sz="0" w:space="0" w:color="auto"/>
          </w:divBdr>
        </w:div>
      </w:divsChild>
    </w:div>
    <w:div w:id="60711921">
      <w:bodyDiv w:val="1"/>
      <w:marLeft w:val="0"/>
      <w:marRight w:val="0"/>
      <w:marTop w:val="0"/>
      <w:marBottom w:val="0"/>
      <w:divBdr>
        <w:top w:val="none" w:sz="0" w:space="0" w:color="auto"/>
        <w:left w:val="none" w:sz="0" w:space="0" w:color="auto"/>
        <w:bottom w:val="none" w:sz="0" w:space="0" w:color="auto"/>
        <w:right w:val="none" w:sz="0" w:space="0" w:color="auto"/>
      </w:divBdr>
    </w:div>
    <w:div w:id="68115898">
      <w:bodyDiv w:val="1"/>
      <w:marLeft w:val="0"/>
      <w:marRight w:val="0"/>
      <w:marTop w:val="0"/>
      <w:marBottom w:val="0"/>
      <w:divBdr>
        <w:top w:val="none" w:sz="0" w:space="0" w:color="auto"/>
        <w:left w:val="none" w:sz="0" w:space="0" w:color="auto"/>
        <w:bottom w:val="none" w:sz="0" w:space="0" w:color="auto"/>
        <w:right w:val="none" w:sz="0" w:space="0" w:color="auto"/>
      </w:divBdr>
      <w:divsChild>
        <w:div w:id="954560580">
          <w:marLeft w:val="0"/>
          <w:marRight w:val="0"/>
          <w:marTop w:val="0"/>
          <w:marBottom w:val="0"/>
          <w:divBdr>
            <w:top w:val="none" w:sz="0" w:space="0" w:color="auto"/>
            <w:left w:val="none" w:sz="0" w:space="0" w:color="auto"/>
            <w:bottom w:val="none" w:sz="0" w:space="0" w:color="auto"/>
            <w:right w:val="none" w:sz="0" w:space="0" w:color="auto"/>
          </w:divBdr>
          <w:divsChild>
            <w:div w:id="1501652177">
              <w:marLeft w:val="0"/>
              <w:marRight w:val="0"/>
              <w:marTop w:val="0"/>
              <w:marBottom w:val="0"/>
              <w:divBdr>
                <w:top w:val="none" w:sz="0" w:space="0" w:color="auto"/>
                <w:left w:val="none" w:sz="0" w:space="0" w:color="auto"/>
                <w:bottom w:val="none" w:sz="0" w:space="0" w:color="auto"/>
                <w:right w:val="none" w:sz="0" w:space="0" w:color="auto"/>
              </w:divBdr>
              <w:divsChild>
                <w:div w:id="2081974058">
                  <w:marLeft w:val="0"/>
                  <w:marRight w:val="0"/>
                  <w:marTop w:val="0"/>
                  <w:marBottom w:val="0"/>
                  <w:divBdr>
                    <w:top w:val="none" w:sz="0" w:space="0" w:color="auto"/>
                    <w:left w:val="none" w:sz="0" w:space="0" w:color="auto"/>
                    <w:bottom w:val="none" w:sz="0" w:space="0" w:color="auto"/>
                    <w:right w:val="none" w:sz="0" w:space="0" w:color="auto"/>
                  </w:divBdr>
                  <w:divsChild>
                    <w:div w:id="136606594">
                      <w:marLeft w:val="0"/>
                      <w:marRight w:val="0"/>
                      <w:marTop w:val="0"/>
                      <w:marBottom w:val="0"/>
                      <w:divBdr>
                        <w:top w:val="none" w:sz="0" w:space="0" w:color="auto"/>
                        <w:left w:val="none" w:sz="0" w:space="0" w:color="auto"/>
                        <w:bottom w:val="none" w:sz="0" w:space="0" w:color="auto"/>
                        <w:right w:val="none" w:sz="0" w:space="0" w:color="auto"/>
                      </w:divBdr>
                      <w:divsChild>
                        <w:div w:id="133834862">
                          <w:marLeft w:val="0"/>
                          <w:marRight w:val="0"/>
                          <w:marTop w:val="0"/>
                          <w:marBottom w:val="0"/>
                          <w:divBdr>
                            <w:top w:val="none" w:sz="0" w:space="0" w:color="auto"/>
                            <w:left w:val="none" w:sz="0" w:space="0" w:color="auto"/>
                            <w:bottom w:val="none" w:sz="0" w:space="0" w:color="auto"/>
                            <w:right w:val="none" w:sz="0" w:space="0" w:color="auto"/>
                          </w:divBdr>
                          <w:divsChild>
                            <w:div w:id="1953512799">
                              <w:marLeft w:val="0"/>
                              <w:marRight w:val="0"/>
                              <w:marTop w:val="0"/>
                              <w:marBottom w:val="0"/>
                              <w:divBdr>
                                <w:top w:val="none" w:sz="0" w:space="0" w:color="auto"/>
                                <w:left w:val="none" w:sz="0" w:space="0" w:color="auto"/>
                                <w:bottom w:val="none" w:sz="0" w:space="0" w:color="auto"/>
                                <w:right w:val="none" w:sz="0" w:space="0" w:color="auto"/>
                              </w:divBdr>
                              <w:divsChild>
                                <w:div w:id="332996006">
                                  <w:marLeft w:val="0"/>
                                  <w:marRight w:val="0"/>
                                  <w:marTop w:val="0"/>
                                  <w:marBottom w:val="0"/>
                                  <w:divBdr>
                                    <w:top w:val="none" w:sz="0" w:space="0" w:color="auto"/>
                                    <w:left w:val="none" w:sz="0" w:space="0" w:color="auto"/>
                                    <w:bottom w:val="none" w:sz="0" w:space="0" w:color="auto"/>
                                    <w:right w:val="none" w:sz="0" w:space="0" w:color="auto"/>
                                  </w:divBdr>
                                  <w:divsChild>
                                    <w:div w:id="244580499">
                                      <w:marLeft w:val="0"/>
                                      <w:marRight w:val="0"/>
                                      <w:marTop w:val="0"/>
                                      <w:marBottom w:val="0"/>
                                      <w:divBdr>
                                        <w:top w:val="none" w:sz="0" w:space="0" w:color="auto"/>
                                        <w:left w:val="none" w:sz="0" w:space="0" w:color="auto"/>
                                        <w:bottom w:val="none" w:sz="0" w:space="0" w:color="auto"/>
                                        <w:right w:val="none" w:sz="0" w:space="0" w:color="auto"/>
                                      </w:divBdr>
                                      <w:divsChild>
                                        <w:div w:id="3761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24786">
      <w:bodyDiv w:val="1"/>
      <w:marLeft w:val="0"/>
      <w:marRight w:val="0"/>
      <w:marTop w:val="0"/>
      <w:marBottom w:val="0"/>
      <w:divBdr>
        <w:top w:val="none" w:sz="0" w:space="0" w:color="auto"/>
        <w:left w:val="none" w:sz="0" w:space="0" w:color="auto"/>
        <w:bottom w:val="none" w:sz="0" w:space="0" w:color="auto"/>
        <w:right w:val="none" w:sz="0" w:space="0" w:color="auto"/>
      </w:divBdr>
      <w:divsChild>
        <w:div w:id="177890902">
          <w:marLeft w:val="0"/>
          <w:marRight w:val="0"/>
          <w:marTop w:val="0"/>
          <w:marBottom w:val="0"/>
          <w:divBdr>
            <w:top w:val="none" w:sz="0" w:space="0" w:color="auto"/>
            <w:left w:val="none" w:sz="0" w:space="0" w:color="auto"/>
            <w:bottom w:val="none" w:sz="0" w:space="0" w:color="auto"/>
            <w:right w:val="none" w:sz="0" w:space="0" w:color="auto"/>
          </w:divBdr>
          <w:divsChild>
            <w:div w:id="2003657959">
              <w:marLeft w:val="0"/>
              <w:marRight w:val="0"/>
              <w:marTop w:val="0"/>
              <w:marBottom w:val="0"/>
              <w:divBdr>
                <w:top w:val="none" w:sz="0" w:space="0" w:color="auto"/>
                <w:left w:val="none" w:sz="0" w:space="0" w:color="auto"/>
                <w:bottom w:val="none" w:sz="0" w:space="0" w:color="auto"/>
                <w:right w:val="none" w:sz="0" w:space="0" w:color="auto"/>
              </w:divBdr>
              <w:divsChild>
                <w:div w:id="537474385">
                  <w:marLeft w:val="0"/>
                  <w:marRight w:val="0"/>
                  <w:marTop w:val="0"/>
                  <w:marBottom w:val="0"/>
                  <w:divBdr>
                    <w:top w:val="none" w:sz="0" w:space="0" w:color="auto"/>
                    <w:left w:val="none" w:sz="0" w:space="0" w:color="auto"/>
                    <w:bottom w:val="none" w:sz="0" w:space="0" w:color="auto"/>
                    <w:right w:val="none" w:sz="0" w:space="0" w:color="auto"/>
                  </w:divBdr>
                  <w:divsChild>
                    <w:div w:id="291711730">
                      <w:marLeft w:val="0"/>
                      <w:marRight w:val="0"/>
                      <w:marTop w:val="0"/>
                      <w:marBottom w:val="0"/>
                      <w:divBdr>
                        <w:top w:val="none" w:sz="0" w:space="0" w:color="auto"/>
                        <w:left w:val="none" w:sz="0" w:space="0" w:color="auto"/>
                        <w:bottom w:val="none" w:sz="0" w:space="0" w:color="auto"/>
                        <w:right w:val="none" w:sz="0" w:space="0" w:color="auto"/>
                      </w:divBdr>
                      <w:divsChild>
                        <w:div w:id="615060345">
                          <w:marLeft w:val="0"/>
                          <w:marRight w:val="0"/>
                          <w:marTop w:val="0"/>
                          <w:marBottom w:val="0"/>
                          <w:divBdr>
                            <w:top w:val="none" w:sz="0" w:space="0" w:color="auto"/>
                            <w:left w:val="none" w:sz="0" w:space="0" w:color="auto"/>
                            <w:bottom w:val="none" w:sz="0" w:space="0" w:color="auto"/>
                            <w:right w:val="none" w:sz="0" w:space="0" w:color="auto"/>
                          </w:divBdr>
                          <w:divsChild>
                            <w:div w:id="35742287">
                              <w:marLeft w:val="0"/>
                              <w:marRight w:val="0"/>
                              <w:marTop w:val="0"/>
                              <w:marBottom w:val="0"/>
                              <w:divBdr>
                                <w:top w:val="none" w:sz="0" w:space="0" w:color="auto"/>
                                <w:left w:val="none" w:sz="0" w:space="0" w:color="auto"/>
                                <w:bottom w:val="none" w:sz="0" w:space="0" w:color="auto"/>
                                <w:right w:val="none" w:sz="0" w:space="0" w:color="auto"/>
                              </w:divBdr>
                              <w:divsChild>
                                <w:div w:id="611014529">
                                  <w:marLeft w:val="0"/>
                                  <w:marRight w:val="0"/>
                                  <w:marTop w:val="0"/>
                                  <w:marBottom w:val="0"/>
                                  <w:divBdr>
                                    <w:top w:val="none" w:sz="0" w:space="0" w:color="auto"/>
                                    <w:left w:val="none" w:sz="0" w:space="0" w:color="auto"/>
                                    <w:bottom w:val="none" w:sz="0" w:space="0" w:color="auto"/>
                                    <w:right w:val="none" w:sz="0" w:space="0" w:color="auto"/>
                                  </w:divBdr>
                                  <w:divsChild>
                                    <w:div w:id="1878156616">
                                      <w:marLeft w:val="0"/>
                                      <w:marRight w:val="0"/>
                                      <w:marTop w:val="0"/>
                                      <w:marBottom w:val="0"/>
                                      <w:divBdr>
                                        <w:top w:val="none" w:sz="0" w:space="0" w:color="auto"/>
                                        <w:left w:val="none" w:sz="0" w:space="0" w:color="auto"/>
                                        <w:bottom w:val="none" w:sz="0" w:space="0" w:color="auto"/>
                                        <w:right w:val="none" w:sz="0" w:space="0" w:color="auto"/>
                                      </w:divBdr>
                                      <w:divsChild>
                                        <w:div w:id="1160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679738">
      <w:bodyDiv w:val="1"/>
      <w:marLeft w:val="0"/>
      <w:marRight w:val="0"/>
      <w:marTop w:val="0"/>
      <w:marBottom w:val="0"/>
      <w:divBdr>
        <w:top w:val="none" w:sz="0" w:space="0" w:color="auto"/>
        <w:left w:val="none" w:sz="0" w:space="0" w:color="auto"/>
        <w:bottom w:val="none" w:sz="0" w:space="0" w:color="auto"/>
        <w:right w:val="none" w:sz="0" w:space="0" w:color="auto"/>
      </w:divBdr>
      <w:divsChild>
        <w:div w:id="937832698">
          <w:marLeft w:val="0"/>
          <w:marRight w:val="0"/>
          <w:marTop w:val="0"/>
          <w:marBottom w:val="0"/>
          <w:divBdr>
            <w:top w:val="none" w:sz="0" w:space="0" w:color="auto"/>
            <w:left w:val="none" w:sz="0" w:space="0" w:color="auto"/>
            <w:bottom w:val="none" w:sz="0" w:space="0" w:color="auto"/>
            <w:right w:val="none" w:sz="0" w:space="0" w:color="auto"/>
          </w:divBdr>
          <w:divsChild>
            <w:div w:id="1318922598">
              <w:marLeft w:val="0"/>
              <w:marRight w:val="0"/>
              <w:marTop w:val="0"/>
              <w:marBottom w:val="0"/>
              <w:divBdr>
                <w:top w:val="none" w:sz="0" w:space="0" w:color="auto"/>
                <w:left w:val="none" w:sz="0" w:space="0" w:color="auto"/>
                <w:bottom w:val="none" w:sz="0" w:space="0" w:color="auto"/>
                <w:right w:val="none" w:sz="0" w:space="0" w:color="auto"/>
              </w:divBdr>
              <w:divsChild>
                <w:div w:id="47532960">
                  <w:marLeft w:val="0"/>
                  <w:marRight w:val="0"/>
                  <w:marTop w:val="0"/>
                  <w:marBottom w:val="0"/>
                  <w:divBdr>
                    <w:top w:val="none" w:sz="0" w:space="0" w:color="auto"/>
                    <w:left w:val="none" w:sz="0" w:space="0" w:color="auto"/>
                    <w:bottom w:val="none" w:sz="0" w:space="0" w:color="auto"/>
                    <w:right w:val="none" w:sz="0" w:space="0" w:color="auto"/>
                  </w:divBdr>
                  <w:divsChild>
                    <w:div w:id="935478724">
                      <w:marLeft w:val="0"/>
                      <w:marRight w:val="0"/>
                      <w:marTop w:val="0"/>
                      <w:marBottom w:val="0"/>
                      <w:divBdr>
                        <w:top w:val="none" w:sz="0" w:space="0" w:color="auto"/>
                        <w:left w:val="none" w:sz="0" w:space="0" w:color="auto"/>
                        <w:bottom w:val="none" w:sz="0" w:space="0" w:color="auto"/>
                        <w:right w:val="none" w:sz="0" w:space="0" w:color="auto"/>
                      </w:divBdr>
                      <w:divsChild>
                        <w:div w:id="9528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30155">
      <w:bodyDiv w:val="1"/>
      <w:marLeft w:val="0"/>
      <w:marRight w:val="0"/>
      <w:marTop w:val="0"/>
      <w:marBottom w:val="0"/>
      <w:divBdr>
        <w:top w:val="none" w:sz="0" w:space="0" w:color="auto"/>
        <w:left w:val="none" w:sz="0" w:space="0" w:color="auto"/>
        <w:bottom w:val="none" w:sz="0" w:space="0" w:color="auto"/>
        <w:right w:val="none" w:sz="0" w:space="0" w:color="auto"/>
      </w:divBdr>
      <w:divsChild>
        <w:div w:id="748162496">
          <w:marLeft w:val="0"/>
          <w:marRight w:val="0"/>
          <w:marTop w:val="0"/>
          <w:marBottom w:val="0"/>
          <w:divBdr>
            <w:top w:val="none" w:sz="0" w:space="0" w:color="auto"/>
            <w:left w:val="none" w:sz="0" w:space="0" w:color="auto"/>
            <w:bottom w:val="none" w:sz="0" w:space="0" w:color="auto"/>
            <w:right w:val="none" w:sz="0" w:space="0" w:color="auto"/>
          </w:divBdr>
          <w:divsChild>
            <w:div w:id="15154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42872">
      <w:bodyDiv w:val="1"/>
      <w:marLeft w:val="0"/>
      <w:marRight w:val="0"/>
      <w:marTop w:val="0"/>
      <w:marBottom w:val="0"/>
      <w:divBdr>
        <w:top w:val="none" w:sz="0" w:space="0" w:color="auto"/>
        <w:left w:val="none" w:sz="0" w:space="0" w:color="auto"/>
        <w:bottom w:val="none" w:sz="0" w:space="0" w:color="auto"/>
        <w:right w:val="none" w:sz="0" w:space="0" w:color="auto"/>
      </w:divBdr>
      <w:divsChild>
        <w:div w:id="1731998537">
          <w:marLeft w:val="0"/>
          <w:marRight w:val="0"/>
          <w:marTop w:val="0"/>
          <w:marBottom w:val="0"/>
          <w:divBdr>
            <w:top w:val="none" w:sz="0" w:space="0" w:color="auto"/>
            <w:left w:val="none" w:sz="0" w:space="0" w:color="auto"/>
            <w:bottom w:val="none" w:sz="0" w:space="0" w:color="auto"/>
            <w:right w:val="none" w:sz="0" w:space="0" w:color="auto"/>
          </w:divBdr>
          <w:divsChild>
            <w:div w:id="1801415787">
              <w:marLeft w:val="0"/>
              <w:marRight w:val="0"/>
              <w:marTop w:val="0"/>
              <w:marBottom w:val="0"/>
              <w:divBdr>
                <w:top w:val="none" w:sz="0" w:space="0" w:color="auto"/>
                <w:left w:val="none" w:sz="0" w:space="0" w:color="auto"/>
                <w:bottom w:val="none" w:sz="0" w:space="0" w:color="auto"/>
                <w:right w:val="none" w:sz="0" w:space="0" w:color="auto"/>
              </w:divBdr>
              <w:divsChild>
                <w:div w:id="1769154619">
                  <w:marLeft w:val="0"/>
                  <w:marRight w:val="0"/>
                  <w:marTop w:val="0"/>
                  <w:marBottom w:val="0"/>
                  <w:divBdr>
                    <w:top w:val="none" w:sz="0" w:space="0" w:color="auto"/>
                    <w:left w:val="none" w:sz="0" w:space="0" w:color="auto"/>
                    <w:bottom w:val="none" w:sz="0" w:space="0" w:color="auto"/>
                    <w:right w:val="none" w:sz="0" w:space="0" w:color="auto"/>
                  </w:divBdr>
                  <w:divsChild>
                    <w:div w:id="799153123">
                      <w:marLeft w:val="0"/>
                      <w:marRight w:val="0"/>
                      <w:marTop w:val="0"/>
                      <w:marBottom w:val="0"/>
                      <w:divBdr>
                        <w:top w:val="none" w:sz="0" w:space="0" w:color="auto"/>
                        <w:left w:val="none" w:sz="0" w:space="0" w:color="auto"/>
                        <w:bottom w:val="none" w:sz="0" w:space="0" w:color="auto"/>
                        <w:right w:val="none" w:sz="0" w:space="0" w:color="auto"/>
                      </w:divBdr>
                      <w:divsChild>
                        <w:div w:id="377247861">
                          <w:marLeft w:val="0"/>
                          <w:marRight w:val="0"/>
                          <w:marTop w:val="0"/>
                          <w:marBottom w:val="0"/>
                          <w:divBdr>
                            <w:top w:val="none" w:sz="0" w:space="0" w:color="auto"/>
                            <w:left w:val="none" w:sz="0" w:space="0" w:color="auto"/>
                            <w:bottom w:val="none" w:sz="0" w:space="0" w:color="auto"/>
                            <w:right w:val="none" w:sz="0" w:space="0" w:color="auto"/>
                          </w:divBdr>
                          <w:divsChild>
                            <w:div w:id="829062977">
                              <w:marLeft w:val="0"/>
                              <w:marRight w:val="0"/>
                              <w:marTop w:val="0"/>
                              <w:marBottom w:val="0"/>
                              <w:divBdr>
                                <w:top w:val="none" w:sz="0" w:space="0" w:color="auto"/>
                                <w:left w:val="none" w:sz="0" w:space="0" w:color="auto"/>
                                <w:bottom w:val="none" w:sz="0" w:space="0" w:color="auto"/>
                                <w:right w:val="none" w:sz="0" w:space="0" w:color="auto"/>
                              </w:divBdr>
                              <w:divsChild>
                                <w:div w:id="1185825658">
                                  <w:marLeft w:val="0"/>
                                  <w:marRight w:val="0"/>
                                  <w:marTop w:val="0"/>
                                  <w:marBottom w:val="0"/>
                                  <w:divBdr>
                                    <w:top w:val="none" w:sz="0" w:space="0" w:color="auto"/>
                                    <w:left w:val="none" w:sz="0" w:space="0" w:color="auto"/>
                                    <w:bottom w:val="none" w:sz="0" w:space="0" w:color="auto"/>
                                    <w:right w:val="none" w:sz="0" w:space="0" w:color="auto"/>
                                  </w:divBdr>
                                  <w:divsChild>
                                    <w:div w:id="1377394296">
                                      <w:marLeft w:val="0"/>
                                      <w:marRight w:val="0"/>
                                      <w:marTop w:val="0"/>
                                      <w:marBottom w:val="0"/>
                                      <w:divBdr>
                                        <w:top w:val="none" w:sz="0" w:space="0" w:color="auto"/>
                                        <w:left w:val="none" w:sz="0" w:space="0" w:color="auto"/>
                                        <w:bottom w:val="none" w:sz="0" w:space="0" w:color="auto"/>
                                        <w:right w:val="none" w:sz="0" w:space="0" w:color="auto"/>
                                      </w:divBdr>
                                      <w:divsChild>
                                        <w:div w:id="393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886139">
      <w:bodyDiv w:val="1"/>
      <w:marLeft w:val="0"/>
      <w:marRight w:val="0"/>
      <w:marTop w:val="0"/>
      <w:marBottom w:val="0"/>
      <w:divBdr>
        <w:top w:val="none" w:sz="0" w:space="0" w:color="auto"/>
        <w:left w:val="none" w:sz="0" w:space="0" w:color="auto"/>
        <w:bottom w:val="none" w:sz="0" w:space="0" w:color="auto"/>
        <w:right w:val="none" w:sz="0" w:space="0" w:color="auto"/>
      </w:divBdr>
      <w:divsChild>
        <w:div w:id="305163031">
          <w:marLeft w:val="0"/>
          <w:marRight w:val="0"/>
          <w:marTop w:val="0"/>
          <w:marBottom w:val="0"/>
          <w:divBdr>
            <w:top w:val="none" w:sz="0" w:space="0" w:color="auto"/>
            <w:left w:val="none" w:sz="0" w:space="0" w:color="auto"/>
            <w:bottom w:val="none" w:sz="0" w:space="0" w:color="auto"/>
            <w:right w:val="none" w:sz="0" w:space="0" w:color="auto"/>
          </w:divBdr>
        </w:div>
      </w:divsChild>
    </w:div>
    <w:div w:id="463429283">
      <w:bodyDiv w:val="1"/>
      <w:marLeft w:val="0"/>
      <w:marRight w:val="0"/>
      <w:marTop w:val="0"/>
      <w:marBottom w:val="0"/>
      <w:divBdr>
        <w:top w:val="none" w:sz="0" w:space="0" w:color="auto"/>
        <w:left w:val="none" w:sz="0" w:space="0" w:color="auto"/>
        <w:bottom w:val="none" w:sz="0" w:space="0" w:color="auto"/>
        <w:right w:val="none" w:sz="0" w:space="0" w:color="auto"/>
      </w:divBdr>
    </w:div>
    <w:div w:id="502279766">
      <w:bodyDiv w:val="1"/>
      <w:marLeft w:val="0"/>
      <w:marRight w:val="0"/>
      <w:marTop w:val="0"/>
      <w:marBottom w:val="0"/>
      <w:divBdr>
        <w:top w:val="none" w:sz="0" w:space="0" w:color="auto"/>
        <w:left w:val="none" w:sz="0" w:space="0" w:color="auto"/>
        <w:bottom w:val="none" w:sz="0" w:space="0" w:color="auto"/>
        <w:right w:val="none" w:sz="0" w:space="0" w:color="auto"/>
      </w:divBdr>
      <w:divsChild>
        <w:div w:id="858589852">
          <w:marLeft w:val="0"/>
          <w:marRight w:val="0"/>
          <w:marTop w:val="0"/>
          <w:marBottom w:val="0"/>
          <w:divBdr>
            <w:top w:val="none" w:sz="0" w:space="0" w:color="auto"/>
            <w:left w:val="none" w:sz="0" w:space="0" w:color="auto"/>
            <w:bottom w:val="none" w:sz="0" w:space="0" w:color="auto"/>
            <w:right w:val="none" w:sz="0" w:space="0" w:color="auto"/>
          </w:divBdr>
          <w:divsChild>
            <w:div w:id="490175601">
              <w:marLeft w:val="0"/>
              <w:marRight w:val="0"/>
              <w:marTop w:val="0"/>
              <w:marBottom w:val="0"/>
              <w:divBdr>
                <w:top w:val="none" w:sz="0" w:space="0" w:color="auto"/>
                <w:left w:val="none" w:sz="0" w:space="0" w:color="auto"/>
                <w:bottom w:val="none" w:sz="0" w:space="0" w:color="auto"/>
                <w:right w:val="none" w:sz="0" w:space="0" w:color="auto"/>
              </w:divBdr>
              <w:divsChild>
                <w:div w:id="1706246716">
                  <w:marLeft w:val="0"/>
                  <w:marRight w:val="0"/>
                  <w:marTop w:val="0"/>
                  <w:marBottom w:val="0"/>
                  <w:divBdr>
                    <w:top w:val="none" w:sz="0" w:space="0" w:color="auto"/>
                    <w:left w:val="none" w:sz="0" w:space="0" w:color="auto"/>
                    <w:bottom w:val="none" w:sz="0" w:space="0" w:color="auto"/>
                    <w:right w:val="none" w:sz="0" w:space="0" w:color="auto"/>
                  </w:divBdr>
                  <w:divsChild>
                    <w:div w:id="1702244191">
                      <w:marLeft w:val="0"/>
                      <w:marRight w:val="0"/>
                      <w:marTop w:val="0"/>
                      <w:marBottom w:val="0"/>
                      <w:divBdr>
                        <w:top w:val="none" w:sz="0" w:space="0" w:color="auto"/>
                        <w:left w:val="none" w:sz="0" w:space="0" w:color="auto"/>
                        <w:bottom w:val="none" w:sz="0" w:space="0" w:color="auto"/>
                        <w:right w:val="none" w:sz="0" w:space="0" w:color="auto"/>
                      </w:divBdr>
                      <w:divsChild>
                        <w:div w:id="1467236129">
                          <w:marLeft w:val="0"/>
                          <w:marRight w:val="0"/>
                          <w:marTop w:val="0"/>
                          <w:marBottom w:val="0"/>
                          <w:divBdr>
                            <w:top w:val="none" w:sz="0" w:space="0" w:color="auto"/>
                            <w:left w:val="none" w:sz="0" w:space="0" w:color="auto"/>
                            <w:bottom w:val="none" w:sz="0" w:space="0" w:color="auto"/>
                            <w:right w:val="none" w:sz="0" w:space="0" w:color="auto"/>
                          </w:divBdr>
                          <w:divsChild>
                            <w:div w:id="426996913">
                              <w:marLeft w:val="0"/>
                              <w:marRight w:val="0"/>
                              <w:marTop w:val="0"/>
                              <w:marBottom w:val="0"/>
                              <w:divBdr>
                                <w:top w:val="none" w:sz="0" w:space="0" w:color="auto"/>
                                <w:left w:val="none" w:sz="0" w:space="0" w:color="auto"/>
                                <w:bottom w:val="none" w:sz="0" w:space="0" w:color="auto"/>
                                <w:right w:val="none" w:sz="0" w:space="0" w:color="auto"/>
                              </w:divBdr>
                              <w:divsChild>
                                <w:div w:id="250168876">
                                  <w:marLeft w:val="0"/>
                                  <w:marRight w:val="0"/>
                                  <w:marTop w:val="0"/>
                                  <w:marBottom w:val="0"/>
                                  <w:divBdr>
                                    <w:top w:val="none" w:sz="0" w:space="0" w:color="auto"/>
                                    <w:left w:val="none" w:sz="0" w:space="0" w:color="auto"/>
                                    <w:bottom w:val="none" w:sz="0" w:space="0" w:color="auto"/>
                                    <w:right w:val="none" w:sz="0" w:space="0" w:color="auto"/>
                                  </w:divBdr>
                                  <w:divsChild>
                                    <w:div w:id="1447429778">
                                      <w:marLeft w:val="0"/>
                                      <w:marRight w:val="0"/>
                                      <w:marTop w:val="0"/>
                                      <w:marBottom w:val="0"/>
                                      <w:divBdr>
                                        <w:top w:val="none" w:sz="0" w:space="0" w:color="auto"/>
                                        <w:left w:val="none" w:sz="0" w:space="0" w:color="auto"/>
                                        <w:bottom w:val="none" w:sz="0" w:space="0" w:color="auto"/>
                                        <w:right w:val="none" w:sz="0" w:space="0" w:color="auto"/>
                                      </w:divBdr>
                                      <w:divsChild>
                                        <w:div w:id="10059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450759">
      <w:bodyDiv w:val="1"/>
      <w:marLeft w:val="0"/>
      <w:marRight w:val="0"/>
      <w:marTop w:val="0"/>
      <w:marBottom w:val="0"/>
      <w:divBdr>
        <w:top w:val="none" w:sz="0" w:space="0" w:color="auto"/>
        <w:left w:val="none" w:sz="0" w:space="0" w:color="auto"/>
        <w:bottom w:val="none" w:sz="0" w:space="0" w:color="auto"/>
        <w:right w:val="none" w:sz="0" w:space="0" w:color="auto"/>
      </w:divBdr>
    </w:div>
    <w:div w:id="580335633">
      <w:bodyDiv w:val="1"/>
      <w:marLeft w:val="0"/>
      <w:marRight w:val="0"/>
      <w:marTop w:val="0"/>
      <w:marBottom w:val="0"/>
      <w:divBdr>
        <w:top w:val="none" w:sz="0" w:space="0" w:color="auto"/>
        <w:left w:val="none" w:sz="0" w:space="0" w:color="auto"/>
        <w:bottom w:val="none" w:sz="0" w:space="0" w:color="auto"/>
        <w:right w:val="none" w:sz="0" w:space="0" w:color="auto"/>
      </w:divBdr>
    </w:div>
    <w:div w:id="641665949">
      <w:bodyDiv w:val="1"/>
      <w:marLeft w:val="0"/>
      <w:marRight w:val="0"/>
      <w:marTop w:val="0"/>
      <w:marBottom w:val="0"/>
      <w:divBdr>
        <w:top w:val="none" w:sz="0" w:space="0" w:color="auto"/>
        <w:left w:val="none" w:sz="0" w:space="0" w:color="auto"/>
        <w:bottom w:val="none" w:sz="0" w:space="0" w:color="auto"/>
        <w:right w:val="none" w:sz="0" w:space="0" w:color="auto"/>
      </w:divBdr>
    </w:div>
    <w:div w:id="706488357">
      <w:bodyDiv w:val="1"/>
      <w:marLeft w:val="0"/>
      <w:marRight w:val="0"/>
      <w:marTop w:val="0"/>
      <w:marBottom w:val="0"/>
      <w:divBdr>
        <w:top w:val="none" w:sz="0" w:space="0" w:color="auto"/>
        <w:left w:val="none" w:sz="0" w:space="0" w:color="auto"/>
        <w:bottom w:val="none" w:sz="0" w:space="0" w:color="auto"/>
        <w:right w:val="none" w:sz="0" w:space="0" w:color="auto"/>
      </w:divBdr>
    </w:div>
    <w:div w:id="727606578">
      <w:bodyDiv w:val="1"/>
      <w:marLeft w:val="0"/>
      <w:marRight w:val="0"/>
      <w:marTop w:val="0"/>
      <w:marBottom w:val="0"/>
      <w:divBdr>
        <w:top w:val="none" w:sz="0" w:space="0" w:color="auto"/>
        <w:left w:val="none" w:sz="0" w:space="0" w:color="auto"/>
        <w:bottom w:val="none" w:sz="0" w:space="0" w:color="auto"/>
        <w:right w:val="none" w:sz="0" w:space="0" w:color="auto"/>
      </w:divBdr>
    </w:div>
    <w:div w:id="767845506">
      <w:bodyDiv w:val="1"/>
      <w:marLeft w:val="0"/>
      <w:marRight w:val="0"/>
      <w:marTop w:val="0"/>
      <w:marBottom w:val="0"/>
      <w:divBdr>
        <w:top w:val="none" w:sz="0" w:space="0" w:color="auto"/>
        <w:left w:val="none" w:sz="0" w:space="0" w:color="auto"/>
        <w:bottom w:val="none" w:sz="0" w:space="0" w:color="auto"/>
        <w:right w:val="none" w:sz="0" w:space="0" w:color="auto"/>
      </w:divBdr>
      <w:divsChild>
        <w:div w:id="483787417">
          <w:marLeft w:val="0"/>
          <w:marRight w:val="0"/>
          <w:marTop w:val="0"/>
          <w:marBottom w:val="0"/>
          <w:divBdr>
            <w:top w:val="none" w:sz="0" w:space="0" w:color="auto"/>
            <w:left w:val="none" w:sz="0" w:space="0" w:color="auto"/>
            <w:bottom w:val="none" w:sz="0" w:space="0" w:color="auto"/>
            <w:right w:val="none" w:sz="0" w:space="0" w:color="auto"/>
          </w:divBdr>
          <w:divsChild>
            <w:div w:id="1569876613">
              <w:marLeft w:val="0"/>
              <w:marRight w:val="0"/>
              <w:marTop w:val="0"/>
              <w:marBottom w:val="0"/>
              <w:divBdr>
                <w:top w:val="none" w:sz="0" w:space="0" w:color="auto"/>
                <w:left w:val="none" w:sz="0" w:space="0" w:color="auto"/>
                <w:bottom w:val="none" w:sz="0" w:space="0" w:color="auto"/>
                <w:right w:val="none" w:sz="0" w:space="0" w:color="auto"/>
              </w:divBdr>
              <w:divsChild>
                <w:div w:id="995644221">
                  <w:marLeft w:val="0"/>
                  <w:marRight w:val="0"/>
                  <w:marTop w:val="0"/>
                  <w:marBottom w:val="0"/>
                  <w:divBdr>
                    <w:top w:val="none" w:sz="0" w:space="0" w:color="auto"/>
                    <w:left w:val="none" w:sz="0" w:space="0" w:color="auto"/>
                    <w:bottom w:val="none" w:sz="0" w:space="0" w:color="auto"/>
                    <w:right w:val="none" w:sz="0" w:space="0" w:color="auto"/>
                  </w:divBdr>
                  <w:divsChild>
                    <w:div w:id="846020764">
                      <w:marLeft w:val="0"/>
                      <w:marRight w:val="0"/>
                      <w:marTop w:val="0"/>
                      <w:marBottom w:val="0"/>
                      <w:divBdr>
                        <w:top w:val="none" w:sz="0" w:space="0" w:color="auto"/>
                        <w:left w:val="none" w:sz="0" w:space="0" w:color="auto"/>
                        <w:bottom w:val="none" w:sz="0" w:space="0" w:color="auto"/>
                        <w:right w:val="none" w:sz="0" w:space="0" w:color="auto"/>
                      </w:divBdr>
                      <w:divsChild>
                        <w:div w:id="1199244663">
                          <w:marLeft w:val="0"/>
                          <w:marRight w:val="0"/>
                          <w:marTop w:val="0"/>
                          <w:marBottom w:val="0"/>
                          <w:divBdr>
                            <w:top w:val="none" w:sz="0" w:space="0" w:color="auto"/>
                            <w:left w:val="none" w:sz="0" w:space="0" w:color="auto"/>
                            <w:bottom w:val="none" w:sz="0" w:space="0" w:color="auto"/>
                            <w:right w:val="none" w:sz="0" w:space="0" w:color="auto"/>
                          </w:divBdr>
                          <w:divsChild>
                            <w:div w:id="226451678">
                              <w:marLeft w:val="0"/>
                              <w:marRight w:val="0"/>
                              <w:marTop w:val="0"/>
                              <w:marBottom w:val="0"/>
                              <w:divBdr>
                                <w:top w:val="none" w:sz="0" w:space="0" w:color="auto"/>
                                <w:left w:val="none" w:sz="0" w:space="0" w:color="auto"/>
                                <w:bottom w:val="none" w:sz="0" w:space="0" w:color="auto"/>
                                <w:right w:val="none" w:sz="0" w:space="0" w:color="auto"/>
                              </w:divBdr>
                              <w:divsChild>
                                <w:div w:id="1738166341">
                                  <w:marLeft w:val="0"/>
                                  <w:marRight w:val="0"/>
                                  <w:marTop w:val="0"/>
                                  <w:marBottom w:val="0"/>
                                  <w:divBdr>
                                    <w:top w:val="none" w:sz="0" w:space="0" w:color="auto"/>
                                    <w:left w:val="none" w:sz="0" w:space="0" w:color="auto"/>
                                    <w:bottom w:val="none" w:sz="0" w:space="0" w:color="auto"/>
                                    <w:right w:val="none" w:sz="0" w:space="0" w:color="auto"/>
                                  </w:divBdr>
                                  <w:divsChild>
                                    <w:div w:id="374358597">
                                      <w:marLeft w:val="0"/>
                                      <w:marRight w:val="0"/>
                                      <w:marTop w:val="0"/>
                                      <w:marBottom w:val="0"/>
                                      <w:divBdr>
                                        <w:top w:val="none" w:sz="0" w:space="0" w:color="auto"/>
                                        <w:left w:val="none" w:sz="0" w:space="0" w:color="auto"/>
                                        <w:bottom w:val="none" w:sz="0" w:space="0" w:color="auto"/>
                                        <w:right w:val="none" w:sz="0" w:space="0" w:color="auto"/>
                                      </w:divBdr>
                                      <w:divsChild>
                                        <w:div w:id="11896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047525">
      <w:bodyDiv w:val="1"/>
      <w:marLeft w:val="0"/>
      <w:marRight w:val="0"/>
      <w:marTop w:val="0"/>
      <w:marBottom w:val="0"/>
      <w:divBdr>
        <w:top w:val="none" w:sz="0" w:space="0" w:color="auto"/>
        <w:left w:val="none" w:sz="0" w:space="0" w:color="auto"/>
        <w:bottom w:val="none" w:sz="0" w:space="0" w:color="auto"/>
        <w:right w:val="none" w:sz="0" w:space="0" w:color="auto"/>
      </w:divBdr>
    </w:div>
    <w:div w:id="1009910963">
      <w:bodyDiv w:val="1"/>
      <w:marLeft w:val="0"/>
      <w:marRight w:val="0"/>
      <w:marTop w:val="0"/>
      <w:marBottom w:val="0"/>
      <w:divBdr>
        <w:top w:val="none" w:sz="0" w:space="0" w:color="auto"/>
        <w:left w:val="none" w:sz="0" w:space="0" w:color="auto"/>
        <w:bottom w:val="none" w:sz="0" w:space="0" w:color="auto"/>
        <w:right w:val="none" w:sz="0" w:space="0" w:color="auto"/>
      </w:divBdr>
    </w:div>
    <w:div w:id="1016423672">
      <w:bodyDiv w:val="1"/>
      <w:marLeft w:val="0"/>
      <w:marRight w:val="0"/>
      <w:marTop w:val="0"/>
      <w:marBottom w:val="0"/>
      <w:divBdr>
        <w:top w:val="none" w:sz="0" w:space="0" w:color="auto"/>
        <w:left w:val="none" w:sz="0" w:space="0" w:color="auto"/>
        <w:bottom w:val="none" w:sz="0" w:space="0" w:color="auto"/>
        <w:right w:val="none" w:sz="0" w:space="0" w:color="auto"/>
      </w:divBdr>
    </w:div>
    <w:div w:id="1051271203">
      <w:bodyDiv w:val="1"/>
      <w:marLeft w:val="0"/>
      <w:marRight w:val="0"/>
      <w:marTop w:val="0"/>
      <w:marBottom w:val="0"/>
      <w:divBdr>
        <w:top w:val="none" w:sz="0" w:space="0" w:color="auto"/>
        <w:left w:val="none" w:sz="0" w:space="0" w:color="auto"/>
        <w:bottom w:val="none" w:sz="0" w:space="0" w:color="auto"/>
        <w:right w:val="none" w:sz="0" w:space="0" w:color="auto"/>
      </w:divBdr>
    </w:div>
    <w:div w:id="1067612292">
      <w:bodyDiv w:val="1"/>
      <w:marLeft w:val="0"/>
      <w:marRight w:val="0"/>
      <w:marTop w:val="0"/>
      <w:marBottom w:val="0"/>
      <w:divBdr>
        <w:top w:val="none" w:sz="0" w:space="0" w:color="auto"/>
        <w:left w:val="none" w:sz="0" w:space="0" w:color="auto"/>
        <w:bottom w:val="none" w:sz="0" w:space="0" w:color="auto"/>
        <w:right w:val="none" w:sz="0" w:space="0" w:color="auto"/>
      </w:divBdr>
      <w:divsChild>
        <w:div w:id="1755126996">
          <w:marLeft w:val="0"/>
          <w:marRight w:val="0"/>
          <w:marTop w:val="0"/>
          <w:marBottom w:val="0"/>
          <w:divBdr>
            <w:top w:val="none" w:sz="0" w:space="0" w:color="auto"/>
            <w:left w:val="none" w:sz="0" w:space="0" w:color="auto"/>
            <w:bottom w:val="none" w:sz="0" w:space="0" w:color="auto"/>
            <w:right w:val="none" w:sz="0" w:space="0" w:color="auto"/>
          </w:divBdr>
        </w:div>
      </w:divsChild>
    </w:div>
    <w:div w:id="1102073216">
      <w:bodyDiv w:val="1"/>
      <w:marLeft w:val="0"/>
      <w:marRight w:val="0"/>
      <w:marTop w:val="0"/>
      <w:marBottom w:val="0"/>
      <w:divBdr>
        <w:top w:val="none" w:sz="0" w:space="0" w:color="auto"/>
        <w:left w:val="none" w:sz="0" w:space="0" w:color="auto"/>
        <w:bottom w:val="none" w:sz="0" w:space="0" w:color="auto"/>
        <w:right w:val="none" w:sz="0" w:space="0" w:color="auto"/>
      </w:divBdr>
      <w:divsChild>
        <w:div w:id="903564712">
          <w:marLeft w:val="0"/>
          <w:marRight w:val="0"/>
          <w:marTop w:val="0"/>
          <w:marBottom w:val="0"/>
          <w:divBdr>
            <w:top w:val="none" w:sz="0" w:space="0" w:color="auto"/>
            <w:left w:val="none" w:sz="0" w:space="0" w:color="auto"/>
            <w:bottom w:val="none" w:sz="0" w:space="0" w:color="auto"/>
            <w:right w:val="none" w:sz="0" w:space="0" w:color="auto"/>
          </w:divBdr>
          <w:divsChild>
            <w:div w:id="1381129431">
              <w:marLeft w:val="0"/>
              <w:marRight w:val="0"/>
              <w:marTop w:val="0"/>
              <w:marBottom w:val="0"/>
              <w:divBdr>
                <w:top w:val="none" w:sz="0" w:space="0" w:color="auto"/>
                <w:left w:val="none" w:sz="0" w:space="0" w:color="auto"/>
                <w:bottom w:val="none" w:sz="0" w:space="0" w:color="auto"/>
                <w:right w:val="none" w:sz="0" w:space="0" w:color="auto"/>
              </w:divBdr>
              <w:divsChild>
                <w:div w:id="2015835148">
                  <w:marLeft w:val="0"/>
                  <w:marRight w:val="0"/>
                  <w:marTop w:val="0"/>
                  <w:marBottom w:val="0"/>
                  <w:divBdr>
                    <w:top w:val="none" w:sz="0" w:space="0" w:color="auto"/>
                    <w:left w:val="none" w:sz="0" w:space="0" w:color="auto"/>
                    <w:bottom w:val="none" w:sz="0" w:space="0" w:color="auto"/>
                    <w:right w:val="none" w:sz="0" w:space="0" w:color="auto"/>
                  </w:divBdr>
                  <w:divsChild>
                    <w:div w:id="1991211156">
                      <w:marLeft w:val="0"/>
                      <w:marRight w:val="0"/>
                      <w:marTop w:val="0"/>
                      <w:marBottom w:val="0"/>
                      <w:divBdr>
                        <w:top w:val="none" w:sz="0" w:space="0" w:color="auto"/>
                        <w:left w:val="none" w:sz="0" w:space="0" w:color="auto"/>
                        <w:bottom w:val="none" w:sz="0" w:space="0" w:color="auto"/>
                        <w:right w:val="none" w:sz="0" w:space="0" w:color="auto"/>
                      </w:divBdr>
                      <w:divsChild>
                        <w:div w:id="461389955">
                          <w:marLeft w:val="0"/>
                          <w:marRight w:val="0"/>
                          <w:marTop w:val="0"/>
                          <w:marBottom w:val="0"/>
                          <w:divBdr>
                            <w:top w:val="none" w:sz="0" w:space="0" w:color="auto"/>
                            <w:left w:val="none" w:sz="0" w:space="0" w:color="auto"/>
                            <w:bottom w:val="none" w:sz="0" w:space="0" w:color="auto"/>
                            <w:right w:val="none" w:sz="0" w:space="0" w:color="auto"/>
                          </w:divBdr>
                          <w:divsChild>
                            <w:div w:id="1127895960">
                              <w:marLeft w:val="0"/>
                              <w:marRight w:val="0"/>
                              <w:marTop w:val="0"/>
                              <w:marBottom w:val="0"/>
                              <w:divBdr>
                                <w:top w:val="none" w:sz="0" w:space="0" w:color="auto"/>
                                <w:left w:val="none" w:sz="0" w:space="0" w:color="auto"/>
                                <w:bottom w:val="none" w:sz="0" w:space="0" w:color="auto"/>
                                <w:right w:val="none" w:sz="0" w:space="0" w:color="auto"/>
                              </w:divBdr>
                              <w:divsChild>
                                <w:div w:id="1935287777">
                                  <w:marLeft w:val="0"/>
                                  <w:marRight w:val="0"/>
                                  <w:marTop w:val="0"/>
                                  <w:marBottom w:val="0"/>
                                  <w:divBdr>
                                    <w:top w:val="none" w:sz="0" w:space="0" w:color="auto"/>
                                    <w:left w:val="none" w:sz="0" w:space="0" w:color="auto"/>
                                    <w:bottom w:val="none" w:sz="0" w:space="0" w:color="auto"/>
                                    <w:right w:val="none" w:sz="0" w:space="0" w:color="auto"/>
                                  </w:divBdr>
                                  <w:divsChild>
                                    <w:div w:id="1232037411">
                                      <w:marLeft w:val="0"/>
                                      <w:marRight w:val="0"/>
                                      <w:marTop w:val="0"/>
                                      <w:marBottom w:val="0"/>
                                      <w:divBdr>
                                        <w:top w:val="none" w:sz="0" w:space="0" w:color="auto"/>
                                        <w:left w:val="none" w:sz="0" w:space="0" w:color="auto"/>
                                        <w:bottom w:val="none" w:sz="0" w:space="0" w:color="auto"/>
                                        <w:right w:val="none" w:sz="0" w:space="0" w:color="auto"/>
                                      </w:divBdr>
                                      <w:divsChild>
                                        <w:div w:id="6479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9161668">
      <w:bodyDiv w:val="1"/>
      <w:marLeft w:val="0"/>
      <w:marRight w:val="0"/>
      <w:marTop w:val="0"/>
      <w:marBottom w:val="0"/>
      <w:divBdr>
        <w:top w:val="none" w:sz="0" w:space="0" w:color="auto"/>
        <w:left w:val="none" w:sz="0" w:space="0" w:color="auto"/>
        <w:bottom w:val="none" w:sz="0" w:space="0" w:color="auto"/>
        <w:right w:val="none" w:sz="0" w:space="0" w:color="auto"/>
      </w:divBdr>
      <w:divsChild>
        <w:div w:id="1233931328">
          <w:marLeft w:val="0"/>
          <w:marRight w:val="0"/>
          <w:marTop w:val="0"/>
          <w:marBottom w:val="0"/>
          <w:divBdr>
            <w:top w:val="none" w:sz="0" w:space="0" w:color="auto"/>
            <w:left w:val="none" w:sz="0" w:space="0" w:color="auto"/>
            <w:bottom w:val="none" w:sz="0" w:space="0" w:color="auto"/>
            <w:right w:val="none" w:sz="0" w:space="0" w:color="auto"/>
          </w:divBdr>
          <w:divsChild>
            <w:div w:id="9965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7675">
      <w:bodyDiv w:val="1"/>
      <w:marLeft w:val="0"/>
      <w:marRight w:val="0"/>
      <w:marTop w:val="0"/>
      <w:marBottom w:val="0"/>
      <w:divBdr>
        <w:top w:val="none" w:sz="0" w:space="0" w:color="auto"/>
        <w:left w:val="none" w:sz="0" w:space="0" w:color="auto"/>
        <w:bottom w:val="none" w:sz="0" w:space="0" w:color="auto"/>
        <w:right w:val="none" w:sz="0" w:space="0" w:color="auto"/>
      </w:divBdr>
      <w:divsChild>
        <w:div w:id="1242252605">
          <w:marLeft w:val="0"/>
          <w:marRight w:val="0"/>
          <w:marTop w:val="0"/>
          <w:marBottom w:val="0"/>
          <w:divBdr>
            <w:top w:val="none" w:sz="0" w:space="0" w:color="auto"/>
            <w:left w:val="none" w:sz="0" w:space="0" w:color="auto"/>
            <w:bottom w:val="none" w:sz="0" w:space="0" w:color="auto"/>
            <w:right w:val="none" w:sz="0" w:space="0" w:color="auto"/>
          </w:divBdr>
          <w:divsChild>
            <w:div w:id="306398008">
              <w:marLeft w:val="0"/>
              <w:marRight w:val="0"/>
              <w:marTop w:val="0"/>
              <w:marBottom w:val="0"/>
              <w:divBdr>
                <w:top w:val="none" w:sz="0" w:space="0" w:color="auto"/>
                <w:left w:val="none" w:sz="0" w:space="0" w:color="auto"/>
                <w:bottom w:val="none" w:sz="0" w:space="0" w:color="auto"/>
                <w:right w:val="none" w:sz="0" w:space="0" w:color="auto"/>
              </w:divBdr>
              <w:divsChild>
                <w:div w:id="1862015905">
                  <w:marLeft w:val="0"/>
                  <w:marRight w:val="0"/>
                  <w:marTop w:val="0"/>
                  <w:marBottom w:val="0"/>
                  <w:divBdr>
                    <w:top w:val="none" w:sz="0" w:space="0" w:color="auto"/>
                    <w:left w:val="none" w:sz="0" w:space="0" w:color="auto"/>
                    <w:bottom w:val="none" w:sz="0" w:space="0" w:color="auto"/>
                    <w:right w:val="none" w:sz="0" w:space="0" w:color="auto"/>
                  </w:divBdr>
                  <w:divsChild>
                    <w:div w:id="1457288280">
                      <w:marLeft w:val="0"/>
                      <w:marRight w:val="0"/>
                      <w:marTop w:val="0"/>
                      <w:marBottom w:val="0"/>
                      <w:divBdr>
                        <w:top w:val="none" w:sz="0" w:space="0" w:color="auto"/>
                        <w:left w:val="none" w:sz="0" w:space="0" w:color="auto"/>
                        <w:bottom w:val="none" w:sz="0" w:space="0" w:color="auto"/>
                        <w:right w:val="none" w:sz="0" w:space="0" w:color="auto"/>
                      </w:divBdr>
                      <w:divsChild>
                        <w:div w:id="2055351341">
                          <w:marLeft w:val="0"/>
                          <w:marRight w:val="0"/>
                          <w:marTop w:val="0"/>
                          <w:marBottom w:val="0"/>
                          <w:divBdr>
                            <w:top w:val="none" w:sz="0" w:space="0" w:color="auto"/>
                            <w:left w:val="none" w:sz="0" w:space="0" w:color="auto"/>
                            <w:bottom w:val="none" w:sz="0" w:space="0" w:color="auto"/>
                            <w:right w:val="none" w:sz="0" w:space="0" w:color="auto"/>
                          </w:divBdr>
                          <w:divsChild>
                            <w:div w:id="2053848188">
                              <w:marLeft w:val="0"/>
                              <w:marRight w:val="0"/>
                              <w:marTop w:val="0"/>
                              <w:marBottom w:val="0"/>
                              <w:divBdr>
                                <w:top w:val="none" w:sz="0" w:space="0" w:color="auto"/>
                                <w:left w:val="none" w:sz="0" w:space="0" w:color="auto"/>
                                <w:bottom w:val="none" w:sz="0" w:space="0" w:color="auto"/>
                                <w:right w:val="none" w:sz="0" w:space="0" w:color="auto"/>
                              </w:divBdr>
                              <w:divsChild>
                                <w:div w:id="599917278">
                                  <w:marLeft w:val="0"/>
                                  <w:marRight w:val="0"/>
                                  <w:marTop w:val="0"/>
                                  <w:marBottom w:val="0"/>
                                  <w:divBdr>
                                    <w:top w:val="none" w:sz="0" w:space="0" w:color="auto"/>
                                    <w:left w:val="none" w:sz="0" w:space="0" w:color="auto"/>
                                    <w:bottom w:val="none" w:sz="0" w:space="0" w:color="auto"/>
                                    <w:right w:val="none" w:sz="0" w:space="0" w:color="auto"/>
                                  </w:divBdr>
                                  <w:divsChild>
                                    <w:div w:id="1364090804">
                                      <w:marLeft w:val="0"/>
                                      <w:marRight w:val="0"/>
                                      <w:marTop w:val="0"/>
                                      <w:marBottom w:val="0"/>
                                      <w:divBdr>
                                        <w:top w:val="none" w:sz="0" w:space="0" w:color="auto"/>
                                        <w:left w:val="none" w:sz="0" w:space="0" w:color="auto"/>
                                        <w:bottom w:val="none" w:sz="0" w:space="0" w:color="auto"/>
                                        <w:right w:val="none" w:sz="0" w:space="0" w:color="auto"/>
                                      </w:divBdr>
                                      <w:divsChild>
                                        <w:div w:id="9563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708772">
      <w:bodyDiv w:val="1"/>
      <w:marLeft w:val="0"/>
      <w:marRight w:val="0"/>
      <w:marTop w:val="0"/>
      <w:marBottom w:val="0"/>
      <w:divBdr>
        <w:top w:val="none" w:sz="0" w:space="0" w:color="auto"/>
        <w:left w:val="none" w:sz="0" w:space="0" w:color="auto"/>
        <w:bottom w:val="none" w:sz="0" w:space="0" w:color="auto"/>
        <w:right w:val="none" w:sz="0" w:space="0" w:color="auto"/>
      </w:divBdr>
    </w:div>
    <w:div w:id="1164929909">
      <w:bodyDiv w:val="1"/>
      <w:marLeft w:val="0"/>
      <w:marRight w:val="0"/>
      <w:marTop w:val="0"/>
      <w:marBottom w:val="0"/>
      <w:divBdr>
        <w:top w:val="none" w:sz="0" w:space="0" w:color="auto"/>
        <w:left w:val="none" w:sz="0" w:space="0" w:color="auto"/>
        <w:bottom w:val="none" w:sz="0" w:space="0" w:color="auto"/>
        <w:right w:val="none" w:sz="0" w:space="0" w:color="auto"/>
      </w:divBdr>
    </w:div>
    <w:div w:id="1178349036">
      <w:bodyDiv w:val="1"/>
      <w:marLeft w:val="0"/>
      <w:marRight w:val="0"/>
      <w:marTop w:val="0"/>
      <w:marBottom w:val="0"/>
      <w:divBdr>
        <w:top w:val="none" w:sz="0" w:space="0" w:color="auto"/>
        <w:left w:val="none" w:sz="0" w:space="0" w:color="auto"/>
        <w:bottom w:val="none" w:sz="0" w:space="0" w:color="auto"/>
        <w:right w:val="none" w:sz="0" w:space="0" w:color="auto"/>
      </w:divBdr>
    </w:div>
    <w:div w:id="1179199708">
      <w:bodyDiv w:val="1"/>
      <w:marLeft w:val="0"/>
      <w:marRight w:val="0"/>
      <w:marTop w:val="0"/>
      <w:marBottom w:val="0"/>
      <w:divBdr>
        <w:top w:val="none" w:sz="0" w:space="0" w:color="auto"/>
        <w:left w:val="none" w:sz="0" w:space="0" w:color="auto"/>
        <w:bottom w:val="none" w:sz="0" w:space="0" w:color="auto"/>
        <w:right w:val="none" w:sz="0" w:space="0" w:color="auto"/>
      </w:divBdr>
    </w:div>
    <w:div w:id="1234319722">
      <w:bodyDiv w:val="1"/>
      <w:marLeft w:val="0"/>
      <w:marRight w:val="0"/>
      <w:marTop w:val="0"/>
      <w:marBottom w:val="0"/>
      <w:divBdr>
        <w:top w:val="none" w:sz="0" w:space="0" w:color="auto"/>
        <w:left w:val="none" w:sz="0" w:space="0" w:color="auto"/>
        <w:bottom w:val="none" w:sz="0" w:space="0" w:color="auto"/>
        <w:right w:val="none" w:sz="0" w:space="0" w:color="auto"/>
      </w:divBdr>
    </w:div>
    <w:div w:id="1254631848">
      <w:bodyDiv w:val="1"/>
      <w:marLeft w:val="0"/>
      <w:marRight w:val="0"/>
      <w:marTop w:val="0"/>
      <w:marBottom w:val="0"/>
      <w:divBdr>
        <w:top w:val="none" w:sz="0" w:space="0" w:color="auto"/>
        <w:left w:val="none" w:sz="0" w:space="0" w:color="auto"/>
        <w:bottom w:val="none" w:sz="0" w:space="0" w:color="auto"/>
        <w:right w:val="none" w:sz="0" w:space="0" w:color="auto"/>
      </w:divBdr>
      <w:divsChild>
        <w:div w:id="1033460337">
          <w:marLeft w:val="0"/>
          <w:marRight w:val="0"/>
          <w:marTop w:val="0"/>
          <w:marBottom w:val="0"/>
          <w:divBdr>
            <w:top w:val="none" w:sz="0" w:space="0" w:color="auto"/>
            <w:left w:val="none" w:sz="0" w:space="0" w:color="auto"/>
            <w:bottom w:val="none" w:sz="0" w:space="0" w:color="auto"/>
            <w:right w:val="none" w:sz="0" w:space="0" w:color="auto"/>
          </w:divBdr>
          <w:divsChild>
            <w:div w:id="842205560">
              <w:marLeft w:val="0"/>
              <w:marRight w:val="0"/>
              <w:marTop w:val="0"/>
              <w:marBottom w:val="0"/>
              <w:divBdr>
                <w:top w:val="none" w:sz="0" w:space="0" w:color="auto"/>
                <w:left w:val="none" w:sz="0" w:space="0" w:color="auto"/>
                <w:bottom w:val="none" w:sz="0" w:space="0" w:color="auto"/>
                <w:right w:val="none" w:sz="0" w:space="0" w:color="auto"/>
              </w:divBdr>
              <w:divsChild>
                <w:div w:id="1220630982">
                  <w:marLeft w:val="0"/>
                  <w:marRight w:val="0"/>
                  <w:marTop w:val="0"/>
                  <w:marBottom w:val="0"/>
                  <w:divBdr>
                    <w:top w:val="none" w:sz="0" w:space="0" w:color="auto"/>
                    <w:left w:val="none" w:sz="0" w:space="0" w:color="auto"/>
                    <w:bottom w:val="none" w:sz="0" w:space="0" w:color="auto"/>
                    <w:right w:val="none" w:sz="0" w:space="0" w:color="auto"/>
                  </w:divBdr>
                  <w:divsChild>
                    <w:div w:id="325135799">
                      <w:marLeft w:val="0"/>
                      <w:marRight w:val="0"/>
                      <w:marTop w:val="0"/>
                      <w:marBottom w:val="0"/>
                      <w:divBdr>
                        <w:top w:val="none" w:sz="0" w:space="0" w:color="auto"/>
                        <w:left w:val="none" w:sz="0" w:space="0" w:color="auto"/>
                        <w:bottom w:val="none" w:sz="0" w:space="0" w:color="auto"/>
                        <w:right w:val="none" w:sz="0" w:space="0" w:color="auto"/>
                      </w:divBdr>
                      <w:divsChild>
                        <w:div w:id="1725980255">
                          <w:marLeft w:val="0"/>
                          <w:marRight w:val="0"/>
                          <w:marTop w:val="0"/>
                          <w:marBottom w:val="0"/>
                          <w:divBdr>
                            <w:top w:val="none" w:sz="0" w:space="0" w:color="auto"/>
                            <w:left w:val="none" w:sz="0" w:space="0" w:color="auto"/>
                            <w:bottom w:val="none" w:sz="0" w:space="0" w:color="auto"/>
                            <w:right w:val="none" w:sz="0" w:space="0" w:color="auto"/>
                          </w:divBdr>
                          <w:divsChild>
                            <w:div w:id="1429621788">
                              <w:marLeft w:val="0"/>
                              <w:marRight w:val="0"/>
                              <w:marTop w:val="0"/>
                              <w:marBottom w:val="0"/>
                              <w:divBdr>
                                <w:top w:val="none" w:sz="0" w:space="0" w:color="auto"/>
                                <w:left w:val="none" w:sz="0" w:space="0" w:color="auto"/>
                                <w:bottom w:val="none" w:sz="0" w:space="0" w:color="auto"/>
                                <w:right w:val="none" w:sz="0" w:space="0" w:color="auto"/>
                              </w:divBdr>
                              <w:divsChild>
                                <w:div w:id="1840078560">
                                  <w:marLeft w:val="0"/>
                                  <w:marRight w:val="0"/>
                                  <w:marTop w:val="0"/>
                                  <w:marBottom w:val="0"/>
                                  <w:divBdr>
                                    <w:top w:val="none" w:sz="0" w:space="0" w:color="auto"/>
                                    <w:left w:val="none" w:sz="0" w:space="0" w:color="auto"/>
                                    <w:bottom w:val="none" w:sz="0" w:space="0" w:color="auto"/>
                                    <w:right w:val="none" w:sz="0" w:space="0" w:color="auto"/>
                                  </w:divBdr>
                                  <w:divsChild>
                                    <w:div w:id="1116027184">
                                      <w:marLeft w:val="0"/>
                                      <w:marRight w:val="0"/>
                                      <w:marTop w:val="0"/>
                                      <w:marBottom w:val="0"/>
                                      <w:divBdr>
                                        <w:top w:val="none" w:sz="0" w:space="0" w:color="auto"/>
                                        <w:left w:val="none" w:sz="0" w:space="0" w:color="auto"/>
                                        <w:bottom w:val="none" w:sz="0" w:space="0" w:color="auto"/>
                                        <w:right w:val="none" w:sz="0" w:space="0" w:color="auto"/>
                                      </w:divBdr>
                                      <w:divsChild>
                                        <w:div w:id="1559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240660">
      <w:bodyDiv w:val="1"/>
      <w:marLeft w:val="0"/>
      <w:marRight w:val="0"/>
      <w:marTop w:val="0"/>
      <w:marBottom w:val="0"/>
      <w:divBdr>
        <w:top w:val="none" w:sz="0" w:space="0" w:color="auto"/>
        <w:left w:val="none" w:sz="0" w:space="0" w:color="auto"/>
        <w:bottom w:val="none" w:sz="0" w:space="0" w:color="auto"/>
        <w:right w:val="none" w:sz="0" w:space="0" w:color="auto"/>
      </w:divBdr>
      <w:divsChild>
        <w:div w:id="123042480">
          <w:marLeft w:val="0"/>
          <w:marRight w:val="0"/>
          <w:marTop w:val="0"/>
          <w:marBottom w:val="0"/>
          <w:divBdr>
            <w:top w:val="none" w:sz="0" w:space="0" w:color="auto"/>
            <w:left w:val="none" w:sz="0" w:space="0" w:color="auto"/>
            <w:bottom w:val="none" w:sz="0" w:space="0" w:color="auto"/>
            <w:right w:val="none" w:sz="0" w:space="0" w:color="auto"/>
          </w:divBdr>
          <w:divsChild>
            <w:div w:id="150869734">
              <w:marLeft w:val="0"/>
              <w:marRight w:val="0"/>
              <w:marTop w:val="0"/>
              <w:marBottom w:val="0"/>
              <w:divBdr>
                <w:top w:val="none" w:sz="0" w:space="0" w:color="auto"/>
                <w:left w:val="none" w:sz="0" w:space="0" w:color="auto"/>
                <w:bottom w:val="none" w:sz="0" w:space="0" w:color="auto"/>
                <w:right w:val="none" w:sz="0" w:space="0" w:color="auto"/>
              </w:divBdr>
              <w:divsChild>
                <w:div w:id="792796809">
                  <w:marLeft w:val="0"/>
                  <w:marRight w:val="0"/>
                  <w:marTop w:val="0"/>
                  <w:marBottom w:val="0"/>
                  <w:divBdr>
                    <w:top w:val="none" w:sz="0" w:space="0" w:color="auto"/>
                    <w:left w:val="none" w:sz="0" w:space="0" w:color="auto"/>
                    <w:bottom w:val="none" w:sz="0" w:space="0" w:color="auto"/>
                    <w:right w:val="none" w:sz="0" w:space="0" w:color="auto"/>
                  </w:divBdr>
                  <w:divsChild>
                    <w:div w:id="271399644">
                      <w:marLeft w:val="0"/>
                      <w:marRight w:val="0"/>
                      <w:marTop w:val="0"/>
                      <w:marBottom w:val="0"/>
                      <w:divBdr>
                        <w:top w:val="none" w:sz="0" w:space="0" w:color="auto"/>
                        <w:left w:val="none" w:sz="0" w:space="0" w:color="auto"/>
                        <w:bottom w:val="none" w:sz="0" w:space="0" w:color="auto"/>
                        <w:right w:val="none" w:sz="0" w:space="0" w:color="auto"/>
                      </w:divBdr>
                      <w:divsChild>
                        <w:div w:id="2008173570">
                          <w:marLeft w:val="0"/>
                          <w:marRight w:val="0"/>
                          <w:marTop w:val="0"/>
                          <w:marBottom w:val="0"/>
                          <w:divBdr>
                            <w:top w:val="none" w:sz="0" w:space="0" w:color="auto"/>
                            <w:left w:val="none" w:sz="0" w:space="0" w:color="auto"/>
                            <w:bottom w:val="none" w:sz="0" w:space="0" w:color="auto"/>
                            <w:right w:val="none" w:sz="0" w:space="0" w:color="auto"/>
                          </w:divBdr>
                          <w:divsChild>
                            <w:div w:id="1489132407">
                              <w:marLeft w:val="0"/>
                              <w:marRight w:val="0"/>
                              <w:marTop w:val="0"/>
                              <w:marBottom w:val="0"/>
                              <w:divBdr>
                                <w:top w:val="none" w:sz="0" w:space="0" w:color="auto"/>
                                <w:left w:val="none" w:sz="0" w:space="0" w:color="auto"/>
                                <w:bottom w:val="none" w:sz="0" w:space="0" w:color="auto"/>
                                <w:right w:val="none" w:sz="0" w:space="0" w:color="auto"/>
                              </w:divBdr>
                              <w:divsChild>
                                <w:div w:id="1791124069">
                                  <w:marLeft w:val="0"/>
                                  <w:marRight w:val="0"/>
                                  <w:marTop w:val="0"/>
                                  <w:marBottom w:val="0"/>
                                  <w:divBdr>
                                    <w:top w:val="none" w:sz="0" w:space="0" w:color="auto"/>
                                    <w:left w:val="none" w:sz="0" w:space="0" w:color="auto"/>
                                    <w:bottom w:val="none" w:sz="0" w:space="0" w:color="auto"/>
                                    <w:right w:val="none" w:sz="0" w:space="0" w:color="auto"/>
                                  </w:divBdr>
                                  <w:divsChild>
                                    <w:div w:id="1652367348">
                                      <w:marLeft w:val="0"/>
                                      <w:marRight w:val="0"/>
                                      <w:marTop w:val="0"/>
                                      <w:marBottom w:val="0"/>
                                      <w:divBdr>
                                        <w:top w:val="none" w:sz="0" w:space="0" w:color="auto"/>
                                        <w:left w:val="none" w:sz="0" w:space="0" w:color="auto"/>
                                        <w:bottom w:val="none" w:sz="0" w:space="0" w:color="auto"/>
                                        <w:right w:val="none" w:sz="0" w:space="0" w:color="auto"/>
                                      </w:divBdr>
                                      <w:divsChild>
                                        <w:div w:id="8013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478028">
      <w:bodyDiv w:val="1"/>
      <w:marLeft w:val="0"/>
      <w:marRight w:val="0"/>
      <w:marTop w:val="0"/>
      <w:marBottom w:val="0"/>
      <w:divBdr>
        <w:top w:val="none" w:sz="0" w:space="0" w:color="auto"/>
        <w:left w:val="none" w:sz="0" w:space="0" w:color="auto"/>
        <w:bottom w:val="none" w:sz="0" w:space="0" w:color="auto"/>
        <w:right w:val="none" w:sz="0" w:space="0" w:color="auto"/>
      </w:divBdr>
    </w:div>
    <w:div w:id="1394960716">
      <w:bodyDiv w:val="1"/>
      <w:marLeft w:val="0"/>
      <w:marRight w:val="0"/>
      <w:marTop w:val="0"/>
      <w:marBottom w:val="0"/>
      <w:divBdr>
        <w:top w:val="none" w:sz="0" w:space="0" w:color="auto"/>
        <w:left w:val="none" w:sz="0" w:space="0" w:color="auto"/>
        <w:bottom w:val="none" w:sz="0" w:space="0" w:color="auto"/>
        <w:right w:val="none" w:sz="0" w:space="0" w:color="auto"/>
      </w:divBdr>
      <w:divsChild>
        <w:div w:id="674188652">
          <w:marLeft w:val="0"/>
          <w:marRight w:val="0"/>
          <w:marTop w:val="0"/>
          <w:marBottom w:val="0"/>
          <w:divBdr>
            <w:top w:val="none" w:sz="0" w:space="0" w:color="auto"/>
            <w:left w:val="none" w:sz="0" w:space="0" w:color="auto"/>
            <w:bottom w:val="none" w:sz="0" w:space="0" w:color="auto"/>
            <w:right w:val="none" w:sz="0" w:space="0" w:color="auto"/>
          </w:divBdr>
          <w:divsChild>
            <w:div w:id="1772898984">
              <w:marLeft w:val="0"/>
              <w:marRight w:val="0"/>
              <w:marTop w:val="0"/>
              <w:marBottom w:val="0"/>
              <w:divBdr>
                <w:top w:val="none" w:sz="0" w:space="0" w:color="auto"/>
                <w:left w:val="none" w:sz="0" w:space="0" w:color="auto"/>
                <w:bottom w:val="none" w:sz="0" w:space="0" w:color="auto"/>
                <w:right w:val="none" w:sz="0" w:space="0" w:color="auto"/>
              </w:divBdr>
              <w:divsChild>
                <w:div w:id="1405181808">
                  <w:marLeft w:val="0"/>
                  <w:marRight w:val="0"/>
                  <w:marTop w:val="0"/>
                  <w:marBottom w:val="0"/>
                  <w:divBdr>
                    <w:top w:val="none" w:sz="0" w:space="0" w:color="auto"/>
                    <w:left w:val="none" w:sz="0" w:space="0" w:color="auto"/>
                    <w:bottom w:val="none" w:sz="0" w:space="0" w:color="auto"/>
                    <w:right w:val="none" w:sz="0" w:space="0" w:color="auto"/>
                  </w:divBdr>
                  <w:divsChild>
                    <w:div w:id="1400791753">
                      <w:marLeft w:val="0"/>
                      <w:marRight w:val="0"/>
                      <w:marTop w:val="0"/>
                      <w:marBottom w:val="0"/>
                      <w:divBdr>
                        <w:top w:val="none" w:sz="0" w:space="0" w:color="auto"/>
                        <w:left w:val="none" w:sz="0" w:space="0" w:color="auto"/>
                        <w:bottom w:val="none" w:sz="0" w:space="0" w:color="auto"/>
                        <w:right w:val="none" w:sz="0" w:space="0" w:color="auto"/>
                      </w:divBdr>
                      <w:divsChild>
                        <w:div w:id="1270166547">
                          <w:marLeft w:val="0"/>
                          <w:marRight w:val="0"/>
                          <w:marTop w:val="0"/>
                          <w:marBottom w:val="0"/>
                          <w:divBdr>
                            <w:top w:val="none" w:sz="0" w:space="0" w:color="auto"/>
                            <w:left w:val="none" w:sz="0" w:space="0" w:color="auto"/>
                            <w:bottom w:val="none" w:sz="0" w:space="0" w:color="auto"/>
                            <w:right w:val="none" w:sz="0" w:space="0" w:color="auto"/>
                          </w:divBdr>
                          <w:divsChild>
                            <w:div w:id="598174943">
                              <w:marLeft w:val="0"/>
                              <w:marRight w:val="0"/>
                              <w:marTop w:val="0"/>
                              <w:marBottom w:val="0"/>
                              <w:divBdr>
                                <w:top w:val="none" w:sz="0" w:space="0" w:color="auto"/>
                                <w:left w:val="none" w:sz="0" w:space="0" w:color="auto"/>
                                <w:bottom w:val="none" w:sz="0" w:space="0" w:color="auto"/>
                                <w:right w:val="none" w:sz="0" w:space="0" w:color="auto"/>
                              </w:divBdr>
                              <w:divsChild>
                                <w:div w:id="954364016">
                                  <w:marLeft w:val="0"/>
                                  <w:marRight w:val="0"/>
                                  <w:marTop w:val="0"/>
                                  <w:marBottom w:val="0"/>
                                  <w:divBdr>
                                    <w:top w:val="none" w:sz="0" w:space="0" w:color="auto"/>
                                    <w:left w:val="none" w:sz="0" w:space="0" w:color="auto"/>
                                    <w:bottom w:val="none" w:sz="0" w:space="0" w:color="auto"/>
                                    <w:right w:val="none" w:sz="0" w:space="0" w:color="auto"/>
                                  </w:divBdr>
                                  <w:divsChild>
                                    <w:div w:id="1245384576">
                                      <w:marLeft w:val="0"/>
                                      <w:marRight w:val="0"/>
                                      <w:marTop w:val="0"/>
                                      <w:marBottom w:val="0"/>
                                      <w:divBdr>
                                        <w:top w:val="none" w:sz="0" w:space="0" w:color="auto"/>
                                        <w:left w:val="none" w:sz="0" w:space="0" w:color="auto"/>
                                        <w:bottom w:val="none" w:sz="0" w:space="0" w:color="auto"/>
                                        <w:right w:val="none" w:sz="0" w:space="0" w:color="auto"/>
                                      </w:divBdr>
                                      <w:divsChild>
                                        <w:div w:id="12574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460866">
      <w:bodyDiv w:val="1"/>
      <w:marLeft w:val="0"/>
      <w:marRight w:val="0"/>
      <w:marTop w:val="0"/>
      <w:marBottom w:val="0"/>
      <w:divBdr>
        <w:top w:val="none" w:sz="0" w:space="0" w:color="auto"/>
        <w:left w:val="none" w:sz="0" w:space="0" w:color="auto"/>
        <w:bottom w:val="none" w:sz="0" w:space="0" w:color="auto"/>
        <w:right w:val="none" w:sz="0" w:space="0" w:color="auto"/>
      </w:divBdr>
      <w:divsChild>
        <w:div w:id="81295971">
          <w:marLeft w:val="0"/>
          <w:marRight w:val="0"/>
          <w:marTop w:val="0"/>
          <w:marBottom w:val="0"/>
          <w:divBdr>
            <w:top w:val="none" w:sz="0" w:space="0" w:color="auto"/>
            <w:left w:val="none" w:sz="0" w:space="0" w:color="auto"/>
            <w:bottom w:val="none" w:sz="0" w:space="0" w:color="auto"/>
            <w:right w:val="none" w:sz="0" w:space="0" w:color="auto"/>
          </w:divBdr>
        </w:div>
      </w:divsChild>
    </w:div>
    <w:div w:id="1436172917">
      <w:bodyDiv w:val="1"/>
      <w:marLeft w:val="0"/>
      <w:marRight w:val="0"/>
      <w:marTop w:val="0"/>
      <w:marBottom w:val="0"/>
      <w:divBdr>
        <w:top w:val="none" w:sz="0" w:space="0" w:color="auto"/>
        <w:left w:val="none" w:sz="0" w:space="0" w:color="auto"/>
        <w:bottom w:val="none" w:sz="0" w:space="0" w:color="auto"/>
        <w:right w:val="none" w:sz="0" w:space="0" w:color="auto"/>
      </w:divBdr>
    </w:div>
    <w:div w:id="1576014347">
      <w:bodyDiv w:val="1"/>
      <w:marLeft w:val="0"/>
      <w:marRight w:val="0"/>
      <w:marTop w:val="0"/>
      <w:marBottom w:val="0"/>
      <w:divBdr>
        <w:top w:val="none" w:sz="0" w:space="0" w:color="auto"/>
        <w:left w:val="none" w:sz="0" w:space="0" w:color="auto"/>
        <w:bottom w:val="none" w:sz="0" w:space="0" w:color="auto"/>
        <w:right w:val="none" w:sz="0" w:space="0" w:color="auto"/>
      </w:divBdr>
    </w:div>
    <w:div w:id="1612317920">
      <w:bodyDiv w:val="1"/>
      <w:marLeft w:val="0"/>
      <w:marRight w:val="0"/>
      <w:marTop w:val="0"/>
      <w:marBottom w:val="0"/>
      <w:divBdr>
        <w:top w:val="none" w:sz="0" w:space="0" w:color="auto"/>
        <w:left w:val="none" w:sz="0" w:space="0" w:color="auto"/>
        <w:bottom w:val="none" w:sz="0" w:space="0" w:color="auto"/>
        <w:right w:val="none" w:sz="0" w:space="0" w:color="auto"/>
      </w:divBdr>
      <w:divsChild>
        <w:div w:id="1353263873">
          <w:marLeft w:val="0"/>
          <w:marRight w:val="0"/>
          <w:marTop w:val="0"/>
          <w:marBottom w:val="0"/>
          <w:divBdr>
            <w:top w:val="none" w:sz="0" w:space="0" w:color="auto"/>
            <w:left w:val="none" w:sz="0" w:space="0" w:color="auto"/>
            <w:bottom w:val="none" w:sz="0" w:space="0" w:color="auto"/>
            <w:right w:val="none" w:sz="0" w:space="0" w:color="auto"/>
          </w:divBdr>
          <w:divsChild>
            <w:div w:id="708380805">
              <w:marLeft w:val="0"/>
              <w:marRight w:val="0"/>
              <w:marTop w:val="0"/>
              <w:marBottom w:val="0"/>
              <w:divBdr>
                <w:top w:val="none" w:sz="0" w:space="0" w:color="auto"/>
                <w:left w:val="none" w:sz="0" w:space="0" w:color="auto"/>
                <w:bottom w:val="none" w:sz="0" w:space="0" w:color="auto"/>
                <w:right w:val="none" w:sz="0" w:space="0" w:color="auto"/>
              </w:divBdr>
              <w:divsChild>
                <w:div w:id="634337812">
                  <w:marLeft w:val="0"/>
                  <w:marRight w:val="0"/>
                  <w:marTop w:val="0"/>
                  <w:marBottom w:val="0"/>
                  <w:divBdr>
                    <w:top w:val="none" w:sz="0" w:space="0" w:color="auto"/>
                    <w:left w:val="none" w:sz="0" w:space="0" w:color="auto"/>
                    <w:bottom w:val="none" w:sz="0" w:space="0" w:color="auto"/>
                    <w:right w:val="none" w:sz="0" w:space="0" w:color="auto"/>
                  </w:divBdr>
                  <w:divsChild>
                    <w:div w:id="1642998818">
                      <w:marLeft w:val="0"/>
                      <w:marRight w:val="0"/>
                      <w:marTop w:val="0"/>
                      <w:marBottom w:val="0"/>
                      <w:divBdr>
                        <w:top w:val="none" w:sz="0" w:space="0" w:color="auto"/>
                        <w:left w:val="none" w:sz="0" w:space="0" w:color="auto"/>
                        <w:bottom w:val="none" w:sz="0" w:space="0" w:color="auto"/>
                        <w:right w:val="none" w:sz="0" w:space="0" w:color="auto"/>
                      </w:divBdr>
                      <w:divsChild>
                        <w:div w:id="1712027539">
                          <w:marLeft w:val="0"/>
                          <w:marRight w:val="0"/>
                          <w:marTop w:val="0"/>
                          <w:marBottom w:val="0"/>
                          <w:divBdr>
                            <w:top w:val="none" w:sz="0" w:space="0" w:color="auto"/>
                            <w:left w:val="none" w:sz="0" w:space="0" w:color="auto"/>
                            <w:bottom w:val="none" w:sz="0" w:space="0" w:color="auto"/>
                            <w:right w:val="none" w:sz="0" w:space="0" w:color="auto"/>
                          </w:divBdr>
                          <w:divsChild>
                            <w:div w:id="414858660">
                              <w:marLeft w:val="0"/>
                              <w:marRight w:val="0"/>
                              <w:marTop w:val="0"/>
                              <w:marBottom w:val="0"/>
                              <w:divBdr>
                                <w:top w:val="none" w:sz="0" w:space="0" w:color="auto"/>
                                <w:left w:val="none" w:sz="0" w:space="0" w:color="auto"/>
                                <w:bottom w:val="none" w:sz="0" w:space="0" w:color="auto"/>
                                <w:right w:val="none" w:sz="0" w:space="0" w:color="auto"/>
                              </w:divBdr>
                              <w:divsChild>
                                <w:div w:id="1410812317">
                                  <w:marLeft w:val="0"/>
                                  <w:marRight w:val="0"/>
                                  <w:marTop w:val="0"/>
                                  <w:marBottom w:val="0"/>
                                  <w:divBdr>
                                    <w:top w:val="none" w:sz="0" w:space="0" w:color="auto"/>
                                    <w:left w:val="none" w:sz="0" w:space="0" w:color="auto"/>
                                    <w:bottom w:val="none" w:sz="0" w:space="0" w:color="auto"/>
                                    <w:right w:val="none" w:sz="0" w:space="0" w:color="auto"/>
                                  </w:divBdr>
                                  <w:divsChild>
                                    <w:div w:id="1643582177">
                                      <w:marLeft w:val="0"/>
                                      <w:marRight w:val="0"/>
                                      <w:marTop w:val="0"/>
                                      <w:marBottom w:val="0"/>
                                      <w:divBdr>
                                        <w:top w:val="none" w:sz="0" w:space="0" w:color="auto"/>
                                        <w:left w:val="none" w:sz="0" w:space="0" w:color="auto"/>
                                        <w:bottom w:val="none" w:sz="0" w:space="0" w:color="auto"/>
                                        <w:right w:val="none" w:sz="0" w:space="0" w:color="auto"/>
                                      </w:divBdr>
                                      <w:divsChild>
                                        <w:div w:id="2644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3031110">
      <w:bodyDiv w:val="1"/>
      <w:marLeft w:val="0"/>
      <w:marRight w:val="0"/>
      <w:marTop w:val="0"/>
      <w:marBottom w:val="0"/>
      <w:divBdr>
        <w:top w:val="none" w:sz="0" w:space="0" w:color="auto"/>
        <w:left w:val="none" w:sz="0" w:space="0" w:color="auto"/>
        <w:bottom w:val="none" w:sz="0" w:space="0" w:color="auto"/>
        <w:right w:val="none" w:sz="0" w:space="0" w:color="auto"/>
      </w:divBdr>
    </w:div>
    <w:div w:id="1632517197">
      <w:bodyDiv w:val="1"/>
      <w:marLeft w:val="0"/>
      <w:marRight w:val="0"/>
      <w:marTop w:val="0"/>
      <w:marBottom w:val="0"/>
      <w:divBdr>
        <w:top w:val="none" w:sz="0" w:space="0" w:color="auto"/>
        <w:left w:val="none" w:sz="0" w:space="0" w:color="auto"/>
        <w:bottom w:val="none" w:sz="0" w:space="0" w:color="auto"/>
        <w:right w:val="none" w:sz="0" w:space="0" w:color="auto"/>
      </w:divBdr>
    </w:div>
    <w:div w:id="1663854386">
      <w:bodyDiv w:val="1"/>
      <w:marLeft w:val="0"/>
      <w:marRight w:val="0"/>
      <w:marTop w:val="0"/>
      <w:marBottom w:val="0"/>
      <w:divBdr>
        <w:top w:val="none" w:sz="0" w:space="0" w:color="auto"/>
        <w:left w:val="none" w:sz="0" w:space="0" w:color="auto"/>
        <w:bottom w:val="none" w:sz="0" w:space="0" w:color="auto"/>
        <w:right w:val="none" w:sz="0" w:space="0" w:color="auto"/>
      </w:divBdr>
    </w:div>
    <w:div w:id="1686442252">
      <w:bodyDiv w:val="1"/>
      <w:marLeft w:val="0"/>
      <w:marRight w:val="0"/>
      <w:marTop w:val="0"/>
      <w:marBottom w:val="0"/>
      <w:divBdr>
        <w:top w:val="none" w:sz="0" w:space="0" w:color="auto"/>
        <w:left w:val="none" w:sz="0" w:space="0" w:color="auto"/>
        <w:bottom w:val="none" w:sz="0" w:space="0" w:color="auto"/>
        <w:right w:val="none" w:sz="0" w:space="0" w:color="auto"/>
      </w:divBdr>
      <w:divsChild>
        <w:div w:id="1426538476">
          <w:marLeft w:val="0"/>
          <w:marRight w:val="0"/>
          <w:marTop w:val="0"/>
          <w:marBottom w:val="0"/>
          <w:divBdr>
            <w:top w:val="none" w:sz="0" w:space="0" w:color="auto"/>
            <w:left w:val="none" w:sz="0" w:space="0" w:color="auto"/>
            <w:bottom w:val="none" w:sz="0" w:space="0" w:color="auto"/>
            <w:right w:val="none" w:sz="0" w:space="0" w:color="auto"/>
          </w:divBdr>
          <w:divsChild>
            <w:div w:id="1673412534">
              <w:marLeft w:val="0"/>
              <w:marRight w:val="0"/>
              <w:marTop w:val="0"/>
              <w:marBottom w:val="0"/>
              <w:divBdr>
                <w:top w:val="none" w:sz="0" w:space="0" w:color="auto"/>
                <w:left w:val="none" w:sz="0" w:space="0" w:color="auto"/>
                <w:bottom w:val="none" w:sz="0" w:space="0" w:color="auto"/>
                <w:right w:val="none" w:sz="0" w:space="0" w:color="auto"/>
              </w:divBdr>
              <w:divsChild>
                <w:div w:id="232856650">
                  <w:marLeft w:val="0"/>
                  <w:marRight w:val="0"/>
                  <w:marTop w:val="0"/>
                  <w:marBottom w:val="0"/>
                  <w:divBdr>
                    <w:top w:val="none" w:sz="0" w:space="0" w:color="auto"/>
                    <w:left w:val="none" w:sz="0" w:space="0" w:color="auto"/>
                    <w:bottom w:val="none" w:sz="0" w:space="0" w:color="auto"/>
                    <w:right w:val="none" w:sz="0" w:space="0" w:color="auto"/>
                  </w:divBdr>
                  <w:divsChild>
                    <w:div w:id="1829176164">
                      <w:marLeft w:val="0"/>
                      <w:marRight w:val="0"/>
                      <w:marTop w:val="0"/>
                      <w:marBottom w:val="0"/>
                      <w:divBdr>
                        <w:top w:val="none" w:sz="0" w:space="0" w:color="auto"/>
                        <w:left w:val="none" w:sz="0" w:space="0" w:color="auto"/>
                        <w:bottom w:val="none" w:sz="0" w:space="0" w:color="auto"/>
                        <w:right w:val="none" w:sz="0" w:space="0" w:color="auto"/>
                      </w:divBdr>
                      <w:divsChild>
                        <w:div w:id="17702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695122">
      <w:bodyDiv w:val="1"/>
      <w:marLeft w:val="0"/>
      <w:marRight w:val="0"/>
      <w:marTop w:val="0"/>
      <w:marBottom w:val="0"/>
      <w:divBdr>
        <w:top w:val="none" w:sz="0" w:space="0" w:color="auto"/>
        <w:left w:val="none" w:sz="0" w:space="0" w:color="auto"/>
        <w:bottom w:val="none" w:sz="0" w:space="0" w:color="auto"/>
        <w:right w:val="none" w:sz="0" w:space="0" w:color="auto"/>
      </w:divBdr>
    </w:div>
    <w:div w:id="1732381232">
      <w:bodyDiv w:val="1"/>
      <w:marLeft w:val="0"/>
      <w:marRight w:val="0"/>
      <w:marTop w:val="0"/>
      <w:marBottom w:val="0"/>
      <w:divBdr>
        <w:top w:val="none" w:sz="0" w:space="0" w:color="auto"/>
        <w:left w:val="none" w:sz="0" w:space="0" w:color="auto"/>
        <w:bottom w:val="none" w:sz="0" w:space="0" w:color="auto"/>
        <w:right w:val="none" w:sz="0" w:space="0" w:color="auto"/>
      </w:divBdr>
      <w:divsChild>
        <w:div w:id="342437550">
          <w:marLeft w:val="0"/>
          <w:marRight w:val="0"/>
          <w:marTop w:val="0"/>
          <w:marBottom w:val="0"/>
          <w:divBdr>
            <w:top w:val="none" w:sz="0" w:space="0" w:color="auto"/>
            <w:left w:val="none" w:sz="0" w:space="0" w:color="auto"/>
            <w:bottom w:val="none" w:sz="0" w:space="0" w:color="auto"/>
            <w:right w:val="none" w:sz="0" w:space="0" w:color="auto"/>
          </w:divBdr>
          <w:divsChild>
            <w:div w:id="6958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9510">
      <w:bodyDiv w:val="1"/>
      <w:marLeft w:val="0"/>
      <w:marRight w:val="0"/>
      <w:marTop w:val="0"/>
      <w:marBottom w:val="0"/>
      <w:divBdr>
        <w:top w:val="none" w:sz="0" w:space="0" w:color="auto"/>
        <w:left w:val="none" w:sz="0" w:space="0" w:color="auto"/>
        <w:bottom w:val="none" w:sz="0" w:space="0" w:color="auto"/>
        <w:right w:val="none" w:sz="0" w:space="0" w:color="auto"/>
      </w:divBdr>
    </w:div>
    <w:div w:id="1739015074">
      <w:bodyDiv w:val="1"/>
      <w:marLeft w:val="0"/>
      <w:marRight w:val="0"/>
      <w:marTop w:val="0"/>
      <w:marBottom w:val="0"/>
      <w:divBdr>
        <w:top w:val="none" w:sz="0" w:space="0" w:color="auto"/>
        <w:left w:val="none" w:sz="0" w:space="0" w:color="auto"/>
        <w:bottom w:val="none" w:sz="0" w:space="0" w:color="auto"/>
        <w:right w:val="none" w:sz="0" w:space="0" w:color="auto"/>
      </w:divBdr>
      <w:divsChild>
        <w:div w:id="2633694">
          <w:marLeft w:val="0"/>
          <w:marRight w:val="0"/>
          <w:marTop w:val="0"/>
          <w:marBottom w:val="0"/>
          <w:divBdr>
            <w:top w:val="none" w:sz="0" w:space="0" w:color="auto"/>
            <w:left w:val="none" w:sz="0" w:space="0" w:color="auto"/>
            <w:bottom w:val="none" w:sz="0" w:space="0" w:color="auto"/>
            <w:right w:val="none" w:sz="0" w:space="0" w:color="auto"/>
          </w:divBdr>
          <w:divsChild>
            <w:div w:id="1579094257">
              <w:marLeft w:val="0"/>
              <w:marRight w:val="0"/>
              <w:marTop w:val="0"/>
              <w:marBottom w:val="0"/>
              <w:divBdr>
                <w:top w:val="none" w:sz="0" w:space="0" w:color="auto"/>
                <w:left w:val="none" w:sz="0" w:space="0" w:color="auto"/>
                <w:bottom w:val="none" w:sz="0" w:space="0" w:color="auto"/>
                <w:right w:val="none" w:sz="0" w:space="0" w:color="auto"/>
              </w:divBdr>
              <w:divsChild>
                <w:div w:id="570041856">
                  <w:marLeft w:val="0"/>
                  <w:marRight w:val="0"/>
                  <w:marTop w:val="0"/>
                  <w:marBottom w:val="0"/>
                  <w:divBdr>
                    <w:top w:val="none" w:sz="0" w:space="0" w:color="auto"/>
                    <w:left w:val="none" w:sz="0" w:space="0" w:color="auto"/>
                    <w:bottom w:val="none" w:sz="0" w:space="0" w:color="auto"/>
                    <w:right w:val="none" w:sz="0" w:space="0" w:color="auto"/>
                  </w:divBdr>
                  <w:divsChild>
                    <w:div w:id="2098817209">
                      <w:marLeft w:val="0"/>
                      <w:marRight w:val="0"/>
                      <w:marTop w:val="0"/>
                      <w:marBottom w:val="0"/>
                      <w:divBdr>
                        <w:top w:val="none" w:sz="0" w:space="0" w:color="auto"/>
                        <w:left w:val="none" w:sz="0" w:space="0" w:color="auto"/>
                        <w:bottom w:val="none" w:sz="0" w:space="0" w:color="auto"/>
                        <w:right w:val="none" w:sz="0" w:space="0" w:color="auto"/>
                      </w:divBdr>
                      <w:divsChild>
                        <w:div w:id="2109960083">
                          <w:marLeft w:val="0"/>
                          <w:marRight w:val="0"/>
                          <w:marTop w:val="0"/>
                          <w:marBottom w:val="0"/>
                          <w:divBdr>
                            <w:top w:val="none" w:sz="0" w:space="0" w:color="auto"/>
                            <w:left w:val="none" w:sz="0" w:space="0" w:color="auto"/>
                            <w:bottom w:val="none" w:sz="0" w:space="0" w:color="auto"/>
                            <w:right w:val="none" w:sz="0" w:space="0" w:color="auto"/>
                          </w:divBdr>
                          <w:divsChild>
                            <w:div w:id="535242581">
                              <w:marLeft w:val="0"/>
                              <w:marRight w:val="0"/>
                              <w:marTop w:val="0"/>
                              <w:marBottom w:val="0"/>
                              <w:divBdr>
                                <w:top w:val="none" w:sz="0" w:space="0" w:color="auto"/>
                                <w:left w:val="none" w:sz="0" w:space="0" w:color="auto"/>
                                <w:bottom w:val="none" w:sz="0" w:space="0" w:color="auto"/>
                                <w:right w:val="none" w:sz="0" w:space="0" w:color="auto"/>
                              </w:divBdr>
                              <w:divsChild>
                                <w:div w:id="991642206">
                                  <w:marLeft w:val="0"/>
                                  <w:marRight w:val="0"/>
                                  <w:marTop w:val="0"/>
                                  <w:marBottom w:val="0"/>
                                  <w:divBdr>
                                    <w:top w:val="none" w:sz="0" w:space="0" w:color="auto"/>
                                    <w:left w:val="none" w:sz="0" w:space="0" w:color="auto"/>
                                    <w:bottom w:val="none" w:sz="0" w:space="0" w:color="auto"/>
                                    <w:right w:val="none" w:sz="0" w:space="0" w:color="auto"/>
                                  </w:divBdr>
                                  <w:divsChild>
                                    <w:div w:id="1426418543">
                                      <w:marLeft w:val="0"/>
                                      <w:marRight w:val="0"/>
                                      <w:marTop w:val="0"/>
                                      <w:marBottom w:val="0"/>
                                      <w:divBdr>
                                        <w:top w:val="none" w:sz="0" w:space="0" w:color="auto"/>
                                        <w:left w:val="none" w:sz="0" w:space="0" w:color="auto"/>
                                        <w:bottom w:val="none" w:sz="0" w:space="0" w:color="auto"/>
                                        <w:right w:val="none" w:sz="0" w:space="0" w:color="auto"/>
                                      </w:divBdr>
                                      <w:divsChild>
                                        <w:div w:id="273827437">
                                          <w:marLeft w:val="0"/>
                                          <w:marRight w:val="0"/>
                                          <w:marTop w:val="0"/>
                                          <w:marBottom w:val="0"/>
                                          <w:divBdr>
                                            <w:top w:val="none" w:sz="0" w:space="0" w:color="auto"/>
                                            <w:left w:val="none" w:sz="0" w:space="0" w:color="auto"/>
                                            <w:bottom w:val="none" w:sz="0" w:space="0" w:color="auto"/>
                                            <w:right w:val="none" w:sz="0" w:space="0" w:color="auto"/>
                                          </w:divBdr>
                                          <w:divsChild>
                                            <w:div w:id="1892837357">
                                              <w:marLeft w:val="0"/>
                                              <w:marRight w:val="0"/>
                                              <w:marTop w:val="0"/>
                                              <w:marBottom w:val="0"/>
                                              <w:divBdr>
                                                <w:top w:val="none" w:sz="0" w:space="0" w:color="auto"/>
                                                <w:left w:val="none" w:sz="0" w:space="0" w:color="auto"/>
                                                <w:bottom w:val="none" w:sz="0" w:space="0" w:color="auto"/>
                                                <w:right w:val="none" w:sz="0" w:space="0" w:color="auto"/>
                                              </w:divBdr>
                                              <w:divsChild>
                                                <w:div w:id="1130561666">
                                                  <w:marLeft w:val="0"/>
                                                  <w:marRight w:val="0"/>
                                                  <w:marTop w:val="0"/>
                                                  <w:marBottom w:val="0"/>
                                                  <w:divBdr>
                                                    <w:top w:val="none" w:sz="0" w:space="0" w:color="auto"/>
                                                    <w:left w:val="none" w:sz="0" w:space="0" w:color="auto"/>
                                                    <w:bottom w:val="none" w:sz="0" w:space="0" w:color="auto"/>
                                                    <w:right w:val="none" w:sz="0" w:space="0" w:color="auto"/>
                                                  </w:divBdr>
                                                  <w:divsChild>
                                                    <w:div w:id="19614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5081184">
      <w:bodyDiv w:val="1"/>
      <w:marLeft w:val="0"/>
      <w:marRight w:val="0"/>
      <w:marTop w:val="0"/>
      <w:marBottom w:val="0"/>
      <w:divBdr>
        <w:top w:val="none" w:sz="0" w:space="0" w:color="auto"/>
        <w:left w:val="none" w:sz="0" w:space="0" w:color="auto"/>
        <w:bottom w:val="none" w:sz="0" w:space="0" w:color="auto"/>
        <w:right w:val="none" w:sz="0" w:space="0" w:color="auto"/>
      </w:divBdr>
      <w:divsChild>
        <w:div w:id="1440375431">
          <w:marLeft w:val="0"/>
          <w:marRight w:val="0"/>
          <w:marTop w:val="0"/>
          <w:marBottom w:val="0"/>
          <w:divBdr>
            <w:top w:val="none" w:sz="0" w:space="0" w:color="auto"/>
            <w:left w:val="none" w:sz="0" w:space="0" w:color="auto"/>
            <w:bottom w:val="none" w:sz="0" w:space="0" w:color="auto"/>
            <w:right w:val="none" w:sz="0" w:space="0" w:color="auto"/>
          </w:divBdr>
          <w:divsChild>
            <w:div w:id="1739012229">
              <w:marLeft w:val="0"/>
              <w:marRight w:val="0"/>
              <w:marTop w:val="0"/>
              <w:marBottom w:val="0"/>
              <w:divBdr>
                <w:top w:val="none" w:sz="0" w:space="0" w:color="auto"/>
                <w:left w:val="none" w:sz="0" w:space="0" w:color="auto"/>
                <w:bottom w:val="none" w:sz="0" w:space="0" w:color="auto"/>
                <w:right w:val="none" w:sz="0" w:space="0" w:color="auto"/>
              </w:divBdr>
              <w:divsChild>
                <w:div w:id="1210415976">
                  <w:marLeft w:val="0"/>
                  <w:marRight w:val="0"/>
                  <w:marTop w:val="0"/>
                  <w:marBottom w:val="0"/>
                  <w:divBdr>
                    <w:top w:val="none" w:sz="0" w:space="0" w:color="auto"/>
                    <w:left w:val="none" w:sz="0" w:space="0" w:color="auto"/>
                    <w:bottom w:val="none" w:sz="0" w:space="0" w:color="auto"/>
                    <w:right w:val="none" w:sz="0" w:space="0" w:color="auto"/>
                  </w:divBdr>
                  <w:divsChild>
                    <w:div w:id="2087728937">
                      <w:marLeft w:val="0"/>
                      <w:marRight w:val="0"/>
                      <w:marTop w:val="0"/>
                      <w:marBottom w:val="0"/>
                      <w:divBdr>
                        <w:top w:val="none" w:sz="0" w:space="0" w:color="auto"/>
                        <w:left w:val="none" w:sz="0" w:space="0" w:color="auto"/>
                        <w:bottom w:val="none" w:sz="0" w:space="0" w:color="auto"/>
                        <w:right w:val="none" w:sz="0" w:space="0" w:color="auto"/>
                      </w:divBdr>
                      <w:divsChild>
                        <w:div w:id="1487478406">
                          <w:marLeft w:val="0"/>
                          <w:marRight w:val="0"/>
                          <w:marTop w:val="0"/>
                          <w:marBottom w:val="0"/>
                          <w:divBdr>
                            <w:top w:val="none" w:sz="0" w:space="0" w:color="auto"/>
                            <w:left w:val="none" w:sz="0" w:space="0" w:color="auto"/>
                            <w:bottom w:val="none" w:sz="0" w:space="0" w:color="auto"/>
                            <w:right w:val="none" w:sz="0" w:space="0" w:color="auto"/>
                          </w:divBdr>
                          <w:divsChild>
                            <w:div w:id="192309861">
                              <w:marLeft w:val="0"/>
                              <w:marRight w:val="0"/>
                              <w:marTop w:val="0"/>
                              <w:marBottom w:val="0"/>
                              <w:divBdr>
                                <w:top w:val="none" w:sz="0" w:space="0" w:color="auto"/>
                                <w:left w:val="none" w:sz="0" w:space="0" w:color="auto"/>
                                <w:bottom w:val="none" w:sz="0" w:space="0" w:color="auto"/>
                                <w:right w:val="none" w:sz="0" w:space="0" w:color="auto"/>
                              </w:divBdr>
                              <w:divsChild>
                                <w:div w:id="406340509">
                                  <w:marLeft w:val="0"/>
                                  <w:marRight w:val="0"/>
                                  <w:marTop w:val="0"/>
                                  <w:marBottom w:val="0"/>
                                  <w:divBdr>
                                    <w:top w:val="none" w:sz="0" w:space="0" w:color="auto"/>
                                    <w:left w:val="none" w:sz="0" w:space="0" w:color="auto"/>
                                    <w:bottom w:val="none" w:sz="0" w:space="0" w:color="auto"/>
                                    <w:right w:val="none" w:sz="0" w:space="0" w:color="auto"/>
                                  </w:divBdr>
                                  <w:divsChild>
                                    <w:div w:id="2016571450">
                                      <w:marLeft w:val="0"/>
                                      <w:marRight w:val="0"/>
                                      <w:marTop w:val="0"/>
                                      <w:marBottom w:val="0"/>
                                      <w:divBdr>
                                        <w:top w:val="none" w:sz="0" w:space="0" w:color="auto"/>
                                        <w:left w:val="none" w:sz="0" w:space="0" w:color="auto"/>
                                        <w:bottom w:val="none" w:sz="0" w:space="0" w:color="auto"/>
                                        <w:right w:val="none" w:sz="0" w:space="0" w:color="auto"/>
                                      </w:divBdr>
                                      <w:divsChild>
                                        <w:div w:id="3527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282385">
      <w:bodyDiv w:val="1"/>
      <w:marLeft w:val="0"/>
      <w:marRight w:val="0"/>
      <w:marTop w:val="0"/>
      <w:marBottom w:val="0"/>
      <w:divBdr>
        <w:top w:val="none" w:sz="0" w:space="0" w:color="auto"/>
        <w:left w:val="none" w:sz="0" w:space="0" w:color="auto"/>
        <w:bottom w:val="none" w:sz="0" w:space="0" w:color="auto"/>
        <w:right w:val="none" w:sz="0" w:space="0" w:color="auto"/>
      </w:divBdr>
      <w:divsChild>
        <w:div w:id="1929654475">
          <w:marLeft w:val="0"/>
          <w:marRight w:val="0"/>
          <w:marTop w:val="0"/>
          <w:marBottom w:val="0"/>
          <w:divBdr>
            <w:top w:val="none" w:sz="0" w:space="0" w:color="auto"/>
            <w:left w:val="none" w:sz="0" w:space="0" w:color="auto"/>
            <w:bottom w:val="none" w:sz="0" w:space="0" w:color="auto"/>
            <w:right w:val="none" w:sz="0" w:space="0" w:color="auto"/>
          </w:divBdr>
          <w:divsChild>
            <w:div w:id="1895581911">
              <w:marLeft w:val="0"/>
              <w:marRight w:val="0"/>
              <w:marTop w:val="390"/>
              <w:marBottom w:val="100"/>
              <w:divBdr>
                <w:top w:val="none" w:sz="0" w:space="0" w:color="auto"/>
                <w:left w:val="none" w:sz="0" w:space="0" w:color="auto"/>
                <w:bottom w:val="none" w:sz="0" w:space="0" w:color="auto"/>
                <w:right w:val="none" w:sz="0" w:space="0" w:color="auto"/>
              </w:divBdr>
              <w:divsChild>
                <w:div w:id="1367178889">
                  <w:marLeft w:val="0"/>
                  <w:marRight w:val="0"/>
                  <w:marTop w:val="0"/>
                  <w:marBottom w:val="0"/>
                  <w:divBdr>
                    <w:top w:val="none" w:sz="0" w:space="0" w:color="auto"/>
                    <w:left w:val="none" w:sz="0" w:space="0" w:color="auto"/>
                    <w:bottom w:val="none" w:sz="0" w:space="0" w:color="auto"/>
                    <w:right w:val="none" w:sz="0" w:space="0" w:color="auto"/>
                  </w:divBdr>
                  <w:divsChild>
                    <w:div w:id="400904727">
                      <w:marLeft w:val="0"/>
                      <w:marRight w:val="0"/>
                      <w:marTop w:val="0"/>
                      <w:marBottom w:val="0"/>
                      <w:divBdr>
                        <w:top w:val="none" w:sz="0" w:space="0" w:color="auto"/>
                        <w:left w:val="none" w:sz="0" w:space="0" w:color="auto"/>
                        <w:bottom w:val="none" w:sz="0" w:space="0" w:color="auto"/>
                        <w:right w:val="none" w:sz="0" w:space="0" w:color="auto"/>
                      </w:divBdr>
                      <w:divsChild>
                        <w:div w:id="1060976668">
                          <w:marLeft w:val="0"/>
                          <w:marRight w:val="0"/>
                          <w:marTop w:val="0"/>
                          <w:marBottom w:val="0"/>
                          <w:divBdr>
                            <w:top w:val="none" w:sz="0" w:space="0" w:color="auto"/>
                            <w:left w:val="none" w:sz="0" w:space="0" w:color="auto"/>
                            <w:bottom w:val="none" w:sz="0" w:space="0" w:color="auto"/>
                            <w:right w:val="none" w:sz="0" w:space="0" w:color="auto"/>
                          </w:divBdr>
                          <w:divsChild>
                            <w:div w:id="231936584">
                              <w:marLeft w:val="0"/>
                              <w:marRight w:val="0"/>
                              <w:marTop w:val="0"/>
                              <w:marBottom w:val="0"/>
                              <w:divBdr>
                                <w:top w:val="none" w:sz="0" w:space="0" w:color="auto"/>
                                <w:left w:val="none" w:sz="0" w:space="0" w:color="auto"/>
                                <w:bottom w:val="none" w:sz="0" w:space="0" w:color="auto"/>
                                <w:right w:val="none" w:sz="0" w:space="0" w:color="auto"/>
                              </w:divBdr>
                            </w:div>
                            <w:div w:id="1388870812">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972104">
      <w:bodyDiv w:val="1"/>
      <w:marLeft w:val="0"/>
      <w:marRight w:val="0"/>
      <w:marTop w:val="0"/>
      <w:marBottom w:val="0"/>
      <w:divBdr>
        <w:top w:val="none" w:sz="0" w:space="0" w:color="auto"/>
        <w:left w:val="none" w:sz="0" w:space="0" w:color="auto"/>
        <w:bottom w:val="none" w:sz="0" w:space="0" w:color="auto"/>
        <w:right w:val="none" w:sz="0" w:space="0" w:color="auto"/>
      </w:divBdr>
    </w:div>
    <w:div w:id="1914192475">
      <w:bodyDiv w:val="1"/>
      <w:marLeft w:val="0"/>
      <w:marRight w:val="0"/>
      <w:marTop w:val="0"/>
      <w:marBottom w:val="0"/>
      <w:divBdr>
        <w:top w:val="none" w:sz="0" w:space="0" w:color="auto"/>
        <w:left w:val="none" w:sz="0" w:space="0" w:color="auto"/>
        <w:bottom w:val="none" w:sz="0" w:space="0" w:color="auto"/>
        <w:right w:val="none" w:sz="0" w:space="0" w:color="auto"/>
      </w:divBdr>
      <w:divsChild>
        <w:div w:id="1812483584">
          <w:marLeft w:val="0"/>
          <w:marRight w:val="0"/>
          <w:marTop w:val="0"/>
          <w:marBottom w:val="0"/>
          <w:divBdr>
            <w:top w:val="none" w:sz="0" w:space="0" w:color="auto"/>
            <w:left w:val="none" w:sz="0" w:space="0" w:color="auto"/>
            <w:bottom w:val="none" w:sz="0" w:space="0" w:color="auto"/>
            <w:right w:val="none" w:sz="0" w:space="0" w:color="auto"/>
          </w:divBdr>
          <w:divsChild>
            <w:div w:id="1247611751">
              <w:marLeft w:val="0"/>
              <w:marRight w:val="0"/>
              <w:marTop w:val="0"/>
              <w:marBottom w:val="0"/>
              <w:divBdr>
                <w:top w:val="none" w:sz="0" w:space="0" w:color="auto"/>
                <w:left w:val="none" w:sz="0" w:space="0" w:color="auto"/>
                <w:bottom w:val="none" w:sz="0" w:space="0" w:color="auto"/>
                <w:right w:val="none" w:sz="0" w:space="0" w:color="auto"/>
              </w:divBdr>
              <w:divsChild>
                <w:div w:id="1634603641">
                  <w:marLeft w:val="0"/>
                  <w:marRight w:val="0"/>
                  <w:marTop w:val="0"/>
                  <w:marBottom w:val="0"/>
                  <w:divBdr>
                    <w:top w:val="none" w:sz="0" w:space="0" w:color="auto"/>
                    <w:left w:val="none" w:sz="0" w:space="0" w:color="auto"/>
                    <w:bottom w:val="none" w:sz="0" w:space="0" w:color="auto"/>
                    <w:right w:val="none" w:sz="0" w:space="0" w:color="auto"/>
                  </w:divBdr>
                  <w:divsChild>
                    <w:div w:id="1066221118">
                      <w:marLeft w:val="0"/>
                      <w:marRight w:val="0"/>
                      <w:marTop w:val="0"/>
                      <w:marBottom w:val="0"/>
                      <w:divBdr>
                        <w:top w:val="none" w:sz="0" w:space="0" w:color="auto"/>
                        <w:left w:val="none" w:sz="0" w:space="0" w:color="auto"/>
                        <w:bottom w:val="none" w:sz="0" w:space="0" w:color="auto"/>
                        <w:right w:val="none" w:sz="0" w:space="0" w:color="auto"/>
                      </w:divBdr>
                      <w:divsChild>
                        <w:div w:id="1392774453">
                          <w:marLeft w:val="0"/>
                          <w:marRight w:val="0"/>
                          <w:marTop w:val="0"/>
                          <w:marBottom w:val="0"/>
                          <w:divBdr>
                            <w:top w:val="none" w:sz="0" w:space="0" w:color="auto"/>
                            <w:left w:val="none" w:sz="0" w:space="0" w:color="auto"/>
                            <w:bottom w:val="none" w:sz="0" w:space="0" w:color="auto"/>
                            <w:right w:val="none" w:sz="0" w:space="0" w:color="auto"/>
                          </w:divBdr>
                          <w:divsChild>
                            <w:div w:id="392048295">
                              <w:marLeft w:val="0"/>
                              <w:marRight w:val="0"/>
                              <w:marTop w:val="0"/>
                              <w:marBottom w:val="0"/>
                              <w:divBdr>
                                <w:top w:val="none" w:sz="0" w:space="0" w:color="auto"/>
                                <w:left w:val="none" w:sz="0" w:space="0" w:color="auto"/>
                                <w:bottom w:val="none" w:sz="0" w:space="0" w:color="auto"/>
                                <w:right w:val="none" w:sz="0" w:space="0" w:color="auto"/>
                              </w:divBdr>
                              <w:divsChild>
                                <w:div w:id="1452018195">
                                  <w:marLeft w:val="0"/>
                                  <w:marRight w:val="0"/>
                                  <w:marTop w:val="0"/>
                                  <w:marBottom w:val="0"/>
                                  <w:divBdr>
                                    <w:top w:val="none" w:sz="0" w:space="0" w:color="auto"/>
                                    <w:left w:val="none" w:sz="0" w:space="0" w:color="auto"/>
                                    <w:bottom w:val="none" w:sz="0" w:space="0" w:color="auto"/>
                                    <w:right w:val="none" w:sz="0" w:space="0" w:color="auto"/>
                                  </w:divBdr>
                                  <w:divsChild>
                                    <w:div w:id="869341058">
                                      <w:marLeft w:val="0"/>
                                      <w:marRight w:val="0"/>
                                      <w:marTop w:val="0"/>
                                      <w:marBottom w:val="0"/>
                                      <w:divBdr>
                                        <w:top w:val="none" w:sz="0" w:space="0" w:color="auto"/>
                                        <w:left w:val="none" w:sz="0" w:space="0" w:color="auto"/>
                                        <w:bottom w:val="none" w:sz="0" w:space="0" w:color="auto"/>
                                        <w:right w:val="none" w:sz="0" w:space="0" w:color="auto"/>
                                      </w:divBdr>
                                      <w:divsChild>
                                        <w:div w:id="16476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513287">
      <w:bodyDiv w:val="1"/>
      <w:marLeft w:val="0"/>
      <w:marRight w:val="0"/>
      <w:marTop w:val="0"/>
      <w:marBottom w:val="0"/>
      <w:divBdr>
        <w:top w:val="none" w:sz="0" w:space="0" w:color="auto"/>
        <w:left w:val="none" w:sz="0" w:space="0" w:color="auto"/>
        <w:bottom w:val="none" w:sz="0" w:space="0" w:color="auto"/>
        <w:right w:val="none" w:sz="0" w:space="0" w:color="auto"/>
      </w:divBdr>
    </w:div>
    <w:div w:id="1974866144">
      <w:bodyDiv w:val="1"/>
      <w:marLeft w:val="0"/>
      <w:marRight w:val="0"/>
      <w:marTop w:val="0"/>
      <w:marBottom w:val="0"/>
      <w:divBdr>
        <w:top w:val="none" w:sz="0" w:space="0" w:color="auto"/>
        <w:left w:val="none" w:sz="0" w:space="0" w:color="auto"/>
        <w:bottom w:val="none" w:sz="0" w:space="0" w:color="auto"/>
        <w:right w:val="none" w:sz="0" w:space="0" w:color="auto"/>
      </w:divBdr>
    </w:div>
    <w:div w:id="1986276831">
      <w:bodyDiv w:val="1"/>
      <w:marLeft w:val="0"/>
      <w:marRight w:val="0"/>
      <w:marTop w:val="0"/>
      <w:marBottom w:val="0"/>
      <w:divBdr>
        <w:top w:val="none" w:sz="0" w:space="0" w:color="auto"/>
        <w:left w:val="none" w:sz="0" w:space="0" w:color="auto"/>
        <w:bottom w:val="none" w:sz="0" w:space="0" w:color="auto"/>
        <w:right w:val="none" w:sz="0" w:space="0" w:color="auto"/>
      </w:divBdr>
    </w:div>
    <w:div w:id="1991474214">
      <w:bodyDiv w:val="1"/>
      <w:marLeft w:val="0"/>
      <w:marRight w:val="0"/>
      <w:marTop w:val="0"/>
      <w:marBottom w:val="0"/>
      <w:divBdr>
        <w:top w:val="none" w:sz="0" w:space="0" w:color="auto"/>
        <w:left w:val="none" w:sz="0" w:space="0" w:color="auto"/>
        <w:bottom w:val="none" w:sz="0" w:space="0" w:color="auto"/>
        <w:right w:val="none" w:sz="0" w:space="0" w:color="auto"/>
      </w:divBdr>
    </w:div>
    <w:div w:id="1993483582">
      <w:bodyDiv w:val="1"/>
      <w:marLeft w:val="0"/>
      <w:marRight w:val="0"/>
      <w:marTop w:val="0"/>
      <w:marBottom w:val="0"/>
      <w:divBdr>
        <w:top w:val="none" w:sz="0" w:space="0" w:color="auto"/>
        <w:left w:val="none" w:sz="0" w:space="0" w:color="auto"/>
        <w:bottom w:val="none" w:sz="0" w:space="0" w:color="auto"/>
        <w:right w:val="none" w:sz="0" w:space="0" w:color="auto"/>
      </w:divBdr>
      <w:divsChild>
        <w:div w:id="744645966">
          <w:marLeft w:val="0"/>
          <w:marRight w:val="0"/>
          <w:marTop w:val="0"/>
          <w:marBottom w:val="0"/>
          <w:divBdr>
            <w:top w:val="none" w:sz="0" w:space="0" w:color="auto"/>
            <w:left w:val="none" w:sz="0" w:space="0" w:color="auto"/>
            <w:bottom w:val="none" w:sz="0" w:space="0" w:color="auto"/>
            <w:right w:val="none" w:sz="0" w:space="0" w:color="auto"/>
          </w:divBdr>
          <w:divsChild>
            <w:div w:id="524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5981">
      <w:bodyDiv w:val="1"/>
      <w:marLeft w:val="0"/>
      <w:marRight w:val="0"/>
      <w:marTop w:val="0"/>
      <w:marBottom w:val="0"/>
      <w:divBdr>
        <w:top w:val="none" w:sz="0" w:space="0" w:color="auto"/>
        <w:left w:val="none" w:sz="0" w:space="0" w:color="auto"/>
        <w:bottom w:val="none" w:sz="0" w:space="0" w:color="auto"/>
        <w:right w:val="none" w:sz="0" w:space="0" w:color="auto"/>
      </w:divBdr>
    </w:div>
    <w:div w:id="2003925866">
      <w:bodyDiv w:val="1"/>
      <w:marLeft w:val="0"/>
      <w:marRight w:val="0"/>
      <w:marTop w:val="0"/>
      <w:marBottom w:val="0"/>
      <w:divBdr>
        <w:top w:val="none" w:sz="0" w:space="0" w:color="auto"/>
        <w:left w:val="none" w:sz="0" w:space="0" w:color="auto"/>
        <w:bottom w:val="none" w:sz="0" w:space="0" w:color="auto"/>
        <w:right w:val="none" w:sz="0" w:space="0" w:color="auto"/>
      </w:divBdr>
      <w:divsChild>
        <w:div w:id="1345286562">
          <w:marLeft w:val="0"/>
          <w:marRight w:val="0"/>
          <w:marTop w:val="0"/>
          <w:marBottom w:val="0"/>
          <w:divBdr>
            <w:top w:val="none" w:sz="0" w:space="0" w:color="auto"/>
            <w:left w:val="none" w:sz="0" w:space="0" w:color="auto"/>
            <w:bottom w:val="none" w:sz="0" w:space="0" w:color="auto"/>
            <w:right w:val="none" w:sz="0" w:space="0" w:color="auto"/>
          </w:divBdr>
          <w:divsChild>
            <w:div w:id="1998681869">
              <w:marLeft w:val="0"/>
              <w:marRight w:val="0"/>
              <w:marTop w:val="0"/>
              <w:marBottom w:val="0"/>
              <w:divBdr>
                <w:top w:val="none" w:sz="0" w:space="0" w:color="auto"/>
                <w:left w:val="none" w:sz="0" w:space="0" w:color="auto"/>
                <w:bottom w:val="none" w:sz="0" w:space="0" w:color="auto"/>
                <w:right w:val="none" w:sz="0" w:space="0" w:color="auto"/>
              </w:divBdr>
              <w:divsChild>
                <w:div w:id="760299624">
                  <w:marLeft w:val="0"/>
                  <w:marRight w:val="0"/>
                  <w:marTop w:val="0"/>
                  <w:marBottom w:val="0"/>
                  <w:divBdr>
                    <w:top w:val="none" w:sz="0" w:space="0" w:color="auto"/>
                    <w:left w:val="none" w:sz="0" w:space="0" w:color="auto"/>
                    <w:bottom w:val="none" w:sz="0" w:space="0" w:color="auto"/>
                    <w:right w:val="none" w:sz="0" w:space="0" w:color="auto"/>
                  </w:divBdr>
                  <w:divsChild>
                    <w:div w:id="1637681794">
                      <w:marLeft w:val="0"/>
                      <w:marRight w:val="0"/>
                      <w:marTop w:val="0"/>
                      <w:marBottom w:val="0"/>
                      <w:divBdr>
                        <w:top w:val="none" w:sz="0" w:space="0" w:color="auto"/>
                        <w:left w:val="none" w:sz="0" w:space="0" w:color="auto"/>
                        <w:bottom w:val="none" w:sz="0" w:space="0" w:color="auto"/>
                        <w:right w:val="none" w:sz="0" w:space="0" w:color="auto"/>
                      </w:divBdr>
                      <w:divsChild>
                        <w:div w:id="1527407172">
                          <w:marLeft w:val="0"/>
                          <w:marRight w:val="0"/>
                          <w:marTop w:val="0"/>
                          <w:marBottom w:val="0"/>
                          <w:divBdr>
                            <w:top w:val="none" w:sz="0" w:space="0" w:color="auto"/>
                            <w:left w:val="none" w:sz="0" w:space="0" w:color="auto"/>
                            <w:bottom w:val="none" w:sz="0" w:space="0" w:color="auto"/>
                            <w:right w:val="none" w:sz="0" w:space="0" w:color="auto"/>
                          </w:divBdr>
                          <w:divsChild>
                            <w:div w:id="236869026">
                              <w:marLeft w:val="0"/>
                              <w:marRight w:val="0"/>
                              <w:marTop w:val="0"/>
                              <w:marBottom w:val="0"/>
                              <w:divBdr>
                                <w:top w:val="none" w:sz="0" w:space="0" w:color="auto"/>
                                <w:left w:val="none" w:sz="0" w:space="0" w:color="auto"/>
                                <w:bottom w:val="none" w:sz="0" w:space="0" w:color="auto"/>
                                <w:right w:val="none" w:sz="0" w:space="0" w:color="auto"/>
                              </w:divBdr>
                              <w:divsChild>
                                <w:div w:id="1926379858">
                                  <w:marLeft w:val="0"/>
                                  <w:marRight w:val="0"/>
                                  <w:marTop w:val="0"/>
                                  <w:marBottom w:val="0"/>
                                  <w:divBdr>
                                    <w:top w:val="none" w:sz="0" w:space="0" w:color="auto"/>
                                    <w:left w:val="none" w:sz="0" w:space="0" w:color="auto"/>
                                    <w:bottom w:val="none" w:sz="0" w:space="0" w:color="auto"/>
                                    <w:right w:val="none" w:sz="0" w:space="0" w:color="auto"/>
                                  </w:divBdr>
                                  <w:divsChild>
                                    <w:div w:id="408313182">
                                      <w:marLeft w:val="0"/>
                                      <w:marRight w:val="0"/>
                                      <w:marTop w:val="0"/>
                                      <w:marBottom w:val="0"/>
                                      <w:divBdr>
                                        <w:top w:val="none" w:sz="0" w:space="0" w:color="auto"/>
                                        <w:left w:val="none" w:sz="0" w:space="0" w:color="auto"/>
                                        <w:bottom w:val="none" w:sz="0" w:space="0" w:color="auto"/>
                                        <w:right w:val="none" w:sz="0" w:space="0" w:color="auto"/>
                                      </w:divBdr>
                                      <w:divsChild>
                                        <w:div w:id="9700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984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analyticsvidhya.com/blog/2013/12/extracting-variables-regressionmodel-2/"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lexjansen.com/nesug/nesug07/sa/sa17.pdf"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ee.columbia.edu/~dpwe/papers/PhamDN05-kmeans.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bsa.nfipstat.fema.gov/reports/data_definitions.htm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heritage.org/government"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Tan06</b:Tag>
    <b:SourceType>Book</b:SourceType>
    <b:Guid>{1067E40A-5F5D-4C95-A41D-AB6EC9F80266}</b:Guid>
    <b:Author>
      <b:Author>
        <b:NameList>
          <b:Person>
            <b:Last>Tan</b:Last>
            <b:First>Pang-Ning</b:First>
          </b:Person>
          <b:Person>
            <b:Last>Steinbach</b:Last>
            <b:First>Michael</b:First>
          </b:Person>
          <b:Person>
            <b:Last>Kumar</b:Last>
            <b:First>Vipin</b:First>
          </b:Person>
        </b:NameList>
      </b:Author>
    </b:Author>
    <b:Title>Introductions to Data Mining</b:Title>
    <b:Year>2006</b:Year>
    <b:City>Boston</b:City>
    <b:Publisher>Pearson Education, Inc.</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3BE8C1-E966-4664-A48A-0EC40056B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3789</TotalTime>
  <Pages>29</Pages>
  <Words>5646</Words>
  <Characters>32187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Premium and Claims Information Analysis</vt:lpstr>
    </vt:vector>
  </TitlesOfParts>
  <Company/>
  <LinksUpToDate>false</LinksUpToDate>
  <CharactersWithSpaces>37758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Premium and Claims Information Analysis</dc:title>
  <dc:subject/>
  <dc:creator>Willa Pickering</dc:creator>
  <cp:keywords/>
  <dc:description/>
  <cp:lastModifiedBy>AEshete</cp:lastModifiedBy>
  <cp:revision>43</cp:revision>
  <cp:lastPrinted>2013-01-11T22:12:00Z</cp:lastPrinted>
  <dcterms:created xsi:type="dcterms:W3CDTF">2017-11-29T00:57:00Z</dcterms:created>
  <dcterms:modified xsi:type="dcterms:W3CDTF">2017-12-03T15:51:00Z</dcterms:modified>
</cp:coreProperties>
</file>