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before="1600"/>
        <w:jc w:val="center"/>
      </w:pPr>
      <w:r>
        <w:rPr>
          <w:rFonts w:ascii="Arial" w:cs="Arial" w:eastAsia="Arial" w:hAnsi="Arial"/>
          <w:b/>
          <w:bCs/>
          <w:color w:val="2E75B6"/>
          <w:sz w:val="64"/>
          <w:szCs w:val="64"/>
        </w:rPr>
        <w:t xml:space="preserve">PLAN DE TEST MANUEL</w:t>
      </w:r>
    </w:p>
    <w:p>
      <w:pPr>
        <w:spacing w:after="200" w:before="200"/>
        <w:jc w:val="center"/>
      </w:pPr>
      <w:r>
        <w:rPr>
          <w:rFonts w:ascii="Arial" w:cs="Arial" w:eastAsia="Arial" w:hAnsi="Arial"/>
          <w:b/>
          <w:bCs/>
          <w:color w:val="2C3E50"/>
          <w:sz w:val="52"/>
          <w:szCs w:val="52"/>
        </w:rPr>
        <w:t xml:space="preserve">T4C GestCom</w:t>
      </w:r>
    </w:p>
    <w:p>
      <w:pPr>
        <w:spacing w:after="100" w:before="100"/>
        <w:jc w:val="center"/>
      </w:pPr>
      <w:r>
        <w:rPr>
          <w:rFonts w:ascii="Arial" w:cs="Arial" w:eastAsia="Arial" w:hAnsi="Arial"/>
          <w:color w:val="5D6D7E"/>
          <w:sz w:val="36"/>
          <w:szCs w:val="36"/>
        </w:rPr>
        <w:t xml:space="preserve">Gestion Commerciale</w:t>
      </w:r>
    </w:p>
    <w:p>
      <w:r>
        <w:rPr>
          <w:sz w:val="14"/>
          <w:szCs w:val="14"/>
        </w:rPr>
        <w:t xml:space="preserve"/>
      </w:r>
    </w:p>
    <w:p>
      <w:r>
        <w:rPr>
          <w:sz w:val="14"/>
          <w:szCs w:val="14"/>
        </w:rPr>
        <w:t xml:space="preserve"/>
      </w:r>
    </w:p>
    <w:tbl>
      <w:tblPr>
        <w:tblW w:type="dxa" w:w="7000"/>
        <w:jc w:val="center"/>
        <w:tblBorders>
          <w:top w:val="single" w:color="auto" w:sz="4"/>
          <w:left w:val="single" w:color="auto" w:sz="4"/>
          <w:bottom w:val="single" w:color="auto" w:sz="4"/>
          <w:right w:val="single" w:color="auto" w:sz="4"/>
          <w:insideH w:val="single" w:color="auto" w:sz="4"/>
          <w:insideV w:val="single" w:color="auto" w:sz="4"/>
        </w:tblBorders>
      </w:tblPr>
      <w:tblGrid>
        <w:gridCol w:w="2800"/>
        <w:gridCol w:w="4200"/>
      </w:tblGrid>
      <w:tr>
        <w:tc>
          <w:tcPr>
            <w:tcW w:type="dxa" w:w="2800"/>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tcPr>
          <w:p>
            <w:r>
              <w:rPr>
                <w:rFonts w:ascii="Arial" w:cs="Arial" w:eastAsia="Arial" w:hAnsi="Arial"/>
                <w:b/>
                <w:bCs/>
                <w:color w:val="FFFFFF"/>
                <w:sz w:val="22"/>
                <w:szCs w:val="22"/>
              </w:rPr>
              <w:t xml:space="preserve">Version</w:t>
            </w:r>
          </w:p>
        </w:tc>
        <w:tc>
          <w:tcPr>
            <w:tcW w:type="dxa" w:w="420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tcPr>
          <w:p>
            <w:r>
              <w:rPr>
                <w:rFonts w:ascii="Arial" w:cs="Arial" w:eastAsia="Arial" w:hAnsi="Arial"/>
                <w:sz w:val="22"/>
                <w:szCs w:val="22"/>
              </w:rPr>
              <w:t xml:space="preserve">1.0</w:t>
            </w:r>
          </w:p>
        </w:tc>
      </w:tr>
      <w:tr>
        <w:tc>
          <w:tcPr>
            <w:tcW w:type="dxa" w:w="2800"/>
            <w:tcBorders>
              <w:top w:val="single" w:color="CCCCCC" w:sz="1"/>
              <w:left w:val="single" w:color="CCCCCC" w:sz="1"/>
              <w:bottom w:val="single" w:color="CCCCCC" w:sz="1"/>
              <w:right w:val="single" w:color="CCCCCC" w:sz="1"/>
            </w:tcBorders>
            <w:shd w:fill="1A5276" w:val="clear"/>
            <w:tcMar>
              <w:top w:type="dxa" w:w="100"/>
              <w:left w:type="dxa" w:w="140"/>
              <w:bottom w:type="dxa" w:w="100"/>
              <w:right w:type="dxa" w:w="140"/>
            </w:tcMar>
          </w:tcPr>
          <w:p>
            <w:r>
              <w:rPr>
                <w:rFonts w:ascii="Arial" w:cs="Arial" w:eastAsia="Arial" w:hAnsi="Arial"/>
                <w:b/>
                <w:bCs/>
                <w:color w:val="FFFFFF"/>
                <w:sz w:val="22"/>
                <w:szCs w:val="22"/>
              </w:rPr>
              <w:t xml:space="preserve">Date d'émission</w:t>
            </w:r>
          </w:p>
        </w:tc>
        <w:tc>
          <w:tcPr>
            <w:tcW w:type="dxa" w:w="4200"/>
            <w:tcBorders>
              <w:top w:val="single" w:color="CCCCCC" w:sz="1"/>
              <w:left w:val="single" w:color="CCCCCC" w:sz="1"/>
              <w:bottom w:val="single" w:color="CCCCCC" w:sz="1"/>
              <w:right w:val="single" w:color="CCCCCC" w:sz="1"/>
            </w:tcBorders>
            <w:shd w:fill="D6EAF8" w:val="clear"/>
            <w:tcMar>
              <w:top w:type="dxa" w:w="100"/>
              <w:left w:type="dxa" w:w="140"/>
              <w:bottom w:type="dxa" w:w="100"/>
              <w:right w:type="dxa" w:w="140"/>
            </w:tcMar>
          </w:tcPr>
          <w:p>
            <w:r>
              <w:rPr>
                <w:rFonts w:ascii="Arial" w:cs="Arial" w:eastAsia="Arial" w:hAnsi="Arial"/>
                <w:sz w:val="22"/>
                <w:szCs w:val="22"/>
              </w:rPr>
              <w:t xml:space="preserve">01/04/2026</w:t>
            </w:r>
          </w:p>
        </w:tc>
      </w:tr>
      <w:tr>
        <w:tc>
          <w:tcPr>
            <w:tcW w:type="dxa" w:w="2800"/>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tcPr>
          <w:p>
            <w:r>
              <w:rPr>
                <w:rFonts w:ascii="Arial" w:cs="Arial" w:eastAsia="Arial" w:hAnsi="Arial"/>
                <w:b/>
                <w:bCs/>
                <w:color w:val="FFFFFF"/>
                <w:sz w:val="22"/>
                <w:szCs w:val="22"/>
              </w:rPr>
              <w:t xml:space="preserve">Statut</w:t>
            </w:r>
          </w:p>
        </w:tc>
        <w:tc>
          <w:tcPr>
            <w:tcW w:type="dxa" w:w="420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tcPr>
          <w:p>
            <w:r>
              <w:rPr>
                <w:rFonts w:ascii="Arial" w:cs="Arial" w:eastAsia="Arial" w:hAnsi="Arial"/>
                <w:sz w:val="22"/>
                <w:szCs w:val="22"/>
              </w:rPr>
              <w:t xml:space="preserve">Approuvé</w:t>
            </w:r>
          </w:p>
        </w:tc>
      </w:tr>
      <w:tr>
        <w:tc>
          <w:tcPr>
            <w:tcW w:type="dxa" w:w="2800"/>
            <w:tcBorders>
              <w:top w:val="single" w:color="CCCCCC" w:sz="1"/>
              <w:left w:val="single" w:color="CCCCCC" w:sz="1"/>
              <w:bottom w:val="single" w:color="CCCCCC" w:sz="1"/>
              <w:right w:val="single" w:color="CCCCCC" w:sz="1"/>
            </w:tcBorders>
            <w:shd w:fill="1A5276" w:val="clear"/>
            <w:tcMar>
              <w:top w:type="dxa" w:w="100"/>
              <w:left w:type="dxa" w:w="140"/>
              <w:bottom w:type="dxa" w:w="100"/>
              <w:right w:type="dxa" w:w="140"/>
            </w:tcMar>
          </w:tcPr>
          <w:p>
            <w:r>
              <w:rPr>
                <w:rFonts w:ascii="Arial" w:cs="Arial" w:eastAsia="Arial" w:hAnsi="Arial"/>
                <w:b/>
                <w:bCs/>
                <w:color w:val="FFFFFF"/>
                <w:sz w:val="22"/>
                <w:szCs w:val="22"/>
              </w:rPr>
              <w:t xml:space="preserve">Auteur</w:t>
            </w:r>
          </w:p>
        </w:tc>
        <w:tc>
          <w:tcPr>
            <w:tcW w:type="dxa" w:w="4200"/>
            <w:tcBorders>
              <w:top w:val="single" w:color="CCCCCC" w:sz="1"/>
              <w:left w:val="single" w:color="CCCCCC" w:sz="1"/>
              <w:bottom w:val="single" w:color="CCCCCC" w:sz="1"/>
              <w:right w:val="single" w:color="CCCCCC" w:sz="1"/>
            </w:tcBorders>
            <w:shd w:fill="D6EAF8" w:val="clear"/>
            <w:tcMar>
              <w:top w:type="dxa" w:w="100"/>
              <w:left w:type="dxa" w:w="140"/>
              <w:bottom w:type="dxa" w:w="100"/>
              <w:right w:type="dxa" w:w="140"/>
            </w:tcMar>
          </w:tcPr>
          <w:p>
            <w:r>
              <w:rPr>
                <w:rFonts w:ascii="Arial" w:cs="Arial" w:eastAsia="Arial" w:hAnsi="Arial"/>
                <w:sz w:val="22"/>
                <w:szCs w:val="22"/>
              </w:rPr>
              <w:t xml:space="preserve">Equipe Qualite</w:t>
            </w:r>
          </w:p>
        </w:tc>
      </w:tr>
      <w:tr>
        <w:tc>
          <w:tcPr>
            <w:tcW w:type="dxa" w:w="2800"/>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tcPr>
          <w:p>
            <w:r>
              <w:rPr>
                <w:rFonts w:ascii="Arial" w:cs="Arial" w:eastAsia="Arial" w:hAnsi="Arial"/>
                <w:b/>
                <w:bCs/>
                <w:color w:val="FFFFFF"/>
                <w:sz w:val="22"/>
                <w:szCs w:val="22"/>
              </w:rPr>
              <w:t xml:space="preserve">Domaine</w:t>
            </w:r>
          </w:p>
        </w:tc>
        <w:tc>
          <w:tcPr>
            <w:tcW w:type="dxa" w:w="420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tcPr>
          <w:p>
            <w:r>
              <w:rPr>
                <w:rFonts w:ascii="Arial" w:cs="Arial" w:eastAsia="Arial" w:hAnsi="Arial"/>
                <w:sz w:val="22"/>
                <w:szCs w:val="22"/>
              </w:rPr>
              <w:t xml:space="preserve">Gestion Commerciale (Tunisie)</w:t>
            </w:r>
          </w:p>
        </w:tc>
      </w:tr>
      <w:tr>
        <w:tc>
          <w:tcPr>
            <w:tcW w:type="dxa" w:w="2800"/>
            <w:tcBorders>
              <w:top w:val="single" w:color="CCCCCC" w:sz="1"/>
              <w:left w:val="single" w:color="CCCCCC" w:sz="1"/>
              <w:bottom w:val="single" w:color="CCCCCC" w:sz="1"/>
              <w:right w:val="single" w:color="CCCCCC" w:sz="1"/>
            </w:tcBorders>
            <w:shd w:fill="1A5276" w:val="clear"/>
            <w:tcMar>
              <w:top w:type="dxa" w:w="100"/>
              <w:left w:type="dxa" w:w="140"/>
              <w:bottom w:type="dxa" w:w="100"/>
              <w:right w:type="dxa" w:w="140"/>
            </w:tcMar>
          </w:tcPr>
          <w:p>
            <w:r>
              <w:rPr>
                <w:rFonts w:ascii="Arial" w:cs="Arial" w:eastAsia="Arial" w:hAnsi="Arial"/>
                <w:b/>
                <w:bCs/>
                <w:color w:val="FFFFFF"/>
                <w:sz w:val="22"/>
                <w:szCs w:val="22"/>
              </w:rPr>
              <w:t xml:space="preserve">Plateforme</w:t>
            </w:r>
          </w:p>
        </w:tc>
        <w:tc>
          <w:tcPr>
            <w:tcW w:type="dxa" w:w="4200"/>
            <w:tcBorders>
              <w:top w:val="single" w:color="CCCCCC" w:sz="1"/>
              <w:left w:val="single" w:color="CCCCCC" w:sz="1"/>
              <w:bottom w:val="single" w:color="CCCCCC" w:sz="1"/>
              <w:right w:val="single" w:color="CCCCCC" w:sz="1"/>
            </w:tcBorders>
            <w:shd w:fill="D6EAF8" w:val="clear"/>
            <w:tcMar>
              <w:top w:type="dxa" w:w="100"/>
              <w:left w:type="dxa" w:w="140"/>
              <w:bottom w:type="dxa" w:w="100"/>
              <w:right w:type="dxa" w:w="140"/>
            </w:tcMar>
          </w:tcPr>
          <w:p>
            <w:r>
              <w:rPr>
                <w:rFonts w:ascii="Arial" w:cs="Arial" w:eastAsia="Arial" w:hAnsi="Arial"/>
                <w:sz w:val="22"/>
                <w:szCs w:val="22"/>
              </w:rPr>
              <w:t xml:space="preserve">Windows - WinForms .NET 4.8 / ODBC</w:t>
            </w:r>
          </w:p>
        </w:tc>
      </w:tr>
      <w:tr>
        <w:tc>
          <w:tcPr>
            <w:tcW w:type="dxa" w:w="2800"/>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tcPr>
          <w:p>
            <w:r>
              <w:rPr>
                <w:rFonts w:ascii="Arial" w:cs="Arial" w:eastAsia="Arial" w:hAnsi="Arial"/>
                <w:b/>
                <w:bCs/>
                <w:color w:val="FFFFFF"/>
                <w:sz w:val="22"/>
                <w:szCs w:val="22"/>
              </w:rPr>
              <w:t xml:space="preserve">Nombre de cas de test</w:t>
            </w:r>
          </w:p>
        </w:tc>
        <w:tc>
          <w:tcPr>
            <w:tcW w:type="dxa" w:w="420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tcPr>
          <w:p>
            <w:r>
              <w:rPr>
                <w:rFonts w:ascii="Arial" w:cs="Arial" w:eastAsia="Arial" w:hAnsi="Arial"/>
                <w:sz w:val="22"/>
                <w:szCs w:val="22"/>
              </w:rPr>
              <w:t xml:space="preserve">90+</w:t>
            </w:r>
          </w:p>
        </w:tc>
      </w:tr>
    </w:tbl>
    <w:p>
      <w:r>
        <w:br w:type="page"/>
      </w:r>
    </w:p>
    <w:p>
      <w:pPr>
        <w:pStyle w:val="Heading1"/>
        <w:spacing w:after="200" w:before="400"/>
      </w:pPr>
      <w:r>
        <w:rPr>
          <w:rFonts w:ascii="Arial" w:cs="Arial" w:eastAsia="Arial" w:hAnsi="Arial"/>
          <w:b/>
          <w:bCs/>
          <w:color w:val="2E75B6"/>
          <w:sz w:val="36"/>
          <w:szCs w:val="36"/>
        </w:rPr>
        <w:t xml:space="preserve">Table des Matières</w:t>
      </w:r>
    </w:p>
    <w:sdt>
      <w:sdtPr>
        <w:alias w:val="Table des Matières"/>
      </w:sdtPr>
      <w:sdtContent>
        <w:p>
          <w:r>
            <w:fldChar w:fldCharType="begin" w:dirty="true"/>
            <w:instrText xml:space="preserve">TOC \h \o "1-2"</w:instrText>
            <w:fldChar w:fldCharType="separate"/>
          </w:r>
        </w:p>
        <w:p>
          <w:r>
            <w:fldChar w:fldCharType="end"/>
          </w:r>
        </w:p>
      </w:sdtContent>
    </w:sdt>
    <w:p>
      <w:r>
        <w:br w:type="page"/>
      </w:r>
    </w:p>
    <w:p>
      <w:pPr>
        <w:pStyle w:val="Heading1"/>
        <w:spacing w:after="200" w:before="400"/>
      </w:pPr>
      <w:r>
        <w:rPr>
          <w:rFonts w:ascii="Arial" w:cs="Arial" w:eastAsia="Arial" w:hAnsi="Arial"/>
          <w:b/>
          <w:bCs/>
          <w:color w:val="2E75B6"/>
          <w:sz w:val="36"/>
          <w:szCs w:val="36"/>
        </w:rPr>
        <w:t xml:space="preserve">1. Introduction</w:t>
      </w:r>
    </w:p>
    <w:p>
      <w:pPr>
        <w:pStyle w:val="Heading2"/>
        <w:spacing w:after="150" w:before="300"/>
      </w:pPr>
      <w:r>
        <w:rPr>
          <w:rFonts w:ascii="Arial" w:cs="Arial" w:eastAsia="Arial" w:hAnsi="Arial"/>
          <w:b/>
          <w:bCs/>
          <w:color w:val="2E75B6"/>
          <w:sz w:val="28"/>
          <w:szCs w:val="28"/>
        </w:rPr>
        <w:t xml:space="preserve">1.1 Objectifs</w:t>
      </w:r>
    </w:p>
    <w:p>
      <w:pPr>
        <w:spacing w:after="80" w:before="80"/>
      </w:pPr>
      <w:r>
        <w:rPr>
          <w:rFonts w:ascii="Arial" w:cs="Arial" w:eastAsia="Arial" w:hAnsi="Arial"/>
          <w:b w:val="false"/>
          <w:bCs w:val="false"/>
          <w:sz w:val="20"/>
          <w:szCs w:val="20"/>
        </w:rPr>
        <w:t xml:space="preserve">Ce document définit le plan de test manuel pour l'application T4C GestCom, une solution de gestion commerciale destinée au marché tunisien et francophone. Il a pour objectifs de :</w:t>
      </w:r>
    </w:p>
    <w:p>
      <w:pPr>
        <w:spacing w:after="80" w:before="80"/>
      </w:pPr>
      <w:r>
        <w:rPr>
          <w:rFonts w:ascii="Arial" w:cs="Arial" w:eastAsia="Arial" w:hAnsi="Arial"/>
          <w:b w:val="false"/>
          <w:bCs w:val="false"/>
          <w:sz w:val="20"/>
          <w:szCs w:val="20"/>
        </w:rPr>
        <w:t xml:space="preserve">  - Valider le bon fonctionnement de l'ensemble des modules métier</w:t>
      </w:r>
    </w:p>
    <w:p>
      <w:pPr>
        <w:spacing w:after="80" w:before="80"/>
      </w:pPr>
      <w:r>
        <w:rPr>
          <w:rFonts w:ascii="Arial" w:cs="Arial" w:eastAsia="Arial" w:hAnsi="Arial"/>
          <w:b w:val="false"/>
          <w:bCs w:val="false"/>
          <w:sz w:val="20"/>
          <w:szCs w:val="20"/>
        </w:rPr>
        <w:t xml:space="preserve">  - S'assurer de l'exactitude des calculs fiscaux (TVA, FODEC, Timbre, Retenue)</w:t>
      </w:r>
    </w:p>
    <w:p>
      <w:pPr>
        <w:spacing w:after="80" w:before="80"/>
      </w:pPr>
      <w:r>
        <w:rPr>
          <w:rFonts w:ascii="Arial" w:cs="Arial" w:eastAsia="Arial" w:hAnsi="Arial"/>
          <w:b w:val="false"/>
          <w:bCs w:val="false"/>
          <w:sz w:val="20"/>
          <w:szCs w:val="20"/>
        </w:rPr>
        <w:t xml:space="preserve">  - Vérifier la cohérence des flux de données entre les modules (Devis &gt; BL &gt; Facture &gt; Règlement)</w:t>
      </w:r>
    </w:p>
    <w:p>
      <w:pPr>
        <w:spacing w:after="80" w:before="80"/>
      </w:pPr>
      <w:r>
        <w:rPr>
          <w:rFonts w:ascii="Arial" w:cs="Arial" w:eastAsia="Arial" w:hAnsi="Arial"/>
          <w:b w:val="false"/>
          <w:bCs w:val="false"/>
          <w:sz w:val="20"/>
          <w:szCs w:val="20"/>
        </w:rPr>
        <w:t xml:space="preserve">  - Contrôler les impacts sur le stock lors des livraisons et réceptions</w:t>
      </w:r>
    </w:p>
    <w:p>
      <w:pPr>
        <w:spacing w:after="80" w:before="80"/>
      </w:pPr>
      <w:r>
        <w:rPr>
          <w:rFonts w:ascii="Arial" w:cs="Arial" w:eastAsia="Arial" w:hAnsi="Arial"/>
          <w:b w:val="false"/>
          <w:bCs w:val="false"/>
          <w:sz w:val="20"/>
          <w:szCs w:val="20"/>
        </w:rPr>
        <w:t xml:space="preserve">  - Garantir la qualité des impressions et rapports</w:t>
      </w:r>
    </w:p>
    <w:p>
      <w:r>
        <w:rPr>
          <w:sz w:val="14"/>
          <w:szCs w:val="14"/>
        </w:rPr>
        <w:t xml:space="preserve"/>
      </w:r>
    </w:p>
    <w:p>
      <w:pPr>
        <w:pStyle w:val="Heading2"/>
        <w:spacing w:after="150" w:before="300"/>
      </w:pPr>
      <w:r>
        <w:rPr>
          <w:rFonts w:ascii="Arial" w:cs="Arial" w:eastAsia="Arial" w:hAnsi="Arial"/>
          <w:b/>
          <w:bCs/>
          <w:color w:val="2E75B6"/>
          <w:sz w:val="28"/>
          <w:szCs w:val="28"/>
        </w:rPr>
        <w:t xml:space="preserve">1.2 Périmètre</w:t>
      </w:r>
    </w:p>
    <w:p>
      <w:pPr>
        <w:spacing w:after="80" w:before="80"/>
      </w:pPr>
      <w:r>
        <w:rPr>
          <w:rFonts w:ascii="Arial" w:cs="Arial" w:eastAsia="Arial" w:hAnsi="Arial"/>
          <w:b w:val="false"/>
          <w:bCs w:val="false"/>
          <w:sz w:val="20"/>
          <w:szCs w:val="20"/>
        </w:rPr>
        <w:t xml:space="preserve">Le présent plan couvre les 14 modules fonctionnels suivants :</w:t>
      </w:r>
    </w:p>
    <w:p>
      <w:pPr>
        <w:spacing w:after="80" w:before="80"/>
      </w:pPr>
      <w:r>
        <w:rPr>
          <w:rFonts w:ascii="Arial" w:cs="Arial" w:eastAsia="Arial" w:hAnsi="Arial"/>
          <w:b w:val="false"/>
          <w:bCs w:val="false"/>
          <w:sz w:val="20"/>
          <w:szCs w:val="20"/>
        </w:rPr>
        <w:t xml:space="preserve">  - Gestion des Clients et Fournisseurs</w:t>
      </w:r>
    </w:p>
    <w:p>
      <w:pPr>
        <w:spacing w:after="80" w:before="80"/>
      </w:pPr>
      <w:r>
        <w:rPr>
          <w:rFonts w:ascii="Arial" w:cs="Arial" w:eastAsia="Arial" w:hAnsi="Arial"/>
          <w:b w:val="false"/>
          <w:bCs w:val="false"/>
          <w:sz w:val="20"/>
          <w:szCs w:val="20"/>
        </w:rPr>
        <w:t xml:space="preserve">  - Gestion des Produits (stock, prix, fiscalité)</w:t>
      </w:r>
    </w:p>
    <w:p>
      <w:pPr>
        <w:spacing w:after="80" w:before="80"/>
      </w:pPr>
      <w:r>
        <w:rPr>
          <w:rFonts w:ascii="Arial" w:cs="Arial" w:eastAsia="Arial" w:hAnsi="Arial"/>
          <w:b w:val="false"/>
          <w:bCs w:val="false"/>
          <w:sz w:val="20"/>
          <w:szCs w:val="20"/>
        </w:rPr>
        <w:t xml:space="preserve">  - Cycle de vente : Devis &gt; Bon de Livraison &gt; Facture Client &gt; Règlement</w:t>
      </w:r>
    </w:p>
    <w:p>
      <w:pPr>
        <w:spacing w:after="80" w:before="80"/>
      </w:pPr>
      <w:r>
        <w:rPr>
          <w:rFonts w:ascii="Arial" w:cs="Arial" w:eastAsia="Arial" w:hAnsi="Arial"/>
          <w:b w:val="false"/>
          <w:bCs w:val="false"/>
          <w:sz w:val="20"/>
          <w:szCs w:val="20"/>
        </w:rPr>
        <w:t xml:space="preserve">  - Cycle d'achat : Bon de Réception &gt; Facture Fournisseur &gt; Règlement Fournisseur</w:t>
      </w:r>
    </w:p>
    <w:p>
      <w:pPr>
        <w:spacing w:after="80" w:before="80"/>
      </w:pPr>
      <w:r>
        <w:rPr>
          <w:rFonts w:ascii="Arial" w:cs="Arial" w:eastAsia="Arial" w:hAnsi="Arial"/>
          <w:b w:val="false"/>
          <w:bCs w:val="false"/>
          <w:sz w:val="20"/>
          <w:szCs w:val="20"/>
        </w:rPr>
        <w:t xml:space="preserve">  - Avoirs clients</w:t>
      </w:r>
    </w:p>
    <w:p>
      <w:pPr>
        <w:spacing w:after="80" w:before="80"/>
      </w:pPr>
      <w:r>
        <w:rPr>
          <w:rFonts w:ascii="Arial" w:cs="Arial" w:eastAsia="Arial" w:hAnsi="Arial"/>
          <w:b w:val="false"/>
          <w:bCs w:val="false"/>
          <w:sz w:val="20"/>
          <w:szCs w:val="20"/>
        </w:rPr>
        <w:t xml:space="preserve">  - Paramétrage (entreprise, devises, modes de paiement, décimales)</w:t>
      </w:r>
    </w:p>
    <w:p>
      <w:pPr>
        <w:spacing w:after="80" w:before="80"/>
      </w:pPr>
      <w:r>
        <w:rPr>
          <w:rFonts w:ascii="Arial" w:cs="Arial" w:eastAsia="Arial" w:hAnsi="Arial"/>
          <w:b w:val="false"/>
          <w:bCs w:val="false"/>
          <w:sz w:val="20"/>
          <w:szCs w:val="20"/>
        </w:rPr>
        <w:t xml:space="preserve">  - États et rapports</w:t>
      </w:r>
    </w:p>
    <w:p>
      <w:pPr>
        <w:spacing w:after="80" w:before="80"/>
      </w:pPr>
      <w:r>
        <w:rPr>
          <w:rFonts w:ascii="Arial" w:cs="Arial" w:eastAsia="Arial" w:hAnsi="Arial"/>
          <w:b w:val="false"/>
          <w:bCs w:val="false"/>
          <w:sz w:val="20"/>
          <w:szCs w:val="20"/>
        </w:rPr>
        <w:t xml:space="preserve">  - Fonctionnalités système (authentification, licence, calculatrice)</w:t>
      </w:r>
    </w:p>
    <w:p>
      <w:r>
        <w:rPr>
          <w:sz w:val="14"/>
          <w:szCs w:val="14"/>
        </w:rPr>
        <w:t xml:space="preserve"/>
      </w:r>
    </w:p>
    <w:p>
      <w:pPr>
        <w:pStyle w:val="Heading2"/>
        <w:spacing w:after="150" w:before="300"/>
      </w:pPr>
      <w:r>
        <w:rPr>
          <w:rFonts w:ascii="Arial" w:cs="Arial" w:eastAsia="Arial" w:hAnsi="Arial"/>
          <w:b/>
          <w:bCs/>
          <w:color w:val="2E75B6"/>
          <w:sz w:val="28"/>
          <w:szCs w:val="28"/>
        </w:rPr>
        <w:t xml:space="preserve">1.3 Environnement de test requis</w:t>
      </w:r>
    </w:p>
    <w:tbl>
      <w:tblPr>
        <w:tblW w:type="dxa" w:w="13958"/>
        <w:tblBorders>
          <w:top w:val="single" w:color="auto" w:sz="4"/>
          <w:left w:val="single" w:color="auto" w:sz="4"/>
          <w:bottom w:val="single" w:color="auto" w:sz="4"/>
          <w:right w:val="single" w:color="auto" w:sz="4"/>
          <w:insideH w:val="single" w:color="auto" w:sz="4"/>
          <w:insideV w:val="single" w:color="auto" w:sz="4"/>
        </w:tblBorders>
      </w:tblPr>
      <w:tblGrid>
        <w:gridCol w:w="2800"/>
        <w:gridCol w:w="11158"/>
      </w:tblGrid>
      <w:tr>
        <w:tc>
          <w:tcPr>
            <w:tcW w:type="dxa" w:w="28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sz w:val="18"/>
                <w:szCs w:val="18"/>
              </w:rPr>
              <w:t xml:space="preserve">Système d'exploitation</w:t>
            </w:r>
          </w:p>
        </w:tc>
        <w:tc>
          <w:tcPr>
            <w:tcW w:type="dxa" w:w="11158"/>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sz w:val="18"/>
                <w:szCs w:val="18"/>
              </w:rPr>
              <w:t xml:space="preserve">Windows 10 / Windows 11 (x86 ou x64)</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Runtime</w:t>
            </w:r>
          </w:p>
        </w:tc>
        <w:tc>
          <w:tcPr>
            <w:tcW w:type="dxa" w:w="1115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.NET Framework 4.8</w:t>
            </w:r>
          </w:p>
        </w:tc>
      </w:tr>
      <w:tr>
        <w:tc>
          <w:tcPr>
            <w:tcW w:type="dxa" w:w="28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sz w:val="18"/>
                <w:szCs w:val="18"/>
              </w:rPr>
              <w:t xml:space="preserve">Base de données</w:t>
            </w:r>
          </w:p>
        </w:tc>
        <w:tc>
          <w:tcPr>
            <w:tcW w:type="dxa" w:w="11158"/>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sz w:val="18"/>
                <w:szCs w:val="18"/>
              </w:rPr>
              <w:t xml:space="preserve">Microsoft Access (.mdb) via pilote ODBC 32 bits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Pilote ODBC</w:t>
            </w:r>
          </w:p>
        </w:tc>
        <w:tc>
          <w:tcPr>
            <w:tcW w:type="dxa" w:w="1115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Microsoft Access Driver (*.mdb) - version 32 bits</w:t>
            </w:r>
          </w:p>
        </w:tc>
      </w:tr>
      <w:tr>
        <w:tc>
          <w:tcPr>
            <w:tcW w:type="dxa" w:w="28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sz w:val="18"/>
                <w:szCs w:val="18"/>
              </w:rPr>
              <w:t xml:space="preserve">Application</w:t>
            </w:r>
          </w:p>
        </w:tc>
        <w:tc>
          <w:tcPr>
            <w:tcW w:type="dxa" w:w="11158"/>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sz w:val="18"/>
                <w:szCs w:val="18"/>
              </w:rPr>
              <w:t xml:space="preserve">T4C_Commercial_Project.exe (build Debug ou Release x86)</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Imprimante</w:t>
            </w:r>
          </w:p>
        </w:tc>
        <w:tc>
          <w:tcPr>
            <w:tcW w:type="dxa" w:w="1115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Imprimante physique ou virtuelle (ex: Microsoft Print to PDF)</w:t>
            </w:r>
          </w:p>
        </w:tc>
      </w:tr>
      <w:tr>
        <w:tc>
          <w:tcPr>
            <w:tcW w:type="dxa" w:w="28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sz w:val="18"/>
                <w:szCs w:val="18"/>
              </w:rPr>
              <w:t xml:space="preserve">Données de test</w:t>
            </w:r>
          </w:p>
        </w:tc>
        <w:tc>
          <w:tcPr>
            <w:tcW w:type="dxa" w:w="11158"/>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sz w:val="18"/>
                <w:szCs w:val="18"/>
              </w:rPr>
              <w:t xml:space="preserve">Base de donnees de test pre-remplie (clients, fournisseurs, produits)</w:t>
            </w:r>
          </w:p>
        </w:tc>
      </w:tr>
    </w:tbl>
    <w:p>
      <w:r>
        <w:rPr>
          <w:sz w:val="14"/>
          <w:szCs w:val="14"/>
        </w:rPr>
        <w:t xml:space="preserve"/>
      </w:r>
    </w:p>
    <w:p>
      <w:pPr>
        <w:pStyle w:val="Heading2"/>
        <w:spacing w:after="150" w:before="300"/>
      </w:pPr>
      <w:r>
        <w:rPr>
          <w:rFonts w:ascii="Arial" w:cs="Arial" w:eastAsia="Arial" w:hAnsi="Arial"/>
          <w:b/>
          <w:bCs/>
          <w:color w:val="2E75B6"/>
          <w:sz w:val="28"/>
          <w:szCs w:val="28"/>
        </w:rPr>
        <w:t xml:space="preserve">1.4 Conventions</w:t>
      </w:r>
    </w:p>
    <w:p>
      <w:pPr>
        <w:spacing w:after="80" w:before="80"/>
      </w:pPr>
      <w:r>
        <w:rPr>
          <w:rFonts w:ascii="Arial" w:cs="Arial" w:eastAsia="Arial" w:hAnsi="Arial"/>
          <w:b/>
          <w:bCs/>
          <w:sz w:val="20"/>
          <w:szCs w:val="20"/>
        </w:rPr>
        <w:t xml:space="preserve">Priorité HAUTE : fonctionnalité critique, bloquante si défaillante</w:t>
      </w:r>
    </w:p>
    <w:p>
      <w:pPr>
        <w:spacing w:after="80" w:before="80"/>
      </w:pPr>
      <w:r>
        <w:rPr>
          <w:rFonts w:ascii="Arial" w:cs="Arial" w:eastAsia="Arial" w:hAnsi="Arial"/>
          <w:b w:val="false"/>
          <w:bCs w:val="false"/>
          <w:sz w:val="20"/>
          <w:szCs w:val="20"/>
        </w:rPr>
        <w:t xml:space="preserve">Priorité MOYENNE : fonctionnalité importante, dégradation si défaillante</w:t>
      </w:r>
    </w:p>
    <w:p>
      <w:pPr>
        <w:spacing w:after="80" w:before="80"/>
      </w:pPr>
      <w:r>
        <w:rPr>
          <w:rFonts w:ascii="Arial" w:cs="Arial" w:eastAsia="Arial" w:hAnsi="Arial"/>
          <w:b w:val="false"/>
          <w:bCs w:val="false"/>
          <w:sz w:val="20"/>
          <w:szCs w:val="20"/>
        </w:rPr>
        <w:t xml:space="preserve">Priorité FAIBLE : fonctionnalité secondaire ou cosmétique</w:t>
      </w:r>
    </w:p>
    <w:p>
      <w:r>
        <w:rPr>
          <w:sz w:val="14"/>
          <w:szCs w:val="14"/>
        </w:rPr>
        <w:t xml:space="preserve"/>
      </w:r>
    </w:p>
    <w:p>
      <w:pPr>
        <w:spacing w:after="80" w:before="80"/>
      </w:pPr>
      <w:r>
        <w:rPr>
          <w:rFonts w:ascii="Arial" w:cs="Arial" w:eastAsia="Arial" w:hAnsi="Arial"/>
          <w:b/>
          <w:bCs/>
          <w:sz w:val="20"/>
          <w:szCs w:val="20"/>
        </w:rPr>
        <w:t xml:space="preserve">Statuts de résultat :</w:t>
      </w:r>
    </w:p>
    <w:p>
      <w:pPr>
        <w:spacing w:after="80" w:before="80"/>
      </w:pPr>
      <w:r>
        <w:rPr>
          <w:rFonts w:ascii="Arial" w:cs="Arial" w:eastAsia="Arial" w:hAnsi="Arial"/>
          <w:b w:val="false"/>
          <w:bCs w:val="false"/>
          <w:sz w:val="20"/>
          <w:szCs w:val="20"/>
        </w:rPr>
        <w:t xml:space="preserve">  Réussi (R) : le comportement observé correspond exactement au résultat attendu</w:t>
      </w:r>
    </w:p>
    <w:p>
      <w:pPr>
        <w:spacing w:after="80" w:before="80"/>
      </w:pPr>
      <w:r>
        <w:rPr>
          <w:rFonts w:ascii="Arial" w:cs="Arial" w:eastAsia="Arial" w:hAnsi="Arial"/>
          <w:b w:val="false"/>
          <w:bCs w:val="false"/>
          <w:sz w:val="20"/>
          <w:szCs w:val="20"/>
        </w:rPr>
        <w:t xml:space="preserve">  Échoué (E) : le comportement observé diverge du résultat attendu</w:t>
      </w:r>
    </w:p>
    <w:p>
      <w:pPr>
        <w:spacing w:after="80" w:before="80"/>
      </w:pPr>
      <w:r>
        <w:rPr>
          <w:rFonts w:ascii="Arial" w:cs="Arial" w:eastAsia="Arial" w:hAnsi="Arial"/>
          <w:b w:val="false"/>
          <w:bCs w:val="false"/>
          <w:sz w:val="20"/>
          <w:szCs w:val="20"/>
        </w:rPr>
        <w:t xml:space="preserve">  Bloqué (B) : le test ne peut pas être exécuté (prérequis non rempli, bug bloquant)</w:t>
      </w:r>
    </w:p>
    <w:p>
      <w:r>
        <w:br w:type="page"/>
      </w:r>
    </w:p>
    <w:p>
      <w:pPr>
        <w:pStyle w:val="Heading1"/>
        <w:spacing w:after="200" w:before="400"/>
      </w:pPr>
      <w:r>
        <w:rPr>
          <w:rFonts w:ascii="Arial" w:cs="Arial" w:eastAsia="Arial" w:hAnsi="Arial"/>
          <w:b/>
          <w:bCs/>
          <w:color w:val="2E75B6"/>
          <w:sz w:val="36"/>
          <w:szCs w:val="36"/>
        </w:rPr>
        <w:t xml:space="preserve">2. Stratégie de Test</w:t>
      </w:r>
    </w:p>
    <w:p>
      <w:pPr>
        <w:pStyle w:val="Heading2"/>
        <w:spacing w:after="150" w:before="300"/>
      </w:pPr>
      <w:r>
        <w:rPr>
          <w:rFonts w:ascii="Arial" w:cs="Arial" w:eastAsia="Arial" w:hAnsi="Arial"/>
          <w:b/>
          <w:bCs/>
          <w:color w:val="2E75B6"/>
          <w:sz w:val="28"/>
          <w:szCs w:val="28"/>
        </w:rPr>
        <w:t xml:space="preserve">2.1 Approche</w:t>
      </w:r>
    </w:p>
    <w:p>
      <w:pPr>
        <w:spacing w:after="80" w:before="80"/>
      </w:pPr>
      <w:r>
        <w:rPr>
          <w:rFonts w:ascii="Arial" w:cs="Arial" w:eastAsia="Arial" w:hAnsi="Arial"/>
          <w:b w:val="false"/>
          <w:bCs w:val="false"/>
          <w:sz w:val="20"/>
          <w:szCs w:val="20"/>
        </w:rPr>
        <w:t xml:space="preserve">Les tests sont réalisés manuellement par un testeur sur un environnement dédié. L'ordre d'exécution recommandé suit le cycle de vie d'une transaction commerciale :</w:t>
      </w:r>
    </w:p>
    <w:p>
      <w:pPr>
        <w:spacing w:after="80" w:before="80"/>
      </w:pPr>
      <w:r>
        <w:rPr>
          <w:rFonts w:ascii="Arial" w:cs="Arial" w:eastAsia="Arial" w:hAnsi="Arial"/>
          <w:b w:val="false"/>
          <w:bCs w:val="false"/>
          <w:sz w:val="20"/>
          <w:szCs w:val="20"/>
        </w:rPr>
        <w:t xml:space="preserve">  1. Paramétrage (entreprise, devises, modes de paiement)</w:t>
      </w:r>
    </w:p>
    <w:p>
      <w:pPr>
        <w:spacing w:after="80" w:before="80"/>
      </w:pPr>
      <w:r>
        <w:rPr>
          <w:rFonts w:ascii="Arial" w:cs="Arial" w:eastAsia="Arial" w:hAnsi="Arial"/>
          <w:b w:val="false"/>
          <w:bCs w:val="false"/>
          <w:sz w:val="20"/>
          <w:szCs w:val="20"/>
        </w:rPr>
        <w:t xml:space="preserve">  2. Référentiels (clients, fournisseurs, produits)</w:t>
      </w:r>
    </w:p>
    <w:p>
      <w:pPr>
        <w:spacing w:after="80" w:before="80"/>
      </w:pPr>
      <w:r>
        <w:rPr>
          <w:rFonts w:ascii="Arial" w:cs="Arial" w:eastAsia="Arial" w:hAnsi="Arial"/>
          <w:b w:val="false"/>
          <w:bCs w:val="false"/>
          <w:sz w:val="20"/>
          <w:szCs w:val="20"/>
        </w:rPr>
        <w:t xml:space="preserve">  3. Cycle de vente (devis &gt; BL &gt; facture &gt; règlement)</w:t>
      </w:r>
    </w:p>
    <w:p>
      <w:pPr>
        <w:spacing w:after="80" w:before="80"/>
      </w:pPr>
      <w:r>
        <w:rPr>
          <w:rFonts w:ascii="Arial" w:cs="Arial" w:eastAsia="Arial" w:hAnsi="Arial"/>
          <w:b w:val="false"/>
          <w:bCs w:val="false"/>
          <w:sz w:val="20"/>
          <w:szCs w:val="20"/>
        </w:rPr>
        <w:t xml:space="preserve">  4. Cycle d'achat (BR &gt; facture fournisseur &gt; règlement)</w:t>
      </w:r>
    </w:p>
    <w:p>
      <w:pPr>
        <w:spacing w:after="80" w:before="80"/>
      </w:pPr>
      <w:r>
        <w:rPr>
          <w:rFonts w:ascii="Arial" w:cs="Arial" w:eastAsia="Arial" w:hAnsi="Arial"/>
          <w:b w:val="false"/>
          <w:bCs w:val="false"/>
          <w:sz w:val="20"/>
          <w:szCs w:val="20"/>
        </w:rPr>
        <w:t xml:space="preserve">  5. Avoirs et rapports</w:t>
      </w:r>
    </w:p>
    <w:p>
      <w:pPr>
        <w:spacing w:after="80" w:before="80"/>
      </w:pPr>
      <w:r>
        <w:rPr>
          <w:rFonts w:ascii="Arial" w:cs="Arial" w:eastAsia="Arial" w:hAnsi="Arial"/>
          <w:b w:val="false"/>
          <w:bCs w:val="false"/>
          <w:sz w:val="20"/>
          <w:szCs w:val="20"/>
        </w:rPr>
        <w:t xml:space="preserve">  6. Tests système</w:t>
      </w:r>
    </w:p>
    <w:p>
      <w:r>
        <w:rPr>
          <w:sz w:val="14"/>
          <w:szCs w:val="14"/>
        </w:rPr>
        <w:t xml:space="preserve"/>
      </w:r>
    </w:p>
    <w:p>
      <w:pPr>
        <w:pStyle w:val="Heading2"/>
        <w:spacing w:after="150" w:before="300"/>
      </w:pPr>
      <w:r>
        <w:rPr>
          <w:rFonts w:ascii="Arial" w:cs="Arial" w:eastAsia="Arial" w:hAnsi="Arial"/>
          <w:b/>
          <w:bCs/>
          <w:color w:val="2E75B6"/>
          <w:sz w:val="28"/>
          <w:szCs w:val="28"/>
        </w:rPr>
        <w:t xml:space="preserve">2.2 Critères d'entrée</w:t>
      </w:r>
    </w:p>
    <w:p>
      <w:pPr>
        <w:spacing w:after="80" w:before="80"/>
      </w:pPr>
      <w:r>
        <w:rPr>
          <w:rFonts w:ascii="Arial" w:cs="Arial" w:eastAsia="Arial" w:hAnsi="Arial"/>
          <w:b w:val="false"/>
          <w:bCs w:val="false"/>
          <w:sz w:val="20"/>
          <w:szCs w:val="20"/>
        </w:rPr>
        <w:t xml:space="preserve">  - L'application compile et s'exécute sans erreur</w:t>
      </w:r>
    </w:p>
    <w:p>
      <w:pPr>
        <w:spacing w:after="80" w:before="80"/>
      </w:pPr>
      <w:r>
        <w:rPr>
          <w:rFonts w:ascii="Arial" w:cs="Arial" w:eastAsia="Arial" w:hAnsi="Arial"/>
          <w:b w:val="false"/>
          <w:bCs w:val="false"/>
          <w:sz w:val="20"/>
          <w:szCs w:val="20"/>
        </w:rPr>
        <w:t xml:space="preserve">  - La base de données de test est accessible et configurée</w:t>
      </w:r>
    </w:p>
    <w:p>
      <w:pPr>
        <w:spacing w:after="80" w:before="80"/>
      </w:pPr>
      <w:r>
        <w:rPr>
          <w:rFonts w:ascii="Arial" w:cs="Arial" w:eastAsia="Arial" w:hAnsi="Arial"/>
          <w:b w:val="false"/>
          <w:bCs w:val="false"/>
          <w:sz w:val="20"/>
          <w:szCs w:val="20"/>
        </w:rPr>
        <w:t xml:space="preserve">  - Les données de référence minimales sont présentes (au moins 1 client, 1 fournisseur, 3 produits)</w:t>
      </w:r>
    </w:p>
    <w:p>
      <w:pPr>
        <w:spacing w:after="80" w:before="80"/>
      </w:pPr>
      <w:r>
        <w:rPr>
          <w:rFonts w:ascii="Arial" w:cs="Arial" w:eastAsia="Arial" w:hAnsi="Arial"/>
          <w:b w:val="false"/>
          <w:bCs w:val="false"/>
          <w:sz w:val="20"/>
          <w:szCs w:val="20"/>
        </w:rPr>
        <w:t xml:space="preserve">  - L'imprimante (ou PDF virtuel) est configurée</w:t>
      </w:r>
    </w:p>
    <w:p>
      <w:r>
        <w:rPr>
          <w:sz w:val="14"/>
          <w:szCs w:val="14"/>
        </w:rPr>
        <w:t xml:space="preserve"/>
      </w:r>
    </w:p>
    <w:p>
      <w:pPr>
        <w:pStyle w:val="Heading2"/>
        <w:spacing w:after="150" w:before="300"/>
      </w:pPr>
      <w:r>
        <w:rPr>
          <w:rFonts w:ascii="Arial" w:cs="Arial" w:eastAsia="Arial" w:hAnsi="Arial"/>
          <w:b/>
          <w:bCs/>
          <w:color w:val="2E75B6"/>
          <w:sz w:val="28"/>
          <w:szCs w:val="28"/>
        </w:rPr>
        <w:t xml:space="preserve">2.3 Critères de sortie</w:t>
      </w:r>
    </w:p>
    <w:p>
      <w:pPr>
        <w:spacing w:after="80" w:before="80"/>
      </w:pPr>
      <w:r>
        <w:rPr>
          <w:rFonts w:ascii="Arial" w:cs="Arial" w:eastAsia="Arial" w:hAnsi="Arial"/>
          <w:b w:val="false"/>
          <w:bCs w:val="false"/>
          <w:sz w:val="20"/>
          <w:szCs w:val="20"/>
        </w:rPr>
        <w:t xml:space="preserve">  - Tous les cas de test de priorité HAUTE sont exécutés</w:t>
      </w:r>
    </w:p>
    <w:p>
      <w:pPr>
        <w:spacing w:after="80" w:before="80"/>
      </w:pPr>
      <w:r>
        <w:rPr>
          <w:rFonts w:ascii="Arial" w:cs="Arial" w:eastAsia="Arial" w:hAnsi="Arial"/>
          <w:b w:val="false"/>
          <w:bCs w:val="false"/>
          <w:sz w:val="20"/>
          <w:szCs w:val="20"/>
        </w:rPr>
        <w:t xml:space="preserve">  - Taux de réussite &gt;= 95% pour les tests de priorité HAUTE</w:t>
      </w:r>
    </w:p>
    <w:p>
      <w:pPr>
        <w:spacing w:after="80" w:before="80"/>
      </w:pPr>
      <w:r>
        <w:rPr>
          <w:rFonts w:ascii="Arial" w:cs="Arial" w:eastAsia="Arial" w:hAnsi="Arial"/>
          <w:b w:val="false"/>
          <w:bCs w:val="false"/>
          <w:sz w:val="20"/>
          <w:szCs w:val="20"/>
        </w:rPr>
        <w:t xml:space="preserve">  - Aucun bug bloquant sur les flux critiques (facturation, règlement, stock)</w:t>
      </w:r>
    </w:p>
    <w:p>
      <w:pPr>
        <w:spacing w:after="80" w:before="80"/>
      </w:pPr>
      <w:r>
        <w:rPr>
          <w:rFonts w:ascii="Arial" w:cs="Arial" w:eastAsia="Arial" w:hAnsi="Arial"/>
          <w:b w:val="false"/>
          <w:bCs w:val="false"/>
          <w:sz w:val="20"/>
          <w:szCs w:val="20"/>
        </w:rPr>
        <w:t xml:space="preserve">  - Les calculs fiscaux validés à 100%</w:t>
      </w:r>
    </w:p>
    <w:p>
      <w:r>
        <w:br w:type="page"/>
      </w:r>
    </w:p>
    <w:p>
      <w:pPr>
        <w:pStyle w:val="Heading1"/>
        <w:spacing w:after="200" w:before="400"/>
      </w:pPr>
      <w:r>
        <w:rPr>
          <w:rFonts w:ascii="Arial" w:cs="Arial" w:eastAsia="Arial" w:hAnsi="Arial"/>
          <w:b/>
          <w:bCs/>
          <w:color w:val="2E75B6"/>
          <w:sz w:val="36"/>
          <w:szCs w:val="36"/>
        </w:rPr>
        <w:t xml:space="preserve">3. Module 1 - Gestion des Clients</w:t>
      </w:r>
    </w:p>
    <w:p>
      <w:pPr>
        <w:spacing w:after="80" w:before="80"/>
      </w:pPr>
      <w:r>
        <w:rPr>
          <w:rFonts w:ascii="Arial" w:cs="Arial" w:eastAsia="Arial" w:hAnsi="Arial"/>
          <w:b w:val="false"/>
          <w:bCs w:val="false"/>
          <w:sz w:val="20"/>
          <w:szCs w:val="20"/>
        </w:rPr>
        <w:t xml:space="preserve">Ce module couvre la création, modification, suppression et recherche des clients. Il inclut la validation des données fiscales (Matricule Fiscale), la gestion des limites de crédit, le statut d'exonération TVA et la gestion multi-devises.</w:t>
      </w:r>
    </w:p>
    <w:p>
      <w:r>
        <w:rPr>
          <w:sz w:val="14"/>
          <w:szCs w:val="14"/>
        </w:rPr>
        <w:t xml:space="preserve"/>
      </w:r>
    </w:p>
    <w:tbl>
      <w:tblPr>
        <w:tblW w:type="dxa" w:w="13958"/>
        <w:tblBorders>
          <w:top w:val="single" w:color="auto" w:sz="4"/>
          <w:left w:val="single" w:color="auto" w:sz="4"/>
          <w:bottom w:val="single" w:color="auto" w:sz="4"/>
          <w:right w:val="single" w:color="auto" w:sz="4"/>
          <w:insideH w:val="single" w:color="auto" w:sz="4"/>
          <w:insideV w:val="single" w:color="auto" w:sz="4"/>
        </w:tblBorders>
      </w:tblPr>
      <w:tblGrid>
        <w:gridCol w:w="700"/>
        <w:gridCol w:w="1900"/>
        <w:gridCol w:w="1500"/>
        <w:gridCol w:w="3600"/>
        <w:gridCol w:w="2500"/>
        <w:gridCol w:w="1558"/>
        <w:gridCol w:w="700"/>
        <w:gridCol w:w="1500"/>
      </w:tblGrid>
      <w:tr>
        <w:trPr>
          <w:tblHeader/>
        </w:trPr>
        <w:tc>
          <w:tcPr>
            <w:tcW w:type="dxa" w:w="700"/>
            <w:tcBorders>
              <w:top w:val="single" w:color="CCCCCC" w:sz="1"/>
              <w:left w:val="single" w:color="CCCCCC" w:sz="1"/>
              <w:bottom w:val="single" w:color="CCCCCC" w:sz="1"/>
              <w:right w:val="single" w:color="CCCCCC" w:sz="1"/>
            </w:tcBorders>
            <w:shd w:fill="2E75B6" w:val="clear"/>
            <w:tcMar>
              <w:top w:type="dxa" w:w="70"/>
              <w:left w:type="dxa" w:w="100"/>
              <w:bottom w:type="dxa" w:w="70"/>
              <w:right w:type="dxa" w:w="100"/>
            </w:tcMar>
            <w:vAlign w:val="top"/>
          </w:tcPr>
          <w:p>
            <w:r>
              <w:rPr>
                <w:rFonts w:ascii="Arial" w:cs="Arial" w:eastAsia="Arial" w:hAnsi="Arial"/>
                <w:b/>
                <w:bCs/>
                <w:color w:val="FFFFFF"/>
                <w:sz w:val="18"/>
                <w:szCs w:val="18"/>
              </w:rPr>
              <w:t xml:space="preserve">ID Test</w:t>
            </w:r>
          </w:p>
        </w:tc>
        <w:tc>
          <w:tcPr>
            <w:tcW w:type="dxa" w:w="1900"/>
            <w:tcBorders>
              <w:top w:val="single" w:color="CCCCCC" w:sz="1"/>
              <w:left w:val="single" w:color="CCCCCC" w:sz="1"/>
              <w:bottom w:val="single" w:color="CCCCCC" w:sz="1"/>
              <w:right w:val="single" w:color="CCCCCC" w:sz="1"/>
            </w:tcBorders>
            <w:shd w:fill="2E75B6" w:val="clear"/>
            <w:tcMar>
              <w:top w:type="dxa" w:w="70"/>
              <w:left w:type="dxa" w:w="100"/>
              <w:bottom w:type="dxa" w:w="70"/>
              <w:right w:type="dxa" w:w="100"/>
            </w:tcMar>
            <w:vAlign w:val="top"/>
          </w:tcPr>
          <w:p>
            <w:r>
              <w:rPr>
                <w:rFonts w:ascii="Arial" w:cs="Arial" w:eastAsia="Arial" w:hAnsi="Arial"/>
                <w:b/>
                <w:bCs/>
                <w:color w:val="FFFFFF"/>
                <w:sz w:val="18"/>
                <w:szCs w:val="18"/>
              </w:rPr>
              <w:t xml:space="preserve">Description</w:t>
            </w:r>
          </w:p>
        </w:tc>
        <w:tc>
          <w:tcPr>
            <w:tcW w:type="dxa" w:w="1500"/>
            <w:tcBorders>
              <w:top w:val="single" w:color="CCCCCC" w:sz="1"/>
              <w:left w:val="single" w:color="CCCCCC" w:sz="1"/>
              <w:bottom w:val="single" w:color="CCCCCC" w:sz="1"/>
              <w:right w:val="single" w:color="CCCCCC" w:sz="1"/>
            </w:tcBorders>
            <w:shd w:fill="2E75B6" w:val="clear"/>
            <w:tcMar>
              <w:top w:type="dxa" w:w="70"/>
              <w:left w:type="dxa" w:w="100"/>
              <w:bottom w:type="dxa" w:w="70"/>
              <w:right w:type="dxa" w:w="100"/>
            </w:tcMar>
            <w:vAlign w:val="top"/>
          </w:tcPr>
          <w:p>
            <w:r>
              <w:rPr>
                <w:rFonts w:ascii="Arial" w:cs="Arial" w:eastAsia="Arial" w:hAnsi="Arial"/>
                <w:b/>
                <w:bCs/>
                <w:color w:val="FFFFFF"/>
                <w:sz w:val="18"/>
                <w:szCs w:val="18"/>
              </w:rPr>
              <w:t xml:space="preserve">Préconditions</w:t>
            </w:r>
          </w:p>
        </w:tc>
        <w:tc>
          <w:tcPr>
            <w:tcW w:type="dxa" w:w="3600"/>
            <w:tcBorders>
              <w:top w:val="single" w:color="CCCCCC" w:sz="1"/>
              <w:left w:val="single" w:color="CCCCCC" w:sz="1"/>
              <w:bottom w:val="single" w:color="CCCCCC" w:sz="1"/>
              <w:right w:val="single" w:color="CCCCCC" w:sz="1"/>
            </w:tcBorders>
            <w:shd w:fill="2E75B6" w:val="clear"/>
            <w:tcMar>
              <w:top w:type="dxa" w:w="70"/>
              <w:left w:type="dxa" w:w="100"/>
              <w:bottom w:type="dxa" w:w="70"/>
              <w:right w:type="dxa" w:w="100"/>
            </w:tcMar>
            <w:vAlign w:val="top"/>
          </w:tcPr>
          <w:p>
            <w:r>
              <w:rPr>
                <w:rFonts w:ascii="Arial" w:cs="Arial" w:eastAsia="Arial" w:hAnsi="Arial"/>
                <w:b/>
                <w:bCs/>
                <w:color w:val="FFFFFF"/>
                <w:sz w:val="18"/>
                <w:szCs w:val="18"/>
              </w:rPr>
              <w:t xml:space="preserve">Étapes</w:t>
            </w:r>
          </w:p>
        </w:tc>
        <w:tc>
          <w:tcPr>
            <w:tcW w:type="dxa" w:w="2500"/>
            <w:tcBorders>
              <w:top w:val="single" w:color="CCCCCC" w:sz="1"/>
              <w:left w:val="single" w:color="CCCCCC" w:sz="1"/>
              <w:bottom w:val="single" w:color="CCCCCC" w:sz="1"/>
              <w:right w:val="single" w:color="CCCCCC" w:sz="1"/>
            </w:tcBorders>
            <w:shd w:fill="2E75B6" w:val="clear"/>
            <w:tcMar>
              <w:top w:type="dxa" w:w="70"/>
              <w:left w:type="dxa" w:w="100"/>
              <w:bottom w:type="dxa" w:w="70"/>
              <w:right w:type="dxa" w:w="100"/>
            </w:tcMar>
            <w:vAlign w:val="top"/>
          </w:tcPr>
          <w:p>
            <w:r>
              <w:rPr>
                <w:rFonts w:ascii="Arial" w:cs="Arial" w:eastAsia="Arial" w:hAnsi="Arial"/>
                <w:b/>
                <w:bCs/>
                <w:color w:val="FFFFFF"/>
                <w:sz w:val="18"/>
                <w:szCs w:val="18"/>
              </w:rPr>
              <w:t xml:space="preserve">Résultat Attendu</w:t>
            </w:r>
          </w:p>
        </w:tc>
        <w:tc>
          <w:tcPr>
            <w:tcW w:type="dxa" w:w="1558"/>
            <w:tcBorders>
              <w:top w:val="single" w:color="CCCCCC" w:sz="1"/>
              <w:left w:val="single" w:color="CCCCCC" w:sz="1"/>
              <w:bottom w:val="single" w:color="CCCCCC" w:sz="1"/>
              <w:right w:val="single" w:color="CCCCCC" w:sz="1"/>
            </w:tcBorders>
            <w:shd w:fill="2E75B6" w:val="clear"/>
            <w:tcMar>
              <w:top w:type="dxa" w:w="70"/>
              <w:left w:type="dxa" w:w="100"/>
              <w:bottom w:type="dxa" w:w="70"/>
              <w:right w:type="dxa" w:w="100"/>
            </w:tcMar>
            <w:vAlign w:val="top"/>
          </w:tcPr>
          <w:p>
            <w:r>
              <w:rPr>
                <w:rFonts w:ascii="Arial" w:cs="Arial" w:eastAsia="Arial" w:hAnsi="Arial"/>
                <w:b/>
                <w:bCs/>
                <w:color w:val="FFFFFF"/>
                <w:sz w:val="18"/>
                <w:szCs w:val="18"/>
              </w:rPr>
              <w:t xml:space="preserve">Résultat Obtenu</w:t>
            </w:r>
          </w:p>
        </w:tc>
        <w:tc>
          <w:tcPr>
            <w:tcW w:type="dxa" w:w="700"/>
            <w:tcBorders>
              <w:top w:val="single" w:color="CCCCCC" w:sz="1"/>
              <w:left w:val="single" w:color="CCCCCC" w:sz="1"/>
              <w:bottom w:val="single" w:color="CCCCCC" w:sz="1"/>
              <w:right w:val="single" w:color="CCCCCC" w:sz="1"/>
            </w:tcBorders>
            <w:shd w:fill="2E75B6" w:val="clear"/>
            <w:tcMar>
              <w:top w:type="dxa" w:w="70"/>
              <w:left w:type="dxa" w:w="100"/>
              <w:bottom w:type="dxa" w:w="70"/>
              <w:right w:type="dxa" w:w="100"/>
            </w:tcMar>
            <w:vAlign w:val="top"/>
          </w:tcPr>
          <w:p>
            <w:r>
              <w:rPr>
                <w:rFonts w:ascii="Arial" w:cs="Arial" w:eastAsia="Arial" w:hAnsi="Arial"/>
                <w:b/>
                <w:bCs/>
                <w:color w:val="FFFFFF"/>
                <w:sz w:val="18"/>
                <w:szCs w:val="18"/>
              </w:rPr>
              <w:t xml:space="preserve">Statut</w:t>
            </w:r>
          </w:p>
        </w:tc>
        <w:tc>
          <w:tcPr>
            <w:tcW w:type="dxa" w:w="1500"/>
            <w:tcBorders>
              <w:top w:val="single" w:color="CCCCCC" w:sz="1"/>
              <w:left w:val="single" w:color="CCCCCC" w:sz="1"/>
              <w:bottom w:val="single" w:color="CCCCCC" w:sz="1"/>
              <w:right w:val="single" w:color="CCCCCC" w:sz="1"/>
            </w:tcBorders>
            <w:shd w:fill="2E75B6" w:val="clear"/>
            <w:tcMar>
              <w:top w:type="dxa" w:w="70"/>
              <w:left w:type="dxa" w:w="100"/>
              <w:bottom w:type="dxa" w:w="70"/>
              <w:right w:type="dxa" w:w="100"/>
            </w:tcMar>
            <w:vAlign w:val="top"/>
          </w:tcPr>
          <w:p>
            <w:r>
              <w:rPr>
                <w:rFonts w:ascii="Arial" w:cs="Arial" w:eastAsia="Arial" w:hAnsi="Arial"/>
                <w:b/>
                <w:bCs/>
                <w:color w:val="FFFFFF"/>
                <w:sz w:val="18"/>
                <w:szCs w:val="18"/>
              </w:rPr>
              <w:t xml:space="preserve">Priorité</w:t>
            </w:r>
          </w:p>
        </w:tc>
      </w:tr>
      <w:tr>
        <w:tc>
          <w:tcPr>
            <w:tcW w:type="dxa" w:w="7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val="false"/>
                <w:bCs w:val="false"/>
                <w:color w:val="000000"/>
                <w:sz w:val="16"/>
                <w:szCs w:val="16"/>
              </w:rPr>
              <w:t xml:space="preserve">TC-CLI-001</w:t>
            </w:r>
          </w:p>
        </w:tc>
        <w:tc>
          <w:tcPr>
            <w:tcW w:type="dxa" w:w="19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val="false"/>
                <w:bCs w:val="false"/>
                <w:color w:val="000000"/>
                <w:sz w:val="16"/>
                <w:szCs w:val="16"/>
              </w:rPr>
              <w:t xml:space="preserve">Créer un client avec tous les champs</w:t>
            </w:r>
          </w:p>
        </w:tc>
        <w:tc>
          <w:tcPr>
            <w:tcW w:type="dxa" w:w="15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val="false"/>
                <w:bCs w:val="false"/>
                <w:color w:val="000000"/>
                <w:sz w:val="16"/>
                <w:szCs w:val="16"/>
              </w:rPr>
              <w:t xml:space="preserve">Application démarrée, BDD accessible</w:t>
            </w:r>
          </w:p>
        </w:tc>
        <w:tc>
          <w:tcPr>
            <w:tcW w:type="dxa" w:w="3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pPr>
              <w:spacing w:after="40" w:before="0"/>
            </w:pPr>
            <w:r>
              <w:rPr>
                <w:rFonts w:ascii="Arial" w:cs="Arial" w:eastAsia="Arial" w:hAnsi="Arial"/>
                <w:sz w:val="16"/>
                <w:szCs w:val="16"/>
              </w:rPr>
              <w:t xml:space="preserve">1. Ouvrir le module Clients</w:t>
            </w:r>
          </w:p>
          <w:p>
            <w:pPr>
              <w:spacing w:after="40" w:before="0"/>
            </w:pPr>
            <w:r>
              <w:rPr>
                <w:rFonts w:ascii="Arial" w:cs="Arial" w:eastAsia="Arial" w:hAnsi="Arial"/>
                <w:sz w:val="16"/>
                <w:szCs w:val="16"/>
              </w:rPr>
              <w:t xml:space="preserve">2. Cliquer sur Nouveau client</w:t>
            </w:r>
          </w:p>
          <w:p>
            <w:pPr>
              <w:spacing w:after="40" w:before="0"/>
            </w:pPr>
            <w:r>
              <w:rPr>
                <w:rFonts w:ascii="Arial" w:cs="Arial" w:eastAsia="Arial" w:hAnsi="Arial"/>
                <w:sz w:val="16"/>
                <w:szCs w:val="16"/>
              </w:rPr>
              <w:t xml:space="preserve">3. Renseigner: Nom='Société Test SA', Adresse, MF='1234567/A/M/000', Tél, Email</w:t>
            </w:r>
          </w:p>
          <w:p>
            <w:pPr>
              <w:spacing w:after="40" w:before="0"/>
            </w:pPr>
            <w:r>
              <w:rPr>
                <w:rFonts w:ascii="Arial" w:cs="Arial" w:eastAsia="Arial" w:hAnsi="Arial"/>
                <w:sz w:val="16"/>
                <w:szCs w:val="16"/>
              </w:rPr>
              <w:t xml:space="preserve">4. Définir crédit max = 10 000</w:t>
            </w:r>
          </w:p>
          <w:p>
            <w:pPr>
              <w:spacing w:after="40" w:before="0"/>
            </w:pPr>
            <w:r>
              <w:rPr>
                <w:rFonts w:ascii="Arial" w:cs="Arial" w:eastAsia="Arial" w:hAnsi="Arial"/>
                <w:sz w:val="16"/>
                <w:szCs w:val="16"/>
              </w:rPr>
              <w:t xml:space="preserve">5. Sélectionner devise et type de client</w:t>
            </w:r>
          </w:p>
          <w:p>
            <w:pPr>
              <w:spacing w:after="40" w:before="0"/>
            </w:pPr>
            <w:r>
              <w:rPr>
                <w:rFonts w:ascii="Arial" w:cs="Arial" w:eastAsia="Arial" w:hAnsi="Arial"/>
                <w:sz w:val="16"/>
                <w:szCs w:val="16"/>
              </w:rPr>
              <w:t xml:space="preserve">6. Cliquer sur Enregistrer</w:t>
            </w:r>
          </w:p>
        </w:tc>
        <w:tc>
          <w:tcPr>
            <w:tcW w:type="dxa" w:w="25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val="false"/>
                <w:bCs w:val="false"/>
                <w:color w:val="000000"/>
                <w:sz w:val="16"/>
                <w:szCs w:val="16"/>
              </w:rPr>
              <w:t xml:space="preserve">Client créé avec succès, apparaît dans la liste</w:t>
            </w:r>
          </w:p>
        </w:tc>
        <w:tc>
          <w:tcPr>
            <w:tcW w:type="dxa" w:w="1558"/>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tc>
        <w:tc>
          <w:tcPr>
            <w:tcW w:type="dxa" w:w="7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tc>
        <w:tc>
          <w:tcPr>
            <w:tcW w:type="dxa" w:w="15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val="false"/>
                <w:bCs w:val="false"/>
                <w:color w:val="000000"/>
                <w:sz w:val="16"/>
                <w:szCs w:val="16"/>
              </w:rPr>
              <w:t xml:space="preserve">Haute</w:t>
            </w:r>
          </w:p>
        </w:tc>
      </w:tr>
      <w:tr>
        <w:tc>
          <w:tcPr>
            <w:tcW w:type="dxa" w:w="700"/>
            <w:tcBorders>
              <w:top w:val="single" w:color="CCCCCC" w:sz="1"/>
              <w:left w:val="single" w:color="CCCCCC" w:sz="1"/>
              <w:bottom w:val="single" w:color="CCCCCC" w:sz="1"/>
              <w:right w:val="single" w:color="CCCCCC" w:sz="1"/>
            </w:tcBorders>
            <w:shd w:fill="D9E2F3" w:val="clear"/>
            <w:tcMar>
              <w:top w:type="dxa" w:w="70"/>
              <w:left w:type="dxa" w:w="100"/>
              <w:bottom w:type="dxa" w:w="70"/>
              <w:right w:type="dxa" w:w="100"/>
            </w:tcMar>
            <w:vAlign w:val="top"/>
          </w:tcPr>
          <w:p>
            <w:r>
              <w:rPr>
                <w:rFonts w:ascii="Arial" w:cs="Arial" w:eastAsia="Arial" w:hAnsi="Arial"/>
                <w:b w:val="false"/>
                <w:bCs w:val="false"/>
                <w:color w:val="000000"/>
                <w:sz w:val="16"/>
                <w:szCs w:val="16"/>
              </w:rPr>
              <w:t xml:space="preserve">TC-CLI-002</w:t>
            </w:r>
          </w:p>
        </w:tc>
        <w:tc>
          <w:tcPr>
            <w:tcW w:type="dxa" w:w="1900"/>
            <w:tcBorders>
              <w:top w:val="single" w:color="CCCCCC" w:sz="1"/>
              <w:left w:val="single" w:color="CCCCCC" w:sz="1"/>
              <w:bottom w:val="single" w:color="CCCCCC" w:sz="1"/>
              <w:right w:val="single" w:color="CCCCCC" w:sz="1"/>
            </w:tcBorders>
            <w:shd w:fill="D9E2F3" w:val="clear"/>
            <w:tcMar>
              <w:top w:type="dxa" w:w="70"/>
              <w:left w:type="dxa" w:w="100"/>
              <w:bottom w:type="dxa" w:w="70"/>
              <w:right w:type="dxa" w:w="100"/>
            </w:tcMar>
            <w:vAlign w:val="top"/>
          </w:tcPr>
          <w:p>
            <w:r>
              <w:rPr>
                <w:rFonts w:ascii="Arial" w:cs="Arial" w:eastAsia="Arial" w:hAnsi="Arial"/>
                <w:b w:val="false"/>
                <w:bCs w:val="false"/>
                <w:color w:val="000000"/>
                <w:sz w:val="16"/>
                <w:szCs w:val="16"/>
              </w:rPr>
              <w:t xml:space="preserve">Créer un client avec champs obligatoires uniquement</w:t>
            </w:r>
          </w:p>
        </w:tc>
        <w:tc>
          <w:tcPr>
            <w:tcW w:type="dxa" w:w="1500"/>
            <w:tcBorders>
              <w:top w:val="single" w:color="CCCCCC" w:sz="1"/>
              <w:left w:val="single" w:color="CCCCCC" w:sz="1"/>
              <w:bottom w:val="single" w:color="CCCCCC" w:sz="1"/>
              <w:right w:val="single" w:color="CCCCCC" w:sz="1"/>
            </w:tcBorders>
            <w:shd w:fill="D9E2F3" w:val="clear"/>
            <w:tcMar>
              <w:top w:type="dxa" w:w="70"/>
              <w:left w:type="dxa" w:w="100"/>
              <w:bottom w:type="dxa" w:w="70"/>
              <w:right w:type="dxa" w:w="100"/>
            </w:tcMar>
            <w:vAlign w:val="top"/>
          </w:tcPr>
          <w:p>
            <w:r>
              <w:rPr>
                <w:rFonts w:ascii="Arial" w:cs="Arial" w:eastAsia="Arial" w:hAnsi="Arial"/>
                <w:b w:val="false"/>
                <w:bCs w:val="false"/>
                <w:color w:val="000000"/>
                <w:sz w:val="16"/>
                <w:szCs w:val="16"/>
              </w:rPr>
              <w:t xml:space="preserve">Module Clients ouvert</w:t>
            </w:r>
          </w:p>
        </w:tc>
        <w:tc>
          <w:tcPr>
            <w:tcW w:type="dxa" w:w="3600"/>
            <w:tcBorders>
              <w:top w:val="single" w:color="CCCCCC" w:sz="1"/>
              <w:left w:val="single" w:color="CCCCCC" w:sz="1"/>
              <w:bottom w:val="single" w:color="CCCCCC" w:sz="1"/>
              <w:right w:val="single" w:color="CCCCCC" w:sz="1"/>
            </w:tcBorders>
            <w:shd w:fill="D9E2F3" w:val="clear"/>
            <w:tcMar>
              <w:top w:type="dxa" w:w="70"/>
              <w:left w:type="dxa" w:w="100"/>
              <w:bottom w:type="dxa" w:w="70"/>
              <w:right w:type="dxa" w:w="100"/>
            </w:tcMar>
            <w:vAlign w:val="top"/>
          </w:tcPr>
          <w:p>
            <w:pPr>
              <w:spacing w:after="40" w:before="0"/>
            </w:pPr>
            <w:r>
              <w:rPr>
                <w:rFonts w:ascii="Arial" w:cs="Arial" w:eastAsia="Arial" w:hAnsi="Arial"/>
                <w:sz w:val="16"/>
                <w:szCs w:val="16"/>
              </w:rPr>
              <w:t xml:space="preserve">1. Cliquer sur Nouveau client</w:t>
            </w:r>
          </w:p>
          <w:p>
            <w:pPr>
              <w:spacing w:after="40" w:before="0"/>
            </w:pPr>
            <w:r>
              <w:rPr>
                <w:rFonts w:ascii="Arial" w:cs="Arial" w:eastAsia="Arial" w:hAnsi="Arial"/>
                <w:sz w:val="16"/>
                <w:szCs w:val="16"/>
              </w:rPr>
              <w:t xml:space="preserve">2. Renseigner uniquement le nom</w:t>
            </w:r>
          </w:p>
          <w:p>
            <w:pPr>
              <w:spacing w:after="40" w:before="0"/>
            </w:pPr>
            <w:r>
              <w:rPr>
                <w:rFonts w:ascii="Arial" w:cs="Arial" w:eastAsia="Arial" w:hAnsi="Arial"/>
                <w:sz w:val="16"/>
                <w:szCs w:val="16"/>
              </w:rPr>
              <w:t xml:space="preserve">3. Laisser les autres champs vides</w:t>
            </w:r>
          </w:p>
          <w:p>
            <w:pPr>
              <w:spacing w:after="40" w:before="0"/>
            </w:pPr>
            <w:r>
              <w:rPr>
                <w:rFonts w:ascii="Arial" w:cs="Arial" w:eastAsia="Arial" w:hAnsi="Arial"/>
                <w:sz w:val="16"/>
                <w:szCs w:val="16"/>
              </w:rPr>
              <w:t xml:space="preserve">4. Cliquer sur Enregistrer</w:t>
            </w:r>
          </w:p>
        </w:tc>
        <w:tc>
          <w:tcPr>
            <w:tcW w:type="dxa" w:w="2500"/>
            <w:tcBorders>
              <w:top w:val="single" w:color="CCCCCC" w:sz="1"/>
              <w:left w:val="single" w:color="CCCCCC" w:sz="1"/>
              <w:bottom w:val="single" w:color="CCCCCC" w:sz="1"/>
              <w:right w:val="single" w:color="CCCCCC" w:sz="1"/>
            </w:tcBorders>
            <w:shd w:fill="D9E2F3" w:val="clear"/>
            <w:tcMar>
              <w:top w:type="dxa" w:w="70"/>
              <w:left w:type="dxa" w:w="100"/>
              <w:bottom w:type="dxa" w:w="70"/>
              <w:right w:type="dxa" w:w="100"/>
            </w:tcMar>
            <w:vAlign w:val="top"/>
          </w:tcPr>
          <w:p>
            <w:r>
              <w:rPr>
                <w:rFonts w:ascii="Arial" w:cs="Arial" w:eastAsia="Arial" w:hAnsi="Arial"/>
                <w:b w:val="false"/>
                <w:bCs w:val="false"/>
                <w:color w:val="000000"/>
                <w:sz w:val="16"/>
                <w:szCs w:val="16"/>
              </w:rPr>
              <w:t xml:space="preserve">Client créé si le nom est le seul champ obligatoire; sinon message d'erreur sur les champs manquants</w:t>
            </w:r>
          </w:p>
        </w:tc>
        <w:tc>
          <w:tcPr>
            <w:tcW w:type="dxa" w:w="1558"/>
            <w:tcBorders>
              <w:top w:val="single" w:color="CCCCCC" w:sz="1"/>
              <w:left w:val="single" w:color="CCCCCC" w:sz="1"/>
              <w:bottom w:val="single" w:color="CCCCCC" w:sz="1"/>
              <w:right w:val="single" w:color="CCCCCC" w:sz="1"/>
            </w:tcBorders>
            <w:shd w:fill="D9E2F3" w:val="clear"/>
            <w:tcMar>
              <w:top w:type="dxa" w:w="70"/>
              <w:left w:type="dxa" w:w="100"/>
              <w:bottom w:type="dxa" w:w="70"/>
              <w:right w:type="dxa" w:w="100"/>
            </w:tcMar>
          </w:tcPr>
          <w:p/>
        </w:tc>
        <w:tc>
          <w:tcPr>
            <w:tcW w:type="dxa" w:w="700"/>
            <w:tcBorders>
              <w:top w:val="single" w:color="CCCCCC" w:sz="1"/>
              <w:left w:val="single" w:color="CCCCCC" w:sz="1"/>
              <w:bottom w:val="single" w:color="CCCCCC" w:sz="1"/>
              <w:right w:val="single" w:color="CCCCCC" w:sz="1"/>
            </w:tcBorders>
            <w:shd w:fill="D9E2F3" w:val="clear"/>
            <w:tcMar>
              <w:top w:type="dxa" w:w="70"/>
              <w:left w:type="dxa" w:w="100"/>
              <w:bottom w:type="dxa" w:w="70"/>
              <w:right w:type="dxa" w:w="100"/>
            </w:tcMar>
          </w:tcPr>
          <w:p/>
        </w:tc>
        <w:tc>
          <w:tcPr>
            <w:tcW w:type="dxa" w:w="1500"/>
            <w:tcBorders>
              <w:top w:val="single" w:color="CCCCCC" w:sz="1"/>
              <w:left w:val="single" w:color="CCCCCC" w:sz="1"/>
              <w:bottom w:val="single" w:color="CCCCCC" w:sz="1"/>
              <w:right w:val="single" w:color="CCCCCC" w:sz="1"/>
            </w:tcBorders>
            <w:shd w:fill="D9E2F3" w:val="clear"/>
            <w:tcMar>
              <w:top w:type="dxa" w:w="70"/>
              <w:left w:type="dxa" w:w="100"/>
              <w:bottom w:type="dxa" w:w="70"/>
              <w:right w:type="dxa" w:w="100"/>
            </w:tcMar>
            <w:vAlign w:val="top"/>
          </w:tcPr>
          <w:p>
            <w:r>
              <w:rPr>
                <w:rFonts w:ascii="Arial" w:cs="Arial" w:eastAsia="Arial" w:hAnsi="Arial"/>
                <w:b w:val="false"/>
                <w:bCs w:val="false"/>
                <w:color w:val="000000"/>
                <w:sz w:val="16"/>
                <w:szCs w:val="16"/>
              </w:rPr>
              <w:t xml:space="preserve">Haute</w:t>
            </w:r>
          </w:p>
        </w:tc>
      </w:tr>
      <w:tr>
        <w:tc>
          <w:tcPr>
            <w:tcW w:type="dxa" w:w="7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val="false"/>
                <w:bCs w:val="false"/>
                <w:color w:val="000000"/>
                <w:sz w:val="16"/>
                <w:szCs w:val="16"/>
              </w:rPr>
              <w:t xml:space="preserve">TC-CLI-003</w:t>
            </w:r>
          </w:p>
        </w:tc>
        <w:tc>
          <w:tcPr>
            <w:tcW w:type="dxa" w:w="19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val="false"/>
                <w:bCs w:val="false"/>
                <w:color w:val="000000"/>
                <w:sz w:val="16"/>
                <w:szCs w:val="16"/>
              </w:rPr>
              <w:t xml:space="preserve">Création sans aucun champ renseigné</w:t>
            </w:r>
          </w:p>
        </w:tc>
        <w:tc>
          <w:tcPr>
            <w:tcW w:type="dxa" w:w="15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val="false"/>
                <w:bCs w:val="false"/>
                <w:color w:val="000000"/>
                <w:sz w:val="16"/>
                <w:szCs w:val="16"/>
              </w:rPr>
              <w:t xml:space="preserve">Module Clients ouvert</w:t>
            </w:r>
          </w:p>
        </w:tc>
        <w:tc>
          <w:tcPr>
            <w:tcW w:type="dxa" w:w="3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pPr>
              <w:spacing w:after="40" w:before="0"/>
            </w:pPr>
            <w:r>
              <w:rPr>
                <w:rFonts w:ascii="Arial" w:cs="Arial" w:eastAsia="Arial" w:hAnsi="Arial"/>
                <w:sz w:val="16"/>
                <w:szCs w:val="16"/>
              </w:rPr>
              <w:t xml:space="preserve">1. Cliquer sur Nouveau client</w:t>
            </w:r>
          </w:p>
          <w:p>
            <w:pPr>
              <w:spacing w:after="40" w:before="0"/>
            </w:pPr>
            <w:r>
              <w:rPr>
                <w:rFonts w:ascii="Arial" w:cs="Arial" w:eastAsia="Arial" w:hAnsi="Arial"/>
                <w:sz w:val="16"/>
                <w:szCs w:val="16"/>
              </w:rPr>
              <w:t xml:space="preserve">2. Ne remplir aucun champ</w:t>
            </w:r>
          </w:p>
          <w:p>
            <w:pPr>
              <w:spacing w:after="40" w:before="0"/>
            </w:pPr>
            <w:r>
              <w:rPr>
                <w:rFonts w:ascii="Arial" w:cs="Arial" w:eastAsia="Arial" w:hAnsi="Arial"/>
                <w:sz w:val="16"/>
                <w:szCs w:val="16"/>
              </w:rPr>
              <w:t xml:space="preserve">3. Cliquer sur Enregistrer</w:t>
            </w:r>
          </w:p>
        </w:tc>
        <w:tc>
          <w:tcPr>
            <w:tcW w:type="dxa" w:w="25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val="false"/>
                <w:bCs w:val="false"/>
                <w:color w:val="000000"/>
                <w:sz w:val="16"/>
                <w:szCs w:val="16"/>
              </w:rPr>
              <w:t xml:space="preserve">Message d'erreur indiquant les champs obligatoires. Aucun client créé.</w:t>
            </w:r>
          </w:p>
        </w:tc>
        <w:tc>
          <w:tcPr>
            <w:tcW w:type="dxa" w:w="1558"/>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tc>
        <w:tc>
          <w:tcPr>
            <w:tcW w:type="dxa" w:w="7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tc>
        <w:tc>
          <w:tcPr>
            <w:tcW w:type="dxa" w:w="15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val="false"/>
                <w:bCs w:val="false"/>
                <w:color w:val="000000"/>
                <w:sz w:val="16"/>
                <w:szCs w:val="16"/>
              </w:rPr>
              <w:t xml:space="preserve">Haute</w:t>
            </w:r>
          </w:p>
        </w:tc>
      </w:tr>
      <w:tr>
        <w:tc>
          <w:tcPr>
            <w:tcW w:type="dxa" w:w="700"/>
            <w:tcBorders>
              <w:top w:val="single" w:color="CCCCCC" w:sz="1"/>
              <w:left w:val="single" w:color="CCCCCC" w:sz="1"/>
              <w:bottom w:val="single" w:color="CCCCCC" w:sz="1"/>
              <w:right w:val="single" w:color="CCCCCC" w:sz="1"/>
            </w:tcBorders>
            <w:shd w:fill="D9E2F3" w:val="clear"/>
            <w:tcMar>
              <w:top w:type="dxa" w:w="70"/>
              <w:left w:type="dxa" w:w="100"/>
              <w:bottom w:type="dxa" w:w="70"/>
              <w:right w:type="dxa" w:w="100"/>
            </w:tcMar>
            <w:vAlign w:val="top"/>
          </w:tcPr>
          <w:p>
            <w:r>
              <w:rPr>
                <w:rFonts w:ascii="Arial" w:cs="Arial" w:eastAsia="Arial" w:hAnsi="Arial"/>
                <w:b w:val="false"/>
                <w:bCs w:val="false"/>
                <w:color w:val="000000"/>
                <w:sz w:val="16"/>
                <w:szCs w:val="16"/>
              </w:rPr>
              <w:t xml:space="preserve">TC-CLI-004</w:t>
            </w:r>
          </w:p>
        </w:tc>
        <w:tc>
          <w:tcPr>
            <w:tcW w:type="dxa" w:w="1900"/>
            <w:tcBorders>
              <w:top w:val="single" w:color="CCCCCC" w:sz="1"/>
              <w:left w:val="single" w:color="CCCCCC" w:sz="1"/>
              <w:bottom w:val="single" w:color="CCCCCC" w:sz="1"/>
              <w:right w:val="single" w:color="CCCCCC" w:sz="1"/>
            </w:tcBorders>
            <w:shd w:fill="D9E2F3" w:val="clear"/>
            <w:tcMar>
              <w:top w:type="dxa" w:w="70"/>
              <w:left w:type="dxa" w:w="100"/>
              <w:bottom w:type="dxa" w:w="70"/>
              <w:right w:type="dxa" w:w="100"/>
            </w:tcMar>
            <w:vAlign w:val="top"/>
          </w:tcPr>
          <w:p>
            <w:r>
              <w:rPr>
                <w:rFonts w:ascii="Arial" w:cs="Arial" w:eastAsia="Arial" w:hAnsi="Arial"/>
                <w:b w:val="false"/>
                <w:bCs w:val="false"/>
                <w:color w:val="000000"/>
                <w:sz w:val="16"/>
                <w:szCs w:val="16"/>
              </w:rPr>
              <w:t xml:space="preserve">Modifier les informations d'un client</w:t>
            </w:r>
          </w:p>
        </w:tc>
        <w:tc>
          <w:tcPr>
            <w:tcW w:type="dxa" w:w="1500"/>
            <w:tcBorders>
              <w:top w:val="single" w:color="CCCCCC" w:sz="1"/>
              <w:left w:val="single" w:color="CCCCCC" w:sz="1"/>
              <w:bottom w:val="single" w:color="CCCCCC" w:sz="1"/>
              <w:right w:val="single" w:color="CCCCCC" w:sz="1"/>
            </w:tcBorders>
            <w:shd w:fill="D9E2F3" w:val="clear"/>
            <w:tcMar>
              <w:top w:type="dxa" w:w="70"/>
              <w:left w:type="dxa" w:w="100"/>
              <w:bottom w:type="dxa" w:w="70"/>
              <w:right w:type="dxa" w:w="100"/>
            </w:tcMar>
            <w:vAlign w:val="top"/>
          </w:tcPr>
          <w:p>
            <w:r>
              <w:rPr>
                <w:rFonts w:ascii="Arial" w:cs="Arial" w:eastAsia="Arial" w:hAnsi="Arial"/>
                <w:b w:val="false"/>
                <w:bCs w:val="false"/>
                <w:color w:val="000000"/>
                <w:sz w:val="16"/>
                <w:szCs w:val="16"/>
              </w:rPr>
              <w:t xml:space="preserve">Au moins un client existant</w:t>
            </w:r>
          </w:p>
        </w:tc>
        <w:tc>
          <w:tcPr>
            <w:tcW w:type="dxa" w:w="3600"/>
            <w:tcBorders>
              <w:top w:val="single" w:color="CCCCCC" w:sz="1"/>
              <w:left w:val="single" w:color="CCCCCC" w:sz="1"/>
              <w:bottom w:val="single" w:color="CCCCCC" w:sz="1"/>
              <w:right w:val="single" w:color="CCCCCC" w:sz="1"/>
            </w:tcBorders>
            <w:shd w:fill="D9E2F3" w:val="clear"/>
            <w:tcMar>
              <w:top w:type="dxa" w:w="70"/>
              <w:left w:type="dxa" w:w="100"/>
              <w:bottom w:type="dxa" w:w="70"/>
              <w:right w:type="dxa" w:w="100"/>
            </w:tcMar>
            <w:vAlign w:val="top"/>
          </w:tcPr>
          <w:p>
            <w:pPr>
              <w:spacing w:after="40" w:before="0"/>
            </w:pPr>
            <w:r>
              <w:rPr>
                <w:rFonts w:ascii="Arial" w:cs="Arial" w:eastAsia="Arial" w:hAnsi="Arial"/>
                <w:sz w:val="16"/>
                <w:szCs w:val="16"/>
              </w:rPr>
              <w:t xml:space="preserve">1. Sélectionner un client dans la liste</w:t>
            </w:r>
          </w:p>
          <w:p>
            <w:pPr>
              <w:spacing w:after="40" w:before="0"/>
            </w:pPr>
            <w:r>
              <w:rPr>
                <w:rFonts w:ascii="Arial" w:cs="Arial" w:eastAsia="Arial" w:hAnsi="Arial"/>
                <w:sz w:val="16"/>
                <w:szCs w:val="16"/>
              </w:rPr>
              <w:t xml:space="preserve">2. Cliquer sur Modifier</w:t>
            </w:r>
          </w:p>
          <w:p>
            <w:pPr>
              <w:spacing w:after="40" w:before="0"/>
            </w:pPr>
            <w:r>
              <w:rPr>
                <w:rFonts w:ascii="Arial" w:cs="Arial" w:eastAsia="Arial" w:hAnsi="Arial"/>
                <w:sz w:val="16"/>
                <w:szCs w:val="16"/>
              </w:rPr>
              <w:t xml:space="preserve">3. Changer adresse et téléphone</w:t>
            </w:r>
          </w:p>
          <w:p>
            <w:pPr>
              <w:spacing w:after="40" w:before="0"/>
            </w:pPr>
            <w:r>
              <w:rPr>
                <w:rFonts w:ascii="Arial" w:cs="Arial" w:eastAsia="Arial" w:hAnsi="Arial"/>
                <w:sz w:val="16"/>
                <w:szCs w:val="16"/>
              </w:rPr>
              <w:t xml:space="preserve">4. Cliquer sur Enregistrer</w:t>
            </w:r>
          </w:p>
        </w:tc>
        <w:tc>
          <w:tcPr>
            <w:tcW w:type="dxa" w:w="2500"/>
            <w:tcBorders>
              <w:top w:val="single" w:color="CCCCCC" w:sz="1"/>
              <w:left w:val="single" w:color="CCCCCC" w:sz="1"/>
              <w:bottom w:val="single" w:color="CCCCCC" w:sz="1"/>
              <w:right w:val="single" w:color="CCCCCC" w:sz="1"/>
            </w:tcBorders>
            <w:shd w:fill="D9E2F3" w:val="clear"/>
            <w:tcMar>
              <w:top w:type="dxa" w:w="70"/>
              <w:left w:type="dxa" w:w="100"/>
              <w:bottom w:type="dxa" w:w="70"/>
              <w:right w:type="dxa" w:w="100"/>
            </w:tcMar>
            <w:vAlign w:val="top"/>
          </w:tcPr>
          <w:p>
            <w:r>
              <w:rPr>
                <w:rFonts w:ascii="Arial" w:cs="Arial" w:eastAsia="Arial" w:hAnsi="Arial"/>
                <w:b w:val="false"/>
                <w:bCs w:val="false"/>
                <w:color w:val="000000"/>
                <w:sz w:val="16"/>
                <w:szCs w:val="16"/>
              </w:rPr>
              <w:t xml:space="preserve">Modifications sauvegardées. La liste affiche les nouvelles valeurs.</w:t>
            </w:r>
          </w:p>
        </w:tc>
        <w:tc>
          <w:tcPr>
            <w:tcW w:type="dxa" w:w="1558"/>
            <w:tcBorders>
              <w:top w:val="single" w:color="CCCCCC" w:sz="1"/>
              <w:left w:val="single" w:color="CCCCCC" w:sz="1"/>
              <w:bottom w:val="single" w:color="CCCCCC" w:sz="1"/>
              <w:right w:val="single" w:color="CCCCCC" w:sz="1"/>
            </w:tcBorders>
            <w:shd w:fill="D9E2F3" w:val="clear"/>
            <w:tcMar>
              <w:top w:type="dxa" w:w="70"/>
              <w:left w:type="dxa" w:w="100"/>
              <w:bottom w:type="dxa" w:w="70"/>
              <w:right w:type="dxa" w:w="100"/>
            </w:tcMar>
          </w:tcPr>
          <w:p/>
        </w:tc>
        <w:tc>
          <w:tcPr>
            <w:tcW w:type="dxa" w:w="700"/>
            <w:tcBorders>
              <w:top w:val="single" w:color="CCCCCC" w:sz="1"/>
              <w:left w:val="single" w:color="CCCCCC" w:sz="1"/>
              <w:bottom w:val="single" w:color="CCCCCC" w:sz="1"/>
              <w:right w:val="single" w:color="CCCCCC" w:sz="1"/>
            </w:tcBorders>
            <w:shd w:fill="D9E2F3" w:val="clear"/>
            <w:tcMar>
              <w:top w:type="dxa" w:w="70"/>
              <w:left w:type="dxa" w:w="100"/>
              <w:bottom w:type="dxa" w:w="70"/>
              <w:right w:type="dxa" w:w="100"/>
            </w:tcMar>
          </w:tcPr>
          <w:p/>
        </w:tc>
        <w:tc>
          <w:tcPr>
            <w:tcW w:type="dxa" w:w="1500"/>
            <w:tcBorders>
              <w:top w:val="single" w:color="CCCCCC" w:sz="1"/>
              <w:left w:val="single" w:color="CCCCCC" w:sz="1"/>
              <w:bottom w:val="single" w:color="CCCCCC" w:sz="1"/>
              <w:right w:val="single" w:color="CCCCCC" w:sz="1"/>
            </w:tcBorders>
            <w:shd w:fill="D9E2F3" w:val="clear"/>
            <w:tcMar>
              <w:top w:type="dxa" w:w="70"/>
              <w:left w:type="dxa" w:w="100"/>
              <w:bottom w:type="dxa" w:w="70"/>
              <w:right w:type="dxa" w:w="100"/>
            </w:tcMar>
            <w:vAlign w:val="top"/>
          </w:tcPr>
          <w:p>
            <w:r>
              <w:rPr>
                <w:rFonts w:ascii="Arial" w:cs="Arial" w:eastAsia="Arial" w:hAnsi="Arial"/>
                <w:b w:val="false"/>
                <w:bCs w:val="false"/>
                <w:color w:val="000000"/>
                <w:sz w:val="16"/>
                <w:szCs w:val="16"/>
              </w:rPr>
              <w:t xml:space="preserve">Haute</w:t>
            </w:r>
          </w:p>
        </w:tc>
      </w:tr>
      <w:tr>
        <w:tc>
          <w:tcPr>
            <w:tcW w:type="dxa" w:w="7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val="false"/>
                <w:bCs w:val="false"/>
                <w:color w:val="000000"/>
                <w:sz w:val="16"/>
                <w:szCs w:val="16"/>
              </w:rPr>
              <w:t xml:space="preserve">TC-CLI-005</w:t>
            </w:r>
          </w:p>
        </w:tc>
        <w:tc>
          <w:tcPr>
            <w:tcW w:type="dxa" w:w="19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val="false"/>
                <w:bCs w:val="false"/>
                <w:color w:val="000000"/>
                <w:sz w:val="16"/>
                <w:szCs w:val="16"/>
              </w:rPr>
              <w:t xml:space="preserve">Supprimer un client sans transactions</w:t>
            </w:r>
          </w:p>
        </w:tc>
        <w:tc>
          <w:tcPr>
            <w:tcW w:type="dxa" w:w="15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val="false"/>
                <w:bCs w:val="false"/>
                <w:color w:val="000000"/>
                <w:sz w:val="16"/>
                <w:szCs w:val="16"/>
              </w:rPr>
              <w:t xml:space="preserve">Client sans factures ni BL</w:t>
            </w:r>
          </w:p>
        </w:tc>
        <w:tc>
          <w:tcPr>
            <w:tcW w:type="dxa" w:w="3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pPr>
              <w:spacing w:after="40" w:before="0"/>
            </w:pPr>
            <w:r>
              <w:rPr>
                <w:rFonts w:ascii="Arial" w:cs="Arial" w:eastAsia="Arial" w:hAnsi="Arial"/>
                <w:sz w:val="16"/>
                <w:szCs w:val="16"/>
              </w:rPr>
              <w:t xml:space="preserve">1. Sélectionner le client à supprimer</w:t>
            </w:r>
          </w:p>
          <w:p>
            <w:pPr>
              <w:spacing w:after="40" w:before="0"/>
            </w:pPr>
            <w:r>
              <w:rPr>
                <w:rFonts w:ascii="Arial" w:cs="Arial" w:eastAsia="Arial" w:hAnsi="Arial"/>
                <w:sz w:val="16"/>
                <w:szCs w:val="16"/>
              </w:rPr>
              <w:t xml:space="preserve">2. Cliquer sur Supprimer</w:t>
            </w:r>
          </w:p>
          <w:p>
            <w:pPr>
              <w:spacing w:after="40" w:before="0"/>
            </w:pPr>
            <w:r>
              <w:rPr>
                <w:rFonts w:ascii="Arial" w:cs="Arial" w:eastAsia="Arial" w:hAnsi="Arial"/>
                <w:sz w:val="16"/>
                <w:szCs w:val="16"/>
              </w:rPr>
              <w:t xml:space="preserve">3. Confirmer la suppression</w:t>
            </w:r>
          </w:p>
        </w:tc>
        <w:tc>
          <w:tcPr>
            <w:tcW w:type="dxa" w:w="25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val="false"/>
                <w:bCs w:val="false"/>
                <w:color w:val="000000"/>
                <w:sz w:val="16"/>
                <w:szCs w:val="16"/>
              </w:rPr>
              <w:t xml:space="preserve">Client supprimé, n'apparaît plus dans la liste</w:t>
            </w:r>
          </w:p>
        </w:tc>
        <w:tc>
          <w:tcPr>
            <w:tcW w:type="dxa" w:w="1558"/>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tc>
        <w:tc>
          <w:tcPr>
            <w:tcW w:type="dxa" w:w="7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tc>
        <w:tc>
          <w:tcPr>
            <w:tcW w:type="dxa" w:w="15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val="false"/>
                <w:bCs w:val="false"/>
                <w:color w:val="000000"/>
                <w:sz w:val="16"/>
                <w:szCs w:val="16"/>
              </w:rPr>
              <w:t xml:space="preserve">Moyenne</w:t>
            </w:r>
          </w:p>
        </w:tc>
      </w:tr>
      <w:tr>
        <w:tc>
          <w:tcPr>
            <w:tcW w:type="dxa" w:w="700"/>
            <w:tcBorders>
              <w:top w:val="single" w:color="CCCCCC" w:sz="1"/>
              <w:left w:val="single" w:color="CCCCCC" w:sz="1"/>
              <w:bottom w:val="single" w:color="CCCCCC" w:sz="1"/>
              <w:right w:val="single" w:color="CCCCCC" w:sz="1"/>
            </w:tcBorders>
            <w:shd w:fill="D9E2F3" w:val="clear"/>
            <w:tcMar>
              <w:top w:type="dxa" w:w="70"/>
              <w:left w:type="dxa" w:w="100"/>
              <w:bottom w:type="dxa" w:w="70"/>
              <w:right w:type="dxa" w:w="100"/>
            </w:tcMar>
            <w:vAlign w:val="top"/>
          </w:tcPr>
          <w:p>
            <w:r>
              <w:rPr>
                <w:rFonts w:ascii="Arial" w:cs="Arial" w:eastAsia="Arial" w:hAnsi="Arial"/>
                <w:b w:val="false"/>
                <w:bCs w:val="false"/>
                <w:color w:val="000000"/>
                <w:sz w:val="16"/>
                <w:szCs w:val="16"/>
              </w:rPr>
              <w:t xml:space="preserve">TC-CLI-006</w:t>
            </w:r>
          </w:p>
        </w:tc>
        <w:tc>
          <w:tcPr>
            <w:tcW w:type="dxa" w:w="1900"/>
            <w:tcBorders>
              <w:top w:val="single" w:color="CCCCCC" w:sz="1"/>
              <w:left w:val="single" w:color="CCCCCC" w:sz="1"/>
              <w:bottom w:val="single" w:color="CCCCCC" w:sz="1"/>
              <w:right w:val="single" w:color="CCCCCC" w:sz="1"/>
            </w:tcBorders>
            <w:shd w:fill="D9E2F3" w:val="clear"/>
            <w:tcMar>
              <w:top w:type="dxa" w:w="70"/>
              <w:left w:type="dxa" w:w="100"/>
              <w:bottom w:type="dxa" w:w="70"/>
              <w:right w:type="dxa" w:w="100"/>
            </w:tcMar>
            <w:vAlign w:val="top"/>
          </w:tcPr>
          <w:p>
            <w:r>
              <w:rPr>
                <w:rFonts w:ascii="Arial" w:cs="Arial" w:eastAsia="Arial" w:hAnsi="Arial"/>
                <w:b w:val="false"/>
                <w:bCs w:val="false"/>
                <w:color w:val="000000"/>
                <w:sz w:val="16"/>
                <w:szCs w:val="16"/>
              </w:rPr>
              <w:t xml:space="preserve">Tentative de suppression d'un client avec factures</w:t>
            </w:r>
          </w:p>
        </w:tc>
        <w:tc>
          <w:tcPr>
            <w:tcW w:type="dxa" w:w="1500"/>
            <w:tcBorders>
              <w:top w:val="single" w:color="CCCCCC" w:sz="1"/>
              <w:left w:val="single" w:color="CCCCCC" w:sz="1"/>
              <w:bottom w:val="single" w:color="CCCCCC" w:sz="1"/>
              <w:right w:val="single" w:color="CCCCCC" w:sz="1"/>
            </w:tcBorders>
            <w:shd w:fill="D9E2F3" w:val="clear"/>
            <w:tcMar>
              <w:top w:type="dxa" w:w="70"/>
              <w:left w:type="dxa" w:w="100"/>
              <w:bottom w:type="dxa" w:w="70"/>
              <w:right w:type="dxa" w:w="100"/>
            </w:tcMar>
            <w:vAlign w:val="top"/>
          </w:tcPr>
          <w:p>
            <w:r>
              <w:rPr>
                <w:rFonts w:ascii="Arial" w:cs="Arial" w:eastAsia="Arial" w:hAnsi="Arial"/>
                <w:b w:val="false"/>
                <w:bCs w:val="false"/>
                <w:color w:val="000000"/>
                <w:sz w:val="16"/>
                <w:szCs w:val="16"/>
              </w:rPr>
              <w:t xml:space="preserve">Client ayant des factures associées</w:t>
            </w:r>
          </w:p>
        </w:tc>
        <w:tc>
          <w:tcPr>
            <w:tcW w:type="dxa" w:w="3600"/>
            <w:tcBorders>
              <w:top w:val="single" w:color="CCCCCC" w:sz="1"/>
              <w:left w:val="single" w:color="CCCCCC" w:sz="1"/>
              <w:bottom w:val="single" w:color="CCCCCC" w:sz="1"/>
              <w:right w:val="single" w:color="CCCCCC" w:sz="1"/>
            </w:tcBorders>
            <w:shd w:fill="D9E2F3" w:val="clear"/>
            <w:tcMar>
              <w:top w:type="dxa" w:w="70"/>
              <w:left w:type="dxa" w:w="100"/>
              <w:bottom w:type="dxa" w:w="70"/>
              <w:right w:type="dxa" w:w="100"/>
            </w:tcMar>
            <w:vAlign w:val="top"/>
          </w:tcPr>
          <w:p>
            <w:pPr>
              <w:spacing w:after="40" w:before="0"/>
            </w:pPr>
            <w:r>
              <w:rPr>
                <w:rFonts w:ascii="Arial" w:cs="Arial" w:eastAsia="Arial" w:hAnsi="Arial"/>
                <w:sz w:val="16"/>
                <w:szCs w:val="16"/>
              </w:rPr>
              <w:t xml:space="preserve">1. Sélectionner un client avec des factures</w:t>
            </w:r>
          </w:p>
          <w:p>
            <w:pPr>
              <w:spacing w:after="40" w:before="0"/>
            </w:pPr>
            <w:r>
              <w:rPr>
                <w:rFonts w:ascii="Arial" w:cs="Arial" w:eastAsia="Arial" w:hAnsi="Arial"/>
                <w:sz w:val="16"/>
                <w:szCs w:val="16"/>
              </w:rPr>
              <w:t xml:space="preserve">2. Cliquer sur Supprimer</w:t>
            </w:r>
          </w:p>
          <w:p>
            <w:pPr>
              <w:spacing w:after="40" w:before="0"/>
            </w:pPr>
            <w:r>
              <w:rPr>
                <w:rFonts w:ascii="Arial" w:cs="Arial" w:eastAsia="Arial" w:hAnsi="Arial"/>
                <w:sz w:val="16"/>
                <w:szCs w:val="16"/>
              </w:rPr>
              <w:t xml:space="preserve">3. Confirmer</w:t>
            </w:r>
          </w:p>
        </w:tc>
        <w:tc>
          <w:tcPr>
            <w:tcW w:type="dxa" w:w="2500"/>
            <w:tcBorders>
              <w:top w:val="single" w:color="CCCCCC" w:sz="1"/>
              <w:left w:val="single" w:color="CCCCCC" w:sz="1"/>
              <w:bottom w:val="single" w:color="CCCCCC" w:sz="1"/>
              <w:right w:val="single" w:color="CCCCCC" w:sz="1"/>
            </w:tcBorders>
            <w:shd w:fill="D9E2F3" w:val="clear"/>
            <w:tcMar>
              <w:top w:type="dxa" w:w="70"/>
              <w:left w:type="dxa" w:w="100"/>
              <w:bottom w:type="dxa" w:w="70"/>
              <w:right w:type="dxa" w:w="100"/>
            </w:tcMar>
            <w:vAlign w:val="top"/>
          </w:tcPr>
          <w:p>
            <w:r>
              <w:rPr>
                <w:rFonts w:ascii="Arial" w:cs="Arial" w:eastAsia="Arial" w:hAnsi="Arial"/>
                <w:b w:val="false"/>
                <w:bCs w:val="false"/>
                <w:color w:val="000000"/>
                <w:sz w:val="16"/>
                <w:szCs w:val="16"/>
              </w:rPr>
              <w:t xml:space="preserve">Message d'erreur: impossible de supprimer un client ayant des transactions. Client conservé.</w:t>
            </w:r>
          </w:p>
        </w:tc>
        <w:tc>
          <w:tcPr>
            <w:tcW w:type="dxa" w:w="1558"/>
            <w:tcBorders>
              <w:top w:val="single" w:color="CCCCCC" w:sz="1"/>
              <w:left w:val="single" w:color="CCCCCC" w:sz="1"/>
              <w:bottom w:val="single" w:color="CCCCCC" w:sz="1"/>
              <w:right w:val="single" w:color="CCCCCC" w:sz="1"/>
            </w:tcBorders>
            <w:shd w:fill="D9E2F3" w:val="clear"/>
            <w:tcMar>
              <w:top w:type="dxa" w:w="70"/>
              <w:left w:type="dxa" w:w="100"/>
              <w:bottom w:type="dxa" w:w="70"/>
              <w:right w:type="dxa" w:w="100"/>
            </w:tcMar>
          </w:tcPr>
          <w:p/>
        </w:tc>
        <w:tc>
          <w:tcPr>
            <w:tcW w:type="dxa" w:w="700"/>
            <w:tcBorders>
              <w:top w:val="single" w:color="CCCCCC" w:sz="1"/>
              <w:left w:val="single" w:color="CCCCCC" w:sz="1"/>
              <w:bottom w:val="single" w:color="CCCCCC" w:sz="1"/>
              <w:right w:val="single" w:color="CCCCCC" w:sz="1"/>
            </w:tcBorders>
            <w:shd w:fill="D9E2F3" w:val="clear"/>
            <w:tcMar>
              <w:top w:type="dxa" w:w="70"/>
              <w:left w:type="dxa" w:w="100"/>
              <w:bottom w:type="dxa" w:w="70"/>
              <w:right w:type="dxa" w:w="100"/>
            </w:tcMar>
          </w:tcPr>
          <w:p/>
        </w:tc>
        <w:tc>
          <w:tcPr>
            <w:tcW w:type="dxa" w:w="1500"/>
            <w:tcBorders>
              <w:top w:val="single" w:color="CCCCCC" w:sz="1"/>
              <w:left w:val="single" w:color="CCCCCC" w:sz="1"/>
              <w:bottom w:val="single" w:color="CCCCCC" w:sz="1"/>
              <w:right w:val="single" w:color="CCCCCC" w:sz="1"/>
            </w:tcBorders>
            <w:shd w:fill="D9E2F3" w:val="clear"/>
            <w:tcMar>
              <w:top w:type="dxa" w:w="70"/>
              <w:left w:type="dxa" w:w="100"/>
              <w:bottom w:type="dxa" w:w="70"/>
              <w:right w:type="dxa" w:w="100"/>
            </w:tcMar>
            <w:vAlign w:val="top"/>
          </w:tcPr>
          <w:p>
            <w:r>
              <w:rPr>
                <w:rFonts w:ascii="Arial" w:cs="Arial" w:eastAsia="Arial" w:hAnsi="Arial"/>
                <w:b w:val="false"/>
                <w:bCs w:val="false"/>
                <w:color w:val="000000"/>
                <w:sz w:val="16"/>
                <w:szCs w:val="16"/>
              </w:rPr>
              <w:t xml:space="preserve">Haute</w:t>
            </w:r>
          </w:p>
        </w:tc>
      </w:tr>
      <w:tr>
        <w:tc>
          <w:tcPr>
            <w:tcW w:type="dxa" w:w="7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val="false"/>
                <w:bCs w:val="false"/>
                <w:color w:val="000000"/>
                <w:sz w:val="16"/>
                <w:szCs w:val="16"/>
              </w:rPr>
              <w:t xml:space="preserve">TC-CLI-007</w:t>
            </w:r>
          </w:p>
        </w:tc>
        <w:tc>
          <w:tcPr>
            <w:tcW w:type="dxa" w:w="19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val="false"/>
                <w:bCs w:val="false"/>
                <w:color w:val="000000"/>
                <w:sz w:val="16"/>
                <w:szCs w:val="16"/>
              </w:rPr>
              <w:t xml:space="preserve">Rechercher un client par nom</w:t>
            </w:r>
          </w:p>
        </w:tc>
        <w:tc>
          <w:tcPr>
            <w:tcW w:type="dxa" w:w="15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val="false"/>
                <w:bCs w:val="false"/>
                <w:color w:val="000000"/>
                <w:sz w:val="16"/>
                <w:szCs w:val="16"/>
              </w:rPr>
              <w:t xml:space="preserve">Plusieurs clients dans la base</w:t>
            </w:r>
          </w:p>
        </w:tc>
        <w:tc>
          <w:tcPr>
            <w:tcW w:type="dxa" w:w="3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pPr>
              <w:spacing w:after="40" w:before="0"/>
            </w:pPr>
            <w:r>
              <w:rPr>
                <w:rFonts w:ascii="Arial" w:cs="Arial" w:eastAsia="Arial" w:hAnsi="Arial"/>
                <w:sz w:val="16"/>
                <w:szCs w:val="16"/>
              </w:rPr>
              <w:t xml:space="preserve">1. Ouvrir le module Clients</w:t>
            </w:r>
          </w:p>
          <w:p>
            <w:pPr>
              <w:spacing w:after="40" w:before="0"/>
            </w:pPr>
            <w:r>
              <w:rPr>
                <w:rFonts w:ascii="Arial" w:cs="Arial" w:eastAsia="Arial" w:hAnsi="Arial"/>
                <w:sz w:val="16"/>
                <w:szCs w:val="16"/>
              </w:rPr>
              <w:t xml:space="preserve">2. Utiliser le champ de recherche/filtre</w:t>
            </w:r>
          </w:p>
          <w:p>
            <w:pPr>
              <w:spacing w:after="40" w:before="0"/>
            </w:pPr>
            <w:r>
              <w:rPr>
                <w:rFonts w:ascii="Arial" w:cs="Arial" w:eastAsia="Arial" w:hAnsi="Arial"/>
                <w:sz w:val="16"/>
                <w:szCs w:val="16"/>
              </w:rPr>
              <w:t xml:space="preserve">3. Saisir le nom partiel ou complet d'un client</w:t>
            </w:r>
          </w:p>
        </w:tc>
        <w:tc>
          <w:tcPr>
            <w:tcW w:type="dxa" w:w="25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val="false"/>
                <w:bCs w:val="false"/>
                <w:color w:val="000000"/>
                <w:sz w:val="16"/>
                <w:szCs w:val="16"/>
              </w:rPr>
              <w:t xml:space="preserve">Liste filtrée affichant uniquement les clients correspondant au critère</w:t>
            </w:r>
          </w:p>
        </w:tc>
        <w:tc>
          <w:tcPr>
            <w:tcW w:type="dxa" w:w="1558"/>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tc>
        <w:tc>
          <w:tcPr>
            <w:tcW w:type="dxa" w:w="7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tc>
        <w:tc>
          <w:tcPr>
            <w:tcW w:type="dxa" w:w="15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val="false"/>
                <w:bCs w:val="false"/>
                <w:color w:val="000000"/>
                <w:sz w:val="16"/>
                <w:szCs w:val="16"/>
              </w:rPr>
              <w:t xml:space="preserve">Moyenne</w:t>
            </w:r>
          </w:p>
        </w:tc>
      </w:tr>
      <w:tr>
        <w:tc>
          <w:tcPr>
            <w:tcW w:type="dxa" w:w="700"/>
            <w:tcBorders>
              <w:top w:val="single" w:color="CCCCCC" w:sz="1"/>
              <w:left w:val="single" w:color="CCCCCC" w:sz="1"/>
              <w:bottom w:val="single" w:color="CCCCCC" w:sz="1"/>
              <w:right w:val="single" w:color="CCCCCC" w:sz="1"/>
            </w:tcBorders>
            <w:shd w:fill="D9E2F3" w:val="clear"/>
            <w:tcMar>
              <w:top w:type="dxa" w:w="70"/>
              <w:left w:type="dxa" w:w="100"/>
              <w:bottom w:type="dxa" w:w="70"/>
              <w:right w:type="dxa" w:w="100"/>
            </w:tcMar>
            <w:vAlign w:val="top"/>
          </w:tcPr>
          <w:p>
            <w:r>
              <w:rPr>
                <w:rFonts w:ascii="Arial" w:cs="Arial" w:eastAsia="Arial" w:hAnsi="Arial"/>
                <w:b w:val="false"/>
                <w:bCs w:val="false"/>
                <w:color w:val="000000"/>
                <w:sz w:val="16"/>
                <w:szCs w:val="16"/>
              </w:rPr>
              <w:t xml:space="preserve">TC-CLI-008</w:t>
            </w:r>
          </w:p>
        </w:tc>
        <w:tc>
          <w:tcPr>
            <w:tcW w:type="dxa" w:w="1900"/>
            <w:tcBorders>
              <w:top w:val="single" w:color="CCCCCC" w:sz="1"/>
              <w:left w:val="single" w:color="CCCCCC" w:sz="1"/>
              <w:bottom w:val="single" w:color="CCCCCC" w:sz="1"/>
              <w:right w:val="single" w:color="CCCCCC" w:sz="1"/>
            </w:tcBorders>
            <w:shd w:fill="D9E2F3" w:val="clear"/>
            <w:tcMar>
              <w:top w:type="dxa" w:w="70"/>
              <w:left w:type="dxa" w:w="100"/>
              <w:bottom w:type="dxa" w:w="70"/>
              <w:right w:type="dxa" w:w="100"/>
            </w:tcMar>
            <w:vAlign w:val="top"/>
          </w:tcPr>
          <w:p>
            <w:r>
              <w:rPr>
                <w:rFonts w:ascii="Arial" w:cs="Arial" w:eastAsia="Arial" w:hAnsi="Arial"/>
                <w:b w:val="false"/>
                <w:bCs w:val="false"/>
                <w:color w:val="000000"/>
                <w:sz w:val="16"/>
                <w:szCs w:val="16"/>
              </w:rPr>
              <w:t xml:space="preserve">Vérifier le dépassement de limite de crédit</w:t>
            </w:r>
          </w:p>
        </w:tc>
        <w:tc>
          <w:tcPr>
            <w:tcW w:type="dxa" w:w="1500"/>
            <w:tcBorders>
              <w:top w:val="single" w:color="CCCCCC" w:sz="1"/>
              <w:left w:val="single" w:color="CCCCCC" w:sz="1"/>
              <w:bottom w:val="single" w:color="CCCCCC" w:sz="1"/>
              <w:right w:val="single" w:color="CCCCCC" w:sz="1"/>
            </w:tcBorders>
            <w:shd w:fill="D9E2F3" w:val="clear"/>
            <w:tcMar>
              <w:top w:type="dxa" w:w="70"/>
              <w:left w:type="dxa" w:w="100"/>
              <w:bottom w:type="dxa" w:w="70"/>
              <w:right w:type="dxa" w:w="100"/>
            </w:tcMar>
            <w:vAlign w:val="top"/>
          </w:tcPr>
          <w:p>
            <w:r>
              <w:rPr>
                <w:rFonts w:ascii="Arial" w:cs="Arial" w:eastAsia="Arial" w:hAnsi="Arial"/>
                <w:b w:val="false"/>
                <w:bCs w:val="false"/>
                <w:color w:val="000000"/>
                <w:sz w:val="16"/>
                <w:szCs w:val="16"/>
              </w:rPr>
              <w:t xml:space="preserve">Client avec crédit max = 1 000</w:t>
            </w:r>
          </w:p>
        </w:tc>
        <w:tc>
          <w:tcPr>
            <w:tcW w:type="dxa" w:w="3600"/>
            <w:tcBorders>
              <w:top w:val="single" w:color="CCCCCC" w:sz="1"/>
              <w:left w:val="single" w:color="CCCCCC" w:sz="1"/>
              <w:bottom w:val="single" w:color="CCCCCC" w:sz="1"/>
              <w:right w:val="single" w:color="CCCCCC" w:sz="1"/>
            </w:tcBorders>
            <w:shd w:fill="D9E2F3" w:val="clear"/>
            <w:tcMar>
              <w:top w:type="dxa" w:w="70"/>
              <w:left w:type="dxa" w:w="100"/>
              <w:bottom w:type="dxa" w:w="70"/>
              <w:right w:type="dxa" w:w="100"/>
            </w:tcMar>
            <w:vAlign w:val="top"/>
          </w:tcPr>
          <w:p>
            <w:pPr>
              <w:spacing w:after="40" w:before="0"/>
            </w:pPr>
            <w:r>
              <w:rPr>
                <w:rFonts w:ascii="Arial" w:cs="Arial" w:eastAsia="Arial" w:hAnsi="Arial"/>
                <w:sz w:val="16"/>
                <w:szCs w:val="16"/>
              </w:rPr>
              <w:t xml:space="preserve">1. Créer une facture pour ce client</w:t>
            </w:r>
          </w:p>
          <w:p>
            <w:pPr>
              <w:spacing w:after="40" w:before="0"/>
            </w:pPr>
            <w:r>
              <w:rPr>
                <w:rFonts w:ascii="Arial" w:cs="Arial" w:eastAsia="Arial" w:hAnsi="Arial"/>
                <w:sz w:val="16"/>
                <w:szCs w:val="16"/>
              </w:rPr>
              <w:t xml:space="preserve">2. Saisir un montant TTC &gt; 1 000</w:t>
            </w:r>
          </w:p>
          <w:p>
            <w:pPr>
              <w:spacing w:after="40" w:before="0"/>
            </w:pPr>
            <w:r>
              <w:rPr>
                <w:rFonts w:ascii="Arial" w:cs="Arial" w:eastAsia="Arial" w:hAnsi="Arial"/>
                <w:sz w:val="16"/>
                <w:szCs w:val="16"/>
              </w:rPr>
              <w:t xml:space="preserve">3. Tenter de valider la facture</w:t>
            </w:r>
          </w:p>
        </w:tc>
        <w:tc>
          <w:tcPr>
            <w:tcW w:type="dxa" w:w="2500"/>
            <w:tcBorders>
              <w:top w:val="single" w:color="CCCCCC" w:sz="1"/>
              <w:left w:val="single" w:color="CCCCCC" w:sz="1"/>
              <w:bottom w:val="single" w:color="CCCCCC" w:sz="1"/>
              <w:right w:val="single" w:color="CCCCCC" w:sz="1"/>
            </w:tcBorders>
            <w:shd w:fill="D9E2F3" w:val="clear"/>
            <w:tcMar>
              <w:top w:type="dxa" w:w="70"/>
              <w:left w:type="dxa" w:w="100"/>
              <w:bottom w:type="dxa" w:w="70"/>
              <w:right w:type="dxa" w:w="100"/>
            </w:tcMar>
            <w:vAlign w:val="top"/>
          </w:tcPr>
          <w:p>
            <w:r>
              <w:rPr>
                <w:rFonts w:ascii="Arial" w:cs="Arial" w:eastAsia="Arial" w:hAnsi="Arial"/>
                <w:b w:val="false"/>
                <w:bCs w:val="false"/>
                <w:color w:val="000000"/>
                <w:sz w:val="16"/>
                <w:szCs w:val="16"/>
              </w:rPr>
              <w:t xml:space="preserve">Avertissement ou blocage indiquant que la limite de crédit est dépassée</w:t>
            </w:r>
          </w:p>
        </w:tc>
        <w:tc>
          <w:tcPr>
            <w:tcW w:type="dxa" w:w="1558"/>
            <w:tcBorders>
              <w:top w:val="single" w:color="CCCCCC" w:sz="1"/>
              <w:left w:val="single" w:color="CCCCCC" w:sz="1"/>
              <w:bottom w:val="single" w:color="CCCCCC" w:sz="1"/>
              <w:right w:val="single" w:color="CCCCCC" w:sz="1"/>
            </w:tcBorders>
            <w:shd w:fill="D9E2F3" w:val="clear"/>
            <w:tcMar>
              <w:top w:type="dxa" w:w="70"/>
              <w:left w:type="dxa" w:w="100"/>
              <w:bottom w:type="dxa" w:w="70"/>
              <w:right w:type="dxa" w:w="100"/>
            </w:tcMar>
          </w:tcPr>
          <w:p/>
        </w:tc>
        <w:tc>
          <w:tcPr>
            <w:tcW w:type="dxa" w:w="700"/>
            <w:tcBorders>
              <w:top w:val="single" w:color="CCCCCC" w:sz="1"/>
              <w:left w:val="single" w:color="CCCCCC" w:sz="1"/>
              <w:bottom w:val="single" w:color="CCCCCC" w:sz="1"/>
              <w:right w:val="single" w:color="CCCCCC" w:sz="1"/>
            </w:tcBorders>
            <w:shd w:fill="D9E2F3" w:val="clear"/>
            <w:tcMar>
              <w:top w:type="dxa" w:w="70"/>
              <w:left w:type="dxa" w:w="100"/>
              <w:bottom w:type="dxa" w:w="70"/>
              <w:right w:type="dxa" w:w="100"/>
            </w:tcMar>
          </w:tcPr>
          <w:p/>
        </w:tc>
        <w:tc>
          <w:tcPr>
            <w:tcW w:type="dxa" w:w="1500"/>
            <w:tcBorders>
              <w:top w:val="single" w:color="CCCCCC" w:sz="1"/>
              <w:left w:val="single" w:color="CCCCCC" w:sz="1"/>
              <w:bottom w:val="single" w:color="CCCCCC" w:sz="1"/>
              <w:right w:val="single" w:color="CCCCCC" w:sz="1"/>
            </w:tcBorders>
            <w:shd w:fill="D9E2F3" w:val="clear"/>
            <w:tcMar>
              <w:top w:type="dxa" w:w="70"/>
              <w:left w:type="dxa" w:w="100"/>
              <w:bottom w:type="dxa" w:w="70"/>
              <w:right w:type="dxa" w:w="100"/>
            </w:tcMar>
            <w:vAlign w:val="top"/>
          </w:tcPr>
          <w:p>
            <w:r>
              <w:rPr>
                <w:rFonts w:ascii="Arial" w:cs="Arial" w:eastAsia="Arial" w:hAnsi="Arial"/>
                <w:b w:val="false"/>
                <w:bCs w:val="false"/>
                <w:color w:val="000000"/>
                <w:sz w:val="16"/>
                <w:szCs w:val="16"/>
              </w:rPr>
              <w:t xml:space="preserve">Haute</w:t>
            </w:r>
          </w:p>
        </w:tc>
      </w:tr>
    </w:tbl>
    <w:p>
      <w:r>
        <w:br w:type="page"/>
      </w:r>
    </w:p>
    <w:p>
      <w:pPr>
        <w:pStyle w:val="Heading1"/>
        <w:spacing w:after="200" w:before="400"/>
      </w:pPr>
      <w:r>
        <w:rPr>
          <w:rFonts w:ascii="Arial" w:cs="Arial" w:eastAsia="Arial" w:hAnsi="Arial"/>
          <w:b/>
          <w:bCs/>
          <w:color w:val="2E75B6"/>
          <w:sz w:val="36"/>
          <w:szCs w:val="36"/>
        </w:rPr>
        <w:t xml:space="preserve">4. Module 2 - Gestion des Fournisseurs</w:t>
      </w:r>
    </w:p>
    <w:p>
      <w:pPr>
        <w:spacing w:after="80" w:before="80"/>
      </w:pPr>
      <w:r>
        <w:rPr>
          <w:rFonts w:ascii="Arial" w:cs="Arial" w:eastAsia="Arial" w:hAnsi="Arial"/>
          <w:b w:val="false"/>
          <w:bCs w:val="false"/>
          <w:sz w:val="20"/>
          <w:szCs w:val="20"/>
        </w:rPr>
        <w:t xml:space="preserve">Ce module gère le référentiel des fournisseurs. Les fonctionnalités sont similaires au module Clients : CRUD complet avec validation des champs obligatoires et gestion des devises.</w:t>
      </w:r>
    </w:p>
    <w:p>
      <w:r>
        <w:rPr>
          <w:sz w:val="14"/>
          <w:szCs w:val="14"/>
        </w:rPr>
        <w:t xml:space="preserve"/>
      </w:r>
    </w:p>
    <w:tbl>
      <w:tblPr>
        <w:tblW w:type="dxa" w:w="13958"/>
        <w:tblBorders>
          <w:top w:val="single" w:color="auto" w:sz="4"/>
          <w:left w:val="single" w:color="auto" w:sz="4"/>
          <w:bottom w:val="single" w:color="auto" w:sz="4"/>
          <w:right w:val="single" w:color="auto" w:sz="4"/>
          <w:insideH w:val="single" w:color="auto" w:sz="4"/>
          <w:insideV w:val="single" w:color="auto" w:sz="4"/>
        </w:tblBorders>
      </w:tblPr>
      <w:tblGrid>
        <w:gridCol w:w="700"/>
        <w:gridCol w:w="1900"/>
        <w:gridCol w:w="1500"/>
        <w:gridCol w:w="3600"/>
        <w:gridCol w:w="2500"/>
        <w:gridCol w:w="1558"/>
        <w:gridCol w:w="700"/>
        <w:gridCol w:w="1500"/>
      </w:tblGrid>
      <w:tr>
        <w:trPr>
          <w:tblHeader/>
        </w:trPr>
        <w:tc>
          <w:tcPr>
            <w:tcW w:type="dxa" w:w="700"/>
            <w:tcBorders>
              <w:top w:val="single" w:color="CCCCCC" w:sz="1"/>
              <w:left w:val="single" w:color="CCCCCC" w:sz="1"/>
              <w:bottom w:val="single" w:color="CCCCCC" w:sz="1"/>
              <w:right w:val="single" w:color="CCCCCC" w:sz="1"/>
            </w:tcBorders>
            <w:shd w:fill="2E75B6" w:val="clear"/>
            <w:tcMar>
              <w:top w:type="dxa" w:w="70"/>
              <w:left w:type="dxa" w:w="100"/>
              <w:bottom w:type="dxa" w:w="70"/>
              <w:right w:type="dxa" w:w="100"/>
            </w:tcMar>
            <w:vAlign w:val="top"/>
          </w:tcPr>
          <w:p>
            <w:r>
              <w:rPr>
                <w:rFonts w:ascii="Arial" w:cs="Arial" w:eastAsia="Arial" w:hAnsi="Arial"/>
                <w:b/>
                <w:bCs/>
                <w:color w:val="FFFFFF"/>
                <w:sz w:val="18"/>
                <w:szCs w:val="18"/>
              </w:rPr>
              <w:t xml:space="preserve">ID Test</w:t>
            </w:r>
          </w:p>
        </w:tc>
        <w:tc>
          <w:tcPr>
            <w:tcW w:type="dxa" w:w="1900"/>
            <w:tcBorders>
              <w:top w:val="single" w:color="CCCCCC" w:sz="1"/>
              <w:left w:val="single" w:color="CCCCCC" w:sz="1"/>
              <w:bottom w:val="single" w:color="CCCCCC" w:sz="1"/>
              <w:right w:val="single" w:color="CCCCCC" w:sz="1"/>
            </w:tcBorders>
            <w:shd w:fill="2E75B6" w:val="clear"/>
            <w:tcMar>
              <w:top w:type="dxa" w:w="70"/>
              <w:left w:type="dxa" w:w="100"/>
              <w:bottom w:type="dxa" w:w="70"/>
              <w:right w:type="dxa" w:w="100"/>
            </w:tcMar>
            <w:vAlign w:val="top"/>
          </w:tcPr>
          <w:p>
            <w:r>
              <w:rPr>
                <w:rFonts w:ascii="Arial" w:cs="Arial" w:eastAsia="Arial" w:hAnsi="Arial"/>
                <w:b/>
                <w:bCs/>
                <w:color w:val="FFFFFF"/>
                <w:sz w:val="18"/>
                <w:szCs w:val="18"/>
              </w:rPr>
              <w:t xml:space="preserve">Description</w:t>
            </w:r>
          </w:p>
        </w:tc>
        <w:tc>
          <w:tcPr>
            <w:tcW w:type="dxa" w:w="1500"/>
            <w:tcBorders>
              <w:top w:val="single" w:color="CCCCCC" w:sz="1"/>
              <w:left w:val="single" w:color="CCCCCC" w:sz="1"/>
              <w:bottom w:val="single" w:color="CCCCCC" w:sz="1"/>
              <w:right w:val="single" w:color="CCCCCC" w:sz="1"/>
            </w:tcBorders>
            <w:shd w:fill="2E75B6" w:val="clear"/>
            <w:tcMar>
              <w:top w:type="dxa" w:w="70"/>
              <w:left w:type="dxa" w:w="100"/>
              <w:bottom w:type="dxa" w:w="70"/>
              <w:right w:type="dxa" w:w="100"/>
            </w:tcMar>
            <w:vAlign w:val="top"/>
          </w:tcPr>
          <w:p>
            <w:r>
              <w:rPr>
                <w:rFonts w:ascii="Arial" w:cs="Arial" w:eastAsia="Arial" w:hAnsi="Arial"/>
                <w:b/>
                <w:bCs/>
                <w:color w:val="FFFFFF"/>
                <w:sz w:val="18"/>
                <w:szCs w:val="18"/>
              </w:rPr>
              <w:t xml:space="preserve">Préconditions</w:t>
            </w:r>
          </w:p>
        </w:tc>
        <w:tc>
          <w:tcPr>
            <w:tcW w:type="dxa" w:w="3600"/>
            <w:tcBorders>
              <w:top w:val="single" w:color="CCCCCC" w:sz="1"/>
              <w:left w:val="single" w:color="CCCCCC" w:sz="1"/>
              <w:bottom w:val="single" w:color="CCCCCC" w:sz="1"/>
              <w:right w:val="single" w:color="CCCCCC" w:sz="1"/>
            </w:tcBorders>
            <w:shd w:fill="2E75B6" w:val="clear"/>
            <w:tcMar>
              <w:top w:type="dxa" w:w="70"/>
              <w:left w:type="dxa" w:w="100"/>
              <w:bottom w:type="dxa" w:w="70"/>
              <w:right w:type="dxa" w:w="100"/>
            </w:tcMar>
            <w:vAlign w:val="top"/>
          </w:tcPr>
          <w:p>
            <w:r>
              <w:rPr>
                <w:rFonts w:ascii="Arial" w:cs="Arial" w:eastAsia="Arial" w:hAnsi="Arial"/>
                <w:b/>
                <w:bCs/>
                <w:color w:val="FFFFFF"/>
                <w:sz w:val="18"/>
                <w:szCs w:val="18"/>
              </w:rPr>
              <w:t xml:space="preserve">Étapes</w:t>
            </w:r>
          </w:p>
        </w:tc>
        <w:tc>
          <w:tcPr>
            <w:tcW w:type="dxa" w:w="2500"/>
            <w:tcBorders>
              <w:top w:val="single" w:color="CCCCCC" w:sz="1"/>
              <w:left w:val="single" w:color="CCCCCC" w:sz="1"/>
              <w:bottom w:val="single" w:color="CCCCCC" w:sz="1"/>
              <w:right w:val="single" w:color="CCCCCC" w:sz="1"/>
            </w:tcBorders>
            <w:shd w:fill="2E75B6" w:val="clear"/>
            <w:tcMar>
              <w:top w:type="dxa" w:w="70"/>
              <w:left w:type="dxa" w:w="100"/>
              <w:bottom w:type="dxa" w:w="70"/>
              <w:right w:type="dxa" w:w="100"/>
            </w:tcMar>
            <w:vAlign w:val="top"/>
          </w:tcPr>
          <w:p>
            <w:r>
              <w:rPr>
                <w:rFonts w:ascii="Arial" w:cs="Arial" w:eastAsia="Arial" w:hAnsi="Arial"/>
                <w:b/>
                <w:bCs/>
                <w:color w:val="FFFFFF"/>
                <w:sz w:val="18"/>
                <w:szCs w:val="18"/>
              </w:rPr>
              <w:t xml:space="preserve">Résultat Attendu</w:t>
            </w:r>
          </w:p>
        </w:tc>
        <w:tc>
          <w:tcPr>
            <w:tcW w:type="dxa" w:w="1558"/>
            <w:tcBorders>
              <w:top w:val="single" w:color="CCCCCC" w:sz="1"/>
              <w:left w:val="single" w:color="CCCCCC" w:sz="1"/>
              <w:bottom w:val="single" w:color="CCCCCC" w:sz="1"/>
              <w:right w:val="single" w:color="CCCCCC" w:sz="1"/>
            </w:tcBorders>
            <w:shd w:fill="2E75B6" w:val="clear"/>
            <w:tcMar>
              <w:top w:type="dxa" w:w="70"/>
              <w:left w:type="dxa" w:w="100"/>
              <w:bottom w:type="dxa" w:w="70"/>
              <w:right w:type="dxa" w:w="100"/>
            </w:tcMar>
            <w:vAlign w:val="top"/>
          </w:tcPr>
          <w:p>
            <w:r>
              <w:rPr>
                <w:rFonts w:ascii="Arial" w:cs="Arial" w:eastAsia="Arial" w:hAnsi="Arial"/>
                <w:b/>
                <w:bCs/>
                <w:color w:val="FFFFFF"/>
                <w:sz w:val="18"/>
                <w:szCs w:val="18"/>
              </w:rPr>
              <w:t xml:space="preserve">Résultat Obtenu</w:t>
            </w:r>
          </w:p>
        </w:tc>
        <w:tc>
          <w:tcPr>
            <w:tcW w:type="dxa" w:w="700"/>
            <w:tcBorders>
              <w:top w:val="single" w:color="CCCCCC" w:sz="1"/>
              <w:left w:val="single" w:color="CCCCCC" w:sz="1"/>
              <w:bottom w:val="single" w:color="CCCCCC" w:sz="1"/>
              <w:right w:val="single" w:color="CCCCCC" w:sz="1"/>
            </w:tcBorders>
            <w:shd w:fill="2E75B6" w:val="clear"/>
            <w:tcMar>
              <w:top w:type="dxa" w:w="70"/>
              <w:left w:type="dxa" w:w="100"/>
              <w:bottom w:type="dxa" w:w="70"/>
              <w:right w:type="dxa" w:w="100"/>
            </w:tcMar>
            <w:vAlign w:val="top"/>
          </w:tcPr>
          <w:p>
            <w:r>
              <w:rPr>
                <w:rFonts w:ascii="Arial" w:cs="Arial" w:eastAsia="Arial" w:hAnsi="Arial"/>
                <w:b/>
                <w:bCs/>
                <w:color w:val="FFFFFF"/>
                <w:sz w:val="18"/>
                <w:szCs w:val="18"/>
              </w:rPr>
              <w:t xml:space="preserve">Statut</w:t>
            </w:r>
          </w:p>
        </w:tc>
        <w:tc>
          <w:tcPr>
            <w:tcW w:type="dxa" w:w="1500"/>
            <w:tcBorders>
              <w:top w:val="single" w:color="CCCCCC" w:sz="1"/>
              <w:left w:val="single" w:color="CCCCCC" w:sz="1"/>
              <w:bottom w:val="single" w:color="CCCCCC" w:sz="1"/>
              <w:right w:val="single" w:color="CCCCCC" w:sz="1"/>
            </w:tcBorders>
            <w:shd w:fill="2E75B6" w:val="clear"/>
            <w:tcMar>
              <w:top w:type="dxa" w:w="70"/>
              <w:left w:type="dxa" w:w="100"/>
              <w:bottom w:type="dxa" w:w="70"/>
              <w:right w:type="dxa" w:w="100"/>
            </w:tcMar>
            <w:vAlign w:val="top"/>
          </w:tcPr>
          <w:p>
            <w:r>
              <w:rPr>
                <w:rFonts w:ascii="Arial" w:cs="Arial" w:eastAsia="Arial" w:hAnsi="Arial"/>
                <w:b/>
                <w:bCs/>
                <w:color w:val="FFFFFF"/>
                <w:sz w:val="18"/>
                <w:szCs w:val="18"/>
              </w:rPr>
              <w:t xml:space="preserve">Priorité</w:t>
            </w:r>
          </w:p>
        </w:tc>
      </w:tr>
      <w:tr>
        <w:tc>
          <w:tcPr>
            <w:tcW w:type="dxa" w:w="7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val="false"/>
                <w:bCs w:val="false"/>
                <w:color w:val="000000"/>
                <w:sz w:val="16"/>
                <w:szCs w:val="16"/>
              </w:rPr>
              <w:t xml:space="preserve">TC-FOU-001</w:t>
            </w:r>
          </w:p>
        </w:tc>
        <w:tc>
          <w:tcPr>
            <w:tcW w:type="dxa" w:w="19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val="false"/>
                <w:bCs w:val="false"/>
                <w:color w:val="000000"/>
                <w:sz w:val="16"/>
                <w:szCs w:val="16"/>
              </w:rPr>
              <w:t xml:space="preserve">Créer un nouveau fournisseur</w:t>
            </w:r>
          </w:p>
        </w:tc>
        <w:tc>
          <w:tcPr>
            <w:tcW w:type="dxa" w:w="15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val="false"/>
                <w:bCs w:val="false"/>
                <w:color w:val="000000"/>
                <w:sz w:val="16"/>
                <w:szCs w:val="16"/>
              </w:rPr>
              <w:t xml:space="preserve">Application démarrée</w:t>
            </w:r>
          </w:p>
        </w:tc>
        <w:tc>
          <w:tcPr>
            <w:tcW w:type="dxa" w:w="3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pPr>
              <w:spacing w:after="40" w:before="0"/>
            </w:pPr>
            <w:r>
              <w:rPr>
                <w:rFonts w:ascii="Arial" w:cs="Arial" w:eastAsia="Arial" w:hAnsi="Arial"/>
                <w:sz w:val="16"/>
                <w:szCs w:val="16"/>
              </w:rPr>
              <w:t xml:space="preserve">1. Ouvrir le module Fournisseurs</w:t>
            </w:r>
          </w:p>
          <w:p>
            <w:pPr>
              <w:spacing w:after="40" w:before="0"/>
            </w:pPr>
            <w:r>
              <w:rPr>
                <w:rFonts w:ascii="Arial" w:cs="Arial" w:eastAsia="Arial" w:hAnsi="Arial"/>
                <w:sz w:val="16"/>
                <w:szCs w:val="16"/>
              </w:rPr>
              <w:t xml:space="preserve">2. Cliquer sur Nouveau fournisseur</w:t>
            </w:r>
          </w:p>
          <w:p>
            <w:pPr>
              <w:spacing w:after="40" w:before="0"/>
            </w:pPr>
            <w:r>
              <w:rPr>
                <w:rFonts w:ascii="Arial" w:cs="Arial" w:eastAsia="Arial" w:hAnsi="Arial"/>
                <w:sz w:val="16"/>
                <w:szCs w:val="16"/>
              </w:rPr>
              <w:t xml:space="preserve">3. Renseigner: Nom, Adresse, MF, Téléphone</w:t>
            </w:r>
          </w:p>
          <w:p>
            <w:pPr>
              <w:spacing w:after="40" w:before="0"/>
            </w:pPr>
            <w:r>
              <w:rPr>
                <w:rFonts w:ascii="Arial" w:cs="Arial" w:eastAsia="Arial" w:hAnsi="Arial"/>
                <w:sz w:val="16"/>
                <w:szCs w:val="16"/>
              </w:rPr>
              <w:t xml:space="preserve">4. Cliquer sur Enregistrer</w:t>
            </w:r>
          </w:p>
        </w:tc>
        <w:tc>
          <w:tcPr>
            <w:tcW w:type="dxa" w:w="25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val="false"/>
                <w:bCs w:val="false"/>
                <w:color w:val="000000"/>
                <w:sz w:val="16"/>
                <w:szCs w:val="16"/>
              </w:rPr>
              <w:t xml:space="preserve">Fournisseur créé et visible dans la liste</w:t>
            </w:r>
          </w:p>
        </w:tc>
        <w:tc>
          <w:tcPr>
            <w:tcW w:type="dxa" w:w="1558"/>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tc>
        <w:tc>
          <w:tcPr>
            <w:tcW w:type="dxa" w:w="7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tc>
        <w:tc>
          <w:tcPr>
            <w:tcW w:type="dxa" w:w="15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val="false"/>
                <w:bCs w:val="false"/>
                <w:color w:val="000000"/>
                <w:sz w:val="16"/>
                <w:szCs w:val="16"/>
              </w:rPr>
              <w:t xml:space="preserve">Haute</w:t>
            </w:r>
          </w:p>
        </w:tc>
      </w:tr>
      <w:tr>
        <w:tc>
          <w:tcPr>
            <w:tcW w:type="dxa" w:w="700"/>
            <w:tcBorders>
              <w:top w:val="single" w:color="CCCCCC" w:sz="1"/>
              <w:left w:val="single" w:color="CCCCCC" w:sz="1"/>
              <w:bottom w:val="single" w:color="CCCCCC" w:sz="1"/>
              <w:right w:val="single" w:color="CCCCCC" w:sz="1"/>
            </w:tcBorders>
            <w:shd w:fill="D9E2F3" w:val="clear"/>
            <w:tcMar>
              <w:top w:type="dxa" w:w="70"/>
              <w:left w:type="dxa" w:w="100"/>
              <w:bottom w:type="dxa" w:w="70"/>
              <w:right w:type="dxa" w:w="100"/>
            </w:tcMar>
            <w:vAlign w:val="top"/>
          </w:tcPr>
          <w:p>
            <w:r>
              <w:rPr>
                <w:rFonts w:ascii="Arial" w:cs="Arial" w:eastAsia="Arial" w:hAnsi="Arial"/>
                <w:b w:val="false"/>
                <w:bCs w:val="false"/>
                <w:color w:val="000000"/>
                <w:sz w:val="16"/>
                <w:szCs w:val="16"/>
              </w:rPr>
              <w:t xml:space="preserve">TC-FOU-002</w:t>
            </w:r>
          </w:p>
        </w:tc>
        <w:tc>
          <w:tcPr>
            <w:tcW w:type="dxa" w:w="1900"/>
            <w:tcBorders>
              <w:top w:val="single" w:color="CCCCCC" w:sz="1"/>
              <w:left w:val="single" w:color="CCCCCC" w:sz="1"/>
              <w:bottom w:val="single" w:color="CCCCCC" w:sz="1"/>
              <w:right w:val="single" w:color="CCCCCC" w:sz="1"/>
            </w:tcBorders>
            <w:shd w:fill="D9E2F3" w:val="clear"/>
            <w:tcMar>
              <w:top w:type="dxa" w:w="70"/>
              <w:left w:type="dxa" w:w="100"/>
              <w:bottom w:type="dxa" w:w="70"/>
              <w:right w:type="dxa" w:w="100"/>
            </w:tcMar>
            <w:vAlign w:val="top"/>
          </w:tcPr>
          <w:p>
            <w:r>
              <w:rPr>
                <w:rFonts w:ascii="Arial" w:cs="Arial" w:eastAsia="Arial" w:hAnsi="Arial"/>
                <w:b w:val="false"/>
                <w:bCs w:val="false"/>
                <w:color w:val="000000"/>
                <w:sz w:val="16"/>
                <w:szCs w:val="16"/>
              </w:rPr>
              <w:t xml:space="preserve">Modifier un fournisseur existant</w:t>
            </w:r>
          </w:p>
        </w:tc>
        <w:tc>
          <w:tcPr>
            <w:tcW w:type="dxa" w:w="1500"/>
            <w:tcBorders>
              <w:top w:val="single" w:color="CCCCCC" w:sz="1"/>
              <w:left w:val="single" w:color="CCCCCC" w:sz="1"/>
              <w:bottom w:val="single" w:color="CCCCCC" w:sz="1"/>
              <w:right w:val="single" w:color="CCCCCC" w:sz="1"/>
            </w:tcBorders>
            <w:shd w:fill="D9E2F3" w:val="clear"/>
            <w:tcMar>
              <w:top w:type="dxa" w:w="70"/>
              <w:left w:type="dxa" w:w="100"/>
              <w:bottom w:type="dxa" w:w="70"/>
              <w:right w:type="dxa" w:w="100"/>
            </w:tcMar>
            <w:vAlign w:val="top"/>
          </w:tcPr>
          <w:p>
            <w:r>
              <w:rPr>
                <w:rFonts w:ascii="Arial" w:cs="Arial" w:eastAsia="Arial" w:hAnsi="Arial"/>
                <w:b w:val="false"/>
                <w:bCs w:val="false"/>
                <w:color w:val="000000"/>
                <w:sz w:val="16"/>
                <w:szCs w:val="16"/>
              </w:rPr>
              <w:t xml:space="preserve">Au moins un fournisseur dans la base</w:t>
            </w:r>
          </w:p>
        </w:tc>
        <w:tc>
          <w:tcPr>
            <w:tcW w:type="dxa" w:w="3600"/>
            <w:tcBorders>
              <w:top w:val="single" w:color="CCCCCC" w:sz="1"/>
              <w:left w:val="single" w:color="CCCCCC" w:sz="1"/>
              <w:bottom w:val="single" w:color="CCCCCC" w:sz="1"/>
              <w:right w:val="single" w:color="CCCCCC" w:sz="1"/>
            </w:tcBorders>
            <w:shd w:fill="D9E2F3" w:val="clear"/>
            <w:tcMar>
              <w:top w:type="dxa" w:w="70"/>
              <w:left w:type="dxa" w:w="100"/>
              <w:bottom w:type="dxa" w:w="70"/>
              <w:right w:type="dxa" w:w="100"/>
            </w:tcMar>
            <w:vAlign w:val="top"/>
          </w:tcPr>
          <w:p>
            <w:pPr>
              <w:spacing w:after="40" w:before="0"/>
            </w:pPr>
            <w:r>
              <w:rPr>
                <w:rFonts w:ascii="Arial" w:cs="Arial" w:eastAsia="Arial" w:hAnsi="Arial"/>
                <w:sz w:val="16"/>
                <w:szCs w:val="16"/>
              </w:rPr>
              <w:t xml:space="preserve">1. Sélectionner un fournisseur</w:t>
            </w:r>
          </w:p>
          <w:p>
            <w:pPr>
              <w:spacing w:after="40" w:before="0"/>
            </w:pPr>
            <w:r>
              <w:rPr>
                <w:rFonts w:ascii="Arial" w:cs="Arial" w:eastAsia="Arial" w:hAnsi="Arial"/>
                <w:sz w:val="16"/>
                <w:szCs w:val="16"/>
              </w:rPr>
              <w:t xml:space="preserve">2. Cliquer sur Modifier</w:t>
            </w:r>
          </w:p>
          <w:p>
            <w:pPr>
              <w:spacing w:after="40" w:before="0"/>
            </w:pPr>
            <w:r>
              <w:rPr>
                <w:rFonts w:ascii="Arial" w:cs="Arial" w:eastAsia="Arial" w:hAnsi="Arial"/>
                <w:sz w:val="16"/>
                <w:szCs w:val="16"/>
              </w:rPr>
              <w:t xml:space="preserve">3. Mettre à jour contact et adresse</w:t>
            </w:r>
          </w:p>
          <w:p>
            <w:pPr>
              <w:spacing w:after="40" w:before="0"/>
            </w:pPr>
            <w:r>
              <w:rPr>
                <w:rFonts w:ascii="Arial" w:cs="Arial" w:eastAsia="Arial" w:hAnsi="Arial"/>
                <w:sz w:val="16"/>
                <w:szCs w:val="16"/>
              </w:rPr>
              <w:t xml:space="preserve">4. Cliquer sur Enregistrer</w:t>
            </w:r>
          </w:p>
        </w:tc>
        <w:tc>
          <w:tcPr>
            <w:tcW w:type="dxa" w:w="2500"/>
            <w:tcBorders>
              <w:top w:val="single" w:color="CCCCCC" w:sz="1"/>
              <w:left w:val="single" w:color="CCCCCC" w:sz="1"/>
              <w:bottom w:val="single" w:color="CCCCCC" w:sz="1"/>
              <w:right w:val="single" w:color="CCCCCC" w:sz="1"/>
            </w:tcBorders>
            <w:shd w:fill="D9E2F3" w:val="clear"/>
            <w:tcMar>
              <w:top w:type="dxa" w:w="70"/>
              <w:left w:type="dxa" w:w="100"/>
              <w:bottom w:type="dxa" w:w="70"/>
              <w:right w:type="dxa" w:w="100"/>
            </w:tcMar>
            <w:vAlign w:val="top"/>
          </w:tcPr>
          <w:p>
            <w:r>
              <w:rPr>
                <w:rFonts w:ascii="Arial" w:cs="Arial" w:eastAsia="Arial" w:hAnsi="Arial"/>
                <w:b w:val="false"/>
                <w:bCs w:val="false"/>
                <w:color w:val="000000"/>
                <w:sz w:val="16"/>
                <w:szCs w:val="16"/>
              </w:rPr>
              <w:t xml:space="preserve">Modifications sauvegardées correctement</w:t>
            </w:r>
          </w:p>
        </w:tc>
        <w:tc>
          <w:tcPr>
            <w:tcW w:type="dxa" w:w="1558"/>
            <w:tcBorders>
              <w:top w:val="single" w:color="CCCCCC" w:sz="1"/>
              <w:left w:val="single" w:color="CCCCCC" w:sz="1"/>
              <w:bottom w:val="single" w:color="CCCCCC" w:sz="1"/>
              <w:right w:val="single" w:color="CCCCCC" w:sz="1"/>
            </w:tcBorders>
            <w:shd w:fill="D9E2F3" w:val="clear"/>
            <w:tcMar>
              <w:top w:type="dxa" w:w="70"/>
              <w:left w:type="dxa" w:w="100"/>
              <w:bottom w:type="dxa" w:w="70"/>
              <w:right w:type="dxa" w:w="100"/>
            </w:tcMar>
          </w:tcPr>
          <w:p/>
        </w:tc>
        <w:tc>
          <w:tcPr>
            <w:tcW w:type="dxa" w:w="700"/>
            <w:tcBorders>
              <w:top w:val="single" w:color="CCCCCC" w:sz="1"/>
              <w:left w:val="single" w:color="CCCCCC" w:sz="1"/>
              <w:bottom w:val="single" w:color="CCCCCC" w:sz="1"/>
              <w:right w:val="single" w:color="CCCCCC" w:sz="1"/>
            </w:tcBorders>
            <w:shd w:fill="D9E2F3" w:val="clear"/>
            <w:tcMar>
              <w:top w:type="dxa" w:w="70"/>
              <w:left w:type="dxa" w:w="100"/>
              <w:bottom w:type="dxa" w:w="70"/>
              <w:right w:type="dxa" w:w="100"/>
            </w:tcMar>
          </w:tcPr>
          <w:p/>
        </w:tc>
        <w:tc>
          <w:tcPr>
            <w:tcW w:type="dxa" w:w="1500"/>
            <w:tcBorders>
              <w:top w:val="single" w:color="CCCCCC" w:sz="1"/>
              <w:left w:val="single" w:color="CCCCCC" w:sz="1"/>
              <w:bottom w:val="single" w:color="CCCCCC" w:sz="1"/>
              <w:right w:val="single" w:color="CCCCCC" w:sz="1"/>
            </w:tcBorders>
            <w:shd w:fill="D9E2F3" w:val="clear"/>
            <w:tcMar>
              <w:top w:type="dxa" w:w="70"/>
              <w:left w:type="dxa" w:w="100"/>
              <w:bottom w:type="dxa" w:w="70"/>
              <w:right w:type="dxa" w:w="100"/>
            </w:tcMar>
            <w:vAlign w:val="top"/>
          </w:tcPr>
          <w:p>
            <w:r>
              <w:rPr>
                <w:rFonts w:ascii="Arial" w:cs="Arial" w:eastAsia="Arial" w:hAnsi="Arial"/>
                <w:b w:val="false"/>
                <w:bCs w:val="false"/>
                <w:color w:val="000000"/>
                <w:sz w:val="16"/>
                <w:szCs w:val="16"/>
              </w:rPr>
              <w:t xml:space="preserve">Haute</w:t>
            </w:r>
          </w:p>
        </w:tc>
      </w:tr>
      <w:tr>
        <w:tc>
          <w:tcPr>
            <w:tcW w:type="dxa" w:w="7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val="false"/>
                <w:bCs w:val="false"/>
                <w:color w:val="000000"/>
                <w:sz w:val="16"/>
                <w:szCs w:val="16"/>
              </w:rPr>
              <w:t xml:space="preserve">TC-FOU-003</w:t>
            </w:r>
          </w:p>
        </w:tc>
        <w:tc>
          <w:tcPr>
            <w:tcW w:type="dxa" w:w="19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val="false"/>
                <w:bCs w:val="false"/>
                <w:color w:val="000000"/>
                <w:sz w:val="16"/>
                <w:szCs w:val="16"/>
              </w:rPr>
              <w:t xml:space="preserve">Supprimer un fournisseur sans transactions</w:t>
            </w:r>
          </w:p>
        </w:tc>
        <w:tc>
          <w:tcPr>
            <w:tcW w:type="dxa" w:w="15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val="false"/>
                <w:bCs w:val="false"/>
                <w:color w:val="000000"/>
                <w:sz w:val="16"/>
                <w:szCs w:val="16"/>
              </w:rPr>
              <w:t xml:space="preserve">Fournisseur sans factures ni BR</w:t>
            </w:r>
          </w:p>
        </w:tc>
        <w:tc>
          <w:tcPr>
            <w:tcW w:type="dxa" w:w="3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pPr>
              <w:spacing w:after="40" w:before="0"/>
            </w:pPr>
            <w:r>
              <w:rPr>
                <w:rFonts w:ascii="Arial" w:cs="Arial" w:eastAsia="Arial" w:hAnsi="Arial"/>
                <w:sz w:val="16"/>
                <w:szCs w:val="16"/>
              </w:rPr>
              <w:t xml:space="preserve">1. Sélectionner le fournisseur</w:t>
            </w:r>
          </w:p>
          <w:p>
            <w:pPr>
              <w:spacing w:after="40" w:before="0"/>
            </w:pPr>
            <w:r>
              <w:rPr>
                <w:rFonts w:ascii="Arial" w:cs="Arial" w:eastAsia="Arial" w:hAnsi="Arial"/>
                <w:sz w:val="16"/>
                <w:szCs w:val="16"/>
              </w:rPr>
              <w:t xml:space="preserve">2. Cliquer sur Supprimer</w:t>
            </w:r>
          </w:p>
          <w:p>
            <w:pPr>
              <w:spacing w:after="40" w:before="0"/>
            </w:pPr>
            <w:r>
              <w:rPr>
                <w:rFonts w:ascii="Arial" w:cs="Arial" w:eastAsia="Arial" w:hAnsi="Arial"/>
                <w:sz w:val="16"/>
                <w:szCs w:val="16"/>
              </w:rPr>
              <w:t xml:space="preserve">3. Confirmer</w:t>
            </w:r>
          </w:p>
        </w:tc>
        <w:tc>
          <w:tcPr>
            <w:tcW w:type="dxa" w:w="25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val="false"/>
                <w:bCs w:val="false"/>
                <w:color w:val="000000"/>
                <w:sz w:val="16"/>
                <w:szCs w:val="16"/>
              </w:rPr>
              <w:t xml:space="preserve">Fournisseur supprimé de la liste</w:t>
            </w:r>
          </w:p>
        </w:tc>
        <w:tc>
          <w:tcPr>
            <w:tcW w:type="dxa" w:w="1558"/>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tc>
        <w:tc>
          <w:tcPr>
            <w:tcW w:type="dxa" w:w="7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tc>
        <w:tc>
          <w:tcPr>
            <w:tcW w:type="dxa" w:w="15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val="false"/>
                <w:bCs w:val="false"/>
                <w:color w:val="000000"/>
                <w:sz w:val="16"/>
                <w:szCs w:val="16"/>
              </w:rPr>
              <w:t xml:space="preserve">Moyenne</w:t>
            </w:r>
          </w:p>
        </w:tc>
      </w:tr>
      <w:tr>
        <w:tc>
          <w:tcPr>
            <w:tcW w:type="dxa" w:w="700"/>
            <w:tcBorders>
              <w:top w:val="single" w:color="CCCCCC" w:sz="1"/>
              <w:left w:val="single" w:color="CCCCCC" w:sz="1"/>
              <w:bottom w:val="single" w:color="CCCCCC" w:sz="1"/>
              <w:right w:val="single" w:color="CCCCCC" w:sz="1"/>
            </w:tcBorders>
            <w:shd w:fill="D9E2F3" w:val="clear"/>
            <w:tcMar>
              <w:top w:type="dxa" w:w="70"/>
              <w:left w:type="dxa" w:w="100"/>
              <w:bottom w:type="dxa" w:w="70"/>
              <w:right w:type="dxa" w:w="100"/>
            </w:tcMar>
            <w:vAlign w:val="top"/>
          </w:tcPr>
          <w:p>
            <w:r>
              <w:rPr>
                <w:rFonts w:ascii="Arial" w:cs="Arial" w:eastAsia="Arial" w:hAnsi="Arial"/>
                <w:b w:val="false"/>
                <w:bCs w:val="false"/>
                <w:color w:val="000000"/>
                <w:sz w:val="16"/>
                <w:szCs w:val="16"/>
              </w:rPr>
              <w:t xml:space="preserve">TC-FOU-004</w:t>
            </w:r>
          </w:p>
        </w:tc>
        <w:tc>
          <w:tcPr>
            <w:tcW w:type="dxa" w:w="1900"/>
            <w:tcBorders>
              <w:top w:val="single" w:color="CCCCCC" w:sz="1"/>
              <w:left w:val="single" w:color="CCCCCC" w:sz="1"/>
              <w:bottom w:val="single" w:color="CCCCCC" w:sz="1"/>
              <w:right w:val="single" w:color="CCCCCC" w:sz="1"/>
            </w:tcBorders>
            <w:shd w:fill="D9E2F3" w:val="clear"/>
            <w:tcMar>
              <w:top w:type="dxa" w:w="70"/>
              <w:left w:type="dxa" w:w="100"/>
              <w:bottom w:type="dxa" w:w="70"/>
              <w:right w:type="dxa" w:w="100"/>
            </w:tcMar>
            <w:vAlign w:val="top"/>
          </w:tcPr>
          <w:p>
            <w:r>
              <w:rPr>
                <w:rFonts w:ascii="Arial" w:cs="Arial" w:eastAsia="Arial" w:hAnsi="Arial"/>
                <w:b w:val="false"/>
                <w:bCs w:val="false"/>
                <w:color w:val="000000"/>
                <w:sz w:val="16"/>
                <w:szCs w:val="16"/>
              </w:rPr>
              <w:t xml:space="preserve">Tentative de suppression avec transactions</w:t>
            </w:r>
          </w:p>
        </w:tc>
        <w:tc>
          <w:tcPr>
            <w:tcW w:type="dxa" w:w="1500"/>
            <w:tcBorders>
              <w:top w:val="single" w:color="CCCCCC" w:sz="1"/>
              <w:left w:val="single" w:color="CCCCCC" w:sz="1"/>
              <w:bottom w:val="single" w:color="CCCCCC" w:sz="1"/>
              <w:right w:val="single" w:color="CCCCCC" w:sz="1"/>
            </w:tcBorders>
            <w:shd w:fill="D9E2F3" w:val="clear"/>
            <w:tcMar>
              <w:top w:type="dxa" w:w="70"/>
              <w:left w:type="dxa" w:w="100"/>
              <w:bottom w:type="dxa" w:w="70"/>
              <w:right w:type="dxa" w:w="100"/>
            </w:tcMar>
            <w:vAlign w:val="top"/>
          </w:tcPr>
          <w:p>
            <w:r>
              <w:rPr>
                <w:rFonts w:ascii="Arial" w:cs="Arial" w:eastAsia="Arial" w:hAnsi="Arial"/>
                <w:b w:val="false"/>
                <w:bCs w:val="false"/>
                <w:color w:val="000000"/>
                <w:sz w:val="16"/>
                <w:szCs w:val="16"/>
              </w:rPr>
              <w:t xml:space="preserve">Fournisseur avec factures associées</w:t>
            </w:r>
          </w:p>
        </w:tc>
        <w:tc>
          <w:tcPr>
            <w:tcW w:type="dxa" w:w="3600"/>
            <w:tcBorders>
              <w:top w:val="single" w:color="CCCCCC" w:sz="1"/>
              <w:left w:val="single" w:color="CCCCCC" w:sz="1"/>
              <w:bottom w:val="single" w:color="CCCCCC" w:sz="1"/>
              <w:right w:val="single" w:color="CCCCCC" w:sz="1"/>
            </w:tcBorders>
            <w:shd w:fill="D9E2F3" w:val="clear"/>
            <w:tcMar>
              <w:top w:type="dxa" w:w="70"/>
              <w:left w:type="dxa" w:w="100"/>
              <w:bottom w:type="dxa" w:w="70"/>
              <w:right w:type="dxa" w:w="100"/>
            </w:tcMar>
            <w:vAlign w:val="top"/>
          </w:tcPr>
          <w:p>
            <w:pPr>
              <w:spacing w:after="40" w:before="0"/>
            </w:pPr>
            <w:r>
              <w:rPr>
                <w:rFonts w:ascii="Arial" w:cs="Arial" w:eastAsia="Arial" w:hAnsi="Arial"/>
                <w:sz w:val="16"/>
                <w:szCs w:val="16"/>
              </w:rPr>
              <w:t xml:space="preserve">1. Sélectionner un fournisseur avec factures</w:t>
            </w:r>
          </w:p>
          <w:p>
            <w:pPr>
              <w:spacing w:after="40" w:before="0"/>
            </w:pPr>
            <w:r>
              <w:rPr>
                <w:rFonts w:ascii="Arial" w:cs="Arial" w:eastAsia="Arial" w:hAnsi="Arial"/>
                <w:sz w:val="16"/>
                <w:szCs w:val="16"/>
              </w:rPr>
              <w:t xml:space="preserve">2. Cliquer sur Supprimer</w:t>
            </w:r>
          </w:p>
        </w:tc>
        <w:tc>
          <w:tcPr>
            <w:tcW w:type="dxa" w:w="2500"/>
            <w:tcBorders>
              <w:top w:val="single" w:color="CCCCCC" w:sz="1"/>
              <w:left w:val="single" w:color="CCCCCC" w:sz="1"/>
              <w:bottom w:val="single" w:color="CCCCCC" w:sz="1"/>
              <w:right w:val="single" w:color="CCCCCC" w:sz="1"/>
            </w:tcBorders>
            <w:shd w:fill="D9E2F3" w:val="clear"/>
            <w:tcMar>
              <w:top w:type="dxa" w:w="70"/>
              <w:left w:type="dxa" w:w="100"/>
              <w:bottom w:type="dxa" w:w="70"/>
              <w:right w:type="dxa" w:w="100"/>
            </w:tcMar>
            <w:vAlign w:val="top"/>
          </w:tcPr>
          <w:p>
            <w:r>
              <w:rPr>
                <w:rFonts w:ascii="Arial" w:cs="Arial" w:eastAsia="Arial" w:hAnsi="Arial"/>
                <w:b w:val="false"/>
                <w:bCs w:val="false"/>
                <w:color w:val="000000"/>
                <w:sz w:val="16"/>
                <w:szCs w:val="16"/>
              </w:rPr>
              <w:t xml:space="preserve">Message d'erreur: impossible de supprimer un fournisseur ayant des transactions</w:t>
            </w:r>
          </w:p>
        </w:tc>
        <w:tc>
          <w:tcPr>
            <w:tcW w:type="dxa" w:w="1558"/>
            <w:tcBorders>
              <w:top w:val="single" w:color="CCCCCC" w:sz="1"/>
              <w:left w:val="single" w:color="CCCCCC" w:sz="1"/>
              <w:bottom w:val="single" w:color="CCCCCC" w:sz="1"/>
              <w:right w:val="single" w:color="CCCCCC" w:sz="1"/>
            </w:tcBorders>
            <w:shd w:fill="D9E2F3" w:val="clear"/>
            <w:tcMar>
              <w:top w:type="dxa" w:w="70"/>
              <w:left w:type="dxa" w:w="100"/>
              <w:bottom w:type="dxa" w:w="70"/>
              <w:right w:type="dxa" w:w="100"/>
            </w:tcMar>
          </w:tcPr>
          <w:p/>
        </w:tc>
        <w:tc>
          <w:tcPr>
            <w:tcW w:type="dxa" w:w="700"/>
            <w:tcBorders>
              <w:top w:val="single" w:color="CCCCCC" w:sz="1"/>
              <w:left w:val="single" w:color="CCCCCC" w:sz="1"/>
              <w:bottom w:val="single" w:color="CCCCCC" w:sz="1"/>
              <w:right w:val="single" w:color="CCCCCC" w:sz="1"/>
            </w:tcBorders>
            <w:shd w:fill="D9E2F3" w:val="clear"/>
            <w:tcMar>
              <w:top w:type="dxa" w:w="70"/>
              <w:left w:type="dxa" w:w="100"/>
              <w:bottom w:type="dxa" w:w="70"/>
              <w:right w:type="dxa" w:w="100"/>
            </w:tcMar>
          </w:tcPr>
          <w:p/>
        </w:tc>
        <w:tc>
          <w:tcPr>
            <w:tcW w:type="dxa" w:w="1500"/>
            <w:tcBorders>
              <w:top w:val="single" w:color="CCCCCC" w:sz="1"/>
              <w:left w:val="single" w:color="CCCCCC" w:sz="1"/>
              <w:bottom w:val="single" w:color="CCCCCC" w:sz="1"/>
              <w:right w:val="single" w:color="CCCCCC" w:sz="1"/>
            </w:tcBorders>
            <w:shd w:fill="D9E2F3" w:val="clear"/>
            <w:tcMar>
              <w:top w:type="dxa" w:w="70"/>
              <w:left w:type="dxa" w:w="100"/>
              <w:bottom w:type="dxa" w:w="70"/>
              <w:right w:type="dxa" w:w="100"/>
            </w:tcMar>
            <w:vAlign w:val="top"/>
          </w:tcPr>
          <w:p>
            <w:r>
              <w:rPr>
                <w:rFonts w:ascii="Arial" w:cs="Arial" w:eastAsia="Arial" w:hAnsi="Arial"/>
                <w:b w:val="false"/>
                <w:bCs w:val="false"/>
                <w:color w:val="000000"/>
                <w:sz w:val="16"/>
                <w:szCs w:val="16"/>
              </w:rPr>
              <w:t xml:space="preserve">Haute</w:t>
            </w:r>
          </w:p>
        </w:tc>
      </w:tr>
      <w:tr>
        <w:tc>
          <w:tcPr>
            <w:tcW w:type="dxa" w:w="7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val="false"/>
                <w:bCs w:val="false"/>
                <w:color w:val="000000"/>
                <w:sz w:val="16"/>
                <w:szCs w:val="16"/>
              </w:rPr>
              <w:t xml:space="preserve">TC-FOU-005</w:t>
            </w:r>
          </w:p>
        </w:tc>
        <w:tc>
          <w:tcPr>
            <w:tcW w:type="dxa" w:w="19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val="false"/>
                <w:bCs w:val="false"/>
                <w:color w:val="000000"/>
                <w:sz w:val="16"/>
                <w:szCs w:val="16"/>
              </w:rPr>
              <w:t xml:space="preserve">Validation des champs obligatoires</w:t>
            </w:r>
          </w:p>
        </w:tc>
        <w:tc>
          <w:tcPr>
            <w:tcW w:type="dxa" w:w="15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val="false"/>
                <w:bCs w:val="false"/>
                <w:color w:val="000000"/>
                <w:sz w:val="16"/>
                <w:szCs w:val="16"/>
              </w:rPr>
              <w:t xml:space="preserve">Module Fournisseurs ouvert</w:t>
            </w:r>
          </w:p>
        </w:tc>
        <w:tc>
          <w:tcPr>
            <w:tcW w:type="dxa" w:w="3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pPr>
              <w:spacing w:after="40" w:before="0"/>
            </w:pPr>
            <w:r>
              <w:rPr>
                <w:rFonts w:ascii="Arial" w:cs="Arial" w:eastAsia="Arial" w:hAnsi="Arial"/>
                <w:sz w:val="16"/>
                <w:szCs w:val="16"/>
              </w:rPr>
              <w:t xml:space="preserve">1. Cliquer sur Nouveau fournisseur</w:t>
            </w:r>
          </w:p>
          <w:p>
            <w:pPr>
              <w:spacing w:after="40" w:before="0"/>
            </w:pPr>
            <w:r>
              <w:rPr>
                <w:rFonts w:ascii="Arial" w:cs="Arial" w:eastAsia="Arial" w:hAnsi="Arial"/>
                <w:sz w:val="16"/>
                <w:szCs w:val="16"/>
              </w:rPr>
              <w:t xml:space="preserve">2. Ne pas remplir le nom</w:t>
            </w:r>
          </w:p>
          <w:p>
            <w:pPr>
              <w:spacing w:after="40" w:before="0"/>
            </w:pPr>
            <w:r>
              <w:rPr>
                <w:rFonts w:ascii="Arial" w:cs="Arial" w:eastAsia="Arial" w:hAnsi="Arial"/>
                <w:sz w:val="16"/>
                <w:szCs w:val="16"/>
              </w:rPr>
              <w:t xml:space="preserve">3. Cliquer sur Enregistrer</w:t>
            </w:r>
          </w:p>
        </w:tc>
        <w:tc>
          <w:tcPr>
            <w:tcW w:type="dxa" w:w="25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val="false"/>
                <w:bCs w:val="false"/>
                <w:color w:val="000000"/>
                <w:sz w:val="16"/>
                <w:szCs w:val="16"/>
              </w:rPr>
              <w:t xml:space="preserve">Message d'erreur indiquant que le champ Nom est obligatoire</w:t>
            </w:r>
          </w:p>
        </w:tc>
        <w:tc>
          <w:tcPr>
            <w:tcW w:type="dxa" w:w="1558"/>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tc>
        <w:tc>
          <w:tcPr>
            <w:tcW w:type="dxa" w:w="7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tc>
        <w:tc>
          <w:tcPr>
            <w:tcW w:type="dxa" w:w="15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val="false"/>
                <w:bCs w:val="false"/>
                <w:color w:val="000000"/>
                <w:sz w:val="16"/>
                <w:szCs w:val="16"/>
              </w:rPr>
              <w:t xml:space="preserve">Haute</w:t>
            </w:r>
          </w:p>
        </w:tc>
      </w:tr>
      <w:tr>
        <w:tc>
          <w:tcPr>
            <w:tcW w:type="dxa" w:w="700"/>
            <w:tcBorders>
              <w:top w:val="single" w:color="CCCCCC" w:sz="1"/>
              <w:left w:val="single" w:color="CCCCCC" w:sz="1"/>
              <w:bottom w:val="single" w:color="CCCCCC" w:sz="1"/>
              <w:right w:val="single" w:color="CCCCCC" w:sz="1"/>
            </w:tcBorders>
            <w:shd w:fill="D9E2F3" w:val="clear"/>
            <w:tcMar>
              <w:top w:type="dxa" w:w="70"/>
              <w:left w:type="dxa" w:w="100"/>
              <w:bottom w:type="dxa" w:w="70"/>
              <w:right w:type="dxa" w:w="100"/>
            </w:tcMar>
            <w:vAlign w:val="top"/>
          </w:tcPr>
          <w:p>
            <w:r>
              <w:rPr>
                <w:rFonts w:ascii="Arial" w:cs="Arial" w:eastAsia="Arial" w:hAnsi="Arial"/>
                <w:b w:val="false"/>
                <w:bCs w:val="false"/>
                <w:color w:val="000000"/>
                <w:sz w:val="16"/>
                <w:szCs w:val="16"/>
              </w:rPr>
              <w:t xml:space="preserve">TC-FOU-006</w:t>
            </w:r>
          </w:p>
        </w:tc>
        <w:tc>
          <w:tcPr>
            <w:tcW w:type="dxa" w:w="1900"/>
            <w:tcBorders>
              <w:top w:val="single" w:color="CCCCCC" w:sz="1"/>
              <w:left w:val="single" w:color="CCCCCC" w:sz="1"/>
              <w:bottom w:val="single" w:color="CCCCCC" w:sz="1"/>
              <w:right w:val="single" w:color="CCCCCC" w:sz="1"/>
            </w:tcBorders>
            <w:shd w:fill="D9E2F3" w:val="clear"/>
            <w:tcMar>
              <w:top w:type="dxa" w:w="70"/>
              <w:left w:type="dxa" w:w="100"/>
              <w:bottom w:type="dxa" w:w="70"/>
              <w:right w:type="dxa" w:w="100"/>
            </w:tcMar>
            <w:vAlign w:val="top"/>
          </w:tcPr>
          <w:p>
            <w:r>
              <w:rPr>
                <w:rFonts w:ascii="Arial" w:cs="Arial" w:eastAsia="Arial" w:hAnsi="Arial"/>
                <w:b w:val="false"/>
                <w:bCs w:val="false"/>
                <w:color w:val="000000"/>
                <w:sz w:val="16"/>
                <w:szCs w:val="16"/>
              </w:rPr>
              <w:t xml:space="preserve">Fournisseur avec devise étrangère</w:t>
            </w:r>
          </w:p>
        </w:tc>
        <w:tc>
          <w:tcPr>
            <w:tcW w:type="dxa" w:w="1500"/>
            <w:tcBorders>
              <w:top w:val="single" w:color="CCCCCC" w:sz="1"/>
              <w:left w:val="single" w:color="CCCCCC" w:sz="1"/>
              <w:bottom w:val="single" w:color="CCCCCC" w:sz="1"/>
              <w:right w:val="single" w:color="CCCCCC" w:sz="1"/>
            </w:tcBorders>
            <w:shd w:fill="D9E2F3" w:val="clear"/>
            <w:tcMar>
              <w:top w:type="dxa" w:w="70"/>
              <w:left w:type="dxa" w:w="100"/>
              <w:bottom w:type="dxa" w:w="70"/>
              <w:right w:type="dxa" w:w="100"/>
            </w:tcMar>
            <w:vAlign w:val="top"/>
          </w:tcPr>
          <w:p>
            <w:r>
              <w:rPr>
                <w:rFonts w:ascii="Arial" w:cs="Arial" w:eastAsia="Arial" w:hAnsi="Arial"/>
                <w:b w:val="false"/>
                <w:bCs w:val="false"/>
                <w:color w:val="000000"/>
                <w:sz w:val="16"/>
                <w:szCs w:val="16"/>
              </w:rPr>
              <w:t xml:space="preserve">Plusieurs devises configurées</w:t>
            </w:r>
          </w:p>
        </w:tc>
        <w:tc>
          <w:tcPr>
            <w:tcW w:type="dxa" w:w="3600"/>
            <w:tcBorders>
              <w:top w:val="single" w:color="CCCCCC" w:sz="1"/>
              <w:left w:val="single" w:color="CCCCCC" w:sz="1"/>
              <w:bottom w:val="single" w:color="CCCCCC" w:sz="1"/>
              <w:right w:val="single" w:color="CCCCCC" w:sz="1"/>
            </w:tcBorders>
            <w:shd w:fill="D9E2F3" w:val="clear"/>
            <w:tcMar>
              <w:top w:type="dxa" w:w="70"/>
              <w:left w:type="dxa" w:w="100"/>
              <w:bottom w:type="dxa" w:w="70"/>
              <w:right w:type="dxa" w:w="100"/>
            </w:tcMar>
            <w:vAlign w:val="top"/>
          </w:tcPr>
          <w:p>
            <w:pPr>
              <w:spacing w:after="40" w:before="0"/>
            </w:pPr>
            <w:r>
              <w:rPr>
                <w:rFonts w:ascii="Arial" w:cs="Arial" w:eastAsia="Arial" w:hAnsi="Arial"/>
                <w:sz w:val="16"/>
                <w:szCs w:val="16"/>
              </w:rPr>
              <w:t xml:space="preserve">1. Créer un nouveau fournisseur</w:t>
            </w:r>
          </w:p>
          <w:p>
            <w:pPr>
              <w:spacing w:after="40" w:before="0"/>
            </w:pPr>
            <w:r>
              <w:rPr>
                <w:rFonts w:ascii="Arial" w:cs="Arial" w:eastAsia="Arial" w:hAnsi="Arial"/>
                <w:sz w:val="16"/>
                <w:szCs w:val="16"/>
              </w:rPr>
              <w:t xml:space="preserve">2. Sélectionner devise EUR</w:t>
            </w:r>
          </w:p>
          <w:p>
            <w:pPr>
              <w:spacing w:after="40" w:before="0"/>
            </w:pPr>
            <w:r>
              <w:rPr>
                <w:rFonts w:ascii="Arial" w:cs="Arial" w:eastAsia="Arial" w:hAnsi="Arial"/>
                <w:sz w:val="16"/>
                <w:szCs w:val="16"/>
              </w:rPr>
              <w:t xml:space="preserve">3. Enregistrer</w:t>
            </w:r>
          </w:p>
        </w:tc>
        <w:tc>
          <w:tcPr>
            <w:tcW w:type="dxa" w:w="2500"/>
            <w:tcBorders>
              <w:top w:val="single" w:color="CCCCCC" w:sz="1"/>
              <w:left w:val="single" w:color="CCCCCC" w:sz="1"/>
              <w:bottom w:val="single" w:color="CCCCCC" w:sz="1"/>
              <w:right w:val="single" w:color="CCCCCC" w:sz="1"/>
            </w:tcBorders>
            <w:shd w:fill="D9E2F3" w:val="clear"/>
            <w:tcMar>
              <w:top w:type="dxa" w:w="70"/>
              <w:left w:type="dxa" w:w="100"/>
              <w:bottom w:type="dxa" w:w="70"/>
              <w:right w:type="dxa" w:w="100"/>
            </w:tcMar>
            <w:vAlign w:val="top"/>
          </w:tcPr>
          <w:p>
            <w:r>
              <w:rPr>
                <w:rFonts w:ascii="Arial" w:cs="Arial" w:eastAsia="Arial" w:hAnsi="Arial"/>
                <w:b w:val="false"/>
                <w:bCs w:val="false"/>
                <w:color w:val="000000"/>
                <w:sz w:val="16"/>
                <w:szCs w:val="16"/>
              </w:rPr>
              <w:t xml:space="preserve">Fournisseur créé avec la devise étrangère sélectionnée</w:t>
            </w:r>
          </w:p>
        </w:tc>
        <w:tc>
          <w:tcPr>
            <w:tcW w:type="dxa" w:w="1558"/>
            <w:tcBorders>
              <w:top w:val="single" w:color="CCCCCC" w:sz="1"/>
              <w:left w:val="single" w:color="CCCCCC" w:sz="1"/>
              <w:bottom w:val="single" w:color="CCCCCC" w:sz="1"/>
              <w:right w:val="single" w:color="CCCCCC" w:sz="1"/>
            </w:tcBorders>
            <w:shd w:fill="D9E2F3" w:val="clear"/>
            <w:tcMar>
              <w:top w:type="dxa" w:w="70"/>
              <w:left w:type="dxa" w:w="100"/>
              <w:bottom w:type="dxa" w:w="70"/>
              <w:right w:type="dxa" w:w="100"/>
            </w:tcMar>
          </w:tcPr>
          <w:p/>
        </w:tc>
        <w:tc>
          <w:tcPr>
            <w:tcW w:type="dxa" w:w="700"/>
            <w:tcBorders>
              <w:top w:val="single" w:color="CCCCCC" w:sz="1"/>
              <w:left w:val="single" w:color="CCCCCC" w:sz="1"/>
              <w:bottom w:val="single" w:color="CCCCCC" w:sz="1"/>
              <w:right w:val="single" w:color="CCCCCC" w:sz="1"/>
            </w:tcBorders>
            <w:shd w:fill="D9E2F3" w:val="clear"/>
            <w:tcMar>
              <w:top w:type="dxa" w:w="70"/>
              <w:left w:type="dxa" w:w="100"/>
              <w:bottom w:type="dxa" w:w="70"/>
              <w:right w:type="dxa" w:w="100"/>
            </w:tcMar>
          </w:tcPr>
          <w:p/>
        </w:tc>
        <w:tc>
          <w:tcPr>
            <w:tcW w:type="dxa" w:w="1500"/>
            <w:tcBorders>
              <w:top w:val="single" w:color="CCCCCC" w:sz="1"/>
              <w:left w:val="single" w:color="CCCCCC" w:sz="1"/>
              <w:bottom w:val="single" w:color="CCCCCC" w:sz="1"/>
              <w:right w:val="single" w:color="CCCCCC" w:sz="1"/>
            </w:tcBorders>
            <w:shd w:fill="D9E2F3" w:val="clear"/>
            <w:tcMar>
              <w:top w:type="dxa" w:w="70"/>
              <w:left w:type="dxa" w:w="100"/>
              <w:bottom w:type="dxa" w:w="70"/>
              <w:right w:type="dxa" w:w="100"/>
            </w:tcMar>
            <w:vAlign w:val="top"/>
          </w:tcPr>
          <w:p>
            <w:r>
              <w:rPr>
                <w:rFonts w:ascii="Arial" w:cs="Arial" w:eastAsia="Arial" w:hAnsi="Arial"/>
                <w:b w:val="false"/>
                <w:bCs w:val="false"/>
                <w:color w:val="000000"/>
                <w:sz w:val="16"/>
                <w:szCs w:val="16"/>
              </w:rPr>
              <w:t xml:space="preserve">Moyenne</w:t>
            </w:r>
          </w:p>
        </w:tc>
      </w:tr>
    </w:tbl>
    <w:p>
      <w:r>
        <w:br w:type="page"/>
      </w:r>
    </w:p>
    <w:p>
      <w:pPr>
        <w:pStyle w:val="Heading1"/>
        <w:spacing w:after="200" w:before="400"/>
      </w:pPr>
      <w:r>
        <w:rPr>
          <w:rFonts w:ascii="Arial" w:cs="Arial" w:eastAsia="Arial" w:hAnsi="Arial"/>
          <w:b/>
          <w:bCs/>
          <w:color w:val="2E75B6"/>
          <w:sz w:val="36"/>
          <w:szCs w:val="36"/>
        </w:rPr>
        <w:t xml:space="preserve">5. Module 3 - Gestion des Produits</w:t>
      </w:r>
    </w:p>
    <w:p>
      <w:pPr>
        <w:spacing w:after="80" w:before="80"/>
      </w:pPr>
      <w:r>
        <w:rPr>
          <w:rFonts w:ascii="Arial" w:cs="Arial" w:eastAsia="Arial" w:hAnsi="Arial"/>
          <w:b w:val="false"/>
          <w:bCs w:val="false"/>
          <w:sz w:val="20"/>
          <w:szCs w:val="20"/>
        </w:rPr>
        <w:t xml:space="preserve">Ce module est central pour la fiscalité et le stock. Il couvre la configuration des prix (HT/TTC), le calcul automatique de la marge, la gestion de la FODEC, du stock minimum et de la remise maximale autorisée.</w:t>
      </w:r>
    </w:p>
    <w:p>
      <w:r>
        <w:rPr>
          <w:sz w:val="14"/>
          <w:szCs w:val="14"/>
        </w:rPr>
        <w:t xml:space="preserve"/>
      </w:r>
    </w:p>
    <w:tbl>
      <w:tblPr>
        <w:tblW w:type="dxa" w:w="13958"/>
        <w:tblBorders>
          <w:top w:val="single" w:color="auto" w:sz="4"/>
          <w:left w:val="single" w:color="auto" w:sz="4"/>
          <w:bottom w:val="single" w:color="auto" w:sz="4"/>
          <w:right w:val="single" w:color="auto" w:sz="4"/>
          <w:insideH w:val="single" w:color="auto" w:sz="4"/>
          <w:insideV w:val="single" w:color="auto" w:sz="4"/>
        </w:tblBorders>
      </w:tblPr>
      <w:tblGrid>
        <w:gridCol w:w="700"/>
        <w:gridCol w:w="1900"/>
        <w:gridCol w:w="1500"/>
        <w:gridCol w:w="3600"/>
        <w:gridCol w:w="2500"/>
        <w:gridCol w:w="1558"/>
        <w:gridCol w:w="700"/>
        <w:gridCol w:w="1500"/>
      </w:tblGrid>
      <w:tr>
        <w:trPr>
          <w:tblHeader/>
        </w:trPr>
        <w:tc>
          <w:tcPr>
            <w:tcW w:type="dxa" w:w="700"/>
            <w:tcBorders>
              <w:top w:val="single" w:color="CCCCCC" w:sz="1"/>
              <w:left w:val="single" w:color="CCCCCC" w:sz="1"/>
              <w:bottom w:val="single" w:color="CCCCCC" w:sz="1"/>
              <w:right w:val="single" w:color="CCCCCC" w:sz="1"/>
            </w:tcBorders>
            <w:shd w:fill="2E75B6" w:val="clear"/>
            <w:tcMar>
              <w:top w:type="dxa" w:w="70"/>
              <w:left w:type="dxa" w:w="100"/>
              <w:bottom w:type="dxa" w:w="70"/>
              <w:right w:type="dxa" w:w="100"/>
            </w:tcMar>
            <w:vAlign w:val="top"/>
          </w:tcPr>
          <w:p>
            <w:r>
              <w:rPr>
                <w:rFonts w:ascii="Arial" w:cs="Arial" w:eastAsia="Arial" w:hAnsi="Arial"/>
                <w:b/>
                <w:bCs/>
                <w:color w:val="FFFFFF"/>
                <w:sz w:val="18"/>
                <w:szCs w:val="18"/>
              </w:rPr>
              <w:t xml:space="preserve">ID Test</w:t>
            </w:r>
          </w:p>
        </w:tc>
        <w:tc>
          <w:tcPr>
            <w:tcW w:type="dxa" w:w="1900"/>
            <w:tcBorders>
              <w:top w:val="single" w:color="CCCCCC" w:sz="1"/>
              <w:left w:val="single" w:color="CCCCCC" w:sz="1"/>
              <w:bottom w:val="single" w:color="CCCCCC" w:sz="1"/>
              <w:right w:val="single" w:color="CCCCCC" w:sz="1"/>
            </w:tcBorders>
            <w:shd w:fill="2E75B6" w:val="clear"/>
            <w:tcMar>
              <w:top w:type="dxa" w:w="70"/>
              <w:left w:type="dxa" w:w="100"/>
              <w:bottom w:type="dxa" w:w="70"/>
              <w:right w:type="dxa" w:w="100"/>
            </w:tcMar>
            <w:vAlign w:val="top"/>
          </w:tcPr>
          <w:p>
            <w:r>
              <w:rPr>
                <w:rFonts w:ascii="Arial" w:cs="Arial" w:eastAsia="Arial" w:hAnsi="Arial"/>
                <w:b/>
                <w:bCs/>
                <w:color w:val="FFFFFF"/>
                <w:sz w:val="18"/>
                <w:szCs w:val="18"/>
              </w:rPr>
              <w:t xml:space="preserve">Description</w:t>
            </w:r>
          </w:p>
        </w:tc>
        <w:tc>
          <w:tcPr>
            <w:tcW w:type="dxa" w:w="1500"/>
            <w:tcBorders>
              <w:top w:val="single" w:color="CCCCCC" w:sz="1"/>
              <w:left w:val="single" w:color="CCCCCC" w:sz="1"/>
              <w:bottom w:val="single" w:color="CCCCCC" w:sz="1"/>
              <w:right w:val="single" w:color="CCCCCC" w:sz="1"/>
            </w:tcBorders>
            <w:shd w:fill="2E75B6" w:val="clear"/>
            <w:tcMar>
              <w:top w:type="dxa" w:w="70"/>
              <w:left w:type="dxa" w:w="100"/>
              <w:bottom w:type="dxa" w:w="70"/>
              <w:right w:type="dxa" w:w="100"/>
            </w:tcMar>
            <w:vAlign w:val="top"/>
          </w:tcPr>
          <w:p>
            <w:r>
              <w:rPr>
                <w:rFonts w:ascii="Arial" w:cs="Arial" w:eastAsia="Arial" w:hAnsi="Arial"/>
                <w:b/>
                <w:bCs/>
                <w:color w:val="FFFFFF"/>
                <w:sz w:val="18"/>
                <w:szCs w:val="18"/>
              </w:rPr>
              <w:t xml:space="preserve">Préconditions</w:t>
            </w:r>
          </w:p>
        </w:tc>
        <w:tc>
          <w:tcPr>
            <w:tcW w:type="dxa" w:w="3600"/>
            <w:tcBorders>
              <w:top w:val="single" w:color="CCCCCC" w:sz="1"/>
              <w:left w:val="single" w:color="CCCCCC" w:sz="1"/>
              <w:bottom w:val="single" w:color="CCCCCC" w:sz="1"/>
              <w:right w:val="single" w:color="CCCCCC" w:sz="1"/>
            </w:tcBorders>
            <w:shd w:fill="2E75B6" w:val="clear"/>
            <w:tcMar>
              <w:top w:type="dxa" w:w="70"/>
              <w:left w:type="dxa" w:w="100"/>
              <w:bottom w:type="dxa" w:w="70"/>
              <w:right w:type="dxa" w:w="100"/>
            </w:tcMar>
            <w:vAlign w:val="top"/>
          </w:tcPr>
          <w:p>
            <w:r>
              <w:rPr>
                <w:rFonts w:ascii="Arial" w:cs="Arial" w:eastAsia="Arial" w:hAnsi="Arial"/>
                <w:b/>
                <w:bCs/>
                <w:color w:val="FFFFFF"/>
                <w:sz w:val="18"/>
                <w:szCs w:val="18"/>
              </w:rPr>
              <w:t xml:space="preserve">Étapes</w:t>
            </w:r>
          </w:p>
        </w:tc>
        <w:tc>
          <w:tcPr>
            <w:tcW w:type="dxa" w:w="2500"/>
            <w:tcBorders>
              <w:top w:val="single" w:color="CCCCCC" w:sz="1"/>
              <w:left w:val="single" w:color="CCCCCC" w:sz="1"/>
              <w:bottom w:val="single" w:color="CCCCCC" w:sz="1"/>
              <w:right w:val="single" w:color="CCCCCC" w:sz="1"/>
            </w:tcBorders>
            <w:shd w:fill="2E75B6" w:val="clear"/>
            <w:tcMar>
              <w:top w:type="dxa" w:w="70"/>
              <w:left w:type="dxa" w:w="100"/>
              <w:bottom w:type="dxa" w:w="70"/>
              <w:right w:type="dxa" w:w="100"/>
            </w:tcMar>
            <w:vAlign w:val="top"/>
          </w:tcPr>
          <w:p>
            <w:r>
              <w:rPr>
                <w:rFonts w:ascii="Arial" w:cs="Arial" w:eastAsia="Arial" w:hAnsi="Arial"/>
                <w:b/>
                <w:bCs/>
                <w:color w:val="FFFFFF"/>
                <w:sz w:val="18"/>
                <w:szCs w:val="18"/>
              </w:rPr>
              <w:t xml:space="preserve">Résultat Attendu</w:t>
            </w:r>
          </w:p>
        </w:tc>
        <w:tc>
          <w:tcPr>
            <w:tcW w:type="dxa" w:w="1558"/>
            <w:tcBorders>
              <w:top w:val="single" w:color="CCCCCC" w:sz="1"/>
              <w:left w:val="single" w:color="CCCCCC" w:sz="1"/>
              <w:bottom w:val="single" w:color="CCCCCC" w:sz="1"/>
              <w:right w:val="single" w:color="CCCCCC" w:sz="1"/>
            </w:tcBorders>
            <w:shd w:fill="2E75B6" w:val="clear"/>
            <w:tcMar>
              <w:top w:type="dxa" w:w="70"/>
              <w:left w:type="dxa" w:w="100"/>
              <w:bottom w:type="dxa" w:w="70"/>
              <w:right w:type="dxa" w:w="100"/>
            </w:tcMar>
            <w:vAlign w:val="top"/>
          </w:tcPr>
          <w:p>
            <w:r>
              <w:rPr>
                <w:rFonts w:ascii="Arial" w:cs="Arial" w:eastAsia="Arial" w:hAnsi="Arial"/>
                <w:b/>
                <w:bCs/>
                <w:color w:val="FFFFFF"/>
                <w:sz w:val="18"/>
                <w:szCs w:val="18"/>
              </w:rPr>
              <w:t xml:space="preserve">Résultat Obtenu</w:t>
            </w:r>
          </w:p>
        </w:tc>
        <w:tc>
          <w:tcPr>
            <w:tcW w:type="dxa" w:w="700"/>
            <w:tcBorders>
              <w:top w:val="single" w:color="CCCCCC" w:sz="1"/>
              <w:left w:val="single" w:color="CCCCCC" w:sz="1"/>
              <w:bottom w:val="single" w:color="CCCCCC" w:sz="1"/>
              <w:right w:val="single" w:color="CCCCCC" w:sz="1"/>
            </w:tcBorders>
            <w:shd w:fill="2E75B6" w:val="clear"/>
            <w:tcMar>
              <w:top w:type="dxa" w:w="70"/>
              <w:left w:type="dxa" w:w="100"/>
              <w:bottom w:type="dxa" w:w="70"/>
              <w:right w:type="dxa" w:w="100"/>
            </w:tcMar>
            <w:vAlign w:val="top"/>
          </w:tcPr>
          <w:p>
            <w:r>
              <w:rPr>
                <w:rFonts w:ascii="Arial" w:cs="Arial" w:eastAsia="Arial" w:hAnsi="Arial"/>
                <w:b/>
                <w:bCs/>
                <w:color w:val="FFFFFF"/>
                <w:sz w:val="18"/>
                <w:szCs w:val="18"/>
              </w:rPr>
              <w:t xml:space="preserve">Statut</w:t>
            </w:r>
          </w:p>
        </w:tc>
        <w:tc>
          <w:tcPr>
            <w:tcW w:type="dxa" w:w="1500"/>
            <w:tcBorders>
              <w:top w:val="single" w:color="CCCCCC" w:sz="1"/>
              <w:left w:val="single" w:color="CCCCCC" w:sz="1"/>
              <w:bottom w:val="single" w:color="CCCCCC" w:sz="1"/>
              <w:right w:val="single" w:color="CCCCCC" w:sz="1"/>
            </w:tcBorders>
            <w:shd w:fill="2E75B6" w:val="clear"/>
            <w:tcMar>
              <w:top w:type="dxa" w:w="70"/>
              <w:left w:type="dxa" w:w="100"/>
              <w:bottom w:type="dxa" w:w="70"/>
              <w:right w:type="dxa" w:w="100"/>
            </w:tcMar>
            <w:vAlign w:val="top"/>
          </w:tcPr>
          <w:p>
            <w:r>
              <w:rPr>
                <w:rFonts w:ascii="Arial" w:cs="Arial" w:eastAsia="Arial" w:hAnsi="Arial"/>
                <w:b/>
                <w:bCs/>
                <w:color w:val="FFFFFF"/>
                <w:sz w:val="18"/>
                <w:szCs w:val="18"/>
              </w:rPr>
              <w:t xml:space="preserve">Priorité</w:t>
            </w:r>
          </w:p>
        </w:tc>
      </w:tr>
      <w:tr>
        <w:tc>
          <w:tcPr>
            <w:tcW w:type="dxa" w:w="7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val="false"/>
                <w:bCs w:val="false"/>
                <w:color w:val="000000"/>
                <w:sz w:val="16"/>
                <w:szCs w:val="16"/>
              </w:rPr>
              <w:t xml:space="preserve">TC-PRO-001</w:t>
            </w:r>
          </w:p>
        </w:tc>
        <w:tc>
          <w:tcPr>
            <w:tcW w:type="dxa" w:w="19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val="false"/>
                <w:bCs w:val="false"/>
                <w:color w:val="000000"/>
                <w:sz w:val="16"/>
                <w:szCs w:val="16"/>
              </w:rPr>
              <w:t xml:space="preserve">Créer un produit avec tous les champs</w:t>
            </w:r>
          </w:p>
        </w:tc>
        <w:tc>
          <w:tcPr>
            <w:tcW w:type="dxa" w:w="15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val="false"/>
                <w:bCs w:val="false"/>
                <w:color w:val="000000"/>
                <w:sz w:val="16"/>
                <w:szCs w:val="16"/>
              </w:rPr>
              <w:t xml:space="preserve">Application démarrée</w:t>
            </w:r>
          </w:p>
        </w:tc>
        <w:tc>
          <w:tcPr>
            <w:tcW w:type="dxa" w:w="3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pPr>
              <w:spacing w:after="40" w:before="0"/>
            </w:pPr>
            <w:r>
              <w:rPr>
                <w:rFonts w:ascii="Arial" w:cs="Arial" w:eastAsia="Arial" w:hAnsi="Arial"/>
                <w:sz w:val="16"/>
                <w:szCs w:val="16"/>
              </w:rPr>
              <w:t xml:space="preserve">1. Ouvrir le module Produits</w:t>
            </w:r>
          </w:p>
          <w:p>
            <w:pPr>
              <w:spacing w:after="40" w:before="0"/>
            </w:pPr>
            <w:r>
              <w:rPr>
                <w:rFonts w:ascii="Arial" w:cs="Arial" w:eastAsia="Arial" w:hAnsi="Arial"/>
                <w:sz w:val="16"/>
                <w:szCs w:val="16"/>
              </w:rPr>
              <w:t xml:space="preserve">2. Cliquer sur Nouveau produit</w:t>
            </w:r>
          </w:p>
          <w:p>
            <w:pPr>
              <w:spacing w:after="40" w:before="0"/>
            </w:pPr>
            <w:r>
              <w:rPr>
                <w:rFonts w:ascii="Arial" w:cs="Arial" w:eastAsia="Arial" w:hAnsi="Arial"/>
                <w:sz w:val="16"/>
                <w:szCs w:val="16"/>
              </w:rPr>
              <w:t xml:space="preserve">3. Renseigner: Code, Désignation, PrixAchatTTC=100, TVA=19%</w:t>
            </w:r>
          </w:p>
          <w:p>
            <w:pPr>
              <w:spacing w:after="40" w:before="0"/>
            </w:pPr>
            <w:r>
              <w:rPr>
                <w:rFonts w:ascii="Arial" w:cs="Arial" w:eastAsia="Arial" w:hAnsi="Arial"/>
                <w:sz w:val="16"/>
                <w:szCs w:val="16"/>
              </w:rPr>
              <w:t xml:space="preserve">4. Sélectionner unité, catégorie, fabricant</w:t>
            </w:r>
          </w:p>
          <w:p>
            <w:pPr>
              <w:spacing w:after="40" w:before="0"/>
            </w:pPr>
            <w:r>
              <w:rPr>
                <w:rFonts w:ascii="Arial" w:cs="Arial" w:eastAsia="Arial" w:hAnsi="Arial"/>
                <w:sz w:val="16"/>
                <w:szCs w:val="16"/>
              </w:rPr>
              <w:t xml:space="preserve">5. Définir stock initial et stock minimum</w:t>
            </w:r>
          </w:p>
          <w:p>
            <w:pPr>
              <w:spacing w:after="40" w:before="0"/>
            </w:pPr>
            <w:r>
              <w:rPr>
                <w:rFonts w:ascii="Arial" w:cs="Arial" w:eastAsia="Arial" w:hAnsi="Arial"/>
                <w:sz w:val="16"/>
                <w:szCs w:val="16"/>
              </w:rPr>
              <w:t xml:space="preserve">6. Cliquer sur Enregistrer</w:t>
            </w:r>
          </w:p>
        </w:tc>
        <w:tc>
          <w:tcPr>
            <w:tcW w:type="dxa" w:w="25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val="false"/>
                <w:bCs w:val="false"/>
                <w:color w:val="000000"/>
                <w:sz w:val="16"/>
                <w:szCs w:val="16"/>
              </w:rPr>
              <w:t xml:space="preserve">Produit créé. PrixVenteHT et TTC calculés automatiquement.</w:t>
            </w:r>
          </w:p>
        </w:tc>
        <w:tc>
          <w:tcPr>
            <w:tcW w:type="dxa" w:w="1558"/>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tc>
        <w:tc>
          <w:tcPr>
            <w:tcW w:type="dxa" w:w="7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tc>
        <w:tc>
          <w:tcPr>
            <w:tcW w:type="dxa" w:w="15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val="false"/>
                <w:bCs w:val="false"/>
                <w:color w:val="000000"/>
                <w:sz w:val="16"/>
                <w:szCs w:val="16"/>
              </w:rPr>
              <w:t xml:space="preserve">Haute</w:t>
            </w:r>
          </w:p>
        </w:tc>
      </w:tr>
      <w:tr>
        <w:tc>
          <w:tcPr>
            <w:tcW w:type="dxa" w:w="700"/>
            <w:tcBorders>
              <w:top w:val="single" w:color="CCCCCC" w:sz="1"/>
              <w:left w:val="single" w:color="CCCCCC" w:sz="1"/>
              <w:bottom w:val="single" w:color="CCCCCC" w:sz="1"/>
              <w:right w:val="single" w:color="CCCCCC" w:sz="1"/>
            </w:tcBorders>
            <w:shd w:fill="D9E2F3" w:val="clear"/>
            <w:tcMar>
              <w:top w:type="dxa" w:w="70"/>
              <w:left w:type="dxa" w:w="100"/>
              <w:bottom w:type="dxa" w:w="70"/>
              <w:right w:type="dxa" w:w="100"/>
            </w:tcMar>
            <w:vAlign w:val="top"/>
          </w:tcPr>
          <w:p>
            <w:r>
              <w:rPr>
                <w:rFonts w:ascii="Arial" w:cs="Arial" w:eastAsia="Arial" w:hAnsi="Arial"/>
                <w:b w:val="false"/>
                <w:bCs w:val="false"/>
                <w:color w:val="000000"/>
                <w:sz w:val="16"/>
                <w:szCs w:val="16"/>
              </w:rPr>
              <w:t xml:space="preserve">TC-PRO-002</w:t>
            </w:r>
          </w:p>
        </w:tc>
        <w:tc>
          <w:tcPr>
            <w:tcW w:type="dxa" w:w="1900"/>
            <w:tcBorders>
              <w:top w:val="single" w:color="CCCCCC" w:sz="1"/>
              <w:left w:val="single" w:color="CCCCCC" w:sz="1"/>
              <w:bottom w:val="single" w:color="CCCCCC" w:sz="1"/>
              <w:right w:val="single" w:color="CCCCCC" w:sz="1"/>
            </w:tcBorders>
            <w:shd w:fill="D9E2F3" w:val="clear"/>
            <w:tcMar>
              <w:top w:type="dxa" w:w="70"/>
              <w:left w:type="dxa" w:w="100"/>
              <w:bottom w:type="dxa" w:w="70"/>
              <w:right w:type="dxa" w:w="100"/>
            </w:tcMar>
            <w:vAlign w:val="top"/>
          </w:tcPr>
          <w:p>
            <w:r>
              <w:rPr>
                <w:rFonts w:ascii="Arial" w:cs="Arial" w:eastAsia="Arial" w:hAnsi="Arial"/>
                <w:b w:val="false"/>
                <w:bCs w:val="false"/>
                <w:color w:val="000000"/>
                <w:sz w:val="16"/>
                <w:szCs w:val="16"/>
              </w:rPr>
              <w:t xml:space="preserve">Calcul automatique HT vers TTC</w:t>
            </w:r>
          </w:p>
        </w:tc>
        <w:tc>
          <w:tcPr>
            <w:tcW w:type="dxa" w:w="1500"/>
            <w:tcBorders>
              <w:top w:val="single" w:color="CCCCCC" w:sz="1"/>
              <w:left w:val="single" w:color="CCCCCC" w:sz="1"/>
              <w:bottom w:val="single" w:color="CCCCCC" w:sz="1"/>
              <w:right w:val="single" w:color="CCCCCC" w:sz="1"/>
            </w:tcBorders>
            <w:shd w:fill="D9E2F3" w:val="clear"/>
            <w:tcMar>
              <w:top w:type="dxa" w:w="70"/>
              <w:left w:type="dxa" w:w="100"/>
              <w:bottom w:type="dxa" w:w="70"/>
              <w:right w:type="dxa" w:w="100"/>
            </w:tcMar>
            <w:vAlign w:val="top"/>
          </w:tcPr>
          <w:p>
            <w:r>
              <w:rPr>
                <w:rFonts w:ascii="Arial" w:cs="Arial" w:eastAsia="Arial" w:hAnsi="Arial"/>
                <w:b w:val="false"/>
                <w:bCs w:val="false"/>
                <w:color w:val="000000"/>
                <w:sz w:val="16"/>
                <w:szCs w:val="16"/>
              </w:rPr>
              <w:t xml:space="preserve">Module Produit ouvert, TVA=19%</w:t>
            </w:r>
          </w:p>
        </w:tc>
        <w:tc>
          <w:tcPr>
            <w:tcW w:type="dxa" w:w="3600"/>
            <w:tcBorders>
              <w:top w:val="single" w:color="CCCCCC" w:sz="1"/>
              <w:left w:val="single" w:color="CCCCCC" w:sz="1"/>
              <w:bottom w:val="single" w:color="CCCCCC" w:sz="1"/>
              <w:right w:val="single" w:color="CCCCCC" w:sz="1"/>
            </w:tcBorders>
            <w:shd w:fill="D9E2F3" w:val="clear"/>
            <w:tcMar>
              <w:top w:type="dxa" w:w="70"/>
              <w:left w:type="dxa" w:w="100"/>
              <w:bottom w:type="dxa" w:w="70"/>
              <w:right w:type="dxa" w:w="100"/>
            </w:tcMar>
            <w:vAlign w:val="top"/>
          </w:tcPr>
          <w:p>
            <w:pPr>
              <w:spacing w:after="40" w:before="0"/>
            </w:pPr>
            <w:r>
              <w:rPr>
                <w:rFonts w:ascii="Arial" w:cs="Arial" w:eastAsia="Arial" w:hAnsi="Arial"/>
                <w:sz w:val="16"/>
                <w:szCs w:val="16"/>
              </w:rPr>
              <w:t xml:space="preserve">1. Saisir PrixVenteHT = 100</w:t>
            </w:r>
          </w:p>
          <w:p>
            <w:pPr>
              <w:spacing w:after="40" w:before="0"/>
            </w:pPr>
            <w:r>
              <w:rPr>
                <w:rFonts w:ascii="Arial" w:cs="Arial" w:eastAsia="Arial" w:hAnsi="Arial"/>
                <w:sz w:val="16"/>
                <w:szCs w:val="16"/>
              </w:rPr>
              <w:t xml:space="preserve">2. Observer la valeur calculée de PrixVenteTTC</w:t>
            </w:r>
          </w:p>
          <w:p>
            <w:pPr>
              <w:spacing w:after="40" w:before="0"/>
            </w:pPr>
            <w:r>
              <w:rPr>
                <w:rFonts w:ascii="Arial" w:cs="Arial" w:eastAsia="Arial" w:hAnsi="Arial"/>
                <w:sz w:val="16"/>
                <w:szCs w:val="16"/>
              </w:rPr>
              <w:t xml:space="preserve">3. Vérifier: TTC = HT × (1 + TVA/100)</w:t>
            </w:r>
          </w:p>
        </w:tc>
        <w:tc>
          <w:tcPr>
            <w:tcW w:type="dxa" w:w="2500"/>
            <w:tcBorders>
              <w:top w:val="single" w:color="CCCCCC" w:sz="1"/>
              <w:left w:val="single" w:color="CCCCCC" w:sz="1"/>
              <w:bottom w:val="single" w:color="CCCCCC" w:sz="1"/>
              <w:right w:val="single" w:color="CCCCCC" w:sz="1"/>
            </w:tcBorders>
            <w:shd w:fill="D9E2F3" w:val="clear"/>
            <w:tcMar>
              <w:top w:type="dxa" w:w="70"/>
              <w:left w:type="dxa" w:w="100"/>
              <w:bottom w:type="dxa" w:w="70"/>
              <w:right w:type="dxa" w:w="100"/>
            </w:tcMar>
            <w:vAlign w:val="top"/>
          </w:tcPr>
          <w:p>
            <w:r>
              <w:rPr>
                <w:rFonts w:ascii="Arial" w:cs="Arial" w:eastAsia="Arial" w:hAnsi="Arial"/>
                <w:b w:val="false"/>
                <w:bCs w:val="false"/>
                <w:color w:val="000000"/>
                <w:sz w:val="16"/>
                <w:szCs w:val="16"/>
              </w:rPr>
              <w:t xml:space="preserve">PrixVenteTTC = 100 × 1.19 = 119.00. Calcul automatique lors de la saisie.</w:t>
            </w:r>
          </w:p>
        </w:tc>
        <w:tc>
          <w:tcPr>
            <w:tcW w:type="dxa" w:w="1558"/>
            <w:tcBorders>
              <w:top w:val="single" w:color="CCCCCC" w:sz="1"/>
              <w:left w:val="single" w:color="CCCCCC" w:sz="1"/>
              <w:bottom w:val="single" w:color="CCCCCC" w:sz="1"/>
              <w:right w:val="single" w:color="CCCCCC" w:sz="1"/>
            </w:tcBorders>
            <w:shd w:fill="D9E2F3" w:val="clear"/>
            <w:tcMar>
              <w:top w:type="dxa" w:w="70"/>
              <w:left w:type="dxa" w:w="100"/>
              <w:bottom w:type="dxa" w:w="70"/>
              <w:right w:type="dxa" w:w="100"/>
            </w:tcMar>
          </w:tcPr>
          <w:p/>
        </w:tc>
        <w:tc>
          <w:tcPr>
            <w:tcW w:type="dxa" w:w="700"/>
            <w:tcBorders>
              <w:top w:val="single" w:color="CCCCCC" w:sz="1"/>
              <w:left w:val="single" w:color="CCCCCC" w:sz="1"/>
              <w:bottom w:val="single" w:color="CCCCCC" w:sz="1"/>
              <w:right w:val="single" w:color="CCCCCC" w:sz="1"/>
            </w:tcBorders>
            <w:shd w:fill="D9E2F3" w:val="clear"/>
            <w:tcMar>
              <w:top w:type="dxa" w:w="70"/>
              <w:left w:type="dxa" w:w="100"/>
              <w:bottom w:type="dxa" w:w="70"/>
              <w:right w:type="dxa" w:w="100"/>
            </w:tcMar>
          </w:tcPr>
          <w:p/>
        </w:tc>
        <w:tc>
          <w:tcPr>
            <w:tcW w:type="dxa" w:w="1500"/>
            <w:tcBorders>
              <w:top w:val="single" w:color="CCCCCC" w:sz="1"/>
              <w:left w:val="single" w:color="CCCCCC" w:sz="1"/>
              <w:bottom w:val="single" w:color="CCCCCC" w:sz="1"/>
              <w:right w:val="single" w:color="CCCCCC" w:sz="1"/>
            </w:tcBorders>
            <w:shd w:fill="D9E2F3" w:val="clear"/>
            <w:tcMar>
              <w:top w:type="dxa" w:w="70"/>
              <w:left w:type="dxa" w:w="100"/>
              <w:bottom w:type="dxa" w:w="70"/>
              <w:right w:type="dxa" w:w="100"/>
            </w:tcMar>
            <w:vAlign w:val="top"/>
          </w:tcPr>
          <w:p>
            <w:r>
              <w:rPr>
                <w:rFonts w:ascii="Arial" w:cs="Arial" w:eastAsia="Arial" w:hAnsi="Arial"/>
                <w:b w:val="false"/>
                <w:bCs w:val="false"/>
                <w:color w:val="000000"/>
                <w:sz w:val="16"/>
                <w:szCs w:val="16"/>
              </w:rPr>
              <w:t xml:space="preserve">Haute</w:t>
            </w:r>
          </w:p>
        </w:tc>
      </w:tr>
      <w:tr>
        <w:tc>
          <w:tcPr>
            <w:tcW w:type="dxa" w:w="7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val="false"/>
                <w:bCs w:val="false"/>
                <w:color w:val="000000"/>
                <w:sz w:val="16"/>
                <w:szCs w:val="16"/>
              </w:rPr>
              <w:t xml:space="preserve">TC-PRO-003</w:t>
            </w:r>
          </w:p>
        </w:tc>
        <w:tc>
          <w:tcPr>
            <w:tcW w:type="dxa" w:w="19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val="false"/>
                <w:bCs w:val="false"/>
                <w:color w:val="000000"/>
                <w:sz w:val="16"/>
                <w:szCs w:val="16"/>
              </w:rPr>
              <w:t xml:space="preserve">Calcul automatique TTC vers HT</w:t>
            </w:r>
          </w:p>
        </w:tc>
        <w:tc>
          <w:tcPr>
            <w:tcW w:type="dxa" w:w="15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val="false"/>
                <w:bCs w:val="false"/>
                <w:color w:val="000000"/>
                <w:sz w:val="16"/>
                <w:szCs w:val="16"/>
              </w:rPr>
              <w:t xml:space="preserve">Module Produit ouvert, TVA=19%</w:t>
            </w:r>
          </w:p>
        </w:tc>
        <w:tc>
          <w:tcPr>
            <w:tcW w:type="dxa" w:w="3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pPr>
              <w:spacing w:after="40" w:before="0"/>
            </w:pPr>
            <w:r>
              <w:rPr>
                <w:rFonts w:ascii="Arial" w:cs="Arial" w:eastAsia="Arial" w:hAnsi="Arial"/>
                <w:sz w:val="16"/>
                <w:szCs w:val="16"/>
              </w:rPr>
              <w:t xml:space="preserve">1. Saisir PrixVenteTTC = 119</w:t>
            </w:r>
          </w:p>
          <w:p>
            <w:pPr>
              <w:spacing w:after="40" w:before="0"/>
            </w:pPr>
            <w:r>
              <w:rPr>
                <w:rFonts w:ascii="Arial" w:cs="Arial" w:eastAsia="Arial" w:hAnsi="Arial"/>
                <w:sz w:val="16"/>
                <w:szCs w:val="16"/>
              </w:rPr>
              <w:t xml:space="preserve">2. Observer la valeur calculée de PrixVenteHT</w:t>
            </w:r>
          </w:p>
        </w:tc>
        <w:tc>
          <w:tcPr>
            <w:tcW w:type="dxa" w:w="25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val="false"/>
                <w:bCs w:val="false"/>
                <w:color w:val="000000"/>
                <w:sz w:val="16"/>
                <w:szCs w:val="16"/>
              </w:rPr>
              <w:t xml:space="preserve">PrixVenteHT = 119 / 1.19 = 100.00</w:t>
            </w:r>
          </w:p>
        </w:tc>
        <w:tc>
          <w:tcPr>
            <w:tcW w:type="dxa" w:w="1558"/>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tc>
        <w:tc>
          <w:tcPr>
            <w:tcW w:type="dxa" w:w="7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tc>
        <w:tc>
          <w:tcPr>
            <w:tcW w:type="dxa" w:w="15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val="false"/>
                <w:bCs w:val="false"/>
                <w:color w:val="000000"/>
                <w:sz w:val="16"/>
                <w:szCs w:val="16"/>
              </w:rPr>
              <w:t xml:space="preserve">Haute</w:t>
            </w:r>
          </w:p>
        </w:tc>
      </w:tr>
      <w:tr>
        <w:tc>
          <w:tcPr>
            <w:tcW w:type="dxa" w:w="700"/>
            <w:tcBorders>
              <w:top w:val="single" w:color="CCCCCC" w:sz="1"/>
              <w:left w:val="single" w:color="CCCCCC" w:sz="1"/>
              <w:bottom w:val="single" w:color="CCCCCC" w:sz="1"/>
              <w:right w:val="single" w:color="CCCCCC" w:sz="1"/>
            </w:tcBorders>
            <w:shd w:fill="D9E2F3" w:val="clear"/>
            <w:tcMar>
              <w:top w:type="dxa" w:w="70"/>
              <w:left w:type="dxa" w:w="100"/>
              <w:bottom w:type="dxa" w:w="70"/>
              <w:right w:type="dxa" w:w="100"/>
            </w:tcMar>
            <w:vAlign w:val="top"/>
          </w:tcPr>
          <w:p>
            <w:r>
              <w:rPr>
                <w:rFonts w:ascii="Arial" w:cs="Arial" w:eastAsia="Arial" w:hAnsi="Arial"/>
                <w:b w:val="false"/>
                <w:bCs w:val="false"/>
                <w:color w:val="000000"/>
                <w:sz w:val="16"/>
                <w:szCs w:val="16"/>
              </w:rPr>
              <w:t xml:space="preserve">TC-PRO-004</w:t>
            </w:r>
          </w:p>
        </w:tc>
        <w:tc>
          <w:tcPr>
            <w:tcW w:type="dxa" w:w="1900"/>
            <w:tcBorders>
              <w:top w:val="single" w:color="CCCCCC" w:sz="1"/>
              <w:left w:val="single" w:color="CCCCCC" w:sz="1"/>
              <w:bottom w:val="single" w:color="CCCCCC" w:sz="1"/>
              <w:right w:val="single" w:color="CCCCCC" w:sz="1"/>
            </w:tcBorders>
            <w:shd w:fill="D9E2F3" w:val="clear"/>
            <w:tcMar>
              <w:top w:type="dxa" w:w="70"/>
              <w:left w:type="dxa" w:w="100"/>
              <w:bottom w:type="dxa" w:w="70"/>
              <w:right w:type="dxa" w:w="100"/>
            </w:tcMar>
            <w:vAlign w:val="top"/>
          </w:tcPr>
          <w:p>
            <w:r>
              <w:rPr>
                <w:rFonts w:ascii="Arial" w:cs="Arial" w:eastAsia="Arial" w:hAnsi="Arial"/>
                <w:b w:val="false"/>
                <w:bCs w:val="false"/>
                <w:color w:val="000000"/>
                <w:sz w:val="16"/>
                <w:szCs w:val="16"/>
              </w:rPr>
              <w:t xml:space="preserve">Vérifier le calcul de la marge</w:t>
            </w:r>
          </w:p>
        </w:tc>
        <w:tc>
          <w:tcPr>
            <w:tcW w:type="dxa" w:w="1500"/>
            <w:tcBorders>
              <w:top w:val="single" w:color="CCCCCC" w:sz="1"/>
              <w:left w:val="single" w:color="CCCCCC" w:sz="1"/>
              <w:bottom w:val="single" w:color="CCCCCC" w:sz="1"/>
              <w:right w:val="single" w:color="CCCCCC" w:sz="1"/>
            </w:tcBorders>
            <w:shd w:fill="D9E2F3" w:val="clear"/>
            <w:tcMar>
              <w:top w:type="dxa" w:w="70"/>
              <w:left w:type="dxa" w:w="100"/>
              <w:bottom w:type="dxa" w:w="70"/>
              <w:right w:type="dxa" w:w="100"/>
            </w:tcMar>
            <w:vAlign w:val="top"/>
          </w:tcPr>
          <w:p>
            <w:r>
              <w:rPr>
                <w:rFonts w:ascii="Arial" w:cs="Arial" w:eastAsia="Arial" w:hAnsi="Arial"/>
                <w:b w:val="false"/>
                <w:bCs w:val="false"/>
                <w:color w:val="000000"/>
                <w:sz w:val="16"/>
                <w:szCs w:val="16"/>
              </w:rPr>
              <w:t xml:space="preserve">Produit avec prix achat et prix vente</w:t>
            </w:r>
          </w:p>
        </w:tc>
        <w:tc>
          <w:tcPr>
            <w:tcW w:type="dxa" w:w="3600"/>
            <w:tcBorders>
              <w:top w:val="single" w:color="CCCCCC" w:sz="1"/>
              <w:left w:val="single" w:color="CCCCCC" w:sz="1"/>
              <w:bottom w:val="single" w:color="CCCCCC" w:sz="1"/>
              <w:right w:val="single" w:color="CCCCCC" w:sz="1"/>
            </w:tcBorders>
            <w:shd w:fill="D9E2F3" w:val="clear"/>
            <w:tcMar>
              <w:top w:type="dxa" w:w="70"/>
              <w:left w:type="dxa" w:w="100"/>
              <w:bottom w:type="dxa" w:w="70"/>
              <w:right w:type="dxa" w:w="100"/>
            </w:tcMar>
            <w:vAlign w:val="top"/>
          </w:tcPr>
          <w:p>
            <w:pPr>
              <w:spacing w:after="40" w:before="0"/>
            </w:pPr>
            <w:r>
              <w:rPr>
                <w:rFonts w:ascii="Arial" w:cs="Arial" w:eastAsia="Arial" w:hAnsi="Arial"/>
                <w:sz w:val="16"/>
                <w:szCs w:val="16"/>
              </w:rPr>
              <w:t xml:space="preserve">1. Créer produit avec PrixAchatTTC=80 et PrixVenteTTC=100</w:t>
            </w:r>
          </w:p>
          <w:p>
            <w:pPr>
              <w:spacing w:after="40" w:before="0"/>
            </w:pPr>
            <w:r>
              <w:rPr>
                <w:rFonts w:ascii="Arial" w:cs="Arial" w:eastAsia="Arial" w:hAnsi="Arial"/>
                <w:sz w:val="16"/>
                <w:szCs w:val="16"/>
              </w:rPr>
              <w:t xml:space="preserve">2. Observer le taux de marge calculé</w:t>
            </w:r>
          </w:p>
        </w:tc>
        <w:tc>
          <w:tcPr>
            <w:tcW w:type="dxa" w:w="2500"/>
            <w:tcBorders>
              <w:top w:val="single" w:color="CCCCCC" w:sz="1"/>
              <w:left w:val="single" w:color="CCCCCC" w:sz="1"/>
              <w:bottom w:val="single" w:color="CCCCCC" w:sz="1"/>
              <w:right w:val="single" w:color="CCCCCC" w:sz="1"/>
            </w:tcBorders>
            <w:shd w:fill="D9E2F3" w:val="clear"/>
            <w:tcMar>
              <w:top w:type="dxa" w:w="70"/>
              <w:left w:type="dxa" w:w="100"/>
              <w:bottom w:type="dxa" w:w="70"/>
              <w:right w:type="dxa" w:w="100"/>
            </w:tcMar>
            <w:vAlign w:val="top"/>
          </w:tcPr>
          <w:p>
            <w:r>
              <w:rPr>
                <w:rFonts w:ascii="Arial" w:cs="Arial" w:eastAsia="Arial" w:hAnsi="Arial"/>
                <w:b w:val="false"/>
                <w:bCs w:val="false"/>
                <w:color w:val="000000"/>
                <w:sz w:val="16"/>
                <w:szCs w:val="16"/>
              </w:rPr>
              <w:t xml:space="preserve">Taux marge = ((100-80)/80) × 100 = 25%</w:t>
            </w:r>
          </w:p>
        </w:tc>
        <w:tc>
          <w:tcPr>
            <w:tcW w:type="dxa" w:w="1558"/>
            <w:tcBorders>
              <w:top w:val="single" w:color="CCCCCC" w:sz="1"/>
              <w:left w:val="single" w:color="CCCCCC" w:sz="1"/>
              <w:bottom w:val="single" w:color="CCCCCC" w:sz="1"/>
              <w:right w:val="single" w:color="CCCCCC" w:sz="1"/>
            </w:tcBorders>
            <w:shd w:fill="D9E2F3" w:val="clear"/>
            <w:tcMar>
              <w:top w:type="dxa" w:w="70"/>
              <w:left w:type="dxa" w:w="100"/>
              <w:bottom w:type="dxa" w:w="70"/>
              <w:right w:type="dxa" w:w="100"/>
            </w:tcMar>
          </w:tcPr>
          <w:p/>
        </w:tc>
        <w:tc>
          <w:tcPr>
            <w:tcW w:type="dxa" w:w="700"/>
            <w:tcBorders>
              <w:top w:val="single" w:color="CCCCCC" w:sz="1"/>
              <w:left w:val="single" w:color="CCCCCC" w:sz="1"/>
              <w:bottom w:val="single" w:color="CCCCCC" w:sz="1"/>
              <w:right w:val="single" w:color="CCCCCC" w:sz="1"/>
            </w:tcBorders>
            <w:shd w:fill="D9E2F3" w:val="clear"/>
            <w:tcMar>
              <w:top w:type="dxa" w:w="70"/>
              <w:left w:type="dxa" w:w="100"/>
              <w:bottom w:type="dxa" w:w="70"/>
              <w:right w:type="dxa" w:w="100"/>
            </w:tcMar>
          </w:tcPr>
          <w:p/>
        </w:tc>
        <w:tc>
          <w:tcPr>
            <w:tcW w:type="dxa" w:w="1500"/>
            <w:tcBorders>
              <w:top w:val="single" w:color="CCCCCC" w:sz="1"/>
              <w:left w:val="single" w:color="CCCCCC" w:sz="1"/>
              <w:bottom w:val="single" w:color="CCCCCC" w:sz="1"/>
              <w:right w:val="single" w:color="CCCCCC" w:sz="1"/>
            </w:tcBorders>
            <w:shd w:fill="D9E2F3" w:val="clear"/>
            <w:tcMar>
              <w:top w:type="dxa" w:w="70"/>
              <w:left w:type="dxa" w:w="100"/>
              <w:bottom w:type="dxa" w:w="70"/>
              <w:right w:type="dxa" w:w="100"/>
            </w:tcMar>
            <w:vAlign w:val="top"/>
          </w:tcPr>
          <w:p>
            <w:r>
              <w:rPr>
                <w:rFonts w:ascii="Arial" w:cs="Arial" w:eastAsia="Arial" w:hAnsi="Arial"/>
                <w:b w:val="false"/>
                <w:bCs w:val="false"/>
                <w:color w:val="000000"/>
                <w:sz w:val="16"/>
                <w:szCs w:val="16"/>
              </w:rPr>
              <w:t xml:space="preserve">Haute</w:t>
            </w:r>
          </w:p>
        </w:tc>
      </w:tr>
      <w:tr>
        <w:tc>
          <w:tcPr>
            <w:tcW w:type="dxa" w:w="7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val="false"/>
                <w:bCs w:val="false"/>
                <w:color w:val="000000"/>
                <w:sz w:val="16"/>
                <w:szCs w:val="16"/>
              </w:rPr>
              <w:t xml:space="preserve">TC-PRO-005</w:t>
            </w:r>
          </w:p>
        </w:tc>
        <w:tc>
          <w:tcPr>
            <w:tcW w:type="dxa" w:w="19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val="false"/>
                <w:bCs w:val="false"/>
                <w:color w:val="000000"/>
                <w:sz w:val="16"/>
                <w:szCs w:val="16"/>
              </w:rPr>
              <w:t xml:space="preserve">Alerte stock minimum</w:t>
            </w:r>
          </w:p>
        </w:tc>
        <w:tc>
          <w:tcPr>
            <w:tcW w:type="dxa" w:w="15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val="false"/>
                <w:bCs w:val="false"/>
                <w:color w:val="000000"/>
                <w:sz w:val="16"/>
                <w:szCs w:val="16"/>
              </w:rPr>
              <w:t xml:space="preserve">Produit avec stock &lt; stock minimum</w:t>
            </w:r>
          </w:p>
        </w:tc>
        <w:tc>
          <w:tcPr>
            <w:tcW w:type="dxa" w:w="3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pPr>
              <w:spacing w:after="40" w:before="0"/>
            </w:pPr>
            <w:r>
              <w:rPr>
                <w:rFonts w:ascii="Arial" w:cs="Arial" w:eastAsia="Arial" w:hAnsi="Arial"/>
                <w:sz w:val="16"/>
                <w:szCs w:val="16"/>
              </w:rPr>
              <w:t xml:space="preserve">1. Créer un produit avec stock=5 et stock_min=10</w:t>
            </w:r>
          </w:p>
          <w:p>
            <w:pPr>
              <w:spacing w:after="40" w:before="0"/>
            </w:pPr>
            <w:r>
              <w:rPr>
                <w:rFonts w:ascii="Arial" w:cs="Arial" w:eastAsia="Arial" w:hAnsi="Arial"/>
                <w:sz w:val="16"/>
                <w:szCs w:val="16"/>
              </w:rPr>
              <w:t xml:space="preserve">2. Ouvrir l'état de stock</w:t>
            </w:r>
          </w:p>
        </w:tc>
        <w:tc>
          <w:tcPr>
            <w:tcW w:type="dxa" w:w="25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val="false"/>
                <w:bCs w:val="false"/>
                <w:color w:val="000000"/>
                <w:sz w:val="16"/>
                <w:szCs w:val="16"/>
              </w:rPr>
              <w:t xml:space="preserve">Produit identifié en alerte (stock insuffisant) dans le rapport</w:t>
            </w:r>
          </w:p>
        </w:tc>
        <w:tc>
          <w:tcPr>
            <w:tcW w:type="dxa" w:w="1558"/>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tc>
        <w:tc>
          <w:tcPr>
            <w:tcW w:type="dxa" w:w="7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tc>
        <w:tc>
          <w:tcPr>
            <w:tcW w:type="dxa" w:w="15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val="false"/>
                <w:bCs w:val="false"/>
                <w:color w:val="000000"/>
                <w:sz w:val="16"/>
                <w:szCs w:val="16"/>
              </w:rPr>
              <w:t xml:space="preserve">Haute</w:t>
            </w:r>
          </w:p>
        </w:tc>
      </w:tr>
      <w:tr>
        <w:tc>
          <w:tcPr>
            <w:tcW w:type="dxa" w:w="700"/>
            <w:tcBorders>
              <w:top w:val="single" w:color="CCCCCC" w:sz="1"/>
              <w:left w:val="single" w:color="CCCCCC" w:sz="1"/>
              <w:bottom w:val="single" w:color="CCCCCC" w:sz="1"/>
              <w:right w:val="single" w:color="CCCCCC" w:sz="1"/>
            </w:tcBorders>
            <w:shd w:fill="D9E2F3" w:val="clear"/>
            <w:tcMar>
              <w:top w:type="dxa" w:w="70"/>
              <w:left w:type="dxa" w:w="100"/>
              <w:bottom w:type="dxa" w:w="70"/>
              <w:right w:type="dxa" w:w="100"/>
            </w:tcMar>
            <w:vAlign w:val="top"/>
          </w:tcPr>
          <w:p>
            <w:r>
              <w:rPr>
                <w:rFonts w:ascii="Arial" w:cs="Arial" w:eastAsia="Arial" w:hAnsi="Arial"/>
                <w:b w:val="false"/>
                <w:bCs w:val="false"/>
                <w:color w:val="000000"/>
                <w:sz w:val="16"/>
                <w:szCs w:val="16"/>
              </w:rPr>
              <w:t xml:space="preserve">TC-PRO-006</w:t>
            </w:r>
          </w:p>
        </w:tc>
        <w:tc>
          <w:tcPr>
            <w:tcW w:type="dxa" w:w="1900"/>
            <w:tcBorders>
              <w:top w:val="single" w:color="CCCCCC" w:sz="1"/>
              <w:left w:val="single" w:color="CCCCCC" w:sz="1"/>
              <w:bottom w:val="single" w:color="CCCCCC" w:sz="1"/>
              <w:right w:val="single" w:color="CCCCCC" w:sz="1"/>
            </w:tcBorders>
            <w:shd w:fill="D9E2F3" w:val="clear"/>
            <w:tcMar>
              <w:top w:type="dxa" w:w="70"/>
              <w:left w:type="dxa" w:w="100"/>
              <w:bottom w:type="dxa" w:w="70"/>
              <w:right w:type="dxa" w:w="100"/>
            </w:tcMar>
            <w:vAlign w:val="top"/>
          </w:tcPr>
          <w:p>
            <w:r>
              <w:rPr>
                <w:rFonts w:ascii="Arial" w:cs="Arial" w:eastAsia="Arial" w:hAnsi="Arial"/>
                <w:b w:val="false"/>
                <w:bCs w:val="false"/>
                <w:color w:val="000000"/>
                <w:sz w:val="16"/>
                <w:szCs w:val="16"/>
              </w:rPr>
              <w:t xml:space="preserve">Supprimer un produit sans mouvements</w:t>
            </w:r>
          </w:p>
        </w:tc>
        <w:tc>
          <w:tcPr>
            <w:tcW w:type="dxa" w:w="1500"/>
            <w:tcBorders>
              <w:top w:val="single" w:color="CCCCCC" w:sz="1"/>
              <w:left w:val="single" w:color="CCCCCC" w:sz="1"/>
              <w:bottom w:val="single" w:color="CCCCCC" w:sz="1"/>
              <w:right w:val="single" w:color="CCCCCC" w:sz="1"/>
            </w:tcBorders>
            <w:shd w:fill="D9E2F3" w:val="clear"/>
            <w:tcMar>
              <w:top w:type="dxa" w:w="70"/>
              <w:left w:type="dxa" w:w="100"/>
              <w:bottom w:type="dxa" w:w="70"/>
              <w:right w:type="dxa" w:w="100"/>
            </w:tcMar>
            <w:vAlign w:val="top"/>
          </w:tcPr>
          <w:p>
            <w:r>
              <w:rPr>
                <w:rFonts w:ascii="Arial" w:cs="Arial" w:eastAsia="Arial" w:hAnsi="Arial"/>
                <w:b w:val="false"/>
                <w:bCs w:val="false"/>
                <w:color w:val="000000"/>
                <w:sz w:val="16"/>
                <w:szCs w:val="16"/>
              </w:rPr>
              <w:t xml:space="preserve">Produit non utilisé dans aucun document</w:t>
            </w:r>
          </w:p>
        </w:tc>
        <w:tc>
          <w:tcPr>
            <w:tcW w:type="dxa" w:w="3600"/>
            <w:tcBorders>
              <w:top w:val="single" w:color="CCCCCC" w:sz="1"/>
              <w:left w:val="single" w:color="CCCCCC" w:sz="1"/>
              <w:bottom w:val="single" w:color="CCCCCC" w:sz="1"/>
              <w:right w:val="single" w:color="CCCCCC" w:sz="1"/>
            </w:tcBorders>
            <w:shd w:fill="D9E2F3" w:val="clear"/>
            <w:tcMar>
              <w:top w:type="dxa" w:w="70"/>
              <w:left w:type="dxa" w:w="100"/>
              <w:bottom w:type="dxa" w:w="70"/>
              <w:right w:type="dxa" w:w="100"/>
            </w:tcMar>
            <w:vAlign w:val="top"/>
          </w:tcPr>
          <w:p>
            <w:pPr>
              <w:spacing w:after="40" w:before="0"/>
            </w:pPr>
            <w:r>
              <w:rPr>
                <w:rFonts w:ascii="Arial" w:cs="Arial" w:eastAsia="Arial" w:hAnsi="Arial"/>
                <w:sz w:val="16"/>
                <w:szCs w:val="16"/>
              </w:rPr>
              <w:t xml:space="preserve">1. Sélectionner le produit</w:t>
            </w:r>
          </w:p>
          <w:p>
            <w:pPr>
              <w:spacing w:after="40" w:before="0"/>
            </w:pPr>
            <w:r>
              <w:rPr>
                <w:rFonts w:ascii="Arial" w:cs="Arial" w:eastAsia="Arial" w:hAnsi="Arial"/>
                <w:sz w:val="16"/>
                <w:szCs w:val="16"/>
              </w:rPr>
              <w:t xml:space="preserve">2. Cliquer sur Supprimer</w:t>
            </w:r>
          </w:p>
          <w:p>
            <w:pPr>
              <w:spacing w:after="40" w:before="0"/>
            </w:pPr>
            <w:r>
              <w:rPr>
                <w:rFonts w:ascii="Arial" w:cs="Arial" w:eastAsia="Arial" w:hAnsi="Arial"/>
                <w:sz w:val="16"/>
                <w:szCs w:val="16"/>
              </w:rPr>
              <w:t xml:space="preserve">3. Confirmer</w:t>
            </w:r>
          </w:p>
        </w:tc>
        <w:tc>
          <w:tcPr>
            <w:tcW w:type="dxa" w:w="2500"/>
            <w:tcBorders>
              <w:top w:val="single" w:color="CCCCCC" w:sz="1"/>
              <w:left w:val="single" w:color="CCCCCC" w:sz="1"/>
              <w:bottom w:val="single" w:color="CCCCCC" w:sz="1"/>
              <w:right w:val="single" w:color="CCCCCC" w:sz="1"/>
            </w:tcBorders>
            <w:shd w:fill="D9E2F3" w:val="clear"/>
            <w:tcMar>
              <w:top w:type="dxa" w:w="70"/>
              <w:left w:type="dxa" w:w="100"/>
              <w:bottom w:type="dxa" w:w="70"/>
              <w:right w:type="dxa" w:w="100"/>
            </w:tcMar>
            <w:vAlign w:val="top"/>
          </w:tcPr>
          <w:p>
            <w:r>
              <w:rPr>
                <w:rFonts w:ascii="Arial" w:cs="Arial" w:eastAsia="Arial" w:hAnsi="Arial"/>
                <w:b w:val="false"/>
                <w:bCs w:val="false"/>
                <w:color w:val="000000"/>
                <w:sz w:val="16"/>
                <w:szCs w:val="16"/>
              </w:rPr>
              <w:t xml:space="preserve">Produit supprimé de la liste</w:t>
            </w:r>
          </w:p>
        </w:tc>
        <w:tc>
          <w:tcPr>
            <w:tcW w:type="dxa" w:w="1558"/>
            <w:tcBorders>
              <w:top w:val="single" w:color="CCCCCC" w:sz="1"/>
              <w:left w:val="single" w:color="CCCCCC" w:sz="1"/>
              <w:bottom w:val="single" w:color="CCCCCC" w:sz="1"/>
              <w:right w:val="single" w:color="CCCCCC" w:sz="1"/>
            </w:tcBorders>
            <w:shd w:fill="D9E2F3" w:val="clear"/>
            <w:tcMar>
              <w:top w:type="dxa" w:w="70"/>
              <w:left w:type="dxa" w:w="100"/>
              <w:bottom w:type="dxa" w:w="70"/>
              <w:right w:type="dxa" w:w="100"/>
            </w:tcMar>
          </w:tcPr>
          <w:p/>
        </w:tc>
        <w:tc>
          <w:tcPr>
            <w:tcW w:type="dxa" w:w="700"/>
            <w:tcBorders>
              <w:top w:val="single" w:color="CCCCCC" w:sz="1"/>
              <w:left w:val="single" w:color="CCCCCC" w:sz="1"/>
              <w:bottom w:val="single" w:color="CCCCCC" w:sz="1"/>
              <w:right w:val="single" w:color="CCCCCC" w:sz="1"/>
            </w:tcBorders>
            <w:shd w:fill="D9E2F3" w:val="clear"/>
            <w:tcMar>
              <w:top w:type="dxa" w:w="70"/>
              <w:left w:type="dxa" w:w="100"/>
              <w:bottom w:type="dxa" w:w="70"/>
              <w:right w:type="dxa" w:w="100"/>
            </w:tcMar>
          </w:tcPr>
          <w:p/>
        </w:tc>
        <w:tc>
          <w:tcPr>
            <w:tcW w:type="dxa" w:w="1500"/>
            <w:tcBorders>
              <w:top w:val="single" w:color="CCCCCC" w:sz="1"/>
              <w:left w:val="single" w:color="CCCCCC" w:sz="1"/>
              <w:bottom w:val="single" w:color="CCCCCC" w:sz="1"/>
              <w:right w:val="single" w:color="CCCCCC" w:sz="1"/>
            </w:tcBorders>
            <w:shd w:fill="D9E2F3" w:val="clear"/>
            <w:tcMar>
              <w:top w:type="dxa" w:w="70"/>
              <w:left w:type="dxa" w:w="100"/>
              <w:bottom w:type="dxa" w:w="70"/>
              <w:right w:type="dxa" w:w="100"/>
            </w:tcMar>
            <w:vAlign w:val="top"/>
          </w:tcPr>
          <w:p>
            <w:r>
              <w:rPr>
                <w:rFonts w:ascii="Arial" w:cs="Arial" w:eastAsia="Arial" w:hAnsi="Arial"/>
                <w:b w:val="false"/>
                <w:bCs w:val="false"/>
                <w:color w:val="000000"/>
                <w:sz w:val="16"/>
                <w:szCs w:val="16"/>
              </w:rPr>
              <w:t xml:space="preserve">Moyenne</w:t>
            </w:r>
          </w:p>
        </w:tc>
      </w:tr>
      <w:tr>
        <w:tc>
          <w:tcPr>
            <w:tcW w:type="dxa" w:w="7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val="false"/>
                <w:bCs w:val="false"/>
                <w:color w:val="000000"/>
                <w:sz w:val="16"/>
                <w:szCs w:val="16"/>
              </w:rPr>
              <w:t xml:space="preserve">TC-PRO-007</w:t>
            </w:r>
          </w:p>
        </w:tc>
        <w:tc>
          <w:tcPr>
            <w:tcW w:type="dxa" w:w="19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val="false"/>
                <w:bCs w:val="false"/>
                <w:color w:val="000000"/>
                <w:sz w:val="16"/>
                <w:szCs w:val="16"/>
              </w:rPr>
              <w:t xml:space="preserve">Contrôle de la remise maximale</w:t>
            </w:r>
          </w:p>
        </w:tc>
        <w:tc>
          <w:tcPr>
            <w:tcW w:type="dxa" w:w="15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val="false"/>
                <w:bCs w:val="false"/>
                <w:color w:val="000000"/>
                <w:sz w:val="16"/>
                <w:szCs w:val="16"/>
              </w:rPr>
              <w:t xml:space="preserve">Produit avec remise_max=15%</w:t>
            </w:r>
          </w:p>
        </w:tc>
        <w:tc>
          <w:tcPr>
            <w:tcW w:type="dxa" w:w="3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pPr>
              <w:spacing w:after="40" w:before="0"/>
            </w:pPr>
            <w:r>
              <w:rPr>
                <w:rFonts w:ascii="Arial" w:cs="Arial" w:eastAsia="Arial" w:hAnsi="Arial"/>
                <w:sz w:val="16"/>
                <w:szCs w:val="16"/>
              </w:rPr>
              <w:t xml:space="preserve">1. Créer une facture avec ce produit</w:t>
            </w:r>
          </w:p>
          <w:p>
            <w:pPr>
              <w:spacing w:after="40" w:before="0"/>
            </w:pPr>
            <w:r>
              <w:rPr>
                <w:rFonts w:ascii="Arial" w:cs="Arial" w:eastAsia="Arial" w:hAnsi="Arial"/>
                <w:sz w:val="16"/>
                <w:szCs w:val="16"/>
              </w:rPr>
              <w:t xml:space="preserve">2. Saisir remise=20% sur la ligne</w:t>
            </w:r>
          </w:p>
          <w:p>
            <w:pPr>
              <w:spacing w:after="40" w:before="0"/>
            </w:pPr>
            <w:r>
              <w:rPr>
                <w:rFonts w:ascii="Arial" w:cs="Arial" w:eastAsia="Arial" w:hAnsi="Arial"/>
                <w:sz w:val="16"/>
                <w:szCs w:val="16"/>
              </w:rPr>
              <w:t xml:space="preserve">3. Tenter de valider</w:t>
            </w:r>
          </w:p>
        </w:tc>
        <w:tc>
          <w:tcPr>
            <w:tcW w:type="dxa" w:w="25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val="false"/>
                <w:bCs w:val="false"/>
                <w:color w:val="000000"/>
                <w:sz w:val="16"/>
                <w:szCs w:val="16"/>
              </w:rPr>
              <w:t xml:space="preserve">Avertissement: remise dépasse le maximum autorisé (15%). Blocage ou confirmation requise.</w:t>
            </w:r>
          </w:p>
        </w:tc>
        <w:tc>
          <w:tcPr>
            <w:tcW w:type="dxa" w:w="1558"/>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tc>
        <w:tc>
          <w:tcPr>
            <w:tcW w:type="dxa" w:w="7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tc>
        <w:tc>
          <w:tcPr>
            <w:tcW w:type="dxa" w:w="15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val="false"/>
                <w:bCs w:val="false"/>
                <w:color w:val="000000"/>
                <w:sz w:val="16"/>
                <w:szCs w:val="16"/>
              </w:rPr>
              <w:t xml:space="preserve">Haute</w:t>
            </w:r>
          </w:p>
        </w:tc>
      </w:tr>
      <w:tr>
        <w:tc>
          <w:tcPr>
            <w:tcW w:type="dxa" w:w="700"/>
            <w:tcBorders>
              <w:top w:val="single" w:color="CCCCCC" w:sz="1"/>
              <w:left w:val="single" w:color="CCCCCC" w:sz="1"/>
              <w:bottom w:val="single" w:color="CCCCCC" w:sz="1"/>
              <w:right w:val="single" w:color="CCCCCC" w:sz="1"/>
            </w:tcBorders>
            <w:shd w:fill="D9E2F3" w:val="clear"/>
            <w:tcMar>
              <w:top w:type="dxa" w:w="70"/>
              <w:left w:type="dxa" w:w="100"/>
              <w:bottom w:type="dxa" w:w="70"/>
              <w:right w:type="dxa" w:w="100"/>
            </w:tcMar>
            <w:vAlign w:val="top"/>
          </w:tcPr>
          <w:p>
            <w:r>
              <w:rPr>
                <w:rFonts w:ascii="Arial" w:cs="Arial" w:eastAsia="Arial" w:hAnsi="Arial"/>
                <w:b w:val="false"/>
                <w:bCs w:val="false"/>
                <w:color w:val="000000"/>
                <w:sz w:val="16"/>
                <w:szCs w:val="16"/>
              </w:rPr>
              <w:t xml:space="preserve">TC-PRO-008</w:t>
            </w:r>
          </w:p>
        </w:tc>
        <w:tc>
          <w:tcPr>
            <w:tcW w:type="dxa" w:w="1900"/>
            <w:tcBorders>
              <w:top w:val="single" w:color="CCCCCC" w:sz="1"/>
              <w:left w:val="single" w:color="CCCCCC" w:sz="1"/>
              <w:bottom w:val="single" w:color="CCCCCC" w:sz="1"/>
              <w:right w:val="single" w:color="CCCCCC" w:sz="1"/>
            </w:tcBorders>
            <w:shd w:fill="D9E2F3" w:val="clear"/>
            <w:tcMar>
              <w:top w:type="dxa" w:w="70"/>
              <w:left w:type="dxa" w:w="100"/>
              <w:bottom w:type="dxa" w:w="70"/>
              <w:right w:type="dxa" w:w="100"/>
            </w:tcMar>
            <w:vAlign w:val="top"/>
          </w:tcPr>
          <w:p>
            <w:r>
              <w:rPr>
                <w:rFonts w:ascii="Arial" w:cs="Arial" w:eastAsia="Arial" w:hAnsi="Arial"/>
                <w:b w:val="false"/>
                <w:bCs w:val="false"/>
                <w:color w:val="000000"/>
                <w:sz w:val="16"/>
                <w:szCs w:val="16"/>
              </w:rPr>
              <w:t xml:space="preserve">Produit avec FODEC activé</w:t>
            </w:r>
          </w:p>
        </w:tc>
        <w:tc>
          <w:tcPr>
            <w:tcW w:type="dxa" w:w="1500"/>
            <w:tcBorders>
              <w:top w:val="single" w:color="CCCCCC" w:sz="1"/>
              <w:left w:val="single" w:color="CCCCCC" w:sz="1"/>
              <w:bottom w:val="single" w:color="CCCCCC" w:sz="1"/>
              <w:right w:val="single" w:color="CCCCCC" w:sz="1"/>
            </w:tcBorders>
            <w:shd w:fill="D9E2F3" w:val="clear"/>
            <w:tcMar>
              <w:top w:type="dxa" w:w="70"/>
              <w:left w:type="dxa" w:w="100"/>
              <w:bottom w:type="dxa" w:w="70"/>
              <w:right w:type="dxa" w:w="100"/>
            </w:tcMar>
            <w:vAlign w:val="top"/>
          </w:tcPr>
          <w:p>
            <w:r>
              <w:rPr>
                <w:rFonts w:ascii="Arial" w:cs="Arial" w:eastAsia="Arial" w:hAnsi="Arial"/>
                <w:b w:val="false"/>
                <w:bCs w:val="false"/>
                <w:color w:val="000000"/>
                <w:sz w:val="16"/>
                <w:szCs w:val="16"/>
              </w:rPr>
              <w:t xml:space="preserve">Produit configuré avec FODEC</w:t>
            </w:r>
          </w:p>
        </w:tc>
        <w:tc>
          <w:tcPr>
            <w:tcW w:type="dxa" w:w="3600"/>
            <w:tcBorders>
              <w:top w:val="single" w:color="CCCCCC" w:sz="1"/>
              <w:left w:val="single" w:color="CCCCCC" w:sz="1"/>
              <w:bottom w:val="single" w:color="CCCCCC" w:sz="1"/>
              <w:right w:val="single" w:color="CCCCCC" w:sz="1"/>
            </w:tcBorders>
            <w:shd w:fill="D9E2F3" w:val="clear"/>
            <w:tcMar>
              <w:top w:type="dxa" w:w="70"/>
              <w:left w:type="dxa" w:w="100"/>
              <w:bottom w:type="dxa" w:w="70"/>
              <w:right w:type="dxa" w:w="100"/>
            </w:tcMar>
            <w:vAlign w:val="top"/>
          </w:tcPr>
          <w:p>
            <w:pPr>
              <w:spacing w:after="40" w:before="0"/>
            </w:pPr>
            <w:r>
              <w:rPr>
                <w:rFonts w:ascii="Arial" w:cs="Arial" w:eastAsia="Arial" w:hAnsi="Arial"/>
                <w:sz w:val="16"/>
                <w:szCs w:val="16"/>
              </w:rPr>
              <w:t xml:space="preserve">1. Créer produit avec FODEC activé</w:t>
            </w:r>
          </w:p>
          <w:p>
            <w:pPr>
              <w:spacing w:after="40" w:before="0"/>
            </w:pPr>
            <w:r>
              <w:rPr>
                <w:rFonts w:ascii="Arial" w:cs="Arial" w:eastAsia="Arial" w:hAnsi="Arial"/>
                <w:sz w:val="16"/>
                <w:szCs w:val="16"/>
              </w:rPr>
              <w:t xml:space="preserve">2. Ajouter ce produit à une facture</w:t>
            </w:r>
          </w:p>
          <w:p>
            <w:pPr>
              <w:spacing w:after="40" w:before="0"/>
            </w:pPr>
            <w:r>
              <w:rPr>
                <w:rFonts w:ascii="Arial" w:cs="Arial" w:eastAsia="Arial" w:hAnsi="Arial"/>
                <w:sz w:val="16"/>
                <w:szCs w:val="16"/>
              </w:rPr>
              <w:t xml:space="preserve">3. Vérifier les calculs</w:t>
            </w:r>
          </w:p>
        </w:tc>
        <w:tc>
          <w:tcPr>
            <w:tcW w:type="dxa" w:w="2500"/>
            <w:tcBorders>
              <w:top w:val="single" w:color="CCCCCC" w:sz="1"/>
              <w:left w:val="single" w:color="CCCCCC" w:sz="1"/>
              <w:bottom w:val="single" w:color="CCCCCC" w:sz="1"/>
              <w:right w:val="single" w:color="CCCCCC" w:sz="1"/>
            </w:tcBorders>
            <w:shd w:fill="D9E2F3" w:val="clear"/>
            <w:tcMar>
              <w:top w:type="dxa" w:w="70"/>
              <w:left w:type="dxa" w:w="100"/>
              <w:bottom w:type="dxa" w:w="70"/>
              <w:right w:type="dxa" w:w="100"/>
            </w:tcMar>
            <w:vAlign w:val="top"/>
          </w:tcPr>
          <w:p>
            <w:r>
              <w:rPr>
                <w:rFonts w:ascii="Arial" w:cs="Arial" w:eastAsia="Arial" w:hAnsi="Arial"/>
                <w:b w:val="false"/>
                <w:bCs w:val="false"/>
                <w:color w:val="000000"/>
                <w:sz w:val="16"/>
                <w:szCs w:val="16"/>
              </w:rPr>
              <w:t xml:space="preserve">Montant FODEC calculé et affiché séparément. TTC inclut la FODEC.</w:t>
            </w:r>
          </w:p>
        </w:tc>
        <w:tc>
          <w:tcPr>
            <w:tcW w:type="dxa" w:w="1558"/>
            <w:tcBorders>
              <w:top w:val="single" w:color="CCCCCC" w:sz="1"/>
              <w:left w:val="single" w:color="CCCCCC" w:sz="1"/>
              <w:bottom w:val="single" w:color="CCCCCC" w:sz="1"/>
              <w:right w:val="single" w:color="CCCCCC" w:sz="1"/>
            </w:tcBorders>
            <w:shd w:fill="D9E2F3" w:val="clear"/>
            <w:tcMar>
              <w:top w:type="dxa" w:w="70"/>
              <w:left w:type="dxa" w:w="100"/>
              <w:bottom w:type="dxa" w:w="70"/>
              <w:right w:type="dxa" w:w="100"/>
            </w:tcMar>
          </w:tcPr>
          <w:p/>
        </w:tc>
        <w:tc>
          <w:tcPr>
            <w:tcW w:type="dxa" w:w="700"/>
            <w:tcBorders>
              <w:top w:val="single" w:color="CCCCCC" w:sz="1"/>
              <w:left w:val="single" w:color="CCCCCC" w:sz="1"/>
              <w:bottom w:val="single" w:color="CCCCCC" w:sz="1"/>
              <w:right w:val="single" w:color="CCCCCC" w:sz="1"/>
            </w:tcBorders>
            <w:shd w:fill="D9E2F3" w:val="clear"/>
            <w:tcMar>
              <w:top w:type="dxa" w:w="70"/>
              <w:left w:type="dxa" w:w="100"/>
              <w:bottom w:type="dxa" w:w="70"/>
              <w:right w:type="dxa" w:w="100"/>
            </w:tcMar>
          </w:tcPr>
          <w:p/>
        </w:tc>
        <w:tc>
          <w:tcPr>
            <w:tcW w:type="dxa" w:w="1500"/>
            <w:tcBorders>
              <w:top w:val="single" w:color="CCCCCC" w:sz="1"/>
              <w:left w:val="single" w:color="CCCCCC" w:sz="1"/>
              <w:bottom w:val="single" w:color="CCCCCC" w:sz="1"/>
              <w:right w:val="single" w:color="CCCCCC" w:sz="1"/>
            </w:tcBorders>
            <w:shd w:fill="D9E2F3" w:val="clear"/>
            <w:tcMar>
              <w:top w:type="dxa" w:w="70"/>
              <w:left w:type="dxa" w:w="100"/>
              <w:bottom w:type="dxa" w:w="70"/>
              <w:right w:type="dxa" w:w="100"/>
            </w:tcMar>
            <w:vAlign w:val="top"/>
          </w:tcPr>
          <w:p>
            <w:r>
              <w:rPr>
                <w:rFonts w:ascii="Arial" w:cs="Arial" w:eastAsia="Arial" w:hAnsi="Arial"/>
                <w:b w:val="false"/>
                <w:bCs w:val="false"/>
                <w:color w:val="000000"/>
                <w:sz w:val="16"/>
                <w:szCs w:val="16"/>
              </w:rPr>
              <w:t xml:space="preserve">Haute</w:t>
            </w:r>
          </w:p>
        </w:tc>
      </w:tr>
    </w:tbl>
    <w:p>
      <w:r>
        <w:br w:type="page"/>
      </w:r>
    </w:p>
    <w:p>
      <w:pPr>
        <w:pStyle w:val="Heading1"/>
        <w:spacing w:after="200" w:before="400"/>
      </w:pPr>
      <w:r>
        <w:rPr>
          <w:rFonts w:ascii="Arial" w:cs="Arial" w:eastAsia="Arial" w:hAnsi="Arial"/>
          <w:b/>
          <w:bCs/>
          <w:color w:val="2E75B6"/>
          <w:sz w:val="36"/>
          <w:szCs w:val="36"/>
        </w:rPr>
        <w:t xml:space="preserve">6. Module 4 - Devis Client</w:t>
      </w:r>
    </w:p>
    <w:p>
      <w:pPr>
        <w:spacing w:after="80" w:before="80"/>
      </w:pPr>
      <w:r>
        <w:rPr>
          <w:rFonts w:ascii="Arial" w:cs="Arial" w:eastAsia="Arial" w:hAnsi="Arial"/>
          <w:b w:val="false"/>
          <w:bCs w:val="false"/>
          <w:sz w:val="20"/>
          <w:szCs w:val="20"/>
        </w:rPr>
        <w:t xml:space="preserve">Le module Devis permet de créer des propositions commerciales. Un devis peut être converti directement en Bon de Livraison ou en Facture. Ce module couvre la création, modification, suppression et les conversions.</w:t>
      </w:r>
    </w:p>
    <w:p>
      <w:r>
        <w:rPr>
          <w:sz w:val="14"/>
          <w:szCs w:val="14"/>
        </w:rPr>
        <w:t xml:space="preserve"/>
      </w:r>
    </w:p>
    <w:tbl>
      <w:tblPr>
        <w:tblW w:type="dxa" w:w="13958"/>
        <w:tblBorders>
          <w:top w:val="single" w:color="auto" w:sz="4"/>
          <w:left w:val="single" w:color="auto" w:sz="4"/>
          <w:bottom w:val="single" w:color="auto" w:sz="4"/>
          <w:right w:val="single" w:color="auto" w:sz="4"/>
          <w:insideH w:val="single" w:color="auto" w:sz="4"/>
          <w:insideV w:val="single" w:color="auto" w:sz="4"/>
        </w:tblBorders>
      </w:tblPr>
      <w:tblGrid>
        <w:gridCol w:w="700"/>
        <w:gridCol w:w="1900"/>
        <w:gridCol w:w="1500"/>
        <w:gridCol w:w="3600"/>
        <w:gridCol w:w="2500"/>
        <w:gridCol w:w="1558"/>
        <w:gridCol w:w="700"/>
        <w:gridCol w:w="1500"/>
      </w:tblGrid>
      <w:tr>
        <w:trPr>
          <w:tblHeader/>
        </w:trPr>
        <w:tc>
          <w:tcPr>
            <w:tcW w:type="dxa" w:w="700"/>
            <w:tcBorders>
              <w:top w:val="single" w:color="CCCCCC" w:sz="1"/>
              <w:left w:val="single" w:color="CCCCCC" w:sz="1"/>
              <w:bottom w:val="single" w:color="CCCCCC" w:sz="1"/>
              <w:right w:val="single" w:color="CCCCCC" w:sz="1"/>
            </w:tcBorders>
            <w:shd w:fill="2E75B6" w:val="clear"/>
            <w:tcMar>
              <w:top w:type="dxa" w:w="70"/>
              <w:left w:type="dxa" w:w="100"/>
              <w:bottom w:type="dxa" w:w="70"/>
              <w:right w:type="dxa" w:w="100"/>
            </w:tcMar>
            <w:vAlign w:val="top"/>
          </w:tcPr>
          <w:p>
            <w:r>
              <w:rPr>
                <w:rFonts w:ascii="Arial" w:cs="Arial" w:eastAsia="Arial" w:hAnsi="Arial"/>
                <w:b/>
                <w:bCs/>
                <w:color w:val="FFFFFF"/>
                <w:sz w:val="18"/>
                <w:szCs w:val="18"/>
              </w:rPr>
              <w:t xml:space="preserve">ID Test</w:t>
            </w:r>
          </w:p>
        </w:tc>
        <w:tc>
          <w:tcPr>
            <w:tcW w:type="dxa" w:w="1900"/>
            <w:tcBorders>
              <w:top w:val="single" w:color="CCCCCC" w:sz="1"/>
              <w:left w:val="single" w:color="CCCCCC" w:sz="1"/>
              <w:bottom w:val="single" w:color="CCCCCC" w:sz="1"/>
              <w:right w:val="single" w:color="CCCCCC" w:sz="1"/>
            </w:tcBorders>
            <w:shd w:fill="2E75B6" w:val="clear"/>
            <w:tcMar>
              <w:top w:type="dxa" w:w="70"/>
              <w:left w:type="dxa" w:w="100"/>
              <w:bottom w:type="dxa" w:w="70"/>
              <w:right w:type="dxa" w:w="100"/>
            </w:tcMar>
            <w:vAlign w:val="top"/>
          </w:tcPr>
          <w:p>
            <w:r>
              <w:rPr>
                <w:rFonts w:ascii="Arial" w:cs="Arial" w:eastAsia="Arial" w:hAnsi="Arial"/>
                <w:b/>
                <w:bCs/>
                <w:color w:val="FFFFFF"/>
                <w:sz w:val="18"/>
                <w:szCs w:val="18"/>
              </w:rPr>
              <w:t xml:space="preserve">Description</w:t>
            </w:r>
          </w:p>
        </w:tc>
        <w:tc>
          <w:tcPr>
            <w:tcW w:type="dxa" w:w="1500"/>
            <w:tcBorders>
              <w:top w:val="single" w:color="CCCCCC" w:sz="1"/>
              <w:left w:val="single" w:color="CCCCCC" w:sz="1"/>
              <w:bottom w:val="single" w:color="CCCCCC" w:sz="1"/>
              <w:right w:val="single" w:color="CCCCCC" w:sz="1"/>
            </w:tcBorders>
            <w:shd w:fill="2E75B6" w:val="clear"/>
            <w:tcMar>
              <w:top w:type="dxa" w:w="70"/>
              <w:left w:type="dxa" w:w="100"/>
              <w:bottom w:type="dxa" w:w="70"/>
              <w:right w:type="dxa" w:w="100"/>
            </w:tcMar>
            <w:vAlign w:val="top"/>
          </w:tcPr>
          <w:p>
            <w:r>
              <w:rPr>
                <w:rFonts w:ascii="Arial" w:cs="Arial" w:eastAsia="Arial" w:hAnsi="Arial"/>
                <w:b/>
                <w:bCs/>
                <w:color w:val="FFFFFF"/>
                <w:sz w:val="18"/>
                <w:szCs w:val="18"/>
              </w:rPr>
              <w:t xml:space="preserve">Préconditions</w:t>
            </w:r>
          </w:p>
        </w:tc>
        <w:tc>
          <w:tcPr>
            <w:tcW w:type="dxa" w:w="3600"/>
            <w:tcBorders>
              <w:top w:val="single" w:color="CCCCCC" w:sz="1"/>
              <w:left w:val="single" w:color="CCCCCC" w:sz="1"/>
              <w:bottom w:val="single" w:color="CCCCCC" w:sz="1"/>
              <w:right w:val="single" w:color="CCCCCC" w:sz="1"/>
            </w:tcBorders>
            <w:shd w:fill="2E75B6" w:val="clear"/>
            <w:tcMar>
              <w:top w:type="dxa" w:w="70"/>
              <w:left w:type="dxa" w:w="100"/>
              <w:bottom w:type="dxa" w:w="70"/>
              <w:right w:type="dxa" w:w="100"/>
            </w:tcMar>
            <w:vAlign w:val="top"/>
          </w:tcPr>
          <w:p>
            <w:r>
              <w:rPr>
                <w:rFonts w:ascii="Arial" w:cs="Arial" w:eastAsia="Arial" w:hAnsi="Arial"/>
                <w:b/>
                <w:bCs/>
                <w:color w:val="FFFFFF"/>
                <w:sz w:val="18"/>
                <w:szCs w:val="18"/>
              </w:rPr>
              <w:t xml:space="preserve">Étapes</w:t>
            </w:r>
          </w:p>
        </w:tc>
        <w:tc>
          <w:tcPr>
            <w:tcW w:type="dxa" w:w="2500"/>
            <w:tcBorders>
              <w:top w:val="single" w:color="CCCCCC" w:sz="1"/>
              <w:left w:val="single" w:color="CCCCCC" w:sz="1"/>
              <w:bottom w:val="single" w:color="CCCCCC" w:sz="1"/>
              <w:right w:val="single" w:color="CCCCCC" w:sz="1"/>
            </w:tcBorders>
            <w:shd w:fill="2E75B6" w:val="clear"/>
            <w:tcMar>
              <w:top w:type="dxa" w:w="70"/>
              <w:left w:type="dxa" w:w="100"/>
              <w:bottom w:type="dxa" w:w="70"/>
              <w:right w:type="dxa" w:w="100"/>
            </w:tcMar>
            <w:vAlign w:val="top"/>
          </w:tcPr>
          <w:p>
            <w:r>
              <w:rPr>
                <w:rFonts w:ascii="Arial" w:cs="Arial" w:eastAsia="Arial" w:hAnsi="Arial"/>
                <w:b/>
                <w:bCs/>
                <w:color w:val="FFFFFF"/>
                <w:sz w:val="18"/>
                <w:szCs w:val="18"/>
              </w:rPr>
              <w:t xml:space="preserve">Résultat Attendu</w:t>
            </w:r>
          </w:p>
        </w:tc>
        <w:tc>
          <w:tcPr>
            <w:tcW w:type="dxa" w:w="1558"/>
            <w:tcBorders>
              <w:top w:val="single" w:color="CCCCCC" w:sz="1"/>
              <w:left w:val="single" w:color="CCCCCC" w:sz="1"/>
              <w:bottom w:val="single" w:color="CCCCCC" w:sz="1"/>
              <w:right w:val="single" w:color="CCCCCC" w:sz="1"/>
            </w:tcBorders>
            <w:shd w:fill="2E75B6" w:val="clear"/>
            <w:tcMar>
              <w:top w:type="dxa" w:w="70"/>
              <w:left w:type="dxa" w:w="100"/>
              <w:bottom w:type="dxa" w:w="70"/>
              <w:right w:type="dxa" w:w="100"/>
            </w:tcMar>
            <w:vAlign w:val="top"/>
          </w:tcPr>
          <w:p>
            <w:r>
              <w:rPr>
                <w:rFonts w:ascii="Arial" w:cs="Arial" w:eastAsia="Arial" w:hAnsi="Arial"/>
                <w:b/>
                <w:bCs/>
                <w:color w:val="FFFFFF"/>
                <w:sz w:val="18"/>
                <w:szCs w:val="18"/>
              </w:rPr>
              <w:t xml:space="preserve">Résultat Obtenu</w:t>
            </w:r>
          </w:p>
        </w:tc>
        <w:tc>
          <w:tcPr>
            <w:tcW w:type="dxa" w:w="700"/>
            <w:tcBorders>
              <w:top w:val="single" w:color="CCCCCC" w:sz="1"/>
              <w:left w:val="single" w:color="CCCCCC" w:sz="1"/>
              <w:bottom w:val="single" w:color="CCCCCC" w:sz="1"/>
              <w:right w:val="single" w:color="CCCCCC" w:sz="1"/>
            </w:tcBorders>
            <w:shd w:fill="2E75B6" w:val="clear"/>
            <w:tcMar>
              <w:top w:type="dxa" w:w="70"/>
              <w:left w:type="dxa" w:w="100"/>
              <w:bottom w:type="dxa" w:w="70"/>
              <w:right w:type="dxa" w:w="100"/>
            </w:tcMar>
            <w:vAlign w:val="top"/>
          </w:tcPr>
          <w:p>
            <w:r>
              <w:rPr>
                <w:rFonts w:ascii="Arial" w:cs="Arial" w:eastAsia="Arial" w:hAnsi="Arial"/>
                <w:b/>
                <w:bCs/>
                <w:color w:val="FFFFFF"/>
                <w:sz w:val="18"/>
                <w:szCs w:val="18"/>
              </w:rPr>
              <w:t xml:space="preserve">Statut</w:t>
            </w:r>
          </w:p>
        </w:tc>
        <w:tc>
          <w:tcPr>
            <w:tcW w:type="dxa" w:w="1500"/>
            <w:tcBorders>
              <w:top w:val="single" w:color="CCCCCC" w:sz="1"/>
              <w:left w:val="single" w:color="CCCCCC" w:sz="1"/>
              <w:bottom w:val="single" w:color="CCCCCC" w:sz="1"/>
              <w:right w:val="single" w:color="CCCCCC" w:sz="1"/>
            </w:tcBorders>
            <w:shd w:fill="2E75B6" w:val="clear"/>
            <w:tcMar>
              <w:top w:type="dxa" w:w="70"/>
              <w:left w:type="dxa" w:w="100"/>
              <w:bottom w:type="dxa" w:w="70"/>
              <w:right w:type="dxa" w:w="100"/>
            </w:tcMar>
            <w:vAlign w:val="top"/>
          </w:tcPr>
          <w:p>
            <w:r>
              <w:rPr>
                <w:rFonts w:ascii="Arial" w:cs="Arial" w:eastAsia="Arial" w:hAnsi="Arial"/>
                <w:b/>
                <w:bCs/>
                <w:color w:val="FFFFFF"/>
                <w:sz w:val="18"/>
                <w:szCs w:val="18"/>
              </w:rPr>
              <w:t xml:space="preserve">Priorité</w:t>
            </w:r>
          </w:p>
        </w:tc>
      </w:tr>
      <w:tr>
        <w:tc>
          <w:tcPr>
            <w:tcW w:type="dxa" w:w="7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val="false"/>
                <w:bCs w:val="false"/>
                <w:color w:val="000000"/>
                <w:sz w:val="16"/>
                <w:szCs w:val="16"/>
              </w:rPr>
              <w:t xml:space="preserve">TC-DEV-001</w:t>
            </w:r>
          </w:p>
        </w:tc>
        <w:tc>
          <w:tcPr>
            <w:tcW w:type="dxa" w:w="19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val="false"/>
                <w:bCs w:val="false"/>
                <w:color w:val="000000"/>
                <w:sz w:val="16"/>
                <w:szCs w:val="16"/>
              </w:rPr>
              <w:t xml:space="preserve">Créer un devis avec lignes produits</w:t>
            </w:r>
          </w:p>
        </w:tc>
        <w:tc>
          <w:tcPr>
            <w:tcW w:type="dxa" w:w="15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val="false"/>
                <w:bCs w:val="false"/>
                <w:color w:val="000000"/>
                <w:sz w:val="16"/>
                <w:szCs w:val="16"/>
              </w:rPr>
              <w:t xml:space="preserve">Clients et produits existants</w:t>
            </w:r>
          </w:p>
        </w:tc>
        <w:tc>
          <w:tcPr>
            <w:tcW w:type="dxa" w:w="3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pPr>
              <w:spacing w:after="40" w:before="0"/>
            </w:pPr>
            <w:r>
              <w:rPr>
                <w:rFonts w:ascii="Arial" w:cs="Arial" w:eastAsia="Arial" w:hAnsi="Arial"/>
                <w:sz w:val="16"/>
                <w:szCs w:val="16"/>
              </w:rPr>
              <w:t xml:space="preserve">1. Ouvrir Devis Clients</w:t>
            </w:r>
          </w:p>
          <w:p>
            <w:pPr>
              <w:spacing w:after="40" w:before="0"/>
            </w:pPr>
            <w:r>
              <w:rPr>
                <w:rFonts w:ascii="Arial" w:cs="Arial" w:eastAsia="Arial" w:hAnsi="Arial"/>
                <w:sz w:val="16"/>
                <w:szCs w:val="16"/>
              </w:rPr>
              <w:t xml:space="preserve">2. Cliquer sur Nouveau devis</w:t>
            </w:r>
          </w:p>
          <w:p>
            <w:pPr>
              <w:spacing w:after="40" w:before="0"/>
            </w:pPr>
            <w:r>
              <w:rPr>
                <w:rFonts w:ascii="Arial" w:cs="Arial" w:eastAsia="Arial" w:hAnsi="Arial"/>
                <w:sz w:val="16"/>
                <w:szCs w:val="16"/>
              </w:rPr>
              <w:t xml:space="preserve">3. Sélectionner un client</w:t>
            </w:r>
          </w:p>
          <w:p>
            <w:pPr>
              <w:spacing w:after="40" w:before="0"/>
            </w:pPr>
            <w:r>
              <w:rPr>
                <w:rFonts w:ascii="Arial" w:cs="Arial" w:eastAsia="Arial" w:hAnsi="Arial"/>
                <w:sz w:val="16"/>
                <w:szCs w:val="16"/>
              </w:rPr>
              <w:t xml:space="preserve">4. Ajouter 3 lignes produits avec quantités et remises</w:t>
            </w:r>
          </w:p>
          <w:p>
            <w:pPr>
              <w:spacing w:after="40" w:before="0"/>
            </w:pPr>
            <w:r>
              <w:rPr>
                <w:rFonts w:ascii="Arial" w:cs="Arial" w:eastAsia="Arial" w:hAnsi="Arial"/>
                <w:sz w:val="16"/>
                <w:szCs w:val="16"/>
              </w:rPr>
              <w:t xml:space="preserve">5. Vérifier les totaux</w:t>
            </w:r>
          </w:p>
          <w:p>
            <w:pPr>
              <w:spacing w:after="40" w:before="0"/>
            </w:pPr>
            <w:r>
              <w:rPr>
                <w:rFonts w:ascii="Arial" w:cs="Arial" w:eastAsia="Arial" w:hAnsi="Arial"/>
                <w:sz w:val="16"/>
                <w:szCs w:val="16"/>
              </w:rPr>
              <w:t xml:space="preserve">6. Enregistrer</w:t>
            </w:r>
          </w:p>
        </w:tc>
        <w:tc>
          <w:tcPr>
            <w:tcW w:type="dxa" w:w="25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val="false"/>
                <w:bCs w:val="false"/>
                <w:color w:val="000000"/>
                <w:sz w:val="16"/>
                <w:szCs w:val="16"/>
              </w:rPr>
              <w:t xml:space="preserve">Devis créé. Calculs (HT, remise, TVA, TTC) corrects.</w:t>
            </w:r>
          </w:p>
        </w:tc>
        <w:tc>
          <w:tcPr>
            <w:tcW w:type="dxa" w:w="1558"/>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tc>
        <w:tc>
          <w:tcPr>
            <w:tcW w:type="dxa" w:w="7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tc>
        <w:tc>
          <w:tcPr>
            <w:tcW w:type="dxa" w:w="15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val="false"/>
                <w:bCs w:val="false"/>
                <w:color w:val="000000"/>
                <w:sz w:val="16"/>
                <w:szCs w:val="16"/>
              </w:rPr>
              <w:t xml:space="preserve">Haute</w:t>
            </w:r>
          </w:p>
        </w:tc>
      </w:tr>
      <w:tr>
        <w:tc>
          <w:tcPr>
            <w:tcW w:type="dxa" w:w="700"/>
            <w:tcBorders>
              <w:top w:val="single" w:color="CCCCCC" w:sz="1"/>
              <w:left w:val="single" w:color="CCCCCC" w:sz="1"/>
              <w:bottom w:val="single" w:color="CCCCCC" w:sz="1"/>
              <w:right w:val="single" w:color="CCCCCC" w:sz="1"/>
            </w:tcBorders>
            <w:shd w:fill="D9E2F3" w:val="clear"/>
            <w:tcMar>
              <w:top w:type="dxa" w:w="70"/>
              <w:left w:type="dxa" w:w="100"/>
              <w:bottom w:type="dxa" w:w="70"/>
              <w:right w:type="dxa" w:w="100"/>
            </w:tcMar>
            <w:vAlign w:val="top"/>
          </w:tcPr>
          <w:p>
            <w:r>
              <w:rPr>
                <w:rFonts w:ascii="Arial" w:cs="Arial" w:eastAsia="Arial" w:hAnsi="Arial"/>
                <w:b w:val="false"/>
                <w:bCs w:val="false"/>
                <w:color w:val="000000"/>
                <w:sz w:val="16"/>
                <w:szCs w:val="16"/>
              </w:rPr>
              <w:t xml:space="preserve">TC-DEV-002</w:t>
            </w:r>
          </w:p>
        </w:tc>
        <w:tc>
          <w:tcPr>
            <w:tcW w:type="dxa" w:w="1900"/>
            <w:tcBorders>
              <w:top w:val="single" w:color="CCCCCC" w:sz="1"/>
              <w:left w:val="single" w:color="CCCCCC" w:sz="1"/>
              <w:bottom w:val="single" w:color="CCCCCC" w:sz="1"/>
              <w:right w:val="single" w:color="CCCCCC" w:sz="1"/>
            </w:tcBorders>
            <w:shd w:fill="D9E2F3" w:val="clear"/>
            <w:tcMar>
              <w:top w:type="dxa" w:w="70"/>
              <w:left w:type="dxa" w:w="100"/>
              <w:bottom w:type="dxa" w:w="70"/>
              <w:right w:type="dxa" w:w="100"/>
            </w:tcMar>
            <w:vAlign w:val="top"/>
          </w:tcPr>
          <w:p>
            <w:r>
              <w:rPr>
                <w:rFonts w:ascii="Arial" w:cs="Arial" w:eastAsia="Arial" w:hAnsi="Arial"/>
                <w:b w:val="false"/>
                <w:bCs w:val="false"/>
                <w:color w:val="000000"/>
                <w:sz w:val="16"/>
                <w:szCs w:val="16"/>
              </w:rPr>
              <w:t xml:space="preserve">Modifier un devis existant</w:t>
            </w:r>
          </w:p>
        </w:tc>
        <w:tc>
          <w:tcPr>
            <w:tcW w:type="dxa" w:w="1500"/>
            <w:tcBorders>
              <w:top w:val="single" w:color="CCCCCC" w:sz="1"/>
              <w:left w:val="single" w:color="CCCCCC" w:sz="1"/>
              <w:bottom w:val="single" w:color="CCCCCC" w:sz="1"/>
              <w:right w:val="single" w:color="CCCCCC" w:sz="1"/>
            </w:tcBorders>
            <w:shd w:fill="D9E2F3" w:val="clear"/>
            <w:tcMar>
              <w:top w:type="dxa" w:w="70"/>
              <w:left w:type="dxa" w:w="100"/>
              <w:bottom w:type="dxa" w:w="70"/>
              <w:right w:type="dxa" w:w="100"/>
            </w:tcMar>
            <w:vAlign w:val="top"/>
          </w:tcPr>
          <w:p>
            <w:r>
              <w:rPr>
                <w:rFonts w:ascii="Arial" w:cs="Arial" w:eastAsia="Arial" w:hAnsi="Arial"/>
                <w:b w:val="false"/>
                <w:bCs w:val="false"/>
                <w:color w:val="000000"/>
                <w:sz w:val="16"/>
                <w:szCs w:val="16"/>
              </w:rPr>
              <w:t xml:space="preserve">Devis non converti existant</w:t>
            </w:r>
          </w:p>
        </w:tc>
        <w:tc>
          <w:tcPr>
            <w:tcW w:type="dxa" w:w="3600"/>
            <w:tcBorders>
              <w:top w:val="single" w:color="CCCCCC" w:sz="1"/>
              <w:left w:val="single" w:color="CCCCCC" w:sz="1"/>
              <w:bottom w:val="single" w:color="CCCCCC" w:sz="1"/>
              <w:right w:val="single" w:color="CCCCCC" w:sz="1"/>
            </w:tcBorders>
            <w:shd w:fill="D9E2F3" w:val="clear"/>
            <w:tcMar>
              <w:top w:type="dxa" w:w="70"/>
              <w:left w:type="dxa" w:w="100"/>
              <w:bottom w:type="dxa" w:w="70"/>
              <w:right w:type="dxa" w:w="100"/>
            </w:tcMar>
            <w:vAlign w:val="top"/>
          </w:tcPr>
          <w:p>
            <w:pPr>
              <w:spacing w:after="40" w:before="0"/>
            </w:pPr>
            <w:r>
              <w:rPr>
                <w:rFonts w:ascii="Arial" w:cs="Arial" w:eastAsia="Arial" w:hAnsi="Arial"/>
                <w:sz w:val="16"/>
                <w:szCs w:val="16"/>
              </w:rPr>
              <w:t xml:space="preserve">1. Sélectionner un devis</w:t>
            </w:r>
          </w:p>
          <w:p>
            <w:pPr>
              <w:spacing w:after="40" w:before="0"/>
            </w:pPr>
            <w:r>
              <w:rPr>
                <w:rFonts w:ascii="Arial" w:cs="Arial" w:eastAsia="Arial" w:hAnsi="Arial"/>
                <w:sz w:val="16"/>
                <w:szCs w:val="16"/>
              </w:rPr>
              <w:t xml:space="preserve">2. Cliquer sur Modifier</w:t>
            </w:r>
          </w:p>
          <w:p>
            <w:pPr>
              <w:spacing w:after="40" w:before="0"/>
            </w:pPr>
            <w:r>
              <w:rPr>
                <w:rFonts w:ascii="Arial" w:cs="Arial" w:eastAsia="Arial" w:hAnsi="Arial"/>
                <w:sz w:val="16"/>
                <w:szCs w:val="16"/>
              </w:rPr>
              <w:t xml:space="preserve">3. Changer la quantité d'une ligne</w:t>
            </w:r>
          </w:p>
          <w:p>
            <w:pPr>
              <w:spacing w:after="40" w:before="0"/>
            </w:pPr>
            <w:r>
              <w:rPr>
                <w:rFonts w:ascii="Arial" w:cs="Arial" w:eastAsia="Arial" w:hAnsi="Arial"/>
                <w:sz w:val="16"/>
                <w:szCs w:val="16"/>
              </w:rPr>
              <w:t xml:space="preserve">4. Enregistrer</w:t>
            </w:r>
          </w:p>
        </w:tc>
        <w:tc>
          <w:tcPr>
            <w:tcW w:type="dxa" w:w="2500"/>
            <w:tcBorders>
              <w:top w:val="single" w:color="CCCCCC" w:sz="1"/>
              <w:left w:val="single" w:color="CCCCCC" w:sz="1"/>
              <w:bottom w:val="single" w:color="CCCCCC" w:sz="1"/>
              <w:right w:val="single" w:color="CCCCCC" w:sz="1"/>
            </w:tcBorders>
            <w:shd w:fill="D9E2F3" w:val="clear"/>
            <w:tcMar>
              <w:top w:type="dxa" w:w="70"/>
              <w:left w:type="dxa" w:w="100"/>
              <w:bottom w:type="dxa" w:w="70"/>
              <w:right w:type="dxa" w:w="100"/>
            </w:tcMar>
            <w:vAlign w:val="top"/>
          </w:tcPr>
          <w:p>
            <w:r>
              <w:rPr>
                <w:rFonts w:ascii="Arial" w:cs="Arial" w:eastAsia="Arial" w:hAnsi="Arial"/>
                <w:b w:val="false"/>
                <w:bCs w:val="false"/>
                <w:color w:val="000000"/>
                <w:sz w:val="16"/>
                <w:szCs w:val="16"/>
              </w:rPr>
              <w:t xml:space="preserve">Devis mis à jour. Totaux recalculés automatiquement.</w:t>
            </w:r>
          </w:p>
        </w:tc>
        <w:tc>
          <w:tcPr>
            <w:tcW w:type="dxa" w:w="1558"/>
            <w:tcBorders>
              <w:top w:val="single" w:color="CCCCCC" w:sz="1"/>
              <w:left w:val="single" w:color="CCCCCC" w:sz="1"/>
              <w:bottom w:val="single" w:color="CCCCCC" w:sz="1"/>
              <w:right w:val="single" w:color="CCCCCC" w:sz="1"/>
            </w:tcBorders>
            <w:shd w:fill="D9E2F3" w:val="clear"/>
            <w:tcMar>
              <w:top w:type="dxa" w:w="70"/>
              <w:left w:type="dxa" w:w="100"/>
              <w:bottom w:type="dxa" w:w="70"/>
              <w:right w:type="dxa" w:w="100"/>
            </w:tcMar>
          </w:tcPr>
          <w:p/>
        </w:tc>
        <w:tc>
          <w:tcPr>
            <w:tcW w:type="dxa" w:w="700"/>
            <w:tcBorders>
              <w:top w:val="single" w:color="CCCCCC" w:sz="1"/>
              <w:left w:val="single" w:color="CCCCCC" w:sz="1"/>
              <w:bottom w:val="single" w:color="CCCCCC" w:sz="1"/>
              <w:right w:val="single" w:color="CCCCCC" w:sz="1"/>
            </w:tcBorders>
            <w:shd w:fill="D9E2F3" w:val="clear"/>
            <w:tcMar>
              <w:top w:type="dxa" w:w="70"/>
              <w:left w:type="dxa" w:w="100"/>
              <w:bottom w:type="dxa" w:w="70"/>
              <w:right w:type="dxa" w:w="100"/>
            </w:tcMar>
          </w:tcPr>
          <w:p/>
        </w:tc>
        <w:tc>
          <w:tcPr>
            <w:tcW w:type="dxa" w:w="1500"/>
            <w:tcBorders>
              <w:top w:val="single" w:color="CCCCCC" w:sz="1"/>
              <w:left w:val="single" w:color="CCCCCC" w:sz="1"/>
              <w:bottom w:val="single" w:color="CCCCCC" w:sz="1"/>
              <w:right w:val="single" w:color="CCCCCC" w:sz="1"/>
            </w:tcBorders>
            <w:shd w:fill="D9E2F3" w:val="clear"/>
            <w:tcMar>
              <w:top w:type="dxa" w:w="70"/>
              <w:left w:type="dxa" w:w="100"/>
              <w:bottom w:type="dxa" w:w="70"/>
              <w:right w:type="dxa" w:w="100"/>
            </w:tcMar>
            <w:vAlign w:val="top"/>
          </w:tcPr>
          <w:p>
            <w:r>
              <w:rPr>
                <w:rFonts w:ascii="Arial" w:cs="Arial" w:eastAsia="Arial" w:hAnsi="Arial"/>
                <w:b w:val="false"/>
                <w:bCs w:val="false"/>
                <w:color w:val="000000"/>
                <w:sz w:val="16"/>
                <w:szCs w:val="16"/>
              </w:rPr>
              <w:t xml:space="preserve">Haute</w:t>
            </w:r>
          </w:p>
        </w:tc>
      </w:tr>
      <w:tr>
        <w:tc>
          <w:tcPr>
            <w:tcW w:type="dxa" w:w="7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val="false"/>
                <w:bCs w:val="false"/>
                <w:color w:val="000000"/>
                <w:sz w:val="16"/>
                <w:szCs w:val="16"/>
              </w:rPr>
              <w:t xml:space="preserve">TC-DEV-003</w:t>
            </w:r>
          </w:p>
        </w:tc>
        <w:tc>
          <w:tcPr>
            <w:tcW w:type="dxa" w:w="19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val="false"/>
                <w:bCs w:val="false"/>
                <w:color w:val="000000"/>
                <w:sz w:val="16"/>
                <w:szCs w:val="16"/>
              </w:rPr>
              <w:t xml:space="preserve">Supprimer un devis</w:t>
            </w:r>
          </w:p>
        </w:tc>
        <w:tc>
          <w:tcPr>
            <w:tcW w:type="dxa" w:w="15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val="false"/>
                <w:bCs w:val="false"/>
                <w:color w:val="000000"/>
                <w:sz w:val="16"/>
                <w:szCs w:val="16"/>
              </w:rPr>
              <w:t xml:space="preserve">Devis non converti</w:t>
            </w:r>
          </w:p>
        </w:tc>
        <w:tc>
          <w:tcPr>
            <w:tcW w:type="dxa" w:w="3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pPr>
              <w:spacing w:after="40" w:before="0"/>
            </w:pPr>
            <w:r>
              <w:rPr>
                <w:rFonts w:ascii="Arial" w:cs="Arial" w:eastAsia="Arial" w:hAnsi="Arial"/>
                <w:sz w:val="16"/>
                <w:szCs w:val="16"/>
              </w:rPr>
              <w:t xml:space="preserve">1. Sélectionner un devis</w:t>
            </w:r>
          </w:p>
          <w:p>
            <w:pPr>
              <w:spacing w:after="40" w:before="0"/>
            </w:pPr>
            <w:r>
              <w:rPr>
                <w:rFonts w:ascii="Arial" w:cs="Arial" w:eastAsia="Arial" w:hAnsi="Arial"/>
                <w:sz w:val="16"/>
                <w:szCs w:val="16"/>
              </w:rPr>
              <w:t xml:space="preserve">2. Cliquer sur Supprimer</w:t>
            </w:r>
          </w:p>
          <w:p>
            <w:pPr>
              <w:spacing w:after="40" w:before="0"/>
            </w:pPr>
            <w:r>
              <w:rPr>
                <w:rFonts w:ascii="Arial" w:cs="Arial" w:eastAsia="Arial" w:hAnsi="Arial"/>
                <w:sz w:val="16"/>
                <w:szCs w:val="16"/>
              </w:rPr>
              <w:t xml:space="preserve">3. Confirmer</w:t>
            </w:r>
          </w:p>
        </w:tc>
        <w:tc>
          <w:tcPr>
            <w:tcW w:type="dxa" w:w="25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val="false"/>
                <w:bCs w:val="false"/>
                <w:color w:val="000000"/>
                <w:sz w:val="16"/>
                <w:szCs w:val="16"/>
              </w:rPr>
              <w:t xml:space="preserve">Devis et lignes associées supprimés</w:t>
            </w:r>
          </w:p>
        </w:tc>
        <w:tc>
          <w:tcPr>
            <w:tcW w:type="dxa" w:w="1558"/>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tc>
        <w:tc>
          <w:tcPr>
            <w:tcW w:type="dxa" w:w="7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tc>
        <w:tc>
          <w:tcPr>
            <w:tcW w:type="dxa" w:w="15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val="false"/>
                <w:bCs w:val="false"/>
                <w:color w:val="000000"/>
                <w:sz w:val="16"/>
                <w:szCs w:val="16"/>
              </w:rPr>
              <w:t xml:space="preserve">Moyenne</w:t>
            </w:r>
          </w:p>
        </w:tc>
      </w:tr>
      <w:tr>
        <w:tc>
          <w:tcPr>
            <w:tcW w:type="dxa" w:w="700"/>
            <w:tcBorders>
              <w:top w:val="single" w:color="CCCCCC" w:sz="1"/>
              <w:left w:val="single" w:color="CCCCCC" w:sz="1"/>
              <w:bottom w:val="single" w:color="CCCCCC" w:sz="1"/>
              <w:right w:val="single" w:color="CCCCCC" w:sz="1"/>
            </w:tcBorders>
            <w:shd w:fill="D9E2F3" w:val="clear"/>
            <w:tcMar>
              <w:top w:type="dxa" w:w="70"/>
              <w:left w:type="dxa" w:w="100"/>
              <w:bottom w:type="dxa" w:w="70"/>
              <w:right w:type="dxa" w:w="100"/>
            </w:tcMar>
            <w:vAlign w:val="top"/>
          </w:tcPr>
          <w:p>
            <w:r>
              <w:rPr>
                <w:rFonts w:ascii="Arial" w:cs="Arial" w:eastAsia="Arial" w:hAnsi="Arial"/>
                <w:b w:val="false"/>
                <w:bCs w:val="false"/>
                <w:color w:val="000000"/>
                <w:sz w:val="16"/>
                <w:szCs w:val="16"/>
              </w:rPr>
              <w:t xml:space="preserve">TC-DEV-004</w:t>
            </w:r>
          </w:p>
        </w:tc>
        <w:tc>
          <w:tcPr>
            <w:tcW w:type="dxa" w:w="1900"/>
            <w:tcBorders>
              <w:top w:val="single" w:color="CCCCCC" w:sz="1"/>
              <w:left w:val="single" w:color="CCCCCC" w:sz="1"/>
              <w:bottom w:val="single" w:color="CCCCCC" w:sz="1"/>
              <w:right w:val="single" w:color="CCCCCC" w:sz="1"/>
            </w:tcBorders>
            <w:shd w:fill="D9E2F3" w:val="clear"/>
            <w:tcMar>
              <w:top w:type="dxa" w:w="70"/>
              <w:left w:type="dxa" w:w="100"/>
              <w:bottom w:type="dxa" w:w="70"/>
              <w:right w:type="dxa" w:w="100"/>
            </w:tcMar>
            <w:vAlign w:val="top"/>
          </w:tcPr>
          <w:p>
            <w:r>
              <w:rPr>
                <w:rFonts w:ascii="Arial" w:cs="Arial" w:eastAsia="Arial" w:hAnsi="Arial"/>
                <w:b w:val="false"/>
                <w:bCs w:val="false"/>
                <w:color w:val="000000"/>
                <w:sz w:val="16"/>
                <w:szCs w:val="16"/>
              </w:rPr>
              <w:t xml:space="preserve">Convertir un devis en Bon de Livraison</w:t>
            </w:r>
          </w:p>
        </w:tc>
        <w:tc>
          <w:tcPr>
            <w:tcW w:type="dxa" w:w="1500"/>
            <w:tcBorders>
              <w:top w:val="single" w:color="CCCCCC" w:sz="1"/>
              <w:left w:val="single" w:color="CCCCCC" w:sz="1"/>
              <w:bottom w:val="single" w:color="CCCCCC" w:sz="1"/>
              <w:right w:val="single" w:color="CCCCCC" w:sz="1"/>
            </w:tcBorders>
            <w:shd w:fill="D9E2F3" w:val="clear"/>
            <w:tcMar>
              <w:top w:type="dxa" w:w="70"/>
              <w:left w:type="dxa" w:w="100"/>
              <w:bottom w:type="dxa" w:w="70"/>
              <w:right w:type="dxa" w:w="100"/>
            </w:tcMar>
            <w:vAlign w:val="top"/>
          </w:tcPr>
          <w:p>
            <w:r>
              <w:rPr>
                <w:rFonts w:ascii="Arial" w:cs="Arial" w:eastAsia="Arial" w:hAnsi="Arial"/>
                <w:b w:val="false"/>
                <w:bCs w:val="false"/>
                <w:color w:val="000000"/>
                <w:sz w:val="16"/>
                <w:szCs w:val="16"/>
              </w:rPr>
              <w:t xml:space="preserve">Devis existant</w:t>
            </w:r>
          </w:p>
        </w:tc>
        <w:tc>
          <w:tcPr>
            <w:tcW w:type="dxa" w:w="3600"/>
            <w:tcBorders>
              <w:top w:val="single" w:color="CCCCCC" w:sz="1"/>
              <w:left w:val="single" w:color="CCCCCC" w:sz="1"/>
              <w:bottom w:val="single" w:color="CCCCCC" w:sz="1"/>
              <w:right w:val="single" w:color="CCCCCC" w:sz="1"/>
            </w:tcBorders>
            <w:shd w:fill="D9E2F3" w:val="clear"/>
            <w:tcMar>
              <w:top w:type="dxa" w:w="70"/>
              <w:left w:type="dxa" w:w="100"/>
              <w:bottom w:type="dxa" w:w="70"/>
              <w:right w:type="dxa" w:w="100"/>
            </w:tcMar>
            <w:vAlign w:val="top"/>
          </w:tcPr>
          <w:p>
            <w:pPr>
              <w:spacing w:after="40" w:before="0"/>
            </w:pPr>
            <w:r>
              <w:rPr>
                <w:rFonts w:ascii="Arial" w:cs="Arial" w:eastAsia="Arial" w:hAnsi="Arial"/>
                <w:sz w:val="16"/>
                <w:szCs w:val="16"/>
              </w:rPr>
              <w:t xml:space="preserve">1. Sélectionner un devis</w:t>
            </w:r>
          </w:p>
          <w:p>
            <w:pPr>
              <w:spacing w:after="40" w:before="0"/>
            </w:pPr>
            <w:r>
              <w:rPr>
                <w:rFonts w:ascii="Arial" w:cs="Arial" w:eastAsia="Arial" w:hAnsi="Arial"/>
                <w:sz w:val="16"/>
                <w:szCs w:val="16"/>
              </w:rPr>
              <w:t xml:space="preserve">2. Cliquer sur Créer BL</w:t>
            </w:r>
          </w:p>
          <w:p>
            <w:pPr>
              <w:spacing w:after="40" w:before="0"/>
            </w:pPr>
            <w:r>
              <w:rPr>
                <w:rFonts w:ascii="Arial" w:cs="Arial" w:eastAsia="Arial" w:hAnsi="Arial"/>
                <w:sz w:val="16"/>
                <w:szCs w:val="16"/>
              </w:rPr>
              <w:t xml:space="preserve">3. Confirmer la conversion</w:t>
            </w:r>
          </w:p>
          <w:p>
            <w:pPr>
              <w:spacing w:after="40" w:before="0"/>
            </w:pPr>
            <w:r>
              <w:rPr>
                <w:rFonts w:ascii="Arial" w:cs="Arial" w:eastAsia="Arial" w:hAnsi="Arial"/>
                <w:sz w:val="16"/>
                <w:szCs w:val="16"/>
              </w:rPr>
              <w:t xml:space="preserve">4. Vérifier les lignes du BL créé</w:t>
            </w:r>
          </w:p>
        </w:tc>
        <w:tc>
          <w:tcPr>
            <w:tcW w:type="dxa" w:w="2500"/>
            <w:tcBorders>
              <w:top w:val="single" w:color="CCCCCC" w:sz="1"/>
              <w:left w:val="single" w:color="CCCCCC" w:sz="1"/>
              <w:bottom w:val="single" w:color="CCCCCC" w:sz="1"/>
              <w:right w:val="single" w:color="CCCCCC" w:sz="1"/>
            </w:tcBorders>
            <w:shd w:fill="D9E2F3" w:val="clear"/>
            <w:tcMar>
              <w:top w:type="dxa" w:w="70"/>
              <w:left w:type="dxa" w:w="100"/>
              <w:bottom w:type="dxa" w:w="70"/>
              <w:right w:type="dxa" w:w="100"/>
            </w:tcMar>
            <w:vAlign w:val="top"/>
          </w:tcPr>
          <w:p>
            <w:r>
              <w:rPr>
                <w:rFonts w:ascii="Arial" w:cs="Arial" w:eastAsia="Arial" w:hAnsi="Arial"/>
                <w:b w:val="false"/>
                <w:bCs w:val="false"/>
                <w:color w:val="000000"/>
                <w:sz w:val="16"/>
                <w:szCs w:val="16"/>
              </w:rPr>
              <w:t xml:space="preserve">BL créé avec les mêmes lignes. Devis marqué comme converti.</w:t>
            </w:r>
          </w:p>
        </w:tc>
        <w:tc>
          <w:tcPr>
            <w:tcW w:type="dxa" w:w="1558"/>
            <w:tcBorders>
              <w:top w:val="single" w:color="CCCCCC" w:sz="1"/>
              <w:left w:val="single" w:color="CCCCCC" w:sz="1"/>
              <w:bottom w:val="single" w:color="CCCCCC" w:sz="1"/>
              <w:right w:val="single" w:color="CCCCCC" w:sz="1"/>
            </w:tcBorders>
            <w:shd w:fill="D9E2F3" w:val="clear"/>
            <w:tcMar>
              <w:top w:type="dxa" w:w="70"/>
              <w:left w:type="dxa" w:w="100"/>
              <w:bottom w:type="dxa" w:w="70"/>
              <w:right w:type="dxa" w:w="100"/>
            </w:tcMar>
          </w:tcPr>
          <w:p/>
        </w:tc>
        <w:tc>
          <w:tcPr>
            <w:tcW w:type="dxa" w:w="700"/>
            <w:tcBorders>
              <w:top w:val="single" w:color="CCCCCC" w:sz="1"/>
              <w:left w:val="single" w:color="CCCCCC" w:sz="1"/>
              <w:bottom w:val="single" w:color="CCCCCC" w:sz="1"/>
              <w:right w:val="single" w:color="CCCCCC" w:sz="1"/>
            </w:tcBorders>
            <w:shd w:fill="D9E2F3" w:val="clear"/>
            <w:tcMar>
              <w:top w:type="dxa" w:w="70"/>
              <w:left w:type="dxa" w:w="100"/>
              <w:bottom w:type="dxa" w:w="70"/>
              <w:right w:type="dxa" w:w="100"/>
            </w:tcMar>
          </w:tcPr>
          <w:p/>
        </w:tc>
        <w:tc>
          <w:tcPr>
            <w:tcW w:type="dxa" w:w="1500"/>
            <w:tcBorders>
              <w:top w:val="single" w:color="CCCCCC" w:sz="1"/>
              <w:left w:val="single" w:color="CCCCCC" w:sz="1"/>
              <w:bottom w:val="single" w:color="CCCCCC" w:sz="1"/>
              <w:right w:val="single" w:color="CCCCCC" w:sz="1"/>
            </w:tcBorders>
            <w:shd w:fill="D9E2F3" w:val="clear"/>
            <w:tcMar>
              <w:top w:type="dxa" w:w="70"/>
              <w:left w:type="dxa" w:w="100"/>
              <w:bottom w:type="dxa" w:w="70"/>
              <w:right w:type="dxa" w:w="100"/>
            </w:tcMar>
            <w:vAlign w:val="top"/>
          </w:tcPr>
          <w:p>
            <w:r>
              <w:rPr>
                <w:rFonts w:ascii="Arial" w:cs="Arial" w:eastAsia="Arial" w:hAnsi="Arial"/>
                <w:b w:val="false"/>
                <w:bCs w:val="false"/>
                <w:color w:val="000000"/>
                <w:sz w:val="16"/>
                <w:szCs w:val="16"/>
              </w:rPr>
              <w:t xml:space="preserve">Haute</w:t>
            </w:r>
          </w:p>
        </w:tc>
      </w:tr>
      <w:tr>
        <w:tc>
          <w:tcPr>
            <w:tcW w:type="dxa" w:w="7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val="false"/>
                <w:bCs w:val="false"/>
                <w:color w:val="000000"/>
                <w:sz w:val="16"/>
                <w:szCs w:val="16"/>
              </w:rPr>
              <w:t xml:space="preserve">TC-DEV-005</w:t>
            </w:r>
          </w:p>
        </w:tc>
        <w:tc>
          <w:tcPr>
            <w:tcW w:type="dxa" w:w="19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val="false"/>
                <w:bCs w:val="false"/>
                <w:color w:val="000000"/>
                <w:sz w:val="16"/>
                <w:szCs w:val="16"/>
              </w:rPr>
              <w:t xml:space="preserve">Convertir un devis en Facture</w:t>
            </w:r>
          </w:p>
        </w:tc>
        <w:tc>
          <w:tcPr>
            <w:tcW w:type="dxa" w:w="15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val="false"/>
                <w:bCs w:val="false"/>
                <w:color w:val="000000"/>
                <w:sz w:val="16"/>
                <w:szCs w:val="16"/>
              </w:rPr>
              <w:t xml:space="preserve">Devis existant</w:t>
            </w:r>
          </w:p>
        </w:tc>
        <w:tc>
          <w:tcPr>
            <w:tcW w:type="dxa" w:w="3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pPr>
              <w:spacing w:after="40" w:before="0"/>
            </w:pPr>
            <w:r>
              <w:rPr>
                <w:rFonts w:ascii="Arial" w:cs="Arial" w:eastAsia="Arial" w:hAnsi="Arial"/>
                <w:sz w:val="16"/>
                <w:szCs w:val="16"/>
              </w:rPr>
              <w:t xml:space="preserve">1. Sélectionner un devis</w:t>
            </w:r>
          </w:p>
          <w:p>
            <w:pPr>
              <w:spacing w:after="40" w:before="0"/>
            </w:pPr>
            <w:r>
              <w:rPr>
                <w:rFonts w:ascii="Arial" w:cs="Arial" w:eastAsia="Arial" w:hAnsi="Arial"/>
                <w:sz w:val="16"/>
                <w:szCs w:val="16"/>
              </w:rPr>
              <w:t xml:space="preserve">2. Cliquer sur Créer Facture</w:t>
            </w:r>
          </w:p>
          <w:p>
            <w:pPr>
              <w:spacing w:after="40" w:before="0"/>
            </w:pPr>
            <w:r>
              <w:rPr>
                <w:rFonts w:ascii="Arial" w:cs="Arial" w:eastAsia="Arial" w:hAnsi="Arial"/>
                <w:sz w:val="16"/>
                <w:szCs w:val="16"/>
              </w:rPr>
              <w:t xml:space="preserve">3. Confirmer</w:t>
            </w:r>
          </w:p>
          <w:p>
            <w:pPr>
              <w:spacing w:after="40" w:before="0"/>
            </w:pPr>
            <w:r>
              <w:rPr>
                <w:rFonts w:ascii="Arial" w:cs="Arial" w:eastAsia="Arial" w:hAnsi="Arial"/>
                <w:sz w:val="16"/>
                <w:szCs w:val="16"/>
              </w:rPr>
              <w:t xml:space="preserve">4. Vérifier les données reprises</w:t>
            </w:r>
          </w:p>
        </w:tc>
        <w:tc>
          <w:tcPr>
            <w:tcW w:type="dxa" w:w="25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val="false"/>
                <w:bCs w:val="false"/>
                <w:color w:val="000000"/>
                <w:sz w:val="16"/>
                <w:szCs w:val="16"/>
              </w:rPr>
              <w:t xml:space="preserve">Facture créée avec lien vers le devis source.</w:t>
            </w:r>
          </w:p>
        </w:tc>
        <w:tc>
          <w:tcPr>
            <w:tcW w:type="dxa" w:w="1558"/>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tc>
        <w:tc>
          <w:tcPr>
            <w:tcW w:type="dxa" w:w="7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tc>
        <w:tc>
          <w:tcPr>
            <w:tcW w:type="dxa" w:w="15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val="false"/>
                <w:bCs w:val="false"/>
                <w:color w:val="000000"/>
                <w:sz w:val="16"/>
                <w:szCs w:val="16"/>
              </w:rPr>
              <w:t xml:space="preserve">Haute</w:t>
            </w:r>
          </w:p>
        </w:tc>
      </w:tr>
      <w:tr>
        <w:tc>
          <w:tcPr>
            <w:tcW w:type="dxa" w:w="700"/>
            <w:tcBorders>
              <w:top w:val="single" w:color="CCCCCC" w:sz="1"/>
              <w:left w:val="single" w:color="CCCCCC" w:sz="1"/>
              <w:bottom w:val="single" w:color="CCCCCC" w:sz="1"/>
              <w:right w:val="single" w:color="CCCCCC" w:sz="1"/>
            </w:tcBorders>
            <w:shd w:fill="D9E2F3" w:val="clear"/>
            <w:tcMar>
              <w:top w:type="dxa" w:w="70"/>
              <w:left w:type="dxa" w:w="100"/>
              <w:bottom w:type="dxa" w:w="70"/>
              <w:right w:type="dxa" w:w="100"/>
            </w:tcMar>
            <w:vAlign w:val="top"/>
          </w:tcPr>
          <w:p>
            <w:r>
              <w:rPr>
                <w:rFonts w:ascii="Arial" w:cs="Arial" w:eastAsia="Arial" w:hAnsi="Arial"/>
                <w:b w:val="false"/>
                <w:bCs w:val="false"/>
                <w:color w:val="000000"/>
                <w:sz w:val="16"/>
                <w:szCs w:val="16"/>
              </w:rPr>
              <w:t xml:space="preserve">TC-DEV-006</w:t>
            </w:r>
          </w:p>
        </w:tc>
        <w:tc>
          <w:tcPr>
            <w:tcW w:type="dxa" w:w="1900"/>
            <w:tcBorders>
              <w:top w:val="single" w:color="CCCCCC" w:sz="1"/>
              <w:left w:val="single" w:color="CCCCCC" w:sz="1"/>
              <w:bottom w:val="single" w:color="CCCCCC" w:sz="1"/>
              <w:right w:val="single" w:color="CCCCCC" w:sz="1"/>
            </w:tcBorders>
            <w:shd w:fill="D9E2F3" w:val="clear"/>
            <w:tcMar>
              <w:top w:type="dxa" w:w="70"/>
              <w:left w:type="dxa" w:w="100"/>
              <w:bottom w:type="dxa" w:w="70"/>
              <w:right w:type="dxa" w:w="100"/>
            </w:tcMar>
            <w:vAlign w:val="top"/>
          </w:tcPr>
          <w:p>
            <w:r>
              <w:rPr>
                <w:rFonts w:ascii="Arial" w:cs="Arial" w:eastAsia="Arial" w:hAnsi="Arial"/>
                <w:b w:val="false"/>
                <w:bCs w:val="false"/>
                <w:color w:val="000000"/>
                <w:sz w:val="16"/>
                <w:szCs w:val="16"/>
              </w:rPr>
              <w:t xml:space="preserve">Appliquer une remise globale</w:t>
            </w:r>
          </w:p>
        </w:tc>
        <w:tc>
          <w:tcPr>
            <w:tcW w:type="dxa" w:w="1500"/>
            <w:tcBorders>
              <w:top w:val="single" w:color="CCCCCC" w:sz="1"/>
              <w:left w:val="single" w:color="CCCCCC" w:sz="1"/>
              <w:bottom w:val="single" w:color="CCCCCC" w:sz="1"/>
              <w:right w:val="single" w:color="CCCCCC" w:sz="1"/>
            </w:tcBorders>
            <w:shd w:fill="D9E2F3" w:val="clear"/>
            <w:tcMar>
              <w:top w:type="dxa" w:w="70"/>
              <w:left w:type="dxa" w:w="100"/>
              <w:bottom w:type="dxa" w:w="70"/>
              <w:right w:type="dxa" w:w="100"/>
            </w:tcMar>
            <w:vAlign w:val="top"/>
          </w:tcPr>
          <w:p>
            <w:r>
              <w:rPr>
                <w:rFonts w:ascii="Arial" w:cs="Arial" w:eastAsia="Arial" w:hAnsi="Arial"/>
                <w:b w:val="false"/>
                <w:bCs w:val="false"/>
                <w:color w:val="000000"/>
                <w:sz w:val="16"/>
                <w:szCs w:val="16"/>
              </w:rPr>
              <w:t xml:space="preserve">Devis avec lignes produits</w:t>
            </w:r>
          </w:p>
        </w:tc>
        <w:tc>
          <w:tcPr>
            <w:tcW w:type="dxa" w:w="3600"/>
            <w:tcBorders>
              <w:top w:val="single" w:color="CCCCCC" w:sz="1"/>
              <w:left w:val="single" w:color="CCCCCC" w:sz="1"/>
              <w:bottom w:val="single" w:color="CCCCCC" w:sz="1"/>
              <w:right w:val="single" w:color="CCCCCC" w:sz="1"/>
            </w:tcBorders>
            <w:shd w:fill="D9E2F3" w:val="clear"/>
            <w:tcMar>
              <w:top w:type="dxa" w:w="70"/>
              <w:left w:type="dxa" w:w="100"/>
              <w:bottom w:type="dxa" w:w="70"/>
              <w:right w:type="dxa" w:w="100"/>
            </w:tcMar>
            <w:vAlign w:val="top"/>
          </w:tcPr>
          <w:p>
            <w:pPr>
              <w:spacing w:after="40" w:before="0"/>
            </w:pPr>
            <w:r>
              <w:rPr>
                <w:rFonts w:ascii="Arial" w:cs="Arial" w:eastAsia="Arial" w:hAnsi="Arial"/>
                <w:sz w:val="16"/>
                <w:szCs w:val="16"/>
              </w:rPr>
              <w:t xml:space="preserve">1. Ouvrir un devis en modification</w:t>
            </w:r>
          </w:p>
          <w:p>
            <w:pPr>
              <w:spacing w:after="40" w:before="0"/>
            </w:pPr>
            <w:r>
              <w:rPr>
                <w:rFonts w:ascii="Arial" w:cs="Arial" w:eastAsia="Arial" w:hAnsi="Arial"/>
                <w:sz w:val="16"/>
                <w:szCs w:val="16"/>
              </w:rPr>
              <w:t xml:space="preserve">2. Saisir remise globale de 5%</w:t>
            </w:r>
          </w:p>
          <w:p>
            <w:pPr>
              <w:spacing w:after="40" w:before="0"/>
            </w:pPr>
            <w:r>
              <w:rPr>
                <w:rFonts w:ascii="Arial" w:cs="Arial" w:eastAsia="Arial" w:hAnsi="Arial"/>
                <w:sz w:val="16"/>
                <w:szCs w:val="16"/>
              </w:rPr>
              <w:t xml:space="preserve">3. Vérifier les calculs</w:t>
            </w:r>
          </w:p>
        </w:tc>
        <w:tc>
          <w:tcPr>
            <w:tcW w:type="dxa" w:w="2500"/>
            <w:tcBorders>
              <w:top w:val="single" w:color="CCCCCC" w:sz="1"/>
              <w:left w:val="single" w:color="CCCCCC" w:sz="1"/>
              <w:bottom w:val="single" w:color="CCCCCC" w:sz="1"/>
              <w:right w:val="single" w:color="CCCCCC" w:sz="1"/>
            </w:tcBorders>
            <w:shd w:fill="D9E2F3" w:val="clear"/>
            <w:tcMar>
              <w:top w:type="dxa" w:w="70"/>
              <w:left w:type="dxa" w:w="100"/>
              <w:bottom w:type="dxa" w:w="70"/>
              <w:right w:type="dxa" w:w="100"/>
            </w:tcMar>
            <w:vAlign w:val="top"/>
          </w:tcPr>
          <w:p>
            <w:r>
              <w:rPr>
                <w:rFonts w:ascii="Arial" w:cs="Arial" w:eastAsia="Arial" w:hAnsi="Arial"/>
                <w:b w:val="false"/>
                <w:bCs w:val="false"/>
                <w:color w:val="000000"/>
                <w:sz w:val="16"/>
                <w:szCs w:val="16"/>
              </w:rPr>
              <w:t xml:space="preserve">Remise appliquée sur le total. Montants recalculés correctement.</w:t>
            </w:r>
          </w:p>
        </w:tc>
        <w:tc>
          <w:tcPr>
            <w:tcW w:type="dxa" w:w="1558"/>
            <w:tcBorders>
              <w:top w:val="single" w:color="CCCCCC" w:sz="1"/>
              <w:left w:val="single" w:color="CCCCCC" w:sz="1"/>
              <w:bottom w:val="single" w:color="CCCCCC" w:sz="1"/>
              <w:right w:val="single" w:color="CCCCCC" w:sz="1"/>
            </w:tcBorders>
            <w:shd w:fill="D9E2F3" w:val="clear"/>
            <w:tcMar>
              <w:top w:type="dxa" w:w="70"/>
              <w:left w:type="dxa" w:w="100"/>
              <w:bottom w:type="dxa" w:w="70"/>
              <w:right w:type="dxa" w:w="100"/>
            </w:tcMar>
          </w:tcPr>
          <w:p/>
        </w:tc>
        <w:tc>
          <w:tcPr>
            <w:tcW w:type="dxa" w:w="700"/>
            <w:tcBorders>
              <w:top w:val="single" w:color="CCCCCC" w:sz="1"/>
              <w:left w:val="single" w:color="CCCCCC" w:sz="1"/>
              <w:bottom w:val="single" w:color="CCCCCC" w:sz="1"/>
              <w:right w:val="single" w:color="CCCCCC" w:sz="1"/>
            </w:tcBorders>
            <w:shd w:fill="D9E2F3" w:val="clear"/>
            <w:tcMar>
              <w:top w:type="dxa" w:w="70"/>
              <w:left w:type="dxa" w:w="100"/>
              <w:bottom w:type="dxa" w:w="70"/>
              <w:right w:type="dxa" w:w="100"/>
            </w:tcMar>
          </w:tcPr>
          <w:p/>
        </w:tc>
        <w:tc>
          <w:tcPr>
            <w:tcW w:type="dxa" w:w="1500"/>
            <w:tcBorders>
              <w:top w:val="single" w:color="CCCCCC" w:sz="1"/>
              <w:left w:val="single" w:color="CCCCCC" w:sz="1"/>
              <w:bottom w:val="single" w:color="CCCCCC" w:sz="1"/>
              <w:right w:val="single" w:color="CCCCCC" w:sz="1"/>
            </w:tcBorders>
            <w:shd w:fill="D9E2F3" w:val="clear"/>
            <w:tcMar>
              <w:top w:type="dxa" w:w="70"/>
              <w:left w:type="dxa" w:w="100"/>
              <w:bottom w:type="dxa" w:w="70"/>
              <w:right w:type="dxa" w:w="100"/>
            </w:tcMar>
            <w:vAlign w:val="top"/>
          </w:tcPr>
          <w:p>
            <w:r>
              <w:rPr>
                <w:rFonts w:ascii="Arial" w:cs="Arial" w:eastAsia="Arial" w:hAnsi="Arial"/>
                <w:b w:val="false"/>
                <w:bCs w:val="false"/>
                <w:color w:val="000000"/>
                <w:sz w:val="16"/>
                <w:szCs w:val="16"/>
              </w:rPr>
              <w:t xml:space="preserve">Haute</w:t>
            </w:r>
          </w:p>
        </w:tc>
      </w:tr>
      <w:tr>
        <w:tc>
          <w:tcPr>
            <w:tcW w:type="dxa" w:w="7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val="false"/>
                <w:bCs w:val="false"/>
                <w:color w:val="000000"/>
                <w:sz w:val="16"/>
                <w:szCs w:val="16"/>
              </w:rPr>
              <w:t xml:space="preserve">TC-DEV-007</w:t>
            </w:r>
          </w:p>
        </w:tc>
        <w:tc>
          <w:tcPr>
            <w:tcW w:type="dxa" w:w="19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val="false"/>
                <w:bCs w:val="false"/>
                <w:color w:val="000000"/>
                <w:sz w:val="16"/>
                <w:szCs w:val="16"/>
              </w:rPr>
              <w:t xml:space="preserve">Imprimer un devis</w:t>
            </w:r>
          </w:p>
        </w:tc>
        <w:tc>
          <w:tcPr>
            <w:tcW w:type="dxa" w:w="15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val="false"/>
                <w:bCs w:val="false"/>
                <w:color w:val="000000"/>
                <w:sz w:val="16"/>
                <w:szCs w:val="16"/>
              </w:rPr>
              <w:t xml:space="preserve">Devis existant, imprimante configurée</w:t>
            </w:r>
          </w:p>
        </w:tc>
        <w:tc>
          <w:tcPr>
            <w:tcW w:type="dxa" w:w="3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pPr>
              <w:spacing w:after="40" w:before="0"/>
            </w:pPr>
            <w:r>
              <w:rPr>
                <w:rFonts w:ascii="Arial" w:cs="Arial" w:eastAsia="Arial" w:hAnsi="Arial"/>
                <w:sz w:val="16"/>
                <w:szCs w:val="16"/>
              </w:rPr>
              <w:t xml:space="preserve">1. Sélectionner un devis</w:t>
            </w:r>
          </w:p>
          <w:p>
            <w:pPr>
              <w:spacing w:after="40" w:before="0"/>
            </w:pPr>
            <w:r>
              <w:rPr>
                <w:rFonts w:ascii="Arial" w:cs="Arial" w:eastAsia="Arial" w:hAnsi="Arial"/>
                <w:sz w:val="16"/>
                <w:szCs w:val="16"/>
              </w:rPr>
              <w:t xml:space="preserve">2. Cliquer sur Imprimer</w:t>
            </w:r>
          </w:p>
          <w:p>
            <w:pPr>
              <w:spacing w:after="40" w:before="0"/>
            </w:pPr>
            <w:r>
              <w:rPr>
                <w:rFonts w:ascii="Arial" w:cs="Arial" w:eastAsia="Arial" w:hAnsi="Arial"/>
                <w:sz w:val="16"/>
                <w:szCs w:val="16"/>
              </w:rPr>
              <w:t xml:space="preserve">3. Vérifier l'aperçu avant impression</w:t>
            </w:r>
          </w:p>
        </w:tc>
        <w:tc>
          <w:tcPr>
            <w:tcW w:type="dxa" w:w="25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val="false"/>
                <w:bCs w:val="false"/>
                <w:color w:val="000000"/>
                <w:sz w:val="16"/>
                <w:szCs w:val="16"/>
              </w:rPr>
              <w:t xml:space="preserve">Aperçu: en-tête société, données client, lignes produits, totaux. Impression correcte.</w:t>
            </w:r>
          </w:p>
        </w:tc>
        <w:tc>
          <w:tcPr>
            <w:tcW w:type="dxa" w:w="1558"/>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tc>
        <w:tc>
          <w:tcPr>
            <w:tcW w:type="dxa" w:w="7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tc>
        <w:tc>
          <w:tcPr>
            <w:tcW w:type="dxa" w:w="15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val="false"/>
                <w:bCs w:val="false"/>
                <w:color w:val="000000"/>
                <w:sz w:val="16"/>
                <w:szCs w:val="16"/>
              </w:rPr>
              <w:t xml:space="preserve">Moyenne</w:t>
            </w:r>
          </w:p>
        </w:tc>
      </w:tr>
    </w:tbl>
    <w:p>
      <w:r>
        <w:br w:type="page"/>
      </w:r>
    </w:p>
    <w:p>
      <w:pPr>
        <w:pStyle w:val="Heading1"/>
        <w:spacing w:after="200" w:before="400"/>
      </w:pPr>
      <w:r>
        <w:rPr>
          <w:rFonts w:ascii="Arial" w:cs="Arial" w:eastAsia="Arial" w:hAnsi="Arial"/>
          <w:b/>
          <w:bCs/>
          <w:color w:val="2E75B6"/>
          <w:sz w:val="36"/>
          <w:szCs w:val="36"/>
        </w:rPr>
        <w:t xml:space="preserve">7. Module 5 - Bons de Livraison</w:t>
      </w:r>
    </w:p>
    <w:p>
      <w:pPr>
        <w:spacing w:after="80" w:before="80"/>
      </w:pPr>
      <w:r>
        <w:rPr>
          <w:rFonts w:ascii="Arial" w:cs="Arial" w:eastAsia="Arial" w:hAnsi="Arial"/>
          <w:b w:val="false"/>
          <w:bCs w:val="false"/>
          <w:sz w:val="20"/>
          <w:szCs w:val="20"/>
        </w:rPr>
        <w:t xml:space="preserve">Les Bons de Livraison (BL) matérialisent l'expédition des marchandises. La validation d'un BL en 'Livré' impacte le stock. Un BL peut être créé depuis un devis ou directement, puis converti en facture.</w:t>
      </w:r>
    </w:p>
    <w:p>
      <w:r>
        <w:rPr>
          <w:sz w:val="14"/>
          <w:szCs w:val="14"/>
        </w:rPr>
        <w:t xml:space="preserve"/>
      </w:r>
    </w:p>
    <w:tbl>
      <w:tblPr>
        <w:tblW w:type="dxa" w:w="13958"/>
        <w:tblBorders>
          <w:top w:val="single" w:color="auto" w:sz="4"/>
          <w:left w:val="single" w:color="auto" w:sz="4"/>
          <w:bottom w:val="single" w:color="auto" w:sz="4"/>
          <w:right w:val="single" w:color="auto" w:sz="4"/>
          <w:insideH w:val="single" w:color="auto" w:sz="4"/>
          <w:insideV w:val="single" w:color="auto" w:sz="4"/>
        </w:tblBorders>
      </w:tblPr>
      <w:tblGrid>
        <w:gridCol w:w="700"/>
        <w:gridCol w:w="1900"/>
        <w:gridCol w:w="1500"/>
        <w:gridCol w:w="3600"/>
        <w:gridCol w:w="2500"/>
        <w:gridCol w:w="1558"/>
        <w:gridCol w:w="700"/>
        <w:gridCol w:w="1500"/>
      </w:tblGrid>
      <w:tr>
        <w:trPr>
          <w:tblHeader/>
        </w:trPr>
        <w:tc>
          <w:tcPr>
            <w:tcW w:type="dxa" w:w="700"/>
            <w:tcBorders>
              <w:top w:val="single" w:color="CCCCCC" w:sz="1"/>
              <w:left w:val="single" w:color="CCCCCC" w:sz="1"/>
              <w:bottom w:val="single" w:color="CCCCCC" w:sz="1"/>
              <w:right w:val="single" w:color="CCCCCC" w:sz="1"/>
            </w:tcBorders>
            <w:shd w:fill="2E75B6" w:val="clear"/>
            <w:tcMar>
              <w:top w:type="dxa" w:w="70"/>
              <w:left w:type="dxa" w:w="100"/>
              <w:bottom w:type="dxa" w:w="70"/>
              <w:right w:type="dxa" w:w="100"/>
            </w:tcMar>
            <w:vAlign w:val="top"/>
          </w:tcPr>
          <w:p>
            <w:r>
              <w:rPr>
                <w:rFonts w:ascii="Arial" w:cs="Arial" w:eastAsia="Arial" w:hAnsi="Arial"/>
                <w:b/>
                <w:bCs/>
                <w:color w:val="FFFFFF"/>
                <w:sz w:val="18"/>
                <w:szCs w:val="18"/>
              </w:rPr>
              <w:t xml:space="preserve">ID Test</w:t>
            </w:r>
          </w:p>
        </w:tc>
        <w:tc>
          <w:tcPr>
            <w:tcW w:type="dxa" w:w="1900"/>
            <w:tcBorders>
              <w:top w:val="single" w:color="CCCCCC" w:sz="1"/>
              <w:left w:val="single" w:color="CCCCCC" w:sz="1"/>
              <w:bottom w:val="single" w:color="CCCCCC" w:sz="1"/>
              <w:right w:val="single" w:color="CCCCCC" w:sz="1"/>
            </w:tcBorders>
            <w:shd w:fill="2E75B6" w:val="clear"/>
            <w:tcMar>
              <w:top w:type="dxa" w:w="70"/>
              <w:left w:type="dxa" w:w="100"/>
              <w:bottom w:type="dxa" w:w="70"/>
              <w:right w:type="dxa" w:w="100"/>
            </w:tcMar>
            <w:vAlign w:val="top"/>
          </w:tcPr>
          <w:p>
            <w:r>
              <w:rPr>
                <w:rFonts w:ascii="Arial" w:cs="Arial" w:eastAsia="Arial" w:hAnsi="Arial"/>
                <w:b/>
                <w:bCs/>
                <w:color w:val="FFFFFF"/>
                <w:sz w:val="18"/>
                <w:szCs w:val="18"/>
              </w:rPr>
              <w:t xml:space="preserve">Description</w:t>
            </w:r>
          </w:p>
        </w:tc>
        <w:tc>
          <w:tcPr>
            <w:tcW w:type="dxa" w:w="1500"/>
            <w:tcBorders>
              <w:top w:val="single" w:color="CCCCCC" w:sz="1"/>
              <w:left w:val="single" w:color="CCCCCC" w:sz="1"/>
              <w:bottom w:val="single" w:color="CCCCCC" w:sz="1"/>
              <w:right w:val="single" w:color="CCCCCC" w:sz="1"/>
            </w:tcBorders>
            <w:shd w:fill="2E75B6" w:val="clear"/>
            <w:tcMar>
              <w:top w:type="dxa" w:w="70"/>
              <w:left w:type="dxa" w:w="100"/>
              <w:bottom w:type="dxa" w:w="70"/>
              <w:right w:type="dxa" w:w="100"/>
            </w:tcMar>
            <w:vAlign w:val="top"/>
          </w:tcPr>
          <w:p>
            <w:r>
              <w:rPr>
                <w:rFonts w:ascii="Arial" w:cs="Arial" w:eastAsia="Arial" w:hAnsi="Arial"/>
                <w:b/>
                <w:bCs/>
                <w:color w:val="FFFFFF"/>
                <w:sz w:val="18"/>
                <w:szCs w:val="18"/>
              </w:rPr>
              <w:t xml:space="preserve">Préconditions</w:t>
            </w:r>
          </w:p>
        </w:tc>
        <w:tc>
          <w:tcPr>
            <w:tcW w:type="dxa" w:w="3600"/>
            <w:tcBorders>
              <w:top w:val="single" w:color="CCCCCC" w:sz="1"/>
              <w:left w:val="single" w:color="CCCCCC" w:sz="1"/>
              <w:bottom w:val="single" w:color="CCCCCC" w:sz="1"/>
              <w:right w:val="single" w:color="CCCCCC" w:sz="1"/>
            </w:tcBorders>
            <w:shd w:fill="2E75B6" w:val="clear"/>
            <w:tcMar>
              <w:top w:type="dxa" w:w="70"/>
              <w:left w:type="dxa" w:w="100"/>
              <w:bottom w:type="dxa" w:w="70"/>
              <w:right w:type="dxa" w:w="100"/>
            </w:tcMar>
            <w:vAlign w:val="top"/>
          </w:tcPr>
          <w:p>
            <w:r>
              <w:rPr>
                <w:rFonts w:ascii="Arial" w:cs="Arial" w:eastAsia="Arial" w:hAnsi="Arial"/>
                <w:b/>
                <w:bCs/>
                <w:color w:val="FFFFFF"/>
                <w:sz w:val="18"/>
                <w:szCs w:val="18"/>
              </w:rPr>
              <w:t xml:space="preserve">Étapes</w:t>
            </w:r>
          </w:p>
        </w:tc>
        <w:tc>
          <w:tcPr>
            <w:tcW w:type="dxa" w:w="2500"/>
            <w:tcBorders>
              <w:top w:val="single" w:color="CCCCCC" w:sz="1"/>
              <w:left w:val="single" w:color="CCCCCC" w:sz="1"/>
              <w:bottom w:val="single" w:color="CCCCCC" w:sz="1"/>
              <w:right w:val="single" w:color="CCCCCC" w:sz="1"/>
            </w:tcBorders>
            <w:shd w:fill="2E75B6" w:val="clear"/>
            <w:tcMar>
              <w:top w:type="dxa" w:w="70"/>
              <w:left w:type="dxa" w:w="100"/>
              <w:bottom w:type="dxa" w:w="70"/>
              <w:right w:type="dxa" w:w="100"/>
            </w:tcMar>
            <w:vAlign w:val="top"/>
          </w:tcPr>
          <w:p>
            <w:r>
              <w:rPr>
                <w:rFonts w:ascii="Arial" w:cs="Arial" w:eastAsia="Arial" w:hAnsi="Arial"/>
                <w:b/>
                <w:bCs/>
                <w:color w:val="FFFFFF"/>
                <w:sz w:val="18"/>
                <w:szCs w:val="18"/>
              </w:rPr>
              <w:t xml:space="preserve">Résultat Attendu</w:t>
            </w:r>
          </w:p>
        </w:tc>
        <w:tc>
          <w:tcPr>
            <w:tcW w:type="dxa" w:w="1558"/>
            <w:tcBorders>
              <w:top w:val="single" w:color="CCCCCC" w:sz="1"/>
              <w:left w:val="single" w:color="CCCCCC" w:sz="1"/>
              <w:bottom w:val="single" w:color="CCCCCC" w:sz="1"/>
              <w:right w:val="single" w:color="CCCCCC" w:sz="1"/>
            </w:tcBorders>
            <w:shd w:fill="2E75B6" w:val="clear"/>
            <w:tcMar>
              <w:top w:type="dxa" w:w="70"/>
              <w:left w:type="dxa" w:w="100"/>
              <w:bottom w:type="dxa" w:w="70"/>
              <w:right w:type="dxa" w:w="100"/>
            </w:tcMar>
            <w:vAlign w:val="top"/>
          </w:tcPr>
          <w:p>
            <w:r>
              <w:rPr>
                <w:rFonts w:ascii="Arial" w:cs="Arial" w:eastAsia="Arial" w:hAnsi="Arial"/>
                <w:b/>
                <w:bCs/>
                <w:color w:val="FFFFFF"/>
                <w:sz w:val="18"/>
                <w:szCs w:val="18"/>
              </w:rPr>
              <w:t xml:space="preserve">Résultat Obtenu</w:t>
            </w:r>
          </w:p>
        </w:tc>
        <w:tc>
          <w:tcPr>
            <w:tcW w:type="dxa" w:w="700"/>
            <w:tcBorders>
              <w:top w:val="single" w:color="CCCCCC" w:sz="1"/>
              <w:left w:val="single" w:color="CCCCCC" w:sz="1"/>
              <w:bottom w:val="single" w:color="CCCCCC" w:sz="1"/>
              <w:right w:val="single" w:color="CCCCCC" w:sz="1"/>
            </w:tcBorders>
            <w:shd w:fill="2E75B6" w:val="clear"/>
            <w:tcMar>
              <w:top w:type="dxa" w:w="70"/>
              <w:left w:type="dxa" w:w="100"/>
              <w:bottom w:type="dxa" w:w="70"/>
              <w:right w:type="dxa" w:w="100"/>
            </w:tcMar>
            <w:vAlign w:val="top"/>
          </w:tcPr>
          <w:p>
            <w:r>
              <w:rPr>
                <w:rFonts w:ascii="Arial" w:cs="Arial" w:eastAsia="Arial" w:hAnsi="Arial"/>
                <w:b/>
                <w:bCs/>
                <w:color w:val="FFFFFF"/>
                <w:sz w:val="18"/>
                <w:szCs w:val="18"/>
              </w:rPr>
              <w:t xml:space="preserve">Statut</w:t>
            </w:r>
          </w:p>
        </w:tc>
        <w:tc>
          <w:tcPr>
            <w:tcW w:type="dxa" w:w="1500"/>
            <w:tcBorders>
              <w:top w:val="single" w:color="CCCCCC" w:sz="1"/>
              <w:left w:val="single" w:color="CCCCCC" w:sz="1"/>
              <w:bottom w:val="single" w:color="CCCCCC" w:sz="1"/>
              <w:right w:val="single" w:color="CCCCCC" w:sz="1"/>
            </w:tcBorders>
            <w:shd w:fill="2E75B6" w:val="clear"/>
            <w:tcMar>
              <w:top w:type="dxa" w:w="70"/>
              <w:left w:type="dxa" w:w="100"/>
              <w:bottom w:type="dxa" w:w="70"/>
              <w:right w:type="dxa" w:w="100"/>
            </w:tcMar>
            <w:vAlign w:val="top"/>
          </w:tcPr>
          <w:p>
            <w:r>
              <w:rPr>
                <w:rFonts w:ascii="Arial" w:cs="Arial" w:eastAsia="Arial" w:hAnsi="Arial"/>
                <w:b/>
                <w:bCs/>
                <w:color w:val="FFFFFF"/>
                <w:sz w:val="18"/>
                <w:szCs w:val="18"/>
              </w:rPr>
              <w:t xml:space="preserve">Priorité</w:t>
            </w:r>
          </w:p>
        </w:tc>
      </w:tr>
      <w:tr>
        <w:tc>
          <w:tcPr>
            <w:tcW w:type="dxa" w:w="7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val="false"/>
                <w:bCs w:val="false"/>
                <w:color w:val="000000"/>
                <w:sz w:val="16"/>
                <w:szCs w:val="16"/>
              </w:rPr>
              <w:t xml:space="preserve">TC-BL-001</w:t>
            </w:r>
          </w:p>
        </w:tc>
        <w:tc>
          <w:tcPr>
            <w:tcW w:type="dxa" w:w="19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val="false"/>
                <w:bCs w:val="false"/>
                <w:color w:val="000000"/>
                <w:sz w:val="16"/>
                <w:szCs w:val="16"/>
              </w:rPr>
              <w:t xml:space="preserve">Créer un BL directement</w:t>
            </w:r>
          </w:p>
        </w:tc>
        <w:tc>
          <w:tcPr>
            <w:tcW w:type="dxa" w:w="15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val="false"/>
                <w:bCs w:val="false"/>
                <w:color w:val="000000"/>
                <w:sz w:val="16"/>
                <w:szCs w:val="16"/>
              </w:rPr>
              <w:t xml:space="preserve">Clients et produits existants</w:t>
            </w:r>
          </w:p>
        </w:tc>
        <w:tc>
          <w:tcPr>
            <w:tcW w:type="dxa" w:w="3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pPr>
              <w:spacing w:after="40" w:before="0"/>
            </w:pPr>
            <w:r>
              <w:rPr>
                <w:rFonts w:ascii="Arial" w:cs="Arial" w:eastAsia="Arial" w:hAnsi="Arial"/>
                <w:sz w:val="16"/>
                <w:szCs w:val="16"/>
              </w:rPr>
              <w:t xml:space="preserve">1. Ouvrir Bons de Livraison</w:t>
            </w:r>
          </w:p>
          <w:p>
            <w:pPr>
              <w:spacing w:after="40" w:before="0"/>
            </w:pPr>
            <w:r>
              <w:rPr>
                <w:rFonts w:ascii="Arial" w:cs="Arial" w:eastAsia="Arial" w:hAnsi="Arial"/>
                <w:sz w:val="16"/>
                <w:szCs w:val="16"/>
              </w:rPr>
              <w:t xml:space="preserve">2. Cliquer sur Nouveau BL</w:t>
            </w:r>
          </w:p>
          <w:p>
            <w:pPr>
              <w:spacing w:after="40" w:before="0"/>
            </w:pPr>
            <w:r>
              <w:rPr>
                <w:rFonts w:ascii="Arial" w:cs="Arial" w:eastAsia="Arial" w:hAnsi="Arial"/>
                <w:sz w:val="16"/>
                <w:szCs w:val="16"/>
              </w:rPr>
              <w:t xml:space="preserve">3. Sélectionner un client</w:t>
            </w:r>
          </w:p>
          <w:p>
            <w:pPr>
              <w:spacing w:after="40" w:before="0"/>
            </w:pPr>
            <w:r>
              <w:rPr>
                <w:rFonts w:ascii="Arial" w:cs="Arial" w:eastAsia="Arial" w:hAnsi="Arial"/>
                <w:sz w:val="16"/>
                <w:szCs w:val="16"/>
              </w:rPr>
              <w:t xml:space="preserve">4. Ajouter des lignes produits</w:t>
            </w:r>
          </w:p>
          <w:p>
            <w:pPr>
              <w:spacing w:after="40" w:before="0"/>
            </w:pPr>
            <w:r>
              <w:rPr>
                <w:rFonts w:ascii="Arial" w:cs="Arial" w:eastAsia="Arial" w:hAnsi="Arial"/>
                <w:sz w:val="16"/>
                <w:szCs w:val="16"/>
              </w:rPr>
              <w:t xml:space="preserve">5. Enregistrer</w:t>
            </w:r>
          </w:p>
        </w:tc>
        <w:tc>
          <w:tcPr>
            <w:tcW w:type="dxa" w:w="25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val="false"/>
                <w:bCs w:val="false"/>
                <w:color w:val="000000"/>
                <w:sz w:val="16"/>
                <w:szCs w:val="16"/>
              </w:rPr>
              <w:t xml:space="preserve">BL créé au statut 'Non Livré'. Stock non encore impacté.</w:t>
            </w:r>
          </w:p>
        </w:tc>
        <w:tc>
          <w:tcPr>
            <w:tcW w:type="dxa" w:w="1558"/>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tc>
        <w:tc>
          <w:tcPr>
            <w:tcW w:type="dxa" w:w="7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tc>
        <w:tc>
          <w:tcPr>
            <w:tcW w:type="dxa" w:w="15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val="false"/>
                <w:bCs w:val="false"/>
                <w:color w:val="000000"/>
                <w:sz w:val="16"/>
                <w:szCs w:val="16"/>
              </w:rPr>
              <w:t xml:space="preserve">Haute</w:t>
            </w:r>
          </w:p>
        </w:tc>
      </w:tr>
      <w:tr>
        <w:tc>
          <w:tcPr>
            <w:tcW w:type="dxa" w:w="700"/>
            <w:tcBorders>
              <w:top w:val="single" w:color="CCCCCC" w:sz="1"/>
              <w:left w:val="single" w:color="CCCCCC" w:sz="1"/>
              <w:bottom w:val="single" w:color="CCCCCC" w:sz="1"/>
              <w:right w:val="single" w:color="CCCCCC" w:sz="1"/>
            </w:tcBorders>
            <w:shd w:fill="D9E2F3" w:val="clear"/>
            <w:tcMar>
              <w:top w:type="dxa" w:w="70"/>
              <w:left w:type="dxa" w:w="100"/>
              <w:bottom w:type="dxa" w:w="70"/>
              <w:right w:type="dxa" w:w="100"/>
            </w:tcMar>
            <w:vAlign w:val="top"/>
          </w:tcPr>
          <w:p>
            <w:r>
              <w:rPr>
                <w:rFonts w:ascii="Arial" w:cs="Arial" w:eastAsia="Arial" w:hAnsi="Arial"/>
                <w:b w:val="false"/>
                <w:bCs w:val="false"/>
                <w:color w:val="000000"/>
                <w:sz w:val="16"/>
                <w:szCs w:val="16"/>
              </w:rPr>
              <w:t xml:space="preserve">TC-BL-002</w:t>
            </w:r>
          </w:p>
        </w:tc>
        <w:tc>
          <w:tcPr>
            <w:tcW w:type="dxa" w:w="1900"/>
            <w:tcBorders>
              <w:top w:val="single" w:color="CCCCCC" w:sz="1"/>
              <w:left w:val="single" w:color="CCCCCC" w:sz="1"/>
              <w:bottom w:val="single" w:color="CCCCCC" w:sz="1"/>
              <w:right w:val="single" w:color="CCCCCC" w:sz="1"/>
            </w:tcBorders>
            <w:shd w:fill="D9E2F3" w:val="clear"/>
            <w:tcMar>
              <w:top w:type="dxa" w:w="70"/>
              <w:left w:type="dxa" w:w="100"/>
              <w:bottom w:type="dxa" w:w="70"/>
              <w:right w:type="dxa" w:w="100"/>
            </w:tcMar>
            <w:vAlign w:val="top"/>
          </w:tcPr>
          <w:p>
            <w:r>
              <w:rPr>
                <w:rFonts w:ascii="Arial" w:cs="Arial" w:eastAsia="Arial" w:hAnsi="Arial"/>
                <w:b w:val="false"/>
                <w:bCs w:val="false"/>
                <w:color w:val="000000"/>
                <w:sz w:val="16"/>
                <w:szCs w:val="16"/>
              </w:rPr>
              <w:t xml:space="preserve">Créer un BL à partir d'un devis</w:t>
            </w:r>
          </w:p>
        </w:tc>
        <w:tc>
          <w:tcPr>
            <w:tcW w:type="dxa" w:w="1500"/>
            <w:tcBorders>
              <w:top w:val="single" w:color="CCCCCC" w:sz="1"/>
              <w:left w:val="single" w:color="CCCCCC" w:sz="1"/>
              <w:bottom w:val="single" w:color="CCCCCC" w:sz="1"/>
              <w:right w:val="single" w:color="CCCCCC" w:sz="1"/>
            </w:tcBorders>
            <w:shd w:fill="D9E2F3" w:val="clear"/>
            <w:tcMar>
              <w:top w:type="dxa" w:w="70"/>
              <w:left w:type="dxa" w:w="100"/>
              <w:bottom w:type="dxa" w:w="70"/>
              <w:right w:type="dxa" w:w="100"/>
            </w:tcMar>
            <w:vAlign w:val="top"/>
          </w:tcPr>
          <w:p>
            <w:r>
              <w:rPr>
                <w:rFonts w:ascii="Arial" w:cs="Arial" w:eastAsia="Arial" w:hAnsi="Arial"/>
                <w:b w:val="false"/>
                <w:bCs w:val="false"/>
                <w:color w:val="000000"/>
                <w:sz w:val="16"/>
                <w:szCs w:val="16"/>
              </w:rPr>
              <w:t xml:space="preserve">Devis non converti existant</w:t>
            </w:r>
          </w:p>
        </w:tc>
        <w:tc>
          <w:tcPr>
            <w:tcW w:type="dxa" w:w="3600"/>
            <w:tcBorders>
              <w:top w:val="single" w:color="CCCCCC" w:sz="1"/>
              <w:left w:val="single" w:color="CCCCCC" w:sz="1"/>
              <w:bottom w:val="single" w:color="CCCCCC" w:sz="1"/>
              <w:right w:val="single" w:color="CCCCCC" w:sz="1"/>
            </w:tcBorders>
            <w:shd w:fill="D9E2F3" w:val="clear"/>
            <w:tcMar>
              <w:top w:type="dxa" w:w="70"/>
              <w:left w:type="dxa" w:w="100"/>
              <w:bottom w:type="dxa" w:w="70"/>
              <w:right w:type="dxa" w:w="100"/>
            </w:tcMar>
            <w:vAlign w:val="top"/>
          </w:tcPr>
          <w:p>
            <w:pPr>
              <w:spacing w:after="40" w:before="0"/>
            </w:pPr>
            <w:r>
              <w:rPr>
                <w:rFonts w:ascii="Arial" w:cs="Arial" w:eastAsia="Arial" w:hAnsi="Arial"/>
                <w:sz w:val="16"/>
                <w:szCs w:val="16"/>
              </w:rPr>
              <w:t xml:space="preserve">1. Ouvrir le devis source</w:t>
            </w:r>
          </w:p>
          <w:p>
            <w:pPr>
              <w:spacing w:after="40" w:before="0"/>
            </w:pPr>
            <w:r>
              <w:rPr>
                <w:rFonts w:ascii="Arial" w:cs="Arial" w:eastAsia="Arial" w:hAnsi="Arial"/>
                <w:sz w:val="16"/>
                <w:szCs w:val="16"/>
              </w:rPr>
              <w:t xml:space="preserve">2. Cliquer sur Créer BL</w:t>
            </w:r>
          </w:p>
          <w:p>
            <w:pPr>
              <w:spacing w:after="40" w:before="0"/>
            </w:pPr>
            <w:r>
              <w:rPr>
                <w:rFonts w:ascii="Arial" w:cs="Arial" w:eastAsia="Arial" w:hAnsi="Arial"/>
                <w:sz w:val="16"/>
                <w:szCs w:val="16"/>
              </w:rPr>
              <w:t xml:space="preserve">3. Vérifier que les lignes sont reprises</w:t>
            </w:r>
          </w:p>
          <w:p>
            <w:pPr>
              <w:spacing w:after="40" w:before="0"/>
            </w:pPr>
            <w:r>
              <w:rPr>
                <w:rFonts w:ascii="Arial" w:cs="Arial" w:eastAsia="Arial" w:hAnsi="Arial"/>
                <w:sz w:val="16"/>
                <w:szCs w:val="16"/>
              </w:rPr>
              <w:t xml:space="preserve">4. Enregistrer le BL</w:t>
            </w:r>
          </w:p>
        </w:tc>
        <w:tc>
          <w:tcPr>
            <w:tcW w:type="dxa" w:w="2500"/>
            <w:tcBorders>
              <w:top w:val="single" w:color="CCCCCC" w:sz="1"/>
              <w:left w:val="single" w:color="CCCCCC" w:sz="1"/>
              <w:bottom w:val="single" w:color="CCCCCC" w:sz="1"/>
              <w:right w:val="single" w:color="CCCCCC" w:sz="1"/>
            </w:tcBorders>
            <w:shd w:fill="D9E2F3" w:val="clear"/>
            <w:tcMar>
              <w:top w:type="dxa" w:w="70"/>
              <w:left w:type="dxa" w:w="100"/>
              <w:bottom w:type="dxa" w:w="70"/>
              <w:right w:type="dxa" w:w="100"/>
            </w:tcMar>
            <w:vAlign w:val="top"/>
          </w:tcPr>
          <w:p>
            <w:r>
              <w:rPr>
                <w:rFonts w:ascii="Arial" w:cs="Arial" w:eastAsia="Arial" w:hAnsi="Arial"/>
                <w:b w:val="false"/>
                <w:bCs w:val="false"/>
                <w:color w:val="000000"/>
                <w:sz w:val="16"/>
                <w:szCs w:val="16"/>
              </w:rPr>
              <w:t xml:space="preserve">BL créé avec les mêmes lignes. Devis lié au BL.</w:t>
            </w:r>
          </w:p>
        </w:tc>
        <w:tc>
          <w:tcPr>
            <w:tcW w:type="dxa" w:w="1558"/>
            <w:tcBorders>
              <w:top w:val="single" w:color="CCCCCC" w:sz="1"/>
              <w:left w:val="single" w:color="CCCCCC" w:sz="1"/>
              <w:bottom w:val="single" w:color="CCCCCC" w:sz="1"/>
              <w:right w:val="single" w:color="CCCCCC" w:sz="1"/>
            </w:tcBorders>
            <w:shd w:fill="D9E2F3" w:val="clear"/>
            <w:tcMar>
              <w:top w:type="dxa" w:w="70"/>
              <w:left w:type="dxa" w:w="100"/>
              <w:bottom w:type="dxa" w:w="70"/>
              <w:right w:type="dxa" w:w="100"/>
            </w:tcMar>
          </w:tcPr>
          <w:p/>
        </w:tc>
        <w:tc>
          <w:tcPr>
            <w:tcW w:type="dxa" w:w="700"/>
            <w:tcBorders>
              <w:top w:val="single" w:color="CCCCCC" w:sz="1"/>
              <w:left w:val="single" w:color="CCCCCC" w:sz="1"/>
              <w:bottom w:val="single" w:color="CCCCCC" w:sz="1"/>
              <w:right w:val="single" w:color="CCCCCC" w:sz="1"/>
            </w:tcBorders>
            <w:shd w:fill="D9E2F3" w:val="clear"/>
            <w:tcMar>
              <w:top w:type="dxa" w:w="70"/>
              <w:left w:type="dxa" w:w="100"/>
              <w:bottom w:type="dxa" w:w="70"/>
              <w:right w:type="dxa" w:w="100"/>
            </w:tcMar>
          </w:tcPr>
          <w:p/>
        </w:tc>
        <w:tc>
          <w:tcPr>
            <w:tcW w:type="dxa" w:w="1500"/>
            <w:tcBorders>
              <w:top w:val="single" w:color="CCCCCC" w:sz="1"/>
              <w:left w:val="single" w:color="CCCCCC" w:sz="1"/>
              <w:bottom w:val="single" w:color="CCCCCC" w:sz="1"/>
              <w:right w:val="single" w:color="CCCCCC" w:sz="1"/>
            </w:tcBorders>
            <w:shd w:fill="D9E2F3" w:val="clear"/>
            <w:tcMar>
              <w:top w:type="dxa" w:w="70"/>
              <w:left w:type="dxa" w:w="100"/>
              <w:bottom w:type="dxa" w:w="70"/>
              <w:right w:type="dxa" w:w="100"/>
            </w:tcMar>
            <w:vAlign w:val="top"/>
          </w:tcPr>
          <w:p>
            <w:r>
              <w:rPr>
                <w:rFonts w:ascii="Arial" w:cs="Arial" w:eastAsia="Arial" w:hAnsi="Arial"/>
                <w:b w:val="false"/>
                <w:bCs w:val="false"/>
                <w:color w:val="000000"/>
                <w:sz w:val="16"/>
                <w:szCs w:val="16"/>
              </w:rPr>
              <w:t xml:space="preserve">Haute</w:t>
            </w:r>
          </w:p>
        </w:tc>
      </w:tr>
      <w:tr>
        <w:tc>
          <w:tcPr>
            <w:tcW w:type="dxa" w:w="7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val="false"/>
                <w:bCs w:val="false"/>
                <w:color w:val="000000"/>
                <w:sz w:val="16"/>
                <w:szCs w:val="16"/>
              </w:rPr>
              <w:t xml:space="preserve">TC-BL-003</w:t>
            </w:r>
          </w:p>
        </w:tc>
        <w:tc>
          <w:tcPr>
            <w:tcW w:type="dxa" w:w="19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val="false"/>
                <w:bCs w:val="false"/>
                <w:color w:val="000000"/>
                <w:sz w:val="16"/>
                <w:szCs w:val="16"/>
              </w:rPr>
              <w:t xml:space="preserve">Modifier un BL non livré</w:t>
            </w:r>
          </w:p>
        </w:tc>
        <w:tc>
          <w:tcPr>
            <w:tcW w:type="dxa" w:w="15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val="false"/>
                <w:bCs w:val="false"/>
                <w:color w:val="000000"/>
                <w:sz w:val="16"/>
                <w:szCs w:val="16"/>
              </w:rPr>
              <w:t xml:space="preserve">BL au statut Non Livré</w:t>
            </w:r>
          </w:p>
        </w:tc>
        <w:tc>
          <w:tcPr>
            <w:tcW w:type="dxa" w:w="3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pPr>
              <w:spacing w:after="40" w:before="0"/>
            </w:pPr>
            <w:r>
              <w:rPr>
                <w:rFonts w:ascii="Arial" w:cs="Arial" w:eastAsia="Arial" w:hAnsi="Arial"/>
                <w:sz w:val="16"/>
                <w:szCs w:val="16"/>
              </w:rPr>
              <w:t xml:space="preserve">1. Sélectionner le BL</w:t>
            </w:r>
          </w:p>
          <w:p>
            <w:pPr>
              <w:spacing w:after="40" w:before="0"/>
            </w:pPr>
            <w:r>
              <w:rPr>
                <w:rFonts w:ascii="Arial" w:cs="Arial" w:eastAsia="Arial" w:hAnsi="Arial"/>
                <w:sz w:val="16"/>
                <w:szCs w:val="16"/>
              </w:rPr>
              <w:t xml:space="preserve">2. Cliquer sur Modifier</w:t>
            </w:r>
          </w:p>
          <w:p>
            <w:pPr>
              <w:spacing w:after="40" w:before="0"/>
            </w:pPr>
            <w:r>
              <w:rPr>
                <w:rFonts w:ascii="Arial" w:cs="Arial" w:eastAsia="Arial" w:hAnsi="Arial"/>
                <w:sz w:val="16"/>
                <w:szCs w:val="16"/>
              </w:rPr>
              <w:t xml:space="preserve">3. Changer une quantité</w:t>
            </w:r>
          </w:p>
          <w:p>
            <w:pPr>
              <w:spacing w:after="40" w:before="0"/>
            </w:pPr>
            <w:r>
              <w:rPr>
                <w:rFonts w:ascii="Arial" w:cs="Arial" w:eastAsia="Arial" w:hAnsi="Arial"/>
                <w:sz w:val="16"/>
                <w:szCs w:val="16"/>
              </w:rPr>
              <w:t xml:space="preserve">4. Enregistrer</w:t>
            </w:r>
          </w:p>
        </w:tc>
        <w:tc>
          <w:tcPr>
            <w:tcW w:type="dxa" w:w="25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val="false"/>
                <w:bCs w:val="false"/>
                <w:color w:val="000000"/>
                <w:sz w:val="16"/>
                <w:szCs w:val="16"/>
              </w:rPr>
              <w:t xml:space="preserve">BL mis à jour avec les nouvelles valeurs</w:t>
            </w:r>
          </w:p>
        </w:tc>
        <w:tc>
          <w:tcPr>
            <w:tcW w:type="dxa" w:w="1558"/>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tc>
        <w:tc>
          <w:tcPr>
            <w:tcW w:type="dxa" w:w="7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tc>
        <w:tc>
          <w:tcPr>
            <w:tcW w:type="dxa" w:w="15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val="false"/>
                <w:bCs w:val="false"/>
                <w:color w:val="000000"/>
                <w:sz w:val="16"/>
                <w:szCs w:val="16"/>
              </w:rPr>
              <w:t xml:space="preserve">Haute</w:t>
            </w:r>
          </w:p>
        </w:tc>
      </w:tr>
      <w:tr>
        <w:tc>
          <w:tcPr>
            <w:tcW w:type="dxa" w:w="700"/>
            <w:tcBorders>
              <w:top w:val="single" w:color="CCCCCC" w:sz="1"/>
              <w:left w:val="single" w:color="CCCCCC" w:sz="1"/>
              <w:bottom w:val="single" w:color="CCCCCC" w:sz="1"/>
              <w:right w:val="single" w:color="CCCCCC" w:sz="1"/>
            </w:tcBorders>
            <w:shd w:fill="D9E2F3" w:val="clear"/>
            <w:tcMar>
              <w:top w:type="dxa" w:w="70"/>
              <w:left w:type="dxa" w:w="100"/>
              <w:bottom w:type="dxa" w:w="70"/>
              <w:right w:type="dxa" w:w="100"/>
            </w:tcMar>
            <w:vAlign w:val="top"/>
          </w:tcPr>
          <w:p>
            <w:r>
              <w:rPr>
                <w:rFonts w:ascii="Arial" w:cs="Arial" w:eastAsia="Arial" w:hAnsi="Arial"/>
                <w:b w:val="false"/>
                <w:bCs w:val="false"/>
                <w:color w:val="000000"/>
                <w:sz w:val="16"/>
                <w:szCs w:val="16"/>
              </w:rPr>
              <w:t xml:space="preserve">TC-BL-004</w:t>
            </w:r>
          </w:p>
        </w:tc>
        <w:tc>
          <w:tcPr>
            <w:tcW w:type="dxa" w:w="1900"/>
            <w:tcBorders>
              <w:top w:val="single" w:color="CCCCCC" w:sz="1"/>
              <w:left w:val="single" w:color="CCCCCC" w:sz="1"/>
              <w:bottom w:val="single" w:color="CCCCCC" w:sz="1"/>
              <w:right w:val="single" w:color="CCCCCC" w:sz="1"/>
            </w:tcBorders>
            <w:shd w:fill="D9E2F3" w:val="clear"/>
            <w:tcMar>
              <w:top w:type="dxa" w:w="70"/>
              <w:left w:type="dxa" w:w="100"/>
              <w:bottom w:type="dxa" w:w="70"/>
              <w:right w:type="dxa" w:w="100"/>
            </w:tcMar>
            <w:vAlign w:val="top"/>
          </w:tcPr>
          <w:p>
            <w:r>
              <w:rPr>
                <w:rFonts w:ascii="Arial" w:cs="Arial" w:eastAsia="Arial" w:hAnsi="Arial"/>
                <w:b w:val="false"/>
                <w:bCs w:val="false"/>
                <w:color w:val="000000"/>
                <w:sz w:val="16"/>
                <w:szCs w:val="16"/>
              </w:rPr>
              <w:t xml:space="preserve">Marquer un BL comme livré (impact stock)</w:t>
            </w:r>
          </w:p>
        </w:tc>
        <w:tc>
          <w:tcPr>
            <w:tcW w:type="dxa" w:w="1500"/>
            <w:tcBorders>
              <w:top w:val="single" w:color="CCCCCC" w:sz="1"/>
              <w:left w:val="single" w:color="CCCCCC" w:sz="1"/>
              <w:bottom w:val="single" w:color="CCCCCC" w:sz="1"/>
              <w:right w:val="single" w:color="CCCCCC" w:sz="1"/>
            </w:tcBorders>
            <w:shd w:fill="D9E2F3" w:val="clear"/>
            <w:tcMar>
              <w:top w:type="dxa" w:w="70"/>
              <w:left w:type="dxa" w:w="100"/>
              <w:bottom w:type="dxa" w:w="70"/>
              <w:right w:type="dxa" w:w="100"/>
            </w:tcMar>
            <w:vAlign w:val="top"/>
          </w:tcPr>
          <w:p>
            <w:r>
              <w:rPr>
                <w:rFonts w:ascii="Arial" w:cs="Arial" w:eastAsia="Arial" w:hAnsi="Arial"/>
                <w:b w:val="false"/>
                <w:bCs w:val="false"/>
                <w:color w:val="000000"/>
                <w:sz w:val="16"/>
                <w:szCs w:val="16"/>
              </w:rPr>
              <w:t xml:space="preserve">BL non livré, produits en stock suffisant</w:t>
            </w:r>
          </w:p>
        </w:tc>
        <w:tc>
          <w:tcPr>
            <w:tcW w:type="dxa" w:w="3600"/>
            <w:tcBorders>
              <w:top w:val="single" w:color="CCCCCC" w:sz="1"/>
              <w:left w:val="single" w:color="CCCCCC" w:sz="1"/>
              <w:bottom w:val="single" w:color="CCCCCC" w:sz="1"/>
              <w:right w:val="single" w:color="CCCCCC" w:sz="1"/>
            </w:tcBorders>
            <w:shd w:fill="D9E2F3" w:val="clear"/>
            <w:tcMar>
              <w:top w:type="dxa" w:w="70"/>
              <w:left w:type="dxa" w:w="100"/>
              <w:bottom w:type="dxa" w:w="70"/>
              <w:right w:type="dxa" w:w="100"/>
            </w:tcMar>
            <w:vAlign w:val="top"/>
          </w:tcPr>
          <w:p>
            <w:pPr>
              <w:spacing w:after="40" w:before="0"/>
            </w:pPr>
            <w:r>
              <w:rPr>
                <w:rFonts w:ascii="Arial" w:cs="Arial" w:eastAsia="Arial" w:hAnsi="Arial"/>
                <w:sz w:val="16"/>
                <w:szCs w:val="16"/>
              </w:rPr>
              <w:t xml:space="preserve">1. Sélectionner un BL non livré</w:t>
            </w:r>
          </w:p>
          <w:p>
            <w:pPr>
              <w:spacing w:after="40" w:before="0"/>
            </w:pPr>
            <w:r>
              <w:rPr>
                <w:rFonts w:ascii="Arial" w:cs="Arial" w:eastAsia="Arial" w:hAnsi="Arial"/>
                <w:sz w:val="16"/>
                <w:szCs w:val="16"/>
              </w:rPr>
              <w:t xml:space="preserve">2. Relever les stocks actuels</w:t>
            </w:r>
          </w:p>
          <w:p>
            <w:pPr>
              <w:spacing w:after="40" w:before="0"/>
            </w:pPr>
            <w:r>
              <w:rPr>
                <w:rFonts w:ascii="Arial" w:cs="Arial" w:eastAsia="Arial" w:hAnsi="Arial"/>
                <w:sz w:val="16"/>
                <w:szCs w:val="16"/>
              </w:rPr>
              <w:t xml:space="preserve">3. Cliquer sur Marquer comme Livré</w:t>
            </w:r>
          </w:p>
          <w:p>
            <w:pPr>
              <w:spacing w:after="40" w:before="0"/>
            </w:pPr>
            <w:r>
              <w:rPr>
                <w:rFonts w:ascii="Arial" w:cs="Arial" w:eastAsia="Arial" w:hAnsi="Arial"/>
                <w:sz w:val="16"/>
                <w:szCs w:val="16"/>
              </w:rPr>
              <w:t xml:space="preserve">4. Confirmer</w:t>
            </w:r>
          </w:p>
          <w:p>
            <w:pPr>
              <w:spacing w:after="40" w:before="0"/>
            </w:pPr>
            <w:r>
              <w:rPr>
                <w:rFonts w:ascii="Arial" w:cs="Arial" w:eastAsia="Arial" w:hAnsi="Arial"/>
                <w:sz w:val="16"/>
                <w:szCs w:val="16"/>
              </w:rPr>
              <w:t xml:space="preserve">5. Vérifier le stock des produits concernés</w:t>
            </w:r>
          </w:p>
        </w:tc>
        <w:tc>
          <w:tcPr>
            <w:tcW w:type="dxa" w:w="2500"/>
            <w:tcBorders>
              <w:top w:val="single" w:color="CCCCCC" w:sz="1"/>
              <w:left w:val="single" w:color="CCCCCC" w:sz="1"/>
              <w:bottom w:val="single" w:color="CCCCCC" w:sz="1"/>
              <w:right w:val="single" w:color="CCCCCC" w:sz="1"/>
            </w:tcBorders>
            <w:shd w:fill="D9E2F3" w:val="clear"/>
            <w:tcMar>
              <w:top w:type="dxa" w:w="70"/>
              <w:left w:type="dxa" w:w="100"/>
              <w:bottom w:type="dxa" w:w="70"/>
              <w:right w:type="dxa" w:w="100"/>
            </w:tcMar>
            <w:vAlign w:val="top"/>
          </w:tcPr>
          <w:p>
            <w:r>
              <w:rPr>
                <w:rFonts w:ascii="Arial" w:cs="Arial" w:eastAsia="Arial" w:hAnsi="Arial"/>
                <w:b w:val="false"/>
                <w:bCs w:val="false"/>
                <w:color w:val="000000"/>
                <w:sz w:val="16"/>
                <w:szCs w:val="16"/>
              </w:rPr>
              <w:t xml:space="preserve">Statut passe à Livré. Stock décrémenté des quantités livrées.</w:t>
            </w:r>
          </w:p>
        </w:tc>
        <w:tc>
          <w:tcPr>
            <w:tcW w:type="dxa" w:w="1558"/>
            <w:tcBorders>
              <w:top w:val="single" w:color="CCCCCC" w:sz="1"/>
              <w:left w:val="single" w:color="CCCCCC" w:sz="1"/>
              <w:bottom w:val="single" w:color="CCCCCC" w:sz="1"/>
              <w:right w:val="single" w:color="CCCCCC" w:sz="1"/>
            </w:tcBorders>
            <w:shd w:fill="D9E2F3" w:val="clear"/>
            <w:tcMar>
              <w:top w:type="dxa" w:w="70"/>
              <w:left w:type="dxa" w:w="100"/>
              <w:bottom w:type="dxa" w:w="70"/>
              <w:right w:type="dxa" w:w="100"/>
            </w:tcMar>
          </w:tcPr>
          <w:p/>
        </w:tc>
        <w:tc>
          <w:tcPr>
            <w:tcW w:type="dxa" w:w="700"/>
            <w:tcBorders>
              <w:top w:val="single" w:color="CCCCCC" w:sz="1"/>
              <w:left w:val="single" w:color="CCCCCC" w:sz="1"/>
              <w:bottom w:val="single" w:color="CCCCCC" w:sz="1"/>
              <w:right w:val="single" w:color="CCCCCC" w:sz="1"/>
            </w:tcBorders>
            <w:shd w:fill="D9E2F3" w:val="clear"/>
            <w:tcMar>
              <w:top w:type="dxa" w:w="70"/>
              <w:left w:type="dxa" w:w="100"/>
              <w:bottom w:type="dxa" w:w="70"/>
              <w:right w:type="dxa" w:w="100"/>
            </w:tcMar>
          </w:tcPr>
          <w:p/>
        </w:tc>
        <w:tc>
          <w:tcPr>
            <w:tcW w:type="dxa" w:w="1500"/>
            <w:tcBorders>
              <w:top w:val="single" w:color="CCCCCC" w:sz="1"/>
              <w:left w:val="single" w:color="CCCCCC" w:sz="1"/>
              <w:bottom w:val="single" w:color="CCCCCC" w:sz="1"/>
              <w:right w:val="single" w:color="CCCCCC" w:sz="1"/>
            </w:tcBorders>
            <w:shd w:fill="D9E2F3" w:val="clear"/>
            <w:tcMar>
              <w:top w:type="dxa" w:w="70"/>
              <w:left w:type="dxa" w:w="100"/>
              <w:bottom w:type="dxa" w:w="70"/>
              <w:right w:type="dxa" w:w="100"/>
            </w:tcMar>
            <w:vAlign w:val="top"/>
          </w:tcPr>
          <w:p>
            <w:r>
              <w:rPr>
                <w:rFonts w:ascii="Arial" w:cs="Arial" w:eastAsia="Arial" w:hAnsi="Arial"/>
                <w:b w:val="false"/>
                <w:bCs w:val="false"/>
                <w:color w:val="000000"/>
                <w:sz w:val="16"/>
                <w:szCs w:val="16"/>
              </w:rPr>
              <w:t xml:space="preserve">Haute</w:t>
            </w:r>
          </w:p>
        </w:tc>
      </w:tr>
      <w:tr>
        <w:tc>
          <w:tcPr>
            <w:tcW w:type="dxa" w:w="7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val="false"/>
                <w:bCs w:val="false"/>
                <w:color w:val="000000"/>
                <w:sz w:val="16"/>
                <w:szCs w:val="16"/>
              </w:rPr>
              <w:t xml:space="preserve">TC-BL-005</w:t>
            </w:r>
          </w:p>
        </w:tc>
        <w:tc>
          <w:tcPr>
            <w:tcW w:type="dxa" w:w="19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val="false"/>
                <w:bCs w:val="false"/>
                <w:color w:val="000000"/>
                <w:sz w:val="16"/>
                <w:szCs w:val="16"/>
              </w:rPr>
              <w:t xml:space="preserve">Convertir un BL en facture</w:t>
            </w:r>
          </w:p>
        </w:tc>
        <w:tc>
          <w:tcPr>
            <w:tcW w:type="dxa" w:w="15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val="false"/>
                <w:bCs w:val="false"/>
                <w:color w:val="000000"/>
                <w:sz w:val="16"/>
                <w:szCs w:val="16"/>
              </w:rPr>
              <w:t xml:space="preserve">BL livré non encore facturé</w:t>
            </w:r>
          </w:p>
        </w:tc>
        <w:tc>
          <w:tcPr>
            <w:tcW w:type="dxa" w:w="3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pPr>
              <w:spacing w:after="40" w:before="0"/>
            </w:pPr>
            <w:r>
              <w:rPr>
                <w:rFonts w:ascii="Arial" w:cs="Arial" w:eastAsia="Arial" w:hAnsi="Arial"/>
                <w:sz w:val="16"/>
                <w:szCs w:val="16"/>
              </w:rPr>
              <w:t xml:space="preserve">1. Sélectionner le BL</w:t>
            </w:r>
          </w:p>
          <w:p>
            <w:pPr>
              <w:spacing w:after="40" w:before="0"/>
            </w:pPr>
            <w:r>
              <w:rPr>
                <w:rFonts w:ascii="Arial" w:cs="Arial" w:eastAsia="Arial" w:hAnsi="Arial"/>
                <w:sz w:val="16"/>
                <w:szCs w:val="16"/>
              </w:rPr>
              <w:t xml:space="preserve">2. Cliquer sur Créer Facture</w:t>
            </w:r>
          </w:p>
          <w:p>
            <w:pPr>
              <w:spacing w:after="40" w:before="0"/>
            </w:pPr>
            <w:r>
              <w:rPr>
                <w:rFonts w:ascii="Arial" w:cs="Arial" w:eastAsia="Arial" w:hAnsi="Arial"/>
                <w:sz w:val="16"/>
                <w:szCs w:val="16"/>
              </w:rPr>
              <w:t xml:space="preserve">3. Vérifier les données reprises</w:t>
            </w:r>
          </w:p>
          <w:p>
            <w:pPr>
              <w:spacing w:after="40" w:before="0"/>
            </w:pPr>
            <w:r>
              <w:rPr>
                <w:rFonts w:ascii="Arial" w:cs="Arial" w:eastAsia="Arial" w:hAnsi="Arial"/>
                <w:sz w:val="16"/>
                <w:szCs w:val="16"/>
              </w:rPr>
              <w:t xml:space="preserve">4. Enregistrer</w:t>
            </w:r>
          </w:p>
        </w:tc>
        <w:tc>
          <w:tcPr>
            <w:tcW w:type="dxa" w:w="25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val="false"/>
                <w:bCs w:val="false"/>
                <w:color w:val="000000"/>
                <w:sz w:val="16"/>
                <w:szCs w:val="16"/>
              </w:rPr>
              <w:t xml:space="preserve">Facture créée avec les lignes du BL. Lien BL-Facture établi.</w:t>
            </w:r>
          </w:p>
        </w:tc>
        <w:tc>
          <w:tcPr>
            <w:tcW w:type="dxa" w:w="1558"/>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tc>
        <w:tc>
          <w:tcPr>
            <w:tcW w:type="dxa" w:w="7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tc>
        <w:tc>
          <w:tcPr>
            <w:tcW w:type="dxa" w:w="15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val="false"/>
                <w:bCs w:val="false"/>
                <w:color w:val="000000"/>
                <w:sz w:val="16"/>
                <w:szCs w:val="16"/>
              </w:rPr>
              <w:t xml:space="preserve">Haute</w:t>
            </w:r>
          </w:p>
        </w:tc>
      </w:tr>
      <w:tr>
        <w:tc>
          <w:tcPr>
            <w:tcW w:type="dxa" w:w="700"/>
            <w:tcBorders>
              <w:top w:val="single" w:color="CCCCCC" w:sz="1"/>
              <w:left w:val="single" w:color="CCCCCC" w:sz="1"/>
              <w:bottom w:val="single" w:color="CCCCCC" w:sz="1"/>
              <w:right w:val="single" w:color="CCCCCC" w:sz="1"/>
            </w:tcBorders>
            <w:shd w:fill="D9E2F3" w:val="clear"/>
            <w:tcMar>
              <w:top w:type="dxa" w:w="70"/>
              <w:left w:type="dxa" w:w="100"/>
              <w:bottom w:type="dxa" w:w="70"/>
              <w:right w:type="dxa" w:w="100"/>
            </w:tcMar>
            <w:vAlign w:val="top"/>
          </w:tcPr>
          <w:p>
            <w:r>
              <w:rPr>
                <w:rFonts w:ascii="Arial" w:cs="Arial" w:eastAsia="Arial" w:hAnsi="Arial"/>
                <w:b w:val="false"/>
                <w:bCs w:val="false"/>
                <w:color w:val="000000"/>
                <w:sz w:val="16"/>
                <w:szCs w:val="16"/>
              </w:rPr>
              <w:t xml:space="preserve">TC-BL-006</w:t>
            </w:r>
          </w:p>
        </w:tc>
        <w:tc>
          <w:tcPr>
            <w:tcW w:type="dxa" w:w="1900"/>
            <w:tcBorders>
              <w:top w:val="single" w:color="CCCCCC" w:sz="1"/>
              <w:left w:val="single" w:color="CCCCCC" w:sz="1"/>
              <w:bottom w:val="single" w:color="CCCCCC" w:sz="1"/>
              <w:right w:val="single" w:color="CCCCCC" w:sz="1"/>
            </w:tcBorders>
            <w:shd w:fill="D9E2F3" w:val="clear"/>
            <w:tcMar>
              <w:top w:type="dxa" w:w="70"/>
              <w:left w:type="dxa" w:w="100"/>
              <w:bottom w:type="dxa" w:w="70"/>
              <w:right w:type="dxa" w:w="100"/>
            </w:tcMar>
            <w:vAlign w:val="top"/>
          </w:tcPr>
          <w:p>
            <w:r>
              <w:rPr>
                <w:rFonts w:ascii="Arial" w:cs="Arial" w:eastAsia="Arial" w:hAnsi="Arial"/>
                <w:b w:val="false"/>
                <w:bCs w:val="false"/>
                <w:color w:val="000000"/>
                <w:sz w:val="16"/>
                <w:szCs w:val="16"/>
              </w:rPr>
              <w:t xml:space="preserve">Tentative de modification d'un BL livré</w:t>
            </w:r>
          </w:p>
        </w:tc>
        <w:tc>
          <w:tcPr>
            <w:tcW w:type="dxa" w:w="1500"/>
            <w:tcBorders>
              <w:top w:val="single" w:color="CCCCCC" w:sz="1"/>
              <w:left w:val="single" w:color="CCCCCC" w:sz="1"/>
              <w:bottom w:val="single" w:color="CCCCCC" w:sz="1"/>
              <w:right w:val="single" w:color="CCCCCC" w:sz="1"/>
            </w:tcBorders>
            <w:shd w:fill="D9E2F3" w:val="clear"/>
            <w:tcMar>
              <w:top w:type="dxa" w:w="70"/>
              <w:left w:type="dxa" w:w="100"/>
              <w:bottom w:type="dxa" w:w="70"/>
              <w:right w:type="dxa" w:w="100"/>
            </w:tcMar>
            <w:vAlign w:val="top"/>
          </w:tcPr>
          <w:p>
            <w:r>
              <w:rPr>
                <w:rFonts w:ascii="Arial" w:cs="Arial" w:eastAsia="Arial" w:hAnsi="Arial"/>
                <w:b w:val="false"/>
                <w:bCs w:val="false"/>
                <w:color w:val="000000"/>
                <w:sz w:val="16"/>
                <w:szCs w:val="16"/>
              </w:rPr>
              <w:t xml:space="preserve">BL au statut Livré</w:t>
            </w:r>
          </w:p>
        </w:tc>
        <w:tc>
          <w:tcPr>
            <w:tcW w:type="dxa" w:w="3600"/>
            <w:tcBorders>
              <w:top w:val="single" w:color="CCCCCC" w:sz="1"/>
              <w:left w:val="single" w:color="CCCCCC" w:sz="1"/>
              <w:bottom w:val="single" w:color="CCCCCC" w:sz="1"/>
              <w:right w:val="single" w:color="CCCCCC" w:sz="1"/>
            </w:tcBorders>
            <w:shd w:fill="D9E2F3" w:val="clear"/>
            <w:tcMar>
              <w:top w:type="dxa" w:w="70"/>
              <w:left w:type="dxa" w:w="100"/>
              <w:bottom w:type="dxa" w:w="70"/>
              <w:right w:type="dxa" w:w="100"/>
            </w:tcMar>
            <w:vAlign w:val="top"/>
          </w:tcPr>
          <w:p>
            <w:pPr>
              <w:spacing w:after="40" w:before="0"/>
            </w:pPr>
            <w:r>
              <w:rPr>
                <w:rFonts w:ascii="Arial" w:cs="Arial" w:eastAsia="Arial" w:hAnsi="Arial"/>
                <w:sz w:val="16"/>
                <w:szCs w:val="16"/>
              </w:rPr>
              <w:t xml:space="preserve">1. Sélectionner un BL livré</w:t>
            </w:r>
          </w:p>
          <w:p>
            <w:pPr>
              <w:spacing w:after="40" w:before="0"/>
            </w:pPr>
            <w:r>
              <w:rPr>
                <w:rFonts w:ascii="Arial" w:cs="Arial" w:eastAsia="Arial" w:hAnsi="Arial"/>
                <w:sz w:val="16"/>
                <w:szCs w:val="16"/>
              </w:rPr>
              <w:t xml:space="preserve">2. Tenter de cliquer sur Modifier</w:t>
            </w:r>
          </w:p>
        </w:tc>
        <w:tc>
          <w:tcPr>
            <w:tcW w:type="dxa" w:w="2500"/>
            <w:tcBorders>
              <w:top w:val="single" w:color="CCCCCC" w:sz="1"/>
              <w:left w:val="single" w:color="CCCCCC" w:sz="1"/>
              <w:bottom w:val="single" w:color="CCCCCC" w:sz="1"/>
              <w:right w:val="single" w:color="CCCCCC" w:sz="1"/>
            </w:tcBorders>
            <w:shd w:fill="D9E2F3" w:val="clear"/>
            <w:tcMar>
              <w:top w:type="dxa" w:w="70"/>
              <w:left w:type="dxa" w:w="100"/>
              <w:bottom w:type="dxa" w:w="70"/>
              <w:right w:type="dxa" w:w="100"/>
            </w:tcMar>
            <w:vAlign w:val="top"/>
          </w:tcPr>
          <w:p>
            <w:r>
              <w:rPr>
                <w:rFonts w:ascii="Arial" w:cs="Arial" w:eastAsia="Arial" w:hAnsi="Arial"/>
                <w:b w:val="false"/>
                <w:bCs w:val="false"/>
                <w:color w:val="000000"/>
                <w:sz w:val="16"/>
                <w:szCs w:val="16"/>
              </w:rPr>
              <w:t xml:space="preserve">Modification bloquée. Message: BL déjà livré, modification impossible.</w:t>
            </w:r>
          </w:p>
        </w:tc>
        <w:tc>
          <w:tcPr>
            <w:tcW w:type="dxa" w:w="1558"/>
            <w:tcBorders>
              <w:top w:val="single" w:color="CCCCCC" w:sz="1"/>
              <w:left w:val="single" w:color="CCCCCC" w:sz="1"/>
              <w:bottom w:val="single" w:color="CCCCCC" w:sz="1"/>
              <w:right w:val="single" w:color="CCCCCC" w:sz="1"/>
            </w:tcBorders>
            <w:shd w:fill="D9E2F3" w:val="clear"/>
            <w:tcMar>
              <w:top w:type="dxa" w:w="70"/>
              <w:left w:type="dxa" w:w="100"/>
              <w:bottom w:type="dxa" w:w="70"/>
              <w:right w:type="dxa" w:w="100"/>
            </w:tcMar>
          </w:tcPr>
          <w:p/>
        </w:tc>
        <w:tc>
          <w:tcPr>
            <w:tcW w:type="dxa" w:w="700"/>
            <w:tcBorders>
              <w:top w:val="single" w:color="CCCCCC" w:sz="1"/>
              <w:left w:val="single" w:color="CCCCCC" w:sz="1"/>
              <w:bottom w:val="single" w:color="CCCCCC" w:sz="1"/>
              <w:right w:val="single" w:color="CCCCCC" w:sz="1"/>
            </w:tcBorders>
            <w:shd w:fill="D9E2F3" w:val="clear"/>
            <w:tcMar>
              <w:top w:type="dxa" w:w="70"/>
              <w:left w:type="dxa" w:w="100"/>
              <w:bottom w:type="dxa" w:w="70"/>
              <w:right w:type="dxa" w:w="100"/>
            </w:tcMar>
          </w:tcPr>
          <w:p/>
        </w:tc>
        <w:tc>
          <w:tcPr>
            <w:tcW w:type="dxa" w:w="1500"/>
            <w:tcBorders>
              <w:top w:val="single" w:color="CCCCCC" w:sz="1"/>
              <w:left w:val="single" w:color="CCCCCC" w:sz="1"/>
              <w:bottom w:val="single" w:color="CCCCCC" w:sz="1"/>
              <w:right w:val="single" w:color="CCCCCC" w:sz="1"/>
            </w:tcBorders>
            <w:shd w:fill="D9E2F3" w:val="clear"/>
            <w:tcMar>
              <w:top w:type="dxa" w:w="70"/>
              <w:left w:type="dxa" w:w="100"/>
              <w:bottom w:type="dxa" w:w="70"/>
              <w:right w:type="dxa" w:w="100"/>
            </w:tcMar>
            <w:vAlign w:val="top"/>
          </w:tcPr>
          <w:p>
            <w:r>
              <w:rPr>
                <w:rFonts w:ascii="Arial" w:cs="Arial" w:eastAsia="Arial" w:hAnsi="Arial"/>
                <w:b w:val="false"/>
                <w:bCs w:val="false"/>
                <w:color w:val="000000"/>
                <w:sz w:val="16"/>
                <w:szCs w:val="16"/>
              </w:rPr>
              <w:t xml:space="preserve">Haute</w:t>
            </w:r>
          </w:p>
        </w:tc>
      </w:tr>
      <w:tr>
        <w:tc>
          <w:tcPr>
            <w:tcW w:type="dxa" w:w="7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val="false"/>
                <w:bCs w:val="false"/>
                <w:color w:val="000000"/>
                <w:sz w:val="16"/>
                <w:szCs w:val="16"/>
              </w:rPr>
              <w:t xml:space="preserve">TC-BL-007</w:t>
            </w:r>
          </w:p>
        </w:tc>
        <w:tc>
          <w:tcPr>
            <w:tcW w:type="dxa" w:w="19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val="false"/>
                <w:bCs w:val="false"/>
                <w:color w:val="000000"/>
                <w:sz w:val="16"/>
                <w:szCs w:val="16"/>
              </w:rPr>
              <w:t xml:space="preserve">Imprimer un bon de livraison</w:t>
            </w:r>
          </w:p>
        </w:tc>
        <w:tc>
          <w:tcPr>
            <w:tcW w:type="dxa" w:w="15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val="false"/>
                <w:bCs w:val="false"/>
                <w:color w:val="000000"/>
                <w:sz w:val="16"/>
                <w:szCs w:val="16"/>
              </w:rPr>
              <w:t xml:space="preserve">BL existant</w:t>
            </w:r>
          </w:p>
        </w:tc>
        <w:tc>
          <w:tcPr>
            <w:tcW w:type="dxa" w:w="3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pPr>
              <w:spacing w:after="40" w:before="0"/>
            </w:pPr>
            <w:r>
              <w:rPr>
                <w:rFonts w:ascii="Arial" w:cs="Arial" w:eastAsia="Arial" w:hAnsi="Arial"/>
                <w:sz w:val="16"/>
                <w:szCs w:val="16"/>
              </w:rPr>
              <w:t xml:space="preserve">1. Sélectionner un BL</w:t>
            </w:r>
          </w:p>
          <w:p>
            <w:pPr>
              <w:spacing w:after="40" w:before="0"/>
            </w:pPr>
            <w:r>
              <w:rPr>
                <w:rFonts w:ascii="Arial" w:cs="Arial" w:eastAsia="Arial" w:hAnsi="Arial"/>
                <w:sz w:val="16"/>
                <w:szCs w:val="16"/>
              </w:rPr>
              <w:t xml:space="preserve">2. Cliquer sur Imprimer</w:t>
            </w:r>
          </w:p>
          <w:p>
            <w:pPr>
              <w:spacing w:after="40" w:before="0"/>
            </w:pPr>
            <w:r>
              <w:rPr>
                <w:rFonts w:ascii="Arial" w:cs="Arial" w:eastAsia="Arial" w:hAnsi="Arial"/>
                <w:sz w:val="16"/>
                <w:szCs w:val="16"/>
              </w:rPr>
              <w:t xml:space="preserve">3. Contrôler l'aperçu</w:t>
            </w:r>
          </w:p>
        </w:tc>
        <w:tc>
          <w:tcPr>
            <w:tcW w:type="dxa" w:w="25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val="false"/>
                <w:bCs w:val="false"/>
                <w:color w:val="000000"/>
                <w:sz w:val="16"/>
                <w:szCs w:val="16"/>
              </w:rPr>
              <w:t xml:space="preserve">Aperçu correct: en-tête société, données client, lignes produits, date livraison.</w:t>
            </w:r>
          </w:p>
        </w:tc>
        <w:tc>
          <w:tcPr>
            <w:tcW w:type="dxa" w:w="1558"/>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tc>
        <w:tc>
          <w:tcPr>
            <w:tcW w:type="dxa" w:w="7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tc>
        <w:tc>
          <w:tcPr>
            <w:tcW w:type="dxa" w:w="15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val="false"/>
                <w:bCs w:val="false"/>
                <w:color w:val="000000"/>
                <w:sz w:val="16"/>
                <w:szCs w:val="16"/>
              </w:rPr>
              <w:t xml:space="preserve">Moyenne</w:t>
            </w:r>
          </w:p>
        </w:tc>
      </w:tr>
    </w:tbl>
    <w:p>
      <w:r>
        <w:br w:type="page"/>
      </w:r>
    </w:p>
    <w:p>
      <w:pPr>
        <w:pStyle w:val="Heading1"/>
        <w:spacing w:after="200" w:before="400"/>
      </w:pPr>
      <w:r>
        <w:rPr>
          <w:rFonts w:ascii="Arial" w:cs="Arial" w:eastAsia="Arial" w:hAnsi="Arial"/>
          <w:b/>
          <w:bCs/>
          <w:color w:val="2E75B6"/>
          <w:sz w:val="36"/>
          <w:szCs w:val="36"/>
        </w:rPr>
        <w:t xml:space="preserve">8. Module 6 - Factures Client</w:t>
      </w:r>
    </w:p>
    <w:p>
      <w:pPr>
        <w:spacing w:after="80" w:before="80"/>
      </w:pPr>
      <w:r>
        <w:rPr>
          <w:rFonts w:ascii="Arial" w:cs="Arial" w:eastAsia="Arial" w:hAnsi="Arial"/>
          <w:b w:val="false"/>
          <w:bCs w:val="false"/>
          <w:sz w:val="20"/>
          <w:szCs w:val="20"/>
        </w:rPr>
        <w:t xml:space="preserve">Le module de facturation est le coeur de l'application. Il gère les factures libres, les factures issues de BL, les avoirs, et applique l'ensemble des règles fiscales tunisiennes : TVA, FODEC, Timbre, Retenue, Remise.</w:t>
      </w:r>
    </w:p>
    <w:p>
      <w:r>
        <w:rPr>
          <w:sz w:val="14"/>
          <w:szCs w:val="14"/>
        </w:rPr>
        <w:t xml:space="preserve"/>
      </w:r>
    </w:p>
    <w:tbl>
      <w:tblPr>
        <w:tblW w:type="dxa" w:w="13958"/>
        <w:tblBorders>
          <w:top w:val="single" w:color="auto" w:sz="4"/>
          <w:left w:val="single" w:color="auto" w:sz="4"/>
          <w:bottom w:val="single" w:color="auto" w:sz="4"/>
          <w:right w:val="single" w:color="auto" w:sz="4"/>
          <w:insideH w:val="single" w:color="auto" w:sz="4"/>
          <w:insideV w:val="single" w:color="auto" w:sz="4"/>
        </w:tblBorders>
      </w:tblPr>
      <w:tblGrid>
        <w:gridCol w:w="700"/>
        <w:gridCol w:w="1900"/>
        <w:gridCol w:w="1500"/>
        <w:gridCol w:w="3600"/>
        <w:gridCol w:w="2500"/>
        <w:gridCol w:w="1558"/>
        <w:gridCol w:w="700"/>
        <w:gridCol w:w="1500"/>
      </w:tblGrid>
      <w:tr>
        <w:trPr>
          <w:tblHeader/>
        </w:trPr>
        <w:tc>
          <w:tcPr>
            <w:tcW w:type="dxa" w:w="700"/>
            <w:tcBorders>
              <w:top w:val="single" w:color="CCCCCC" w:sz="1"/>
              <w:left w:val="single" w:color="CCCCCC" w:sz="1"/>
              <w:bottom w:val="single" w:color="CCCCCC" w:sz="1"/>
              <w:right w:val="single" w:color="CCCCCC" w:sz="1"/>
            </w:tcBorders>
            <w:shd w:fill="2E75B6" w:val="clear"/>
            <w:tcMar>
              <w:top w:type="dxa" w:w="70"/>
              <w:left w:type="dxa" w:w="100"/>
              <w:bottom w:type="dxa" w:w="70"/>
              <w:right w:type="dxa" w:w="100"/>
            </w:tcMar>
            <w:vAlign w:val="top"/>
          </w:tcPr>
          <w:p>
            <w:r>
              <w:rPr>
                <w:rFonts w:ascii="Arial" w:cs="Arial" w:eastAsia="Arial" w:hAnsi="Arial"/>
                <w:b/>
                <w:bCs/>
                <w:color w:val="FFFFFF"/>
                <w:sz w:val="18"/>
                <w:szCs w:val="18"/>
              </w:rPr>
              <w:t xml:space="preserve">ID Test</w:t>
            </w:r>
          </w:p>
        </w:tc>
        <w:tc>
          <w:tcPr>
            <w:tcW w:type="dxa" w:w="1900"/>
            <w:tcBorders>
              <w:top w:val="single" w:color="CCCCCC" w:sz="1"/>
              <w:left w:val="single" w:color="CCCCCC" w:sz="1"/>
              <w:bottom w:val="single" w:color="CCCCCC" w:sz="1"/>
              <w:right w:val="single" w:color="CCCCCC" w:sz="1"/>
            </w:tcBorders>
            <w:shd w:fill="2E75B6" w:val="clear"/>
            <w:tcMar>
              <w:top w:type="dxa" w:w="70"/>
              <w:left w:type="dxa" w:w="100"/>
              <w:bottom w:type="dxa" w:w="70"/>
              <w:right w:type="dxa" w:w="100"/>
            </w:tcMar>
            <w:vAlign w:val="top"/>
          </w:tcPr>
          <w:p>
            <w:r>
              <w:rPr>
                <w:rFonts w:ascii="Arial" w:cs="Arial" w:eastAsia="Arial" w:hAnsi="Arial"/>
                <w:b/>
                <w:bCs/>
                <w:color w:val="FFFFFF"/>
                <w:sz w:val="18"/>
                <w:szCs w:val="18"/>
              </w:rPr>
              <w:t xml:space="preserve">Description</w:t>
            </w:r>
          </w:p>
        </w:tc>
        <w:tc>
          <w:tcPr>
            <w:tcW w:type="dxa" w:w="1500"/>
            <w:tcBorders>
              <w:top w:val="single" w:color="CCCCCC" w:sz="1"/>
              <w:left w:val="single" w:color="CCCCCC" w:sz="1"/>
              <w:bottom w:val="single" w:color="CCCCCC" w:sz="1"/>
              <w:right w:val="single" w:color="CCCCCC" w:sz="1"/>
            </w:tcBorders>
            <w:shd w:fill="2E75B6" w:val="clear"/>
            <w:tcMar>
              <w:top w:type="dxa" w:w="70"/>
              <w:left w:type="dxa" w:w="100"/>
              <w:bottom w:type="dxa" w:w="70"/>
              <w:right w:type="dxa" w:w="100"/>
            </w:tcMar>
            <w:vAlign w:val="top"/>
          </w:tcPr>
          <w:p>
            <w:r>
              <w:rPr>
                <w:rFonts w:ascii="Arial" w:cs="Arial" w:eastAsia="Arial" w:hAnsi="Arial"/>
                <w:b/>
                <w:bCs/>
                <w:color w:val="FFFFFF"/>
                <w:sz w:val="18"/>
                <w:szCs w:val="18"/>
              </w:rPr>
              <w:t xml:space="preserve">Préconditions</w:t>
            </w:r>
          </w:p>
        </w:tc>
        <w:tc>
          <w:tcPr>
            <w:tcW w:type="dxa" w:w="3600"/>
            <w:tcBorders>
              <w:top w:val="single" w:color="CCCCCC" w:sz="1"/>
              <w:left w:val="single" w:color="CCCCCC" w:sz="1"/>
              <w:bottom w:val="single" w:color="CCCCCC" w:sz="1"/>
              <w:right w:val="single" w:color="CCCCCC" w:sz="1"/>
            </w:tcBorders>
            <w:shd w:fill="2E75B6" w:val="clear"/>
            <w:tcMar>
              <w:top w:type="dxa" w:w="70"/>
              <w:left w:type="dxa" w:w="100"/>
              <w:bottom w:type="dxa" w:w="70"/>
              <w:right w:type="dxa" w:w="100"/>
            </w:tcMar>
            <w:vAlign w:val="top"/>
          </w:tcPr>
          <w:p>
            <w:r>
              <w:rPr>
                <w:rFonts w:ascii="Arial" w:cs="Arial" w:eastAsia="Arial" w:hAnsi="Arial"/>
                <w:b/>
                <w:bCs/>
                <w:color w:val="FFFFFF"/>
                <w:sz w:val="18"/>
                <w:szCs w:val="18"/>
              </w:rPr>
              <w:t xml:space="preserve">Étapes</w:t>
            </w:r>
          </w:p>
        </w:tc>
        <w:tc>
          <w:tcPr>
            <w:tcW w:type="dxa" w:w="2500"/>
            <w:tcBorders>
              <w:top w:val="single" w:color="CCCCCC" w:sz="1"/>
              <w:left w:val="single" w:color="CCCCCC" w:sz="1"/>
              <w:bottom w:val="single" w:color="CCCCCC" w:sz="1"/>
              <w:right w:val="single" w:color="CCCCCC" w:sz="1"/>
            </w:tcBorders>
            <w:shd w:fill="2E75B6" w:val="clear"/>
            <w:tcMar>
              <w:top w:type="dxa" w:w="70"/>
              <w:left w:type="dxa" w:w="100"/>
              <w:bottom w:type="dxa" w:w="70"/>
              <w:right w:type="dxa" w:w="100"/>
            </w:tcMar>
            <w:vAlign w:val="top"/>
          </w:tcPr>
          <w:p>
            <w:r>
              <w:rPr>
                <w:rFonts w:ascii="Arial" w:cs="Arial" w:eastAsia="Arial" w:hAnsi="Arial"/>
                <w:b/>
                <w:bCs/>
                <w:color w:val="FFFFFF"/>
                <w:sz w:val="18"/>
                <w:szCs w:val="18"/>
              </w:rPr>
              <w:t xml:space="preserve">Résultat Attendu</w:t>
            </w:r>
          </w:p>
        </w:tc>
        <w:tc>
          <w:tcPr>
            <w:tcW w:type="dxa" w:w="1558"/>
            <w:tcBorders>
              <w:top w:val="single" w:color="CCCCCC" w:sz="1"/>
              <w:left w:val="single" w:color="CCCCCC" w:sz="1"/>
              <w:bottom w:val="single" w:color="CCCCCC" w:sz="1"/>
              <w:right w:val="single" w:color="CCCCCC" w:sz="1"/>
            </w:tcBorders>
            <w:shd w:fill="2E75B6" w:val="clear"/>
            <w:tcMar>
              <w:top w:type="dxa" w:w="70"/>
              <w:left w:type="dxa" w:w="100"/>
              <w:bottom w:type="dxa" w:w="70"/>
              <w:right w:type="dxa" w:w="100"/>
            </w:tcMar>
            <w:vAlign w:val="top"/>
          </w:tcPr>
          <w:p>
            <w:r>
              <w:rPr>
                <w:rFonts w:ascii="Arial" w:cs="Arial" w:eastAsia="Arial" w:hAnsi="Arial"/>
                <w:b/>
                <w:bCs/>
                <w:color w:val="FFFFFF"/>
                <w:sz w:val="18"/>
                <w:szCs w:val="18"/>
              </w:rPr>
              <w:t xml:space="preserve">Résultat Obtenu</w:t>
            </w:r>
          </w:p>
        </w:tc>
        <w:tc>
          <w:tcPr>
            <w:tcW w:type="dxa" w:w="700"/>
            <w:tcBorders>
              <w:top w:val="single" w:color="CCCCCC" w:sz="1"/>
              <w:left w:val="single" w:color="CCCCCC" w:sz="1"/>
              <w:bottom w:val="single" w:color="CCCCCC" w:sz="1"/>
              <w:right w:val="single" w:color="CCCCCC" w:sz="1"/>
            </w:tcBorders>
            <w:shd w:fill="2E75B6" w:val="clear"/>
            <w:tcMar>
              <w:top w:type="dxa" w:w="70"/>
              <w:left w:type="dxa" w:w="100"/>
              <w:bottom w:type="dxa" w:w="70"/>
              <w:right w:type="dxa" w:w="100"/>
            </w:tcMar>
            <w:vAlign w:val="top"/>
          </w:tcPr>
          <w:p>
            <w:r>
              <w:rPr>
                <w:rFonts w:ascii="Arial" w:cs="Arial" w:eastAsia="Arial" w:hAnsi="Arial"/>
                <w:b/>
                <w:bCs/>
                <w:color w:val="FFFFFF"/>
                <w:sz w:val="18"/>
                <w:szCs w:val="18"/>
              </w:rPr>
              <w:t xml:space="preserve">Statut</w:t>
            </w:r>
          </w:p>
        </w:tc>
        <w:tc>
          <w:tcPr>
            <w:tcW w:type="dxa" w:w="1500"/>
            <w:tcBorders>
              <w:top w:val="single" w:color="CCCCCC" w:sz="1"/>
              <w:left w:val="single" w:color="CCCCCC" w:sz="1"/>
              <w:bottom w:val="single" w:color="CCCCCC" w:sz="1"/>
              <w:right w:val="single" w:color="CCCCCC" w:sz="1"/>
            </w:tcBorders>
            <w:shd w:fill="2E75B6" w:val="clear"/>
            <w:tcMar>
              <w:top w:type="dxa" w:w="70"/>
              <w:left w:type="dxa" w:w="100"/>
              <w:bottom w:type="dxa" w:w="70"/>
              <w:right w:type="dxa" w:w="100"/>
            </w:tcMar>
            <w:vAlign w:val="top"/>
          </w:tcPr>
          <w:p>
            <w:r>
              <w:rPr>
                <w:rFonts w:ascii="Arial" w:cs="Arial" w:eastAsia="Arial" w:hAnsi="Arial"/>
                <w:b/>
                <w:bCs/>
                <w:color w:val="FFFFFF"/>
                <w:sz w:val="18"/>
                <w:szCs w:val="18"/>
              </w:rPr>
              <w:t xml:space="preserve">Priorité</w:t>
            </w:r>
          </w:p>
        </w:tc>
      </w:tr>
      <w:tr>
        <w:tc>
          <w:tcPr>
            <w:tcW w:type="dxa" w:w="7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val="false"/>
                <w:bCs w:val="false"/>
                <w:color w:val="000000"/>
                <w:sz w:val="16"/>
                <w:szCs w:val="16"/>
              </w:rPr>
              <w:t xml:space="preserve">TC-FAC-001</w:t>
            </w:r>
          </w:p>
        </w:tc>
        <w:tc>
          <w:tcPr>
            <w:tcW w:type="dxa" w:w="19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val="false"/>
                <w:bCs w:val="false"/>
                <w:color w:val="000000"/>
                <w:sz w:val="16"/>
                <w:szCs w:val="16"/>
              </w:rPr>
              <w:t xml:space="preserve">Créer une facture libre</w:t>
            </w:r>
          </w:p>
        </w:tc>
        <w:tc>
          <w:tcPr>
            <w:tcW w:type="dxa" w:w="15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val="false"/>
                <w:bCs w:val="false"/>
                <w:color w:val="000000"/>
                <w:sz w:val="16"/>
                <w:szCs w:val="16"/>
              </w:rPr>
              <w:t xml:space="preserve">Client et produits existants</w:t>
            </w:r>
          </w:p>
        </w:tc>
        <w:tc>
          <w:tcPr>
            <w:tcW w:type="dxa" w:w="3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pPr>
              <w:spacing w:after="40" w:before="0"/>
            </w:pPr>
            <w:r>
              <w:rPr>
                <w:rFonts w:ascii="Arial" w:cs="Arial" w:eastAsia="Arial" w:hAnsi="Arial"/>
                <w:sz w:val="16"/>
                <w:szCs w:val="16"/>
              </w:rPr>
              <w:t xml:space="preserve">1. Ouvrir Factures Clients</w:t>
            </w:r>
          </w:p>
          <w:p>
            <w:pPr>
              <w:spacing w:after="40" w:before="0"/>
            </w:pPr>
            <w:r>
              <w:rPr>
                <w:rFonts w:ascii="Arial" w:cs="Arial" w:eastAsia="Arial" w:hAnsi="Arial"/>
                <w:sz w:val="16"/>
                <w:szCs w:val="16"/>
              </w:rPr>
              <w:t xml:space="preserve">2. Cliquer sur Nouvelle facture libre</w:t>
            </w:r>
          </w:p>
          <w:p>
            <w:pPr>
              <w:spacing w:after="40" w:before="0"/>
            </w:pPr>
            <w:r>
              <w:rPr>
                <w:rFonts w:ascii="Arial" w:cs="Arial" w:eastAsia="Arial" w:hAnsi="Arial"/>
                <w:sz w:val="16"/>
                <w:szCs w:val="16"/>
              </w:rPr>
              <w:t xml:space="preserve">3. Sélectionner un client</w:t>
            </w:r>
          </w:p>
          <w:p>
            <w:pPr>
              <w:spacing w:after="40" w:before="0"/>
            </w:pPr>
            <w:r>
              <w:rPr>
                <w:rFonts w:ascii="Arial" w:cs="Arial" w:eastAsia="Arial" w:hAnsi="Arial"/>
                <w:sz w:val="16"/>
                <w:szCs w:val="16"/>
              </w:rPr>
              <w:t xml:space="preserve">4. Ajouter des lignes produits</w:t>
            </w:r>
          </w:p>
          <w:p>
            <w:pPr>
              <w:spacing w:after="40" w:before="0"/>
            </w:pPr>
            <w:r>
              <w:rPr>
                <w:rFonts w:ascii="Arial" w:cs="Arial" w:eastAsia="Arial" w:hAnsi="Arial"/>
                <w:sz w:val="16"/>
                <w:szCs w:val="16"/>
              </w:rPr>
              <w:t xml:space="preserve">5. Vérifier calculs: HT, Remise, FODEC, TVA, Timbre, TTC</w:t>
            </w:r>
          </w:p>
          <w:p>
            <w:pPr>
              <w:spacing w:after="40" w:before="0"/>
            </w:pPr>
            <w:r>
              <w:rPr>
                <w:rFonts w:ascii="Arial" w:cs="Arial" w:eastAsia="Arial" w:hAnsi="Arial"/>
                <w:sz w:val="16"/>
                <w:szCs w:val="16"/>
              </w:rPr>
              <w:t xml:space="preserve">6. Enregistrer</w:t>
            </w:r>
          </w:p>
        </w:tc>
        <w:tc>
          <w:tcPr>
            <w:tcW w:type="dxa" w:w="25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val="false"/>
                <w:bCs w:val="false"/>
                <w:color w:val="000000"/>
                <w:sz w:val="16"/>
                <w:szCs w:val="16"/>
              </w:rPr>
              <w:t xml:space="preserve">Facture créée au statut Ouverte. Calculs fiscaux corrects.</w:t>
            </w:r>
          </w:p>
        </w:tc>
        <w:tc>
          <w:tcPr>
            <w:tcW w:type="dxa" w:w="1558"/>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tc>
        <w:tc>
          <w:tcPr>
            <w:tcW w:type="dxa" w:w="7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tc>
        <w:tc>
          <w:tcPr>
            <w:tcW w:type="dxa" w:w="15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val="false"/>
                <w:bCs w:val="false"/>
                <w:color w:val="000000"/>
                <w:sz w:val="16"/>
                <w:szCs w:val="16"/>
              </w:rPr>
              <w:t xml:space="preserve">Haute</w:t>
            </w:r>
          </w:p>
        </w:tc>
      </w:tr>
      <w:tr>
        <w:tc>
          <w:tcPr>
            <w:tcW w:type="dxa" w:w="700"/>
            <w:tcBorders>
              <w:top w:val="single" w:color="CCCCCC" w:sz="1"/>
              <w:left w:val="single" w:color="CCCCCC" w:sz="1"/>
              <w:bottom w:val="single" w:color="CCCCCC" w:sz="1"/>
              <w:right w:val="single" w:color="CCCCCC" w:sz="1"/>
            </w:tcBorders>
            <w:shd w:fill="D9E2F3" w:val="clear"/>
            <w:tcMar>
              <w:top w:type="dxa" w:w="70"/>
              <w:left w:type="dxa" w:w="100"/>
              <w:bottom w:type="dxa" w:w="70"/>
              <w:right w:type="dxa" w:w="100"/>
            </w:tcMar>
            <w:vAlign w:val="top"/>
          </w:tcPr>
          <w:p>
            <w:r>
              <w:rPr>
                <w:rFonts w:ascii="Arial" w:cs="Arial" w:eastAsia="Arial" w:hAnsi="Arial"/>
                <w:b w:val="false"/>
                <w:bCs w:val="false"/>
                <w:color w:val="000000"/>
                <w:sz w:val="16"/>
                <w:szCs w:val="16"/>
              </w:rPr>
              <w:t xml:space="preserve">TC-FAC-002</w:t>
            </w:r>
          </w:p>
        </w:tc>
        <w:tc>
          <w:tcPr>
            <w:tcW w:type="dxa" w:w="1900"/>
            <w:tcBorders>
              <w:top w:val="single" w:color="CCCCCC" w:sz="1"/>
              <w:left w:val="single" w:color="CCCCCC" w:sz="1"/>
              <w:bottom w:val="single" w:color="CCCCCC" w:sz="1"/>
              <w:right w:val="single" w:color="CCCCCC" w:sz="1"/>
            </w:tcBorders>
            <w:shd w:fill="D9E2F3" w:val="clear"/>
            <w:tcMar>
              <w:top w:type="dxa" w:w="70"/>
              <w:left w:type="dxa" w:w="100"/>
              <w:bottom w:type="dxa" w:w="70"/>
              <w:right w:type="dxa" w:w="100"/>
            </w:tcMar>
            <w:vAlign w:val="top"/>
          </w:tcPr>
          <w:p>
            <w:r>
              <w:rPr>
                <w:rFonts w:ascii="Arial" w:cs="Arial" w:eastAsia="Arial" w:hAnsi="Arial"/>
                <w:b w:val="false"/>
                <w:bCs w:val="false"/>
                <w:color w:val="000000"/>
                <w:sz w:val="16"/>
                <w:szCs w:val="16"/>
              </w:rPr>
              <w:t xml:space="preserve">Créer une facture depuis un BL</w:t>
            </w:r>
          </w:p>
        </w:tc>
        <w:tc>
          <w:tcPr>
            <w:tcW w:type="dxa" w:w="1500"/>
            <w:tcBorders>
              <w:top w:val="single" w:color="CCCCCC" w:sz="1"/>
              <w:left w:val="single" w:color="CCCCCC" w:sz="1"/>
              <w:bottom w:val="single" w:color="CCCCCC" w:sz="1"/>
              <w:right w:val="single" w:color="CCCCCC" w:sz="1"/>
            </w:tcBorders>
            <w:shd w:fill="D9E2F3" w:val="clear"/>
            <w:tcMar>
              <w:top w:type="dxa" w:w="70"/>
              <w:left w:type="dxa" w:w="100"/>
              <w:bottom w:type="dxa" w:w="70"/>
              <w:right w:type="dxa" w:w="100"/>
            </w:tcMar>
            <w:vAlign w:val="top"/>
          </w:tcPr>
          <w:p>
            <w:r>
              <w:rPr>
                <w:rFonts w:ascii="Arial" w:cs="Arial" w:eastAsia="Arial" w:hAnsi="Arial"/>
                <w:b w:val="false"/>
                <w:bCs w:val="false"/>
                <w:color w:val="000000"/>
                <w:sz w:val="16"/>
                <w:szCs w:val="16"/>
              </w:rPr>
              <w:t xml:space="preserve">BL livré non facturé existant</w:t>
            </w:r>
          </w:p>
        </w:tc>
        <w:tc>
          <w:tcPr>
            <w:tcW w:type="dxa" w:w="3600"/>
            <w:tcBorders>
              <w:top w:val="single" w:color="CCCCCC" w:sz="1"/>
              <w:left w:val="single" w:color="CCCCCC" w:sz="1"/>
              <w:bottom w:val="single" w:color="CCCCCC" w:sz="1"/>
              <w:right w:val="single" w:color="CCCCCC" w:sz="1"/>
            </w:tcBorders>
            <w:shd w:fill="D9E2F3" w:val="clear"/>
            <w:tcMar>
              <w:top w:type="dxa" w:w="70"/>
              <w:left w:type="dxa" w:w="100"/>
              <w:bottom w:type="dxa" w:w="70"/>
              <w:right w:type="dxa" w:w="100"/>
            </w:tcMar>
            <w:vAlign w:val="top"/>
          </w:tcPr>
          <w:p>
            <w:pPr>
              <w:spacing w:after="40" w:before="0"/>
            </w:pPr>
            <w:r>
              <w:rPr>
                <w:rFonts w:ascii="Arial" w:cs="Arial" w:eastAsia="Arial" w:hAnsi="Arial"/>
                <w:sz w:val="16"/>
                <w:szCs w:val="16"/>
              </w:rPr>
              <w:t xml:space="preserve">1. Sélectionner le BL</w:t>
            </w:r>
          </w:p>
          <w:p>
            <w:pPr>
              <w:spacing w:after="40" w:before="0"/>
            </w:pPr>
            <w:r>
              <w:rPr>
                <w:rFonts w:ascii="Arial" w:cs="Arial" w:eastAsia="Arial" w:hAnsi="Arial"/>
                <w:sz w:val="16"/>
                <w:szCs w:val="16"/>
              </w:rPr>
              <w:t xml:space="preserve">2. Cliquer sur Créer Facture</w:t>
            </w:r>
          </w:p>
          <w:p>
            <w:pPr>
              <w:spacing w:after="40" w:before="0"/>
            </w:pPr>
            <w:r>
              <w:rPr>
                <w:rFonts w:ascii="Arial" w:cs="Arial" w:eastAsia="Arial" w:hAnsi="Arial"/>
                <w:sz w:val="16"/>
                <w:szCs w:val="16"/>
              </w:rPr>
              <w:t xml:space="preserve">3. Vérifier données reprises (client, lignes, prix)</w:t>
            </w:r>
          </w:p>
          <w:p>
            <w:pPr>
              <w:spacing w:after="40" w:before="0"/>
            </w:pPr>
            <w:r>
              <w:rPr>
                <w:rFonts w:ascii="Arial" w:cs="Arial" w:eastAsia="Arial" w:hAnsi="Arial"/>
                <w:sz w:val="16"/>
                <w:szCs w:val="16"/>
              </w:rPr>
              <w:t xml:space="preserve">4. Enregistrer</w:t>
            </w:r>
          </w:p>
        </w:tc>
        <w:tc>
          <w:tcPr>
            <w:tcW w:type="dxa" w:w="2500"/>
            <w:tcBorders>
              <w:top w:val="single" w:color="CCCCCC" w:sz="1"/>
              <w:left w:val="single" w:color="CCCCCC" w:sz="1"/>
              <w:bottom w:val="single" w:color="CCCCCC" w:sz="1"/>
              <w:right w:val="single" w:color="CCCCCC" w:sz="1"/>
            </w:tcBorders>
            <w:shd w:fill="D9E2F3" w:val="clear"/>
            <w:tcMar>
              <w:top w:type="dxa" w:w="70"/>
              <w:left w:type="dxa" w:w="100"/>
              <w:bottom w:type="dxa" w:w="70"/>
              <w:right w:type="dxa" w:w="100"/>
            </w:tcMar>
            <w:vAlign w:val="top"/>
          </w:tcPr>
          <w:p>
            <w:r>
              <w:rPr>
                <w:rFonts w:ascii="Arial" w:cs="Arial" w:eastAsia="Arial" w:hAnsi="Arial"/>
                <w:b w:val="false"/>
                <w:bCs w:val="false"/>
                <w:color w:val="000000"/>
                <w:sz w:val="16"/>
                <w:szCs w:val="16"/>
              </w:rPr>
              <w:t xml:space="preserve">Facture créée avec données du BL. Lien BL-Facture enregistré.</w:t>
            </w:r>
          </w:p>
        </w:tc>
        <w:tc>
          <w:tcPr>
            <w:tcW w:type="dxa" w:w="1558"/>
            <w:tcBorders>
              <w:top w:val="single" w:color="CCCCCC" w:sz="1"/>
              <w:left w:val="single" w:color="CCCCCC" w:sz="1"/>
              <w:bottom w:val="single" w:color="CCCCCC" w:sz="1"/>
              <w:right w:val="single" w:color="CCCCCC" w:sz="1"/>
            </w:tcBorders>
            <w:shd w:fill="D9E2F3" w:val="clear"/>
            <w:tcMar>
              <w:top w:type="dxa" w:w="70"/>
              <w:left w:type="dxa" w:w="100"/>
              <w:bottom w:type="dxa" w:w="70"/>
              <w:right w:type="dxa" w:w="100"/>
            </w:tcMar>
          </w:tcPr>
          <w:p/>
        </w:tc>
        <w:tc>
          <w:tcPr>
            <w:tcW w:type="dxa" w:w="700"/>
            <w:tcBorders>
              <w:top w:val="single" w:color="CCCCCC" w:sz="1"/>
              <w:left w:val="single" w:color="CCCCCC" w:sz="1"/>
              <w:bottom w:val="single" w:color="CCCCCC" w:sz="1"/>
              <w:right w:val="single" w:color="CCCCCC" w:sz="1"/>
            </w:tcBorders>
            <w:shd w:fill="D9E2F3" w:val="clear"/>
            <w:tcMar>
              <w:top w:type="dxa" w:w="70"/>
              <w:left w:type="dxa" w:w="100"/>
              <w:bottom w:type="dxa" w:w="70"/>
              <w:right w:type="dxa" w:w="100"/>
            </w:tcMar>
          </w:tcPr>
          <w:p/>
        </w:tc>
        <w:tc>
          <w:tcPr>
            <w:tcW w:type="dxa" w:w="1500"/>
            <w:tcBorders>
              <w:top w:val="single" w:color="CCCCCC" w:sz="1"/>
              <w:left w:val="single" w:color="CCCCCC" w:sz="1"/>
              <w:bottom w:val="single" w:color="CCCCCC" w:sz="1"/>
              <w:right w:val="single" w:color="CCCCCC" w:sz="1"/>
            </w:tcBorders>
            <w:shd w:fill="D9E2F3" w:val="clear"/>
            <w:tcMar>
              <w:top w:type="dxa" w:w="70"/>
              <w:left w:type="dxa" w:w="100"/>
              <w:bottom w:type="dxa" w:w="70"/>
              <w:right w:type="dxa" w:w="100"/>
            </w:tcMar>
            <w:vAlign w:val="top"/>
          </w:tcPr>
          <w:p>
            <w:r>
              <w:rPr>
                <w:rFonts w:ascii="Arial" w:cs="Arial" w:eastAsia="Arial" w:hAnsi="Arial"/>
                <w:b w:val="false"/>
                <w:bCs w:val="false"/>
                <w:color w:val="000000"/>
                <w:sz w:val="16"/>
                <w:szCs w:val="16"/>
              </w:rPr>
              <w:t xml:space="preserve">Haute</w:t>
            </w:r>
          </w:p>
        </w:tc>
      </w:tr>
      <w:tr>
        <w:tc>
          <w:tcPr>
            <w:tcW w:type="dxa" w:w="7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val="false"/>
                <w:bCs w:val="false"/>
                <w:color w:val="000000"/>
                <w:sz w:val="16"/>
                <w:szCs w:val="16"/>
              </w:rPr>
              <w:t xml:space="preserve">TC-FAC-003</w:t>
            </w:r>
          </w:p>
        </w:tc>
        <w:tc>
          <w:tcPr>
            <w:tcW w:type="dxa" w:w="19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val="false"/>
                <w:bCs w:val="false"/>
                <w:color w:val="000000"/>
                <w:sz w:val="16"/>
                <w:szCs w:val="16"/>
              </w:rPr>
              <w:t xml:space="preserve">Vérification des calculs fiscaux complets</w:t>
            </w:r>
          </w:p>
        </w:tc>
        <w:tc>
          <w:tcPr>
            <w:tcW w:type="dxa" w:w="15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val="false"/>
                <w:bCs w:val="false"/>
                <w:color w:val="000000"/>
                <w:sz w:val="16"/>
                <w:szCs w:val="16"/>
              </w:rPr>
              <w:t xml:space="preserve">TVA=19%, FODEC=1%, Timbre=0.6</w:t>
            </w:r>
          </w:p>
        </w:tc>
        <w:tc>
          <w:tcPr>
            <w:tcW w:type="dxa" w:w="3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pPr>
              <w:spacing w:after="40" w:before="0"/>
            </w:pPr>
            <w:r>
              <w:rPr>
                <w:rFonts w:ascii="Arial" w:cs="Arial" w:eastAsia="Arial" w:hAnsi="Arial"/>
                <w:sz w:val="16"/>
                <w:szCs w:val="16"/>
              </w:rPr>
              <w:t xml:space="preserve">1. Créer facture: HT=1000</w:t>
            </w:r>
          </w:p>
          <w:p>
            <w:pPr>
              <w:spacing w:after="40" w:before="0"/>
            </w:pPr>
            <w:r>
              <w:rPr>
                <w:rFonts w:ascii="Arial" w:cs="Arial" w:eastAsia="Arial" w:hAnsi="Arial"/>
                <w:sz w:val="16"/>
                <w:szCs w:val="16"/>
              </w:rPr>
              <w:t xml:space="preserve">2. Appliquer remise 10% =&gt; HT net=900</w:t>
            </w:r>
          </w:p>
          <w:p>
            <w:pPr>
              <w:spacing w:after="40" w:before="0"/>
            </w:pPr>
            <w:r>
              <w:rPr>
                <w:rFonts w:ascii="Arial" w:cs="Arial" w:eastAsia="Arial" w:hAnsi="Arial"/>
                <w:sz w:val="16"/>
                <w:szCs w:val="16"/>
              </w:rPr>
              <w:t xml:space="preserve">3. FODEC = 900×1% = 9</w:t>
            </w:r>
          </w:p>
          <w:p>
            <w:pPr>
              <w:spacing w:after="40" w:before="0"/>
            </w:pPr>
            <w:r>
              <w:rPr>
                <w:rFonts w:ascii="Arial" w:cs="Arial" w:eastAsia="Arial" w:hAnsi="Arial"/>
                <w:sz w:val="16"/>
                <w:szCs w:val="16"/>
              </w:rPr>
              <w:t xml:space="preserve">4. TVA = (900+9)×19% = 172.71</w:t>
            </w:r>
          </w:p>
          <w:p>
            <w:pPr>
              <w:spacing w:after="40" w:before="0"/>
            </w:pPr>
            <w:r>
              <w:rPr>
                <w:rFonts w:ascii="Arial" w:cs="Arial" w:eastAsia="Arial" w:hAnsi="Arial"/>
                <w:sz w:val="16"/>
                <w:szCs w:val="16"/>
              </w:rPr>
              <w:t xml:space="preserve">5. TTC = 900+9+172.71+0.6 = 1082.31</w:t>
            </w:r>
          </w:p>
          <w:p>
            <w:pPr>
              <w:spacing w:after="40" w:before="0"/>
            </w:pPr>
            <w:r>
              <w:rPr>
                <w:rFonts w:ascii="Arial" w:cs="Arial" w:eastAsia="Arial" w:hAnsi="Arial"/>
                <w:sz w:val="16"/>
                <w:szCs w:val="16"/>
              </w:rPr>
              <w:t xml:space="preserve">6. Comparer avec valeurs affichées</w:t>
            </w:r>
          </w:p>
        </w:tc>
        <w:tc>
          <w:tcPr>
            <w:tcW w:type="dxa" w:w="25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val="false"/>
                <w:bCs w:val="false"/>
                <w:color w:val="000000"/>
                <w:sz w:val="16"/>
                <w:szCs w:val="16"/>
              </w:rPr>
              <w:t xml:space="preserve">Montants affichés = valeurs calculées à la précision décimale configurée</w:t>
            </w:r>
          </w:p>
        </w:tc>
        <w:tc>
          <w:tcPr>
            <w:tcW w:type="dxa" w:w="1558"/>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tc>
        <w:tc>
          <w:tcPr>
            <w:tcW w:type="dxa" w:w="7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tc>
        <w:tc>
          <w:tcPr>
            <w:tcW w:type="dxa" w:w="15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val="false"/>
                <w:bCs w:val="false"/>
                <w:color w:val="000000"/>
                <w:sz w:val="16"/>
                <w:szCs w:val="16"/>
              </w:rPr>
              <w:t xml:space="preserve">Haute</w:t>
            </w:r>
          </w:p>
        </w:tc>
      </w:tr>
      <w:tr>
        <w:tc>
          <w:tcPr>
            <w:tcW w:type="dxa" w:w="700"/>
            <w:tcBorders>
              <w:top w:val="single" w:color="CCCCCC" w:sz="1"/>
              <w:left w:val="single" w:color="CCCCCC" w:sz="1"/>
              <w:bottom w:val="single" w:color="CCCCCC" w:sz="1"/>
              <w:right w:val="single" w:color="CCCCCC" w:sz="1"/>
            </w:tcBorders>
            <w:shd w:fill="D9E2F3" w:val="clear"/>
            <w:tcMar>
              <w:top w:type="dxa" w:w="70"/>
              <w:left w:type="dxa" w:w="100"/>
              <w:bottom w:type="dxa" w:w="70"/>
              <w:right w:type="dxa" w:w="100"/>
            </w:tcMar>
            <w:vAlign w:val="top"/>
          </w:tcPr>
          <w:p>
            <w:r>
              <w:rPr>
                <w:rFonts w:ascii="Arial" w:cs="Arial" w:eastAsia="Arial" w:hAnsi="Arial"/>
                <w:b w:val="false"/>
                <w:bCs w:val="false"/>
                <w:color w:val="000000"/>
                <w:sz w:val="16"/>
                <w:szCs w:val="16"/>
              </w:rPr>
              <w:t xml:space="preserve">TC-FAC-004</w:t>
            </w:r>
          </w:p>
        </w:tc>
        <w:tc>
          <w:tcPr>
            <w:tcW w:type="dxa" w:w="1900"/>
            <w:tcBorders>
              <w:top w:val="single" w:color="CCCCCC" w:sz="1"/>
              <w:left w:val="single" w:color="CCCCCC" w:sz="1"/>
              <w:bottom w:val="single" w:color="CCCCCC" w:sz="1"/>
              <w:right w:val="single" w:color="CCCCCC" w:sz="1"/>
            </w:tcBorders>
            <w:shd w:fill="D9E2F3" w:val="clear"/>
            <w:tcMar>
              <w:top w:type="dxa" w:w="70"/>
              <w:left w:type="dxa" w:w="100"/>
              <w:bottom w:type="dxa" w:w="70"/>
              <w:right w:type="dxa" w:w="100"/>
            </w:tcMar>
            <w:vAlign w:val="top"/>
          </w:tcPr>
          <w:p>
            <w:r>
              <w:rPr>
                <w:rFonts w:ascii="Arial" w:cs="Arial" w:eastAsia="Arial" w:hAnsi="Arial"/>
                <w:b w:val="false"/>
                <w:bCs w:val="false"/>
                <w:color w:val="000000"/>
                <w:sz w:val="16"/>
                <w:szCs w:val="16"/>
              </w:rPr>
              <w:t xml:space="preserve">Créer un avoir (facture de crédit)</w:t>
            </w:r>
          </w:p>
        </w:tc>
        <w:tc>
          <w:tcPr>
            <w:tcW w:type="dxa" w:w="1500"/>
            <w:tcBorders>
              <w:top w:val="single" w:color="CCCCCC" w:sz="1"/>
              <w:left w:val="single" w:color="CCCCCC" w:sz="1"/>
              <w:bottom w:val="single" w:color="CCCCCC" w:sz="1"/>
              <w:right w:val="single" w:color="CCCCCC" w:sz="1"/>
            </w:tcBorders>
            <w:shd w:fill="D9E2F3" w:val="clear"/>
            <w:tcMar>
              <w:top w:type="dxa" w:w="70"/>
              <w:left w:type="dxa" w:w="100"/>
              <w:bottom w:type="dxa" w:w="70"/>
              <w:right w:type="dxa" w:w="100"/>
            </w:tcMar>
            <w:vAlign w:val="top"/>
          </w:tcPr>
          <w:p>
            <w:r>
              <w:rPr>
                <w:rFonts w:ascii="Arial" w:cs="Arial" w:eastAsia="Arial" w:hAnsi="Arial"/>
                <w:b w:val="false"/>
                <w:bCs w:val="false"/>
                <w:color w:val="000000"/>
                <w:sz w:val="16"/>
                <w:szCs w:val="16"/>
              </w:rPr>
              <w:t xml:space="preserve">Facture existante à contre-passer</w:t>
            </w:r>
          </w:p>
        </w:tc>
        <w:tc>
          <w:tcPr>
            <w:tcW w:type="dxa" w:w="3600"/>
            <w:tcBorders>
              <w:top w:val="single" w:color="CCCCCC" w:sz="1"/>
              <w:left w:val="single" w:color="CCCCCC" w:sz="1"/>
              <w:bottom w:val="single" w:color="CCCCCC" w:sz="1"/>
              <w:right w:val="single" w:color="CCCCCC" w:sz="1"/>
            </w:tcBorders>
            <w:shd w:fill="D9E2F3" w:val="clear"/>
            <w:tcMar>
              <w:top w:type="dxa" w:w="70"/>
              <w:left w:type="dxa" w:w="100"/>
              <w:bottom w:type="dxa" w:w="70"/>
              <w:right w:type="dxa" w:w="100"/>
            </w:tcMar>
            <w:vAlign w:val="top"/>
          </w:tcPr>
          <w:p>
            <w:pPr>
              <w:spacing w:after="40" w:before="0"/>
            </w:pPr>
            <w:r>
              <w:rPr>
                <w:rFonts w:ascii="Arial" w:cs="Arial" w:eastAsia="Arial" w:hAnsi="Arial"/>
                <w:sz w:val="16"/>
                <w:szCs w:val="16"/>
              </w:rPr>
              <w:t xml:space="preserve">1. Ouvrir Factures Clients</w:t>
            </w:r>
          </w:p>
          <w:p>
            <w:pPr>
              <w:spacing w:after="40" w:before="0"/>
            </w:pPr>
            <w:r>
              <w:rPr>
                <w:rFonts w:ascii="Arial" w:cs="Arial" w:eastAsia="Arial" w:hAnsi="Arial"/>
                <w:sz w:val="16"/>
                <w:szCs w:val="16"/>
              </w:rPr>
              <w:t xml:space="preserve">2. Créer nouvelle facture avec flag Avoir</w:t>
            </w:r>
          </w:p>
          <w:p>
            <w:pPr>
              <w:spacing w:after="40" w:before="0"/>
            </w:pPr>
            <w:r>
              <w:rPr>
                <w:rFonts w:ascii="Arial" w:cs="Arial" w:eastAsia="Arial" w:hAnsi="Arial"/>
                <w:sz w:val="16"/>
                <w:szCs w:val="16"/>
              </w:rPr>
              <w:t xml:space="preserve">3. Sélectionner le client</w:t>
            </w:r>
          </w:p>
          <w:p>
            <w:pPr>
              <w:spacing w:after="40" w:before="0"/>
            </w:pPr>
            <w:r>
              <w:rPr>
                <w:rFonts w:ascii="Arial" w:cs="Arial" w:eastAsia="Arial" w:hAnsi="Arial"/>
                <w:sz w:val="16"/>
                <w:szCs w:val="16"/>
              </w:rPr>
              <w:t xml:space="preserve">4. Saisir les lignes retournées</w:t>
            </w:r>
          </w:p>
          <w:p>
            <w:pPr>
              <w:spacing w:after="40" w:before="0"/>
            </w:pPr>
            <w:r>
              <w:rPr>
                <w:rFonts w:ascii="Arial" w:cs="Arial" w:eastAsia="Arial" w:hAnsi="Arial"/>
                <w:sz w:val="16"/>
                <w:szCs w:val="16"/>
              </w:rPr>
              <w:t xml:space="preserve">5. Enregistrer</w:t>
            </w:r>
          </w:p>
        </w:tc>
        <w:tc>
          <w:tcPr>
            <w:tcW w:type="dxa" w:w="2500"/>
            <w:tcBorders>
              <w:top w:val="single" w:color="CCCCCC" w:sz="1"/>
              <w:left w:val="single" w:color="CCCCCC" w:sz="1"/>
              <w:bottom w:val="single" w:color="CCCCCC" w:sz="1"/>
              <w:right w:val="single" w:color="CCCCCC" w:sz="1"/>
            </w:tcBorders>
            <w:shd w:fill="D9E2F3" w:val="clear"/>
            <w:tcMar>
              <w:top w:type="dxa" w:w="70"/>
              <w:left w:type="dxa" w:w="100"/>
              <w:bottom w:type="dxa" w:w="70"/>
              <w:right w:type="dxa" w:w="100"/>
            </w:tcMar>
            <w:vAlign w:val="top"/>
          </w:tcPr>
          <w:p>
            <w:r>
              <w:rPr>
                <w:rFonts w:ascii="Arial" w:cs="Arial" w:eastAsia="Arial" w:hAnsi="Arial"/>
                <w:b w:val="false"/>
                <w:bCs w:val="false"/>
                <w:color w:val="000000"/>
                <w:sz w:val="16"/>
                <w:szCs w:val="16"/>
              </w:rPr>
              <w:t xml:space="preserve">Avoir créé (flag Avoir=1). Visible dans la liste avec indication Avoir.</w:t>
            </w:r>
          </w:p>
        </w:tc>
        <w:tc>
          <w:tcPr>
            <w:tcW w:type="dxa" w:w="1558"/>
            <w:tcBorders>
              <w:top w:val="single" w:color="CCCCCC" w:sz="1"/>
              <w:left w:val="single" w:color="CCCCCC" w:sz="1"/>
              <w:bottom w:val="single" w:color="CCCCCC" w:sz="1"/>
              <w:right w:val="single" w:color="CCCCCC" w:sz="1"/>
            </w:tcBorders>
            <w:shd w:fill="D9E2F3" w:val="clear"/>
            <w:tcMar>
              <w:top w:type="dxa" w:w="70"/>
              <w:left w:type="dxa" w:w="100"/>
              <w:bottom w:type="dxa" w:w="70"/>
              <w:right w:type="dxa" w:w="100"/>
            </w:tcMar>
          </w:tcPr>
          <w:p/>
        </w:tc>
        <w:tc>
          <w:tcPr>
            <w:tcW w:type="dxa" w:w="700"/>
            <w:tcBorders>
              <w:top w:val="single" w:color="CCCCCC" w:sz="1"/>
              <w:left w:val="single" w:color="CCCCCC" w:sz="1"/>
              <w:bottom w:val="single" w:color="CCCCCC" w:sz="1"/>
              <w:right w:val="single" w:color="CCCCCC" w:sz="1"/>
            </w:tcBorders>
            <w:shd w:fill="D9E2F3" w:val="clear"/>
            <w:tcMar>
              <w:top w:type="dxa" w:w="70"/>
              <w:left w:type="dxa" w:w="100"/>
              <w:bottom w:type="dxa" w:w="70"/>
              <w:right w:type="dxa" w:w="100"/>
            </w:tcMar>
          </w:tcPr>
          <w:p/>
        </w:tc>
        <w:tc>
          <w:tcPr>
            <w:tcW w:type="dxa" w:w="1500"/>
            <w:tcBorders>
              <w:top w:val="single" w:color="CCCCCC" w:sz="1"/>
              <w:left w:val="single" w:color="CCCCCC" w:sz="1"/>
              <w:bottom w:val="single" w:color="CCCCCC" w:sz="1"/>
              <w:right w:val="single" w:color="CCCCCC" w:sz="1"/>
            </w:tcBorders>
            <w:shd w:fill="D9E2F3" w:val="clear"/>
            <w:tcMar>
              <w:top w:type="dxa" w:w="70"/>
              <w:left w:type="dxa" w:w="100"/>
              <w:bottom w:type="dxa" w:w="70"/>
              <w:right w:type="dxa" w:w="100"/>
            </w:tcMar>
            <w:vAlign w:val="top"/>
          </w:tcPr>
          <w:p>
            <w:r>
              <w:rPr>
                <w:rFonts w:ascii="Arial" w:cs="Arial" w:eastAsia="Arial" w:hAnsi="Arial"/>
                <w:b w:val="false"/>
                <w:bCs w:val="false"/>
                <w:color w:val="000000"/>
                <w:sz w:val="16"/>
                <w:szCs w:val="16"/>
              </w:rPr>
              <w:t xml:space="preserve">Haute</w:t>
            </w:r>
          </w:p>
        </w:tc>
      </w:tr>
      <w:tr>
        <w:tc>
          <w:tcPr>
            <w:tcW w:type="dxa" w:w="7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val="false"/>
                <w:bCs w:val="false"/>
                <w:color w:val="000000"/>
                <w:sz w:val="16"/>
                <w:szCs w:val="16"/>
              </w:rPr>
              <w:t xml:space="preserve">TC-FAC-005</w:t>
            </w:r>
          </w:p>
        </w:tc>
        <w:tc>
          <w:tcPr>
            <w:tcW w:type="dxa" w:w="19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val="false"/>
                <w:bCs w:val="false"/>
                <w:color w:val="000000"/>
                <w:sz w:val="16"/>
                <w:szCs w:val="16"/>
              </w:rPr>
              <w:t xml:space="preserve">Modifier une facture ouverte</w:t>
            </w:r>
          </w:p>
        </w:tc>
        <w:tc>
          <w:tcPr>
            <w:tcW w:type="dxa" w:w="15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val="false"/>
                <w:bCs w:val="false"/>
                <w:color w:val="000000"/>
                <w:sz w:val="16"/>
                <w:szCs w:val="16"/>
              </w:rPr>
              <w:t xml:space="preserve">Facture au statut Ouverte</w:t>
            </w:r>
          </w:p>
        </w:tc>
        <w:tc>
          <w:tcPr>
            <w:tcW w:type="dxa" w:w="3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pPr>
              <w:spacing w:after="40" w:before="0"/>
            </w:pPr>
            <w:r>
              <w:rPr>
                <w:rFonts w:ascii="Arial" w:cs="Arial" w:eastAsia="Arial" w:hAnsi="Arial"/>
                <w:sz w:val="16"/>
                <w:szCs w:val="16"/>
              </w:rPr>
              <w:t xml:space="preserve">1. Sélectionner la facture</w:t>
            </w:r>
          </w:p>
          <w:p>
            <w:pPr>
              <w:spacing w:after="40" w:before="0"/>
            </w:pPr>
            <w:r>
              <w:rPr>
                <w:rFonts w:ascii="Arial" w:cs="Arial" w:eastAsia="Arial" w:hAnsi="Arial"/>
                <w:sz w:val="16"/>
                <w:szCs w:val="16"/>
              </w:rPr>
              <w:t xml:space="preserve">2. Cliquer sur Modifier</w:t>
            </w:r>
          </w:p>
          <w:p>
            <w:pPr>
              <w:spacing w:after="40" w:before="0"/>
            </w:pPr>
            <w:r>
              <w:rPr>
                <w:rFonts w:ascii="Arial" w:cs="Arial" w:eastAsia="Arial" w:hAnsi="Arial"/>
                <w:sz w:val="16"/>
                <w:szCs w:val="16"/>
              </w:rPr>
              <w:t xml:space="preserve">3. Changer une quantité ou un prix</w:t>
            </w:r>
          </w:p>
          <w:p>
            <w:pPr>
              <w:spacing w:after="40" w:before="0"/>
            </w:pPr>
            <w:r>
              <w:rPr>
                <w:rFonts w:ascii="Arial" w:cs="Arial" w:eastAsia="Arial" w:hAnsi="Arial"/>
                <w:sz w:val="16"/>
                <w:szCs w:val="16"/>
              </w:rPr>
              <w:t xml:space="preserve">4. Enregistrer</w:t>
            </w:r>
          </w:p>
        </w:tc>
        <w:tc>
          <w:tcPr>
            <w:tcW w:type="dxa" w:w="25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val="false"/>
                <w:bCs w:val="false"/>
                <w:color w:val="000000"/>
                <w:sz w:val="16"/>
                <w:szCs w:val="16"/>
              </w:rPr>
              <w:t xml:space="preserve">Facture mise à jour. Totaux recalculés.</w:t>
            </w:r>
          </w:p>
        </w:tc>
        <w:tc>
          <w:tcPr>
            <w:tcW w:type="dxa" w:w="1558"/>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tc>
        <w:tc>
          <w:tcPr>
            <w:tcW w:type="dxa" w:w="7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tc>
        <w:tc>
          <w:tcPr>
            <w:tcW w:type="dxa" w:w="15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val="false"/>
                <w:bCs w:val="false"/>
                <w:color w:val="000000"/>
                <w:sz w:val="16"/>
                <w:szCs w:val="16"/>
              </w:rPr>
              <w:t xml:space="preserve">Haute</w:t>
            </w:r>
          </w:p>
        </w:tc>
      </w:tr>
      <w:tr>
        <w:tc>
          <w:tcPr>
            <w:tcW w:type="dxa" w:w="700"/>
            <w:tcBorders>
              <w:top w:val="single" w:color="CCCCCC" w:sz="1"/>
              <w:left w:val="single" w:color="CCCCCC" w:sz="1"/>
              <w:bottom w:val="single" w:color="CCCCCC" w:sz="1"/>
              <w:right w:val="single" w:color="CCCCCC" w:sz="1"/>
            </w:tcBorders>
            <w:shd w:fill="D9E2F3" w:val="clear"/>
            <w:tcMar>
              <w:top w:type="dxa" w:w="70"/>
              <w:left w:type="dxa" w:w="100"/>
              <w:bottom w:type="dxa" w:w="70"/>
              <w:right w:type="dxa" w:w="100"/>
            </w:tcMar>
            <w:vAlign w:val="top"/>
          </w:tcPr>
          <w:p>
            <w:r>
              <w:rPr>
                <w:rFonts w:ascii="Arial" w:cs="Arial" w:eastAsia="Arial" w:hAnsi="Arial"/>
                <w:b w:val="false"/>
                <w:bCs w:val="false"/>
                <w:color w:val="000000"/>
                <w:sz w:val="16"/>
                <w:szCs w:val="16"/>
              </w:rPr>
              <w:t xml:space="preserve">TC-FAC-006</w:t>
            </w:r>
          </w:p>
        </w:tc>
        <w:tc>
          <w:tcPr>
            <w:tcW w:type="dxa" w:w="1900"/>
            <w:tcBorders>
              <w:top w:val="single" w:color="CCCCCC" w:sz="1"/>
              <w:left w:val="single" w:color="CCCCCC" w:sz="1"/>
              <w:bottom w:val="single" w:color="CCCCCC" w:sz="1"/>
              <w:right w:val="single" w:color="CCCCCC" w:sz="1"/>
            </w:tcBorders>
            <w:shd w:fill="D9E2F3" w:val="clear"/>
            <w:tcMar>
              <w:top w:type="dxa" w:w="70"/>
              <w:left w:type="dxa" w:w="100"/>
              <w:bottom w:type="dxa" w:w="70"/>
              <w:right w:type="dxa" w:w="100"/>
            </w:tcMar>
            <w:vAlign w:val="top"/>
          </w:tcPr>
          <w:p>
            <w:r>
              <w:rPr>
                <w:rFonts w:ascii="Arial" w:cs="Arial" w:eastAsia="Arial" w:hAnsi="Arial"/>
                <w:b w:val="false"/>
                <w:bCs w:val="false"/>
                <w:color w:val="000000"/>
                <w:sz w:val="16"/>
                <w:szCs w:val="16"/>
              </w:rPr>
              <w:t xml:space="preserve">Tentative de modification d'une facture fermée</w:t>
            </w:r>
          </w:p>
        </w:tc>
        <w:tc>
          <w:tcPr>
            <w:tcW w:type="dxa" w:w="1500"/>
            <w:tcBorders>
              <w:top w:val="single" w:color="CCCCCC" w:sz="1"/>
              <w:left w:val="single" w:color="CCCCCC" w:sz="1"/>
              <w:bottom w:val="single" w:color="CCCCCC" w:sz="1"/>
              <w:right w:val="single" w:color="CCCCCC" w:sz="1"/>
            </w:tcBorders>
            <w:shd w:fill="D9E2F3" w:val="clear"/>
            <w:tcMar>
              <w:top w:type="dxa" w:w="70"/>
              <w:left w:type="dxa" w:w="100"/>
              <w:bottom w:type="dxa" w:w="70"/>
              <w:right w:type="dxa" w:w="100"/>
            </w:tcMar>
            <w:vAlign w:val="top"/>
          </w:tcPr>
          <w:p>
            <w:r>
              <w:rPr>
                <w:rFonts w:ascii="Arial" w:cs="Arial" w:eastAsia="Arial" w:hAnsi="Arial"/>
                <w:b w:val="false"/>
                <w:bCs w:val="false"/>
                <w:color w:val="000000"/>
                <w:sz w:val="16"/>
                <w:szCs w:val="16"/>
              </w:rPr>
              <w:t xml:space="preserve">Facture au statut Fermée</w:t>
            </w:r>
          </w:p>
        </w:tc>
        <w:tc>
          <w:tcPr>
            <w:tcW w:type="dxa" w:w="3600"/>
            <w:tcBorders>
              <w:top w:val="single" w:color="CCCCCC" w:sz="1"/>
              <w:left w:val="single" w:color="CCCCCC" w:sz="1"/>
              <w:bottom w:val="single" w:color="CCCCCC" w:sz="1"/>
              <w:right w:val="single" w:color="CCCCCC" w:sz="1"/>
            </w:tcBorders>
            <w:shd w:fill="D9E2F3" w:val="clear"/>
            <w:tcMar>
              <w:top w:type="dxa" w:w="70"/>
              <w:left w:type="dxa" w:w="100"/>
              <w:bottom w:type="dxa" w:w="70"/>
              <w:right w:type="dxa" w:w="100"/>
            </w:tcMar>
            <w:vAlign w:val="top"/>
          </w:tcPr>
          <w:p>
            <w:pPr>
              <w:spacing w:after="40" w:before="0"/>
            </w:pPr>
            <w:r>
              <w:rPr>
                <w:rFonts w:ascii="Arial" w:cs="Arial" w:eastAsia="Arial" w:hAnsi="Arial"/>
                <w:sz w:val="16"/>
                <w:szCs w:val="16"/>
              </w:rPr>
              <w:t xml:space="preserve">1. Sélectionner une facture fermée</w:t>
            </w:r>
          </w:p>
          <w:p>
            <w:pPr>
              <w:spacing w:after="40" w:before="0"/>
            </w:pPr>
            <w:r>
              <w:rPr>
                <w:rFonts w:ascii="Arial" w:cs="Arial" w:eastAsia="Arial" w:hAnsi="Arial"/>
                <w:sz w:val="16"/>
                <w:szCs w:val="16"/>
              </w:rPr>
              <w:t xml:space="preserve">2. Tenter de cliquer sur Modifier</w:t>
            </w:r>
          </w:p>
        </w:tc>
        <w:tc>
          <w:tcPr>
            <w:tcW w:type="dxa" w:w="2500"/>
            <w:tcBorders>
              <w:top w:val="single" w:color="CCCCCC" w:sz="1"/>
              <w:left w:val="single" w:color="CCCCCC" w:sz="1"/>
              <w:bottom w:val="single" w:color="CCCCCC" w:sz="1"/>
              <w:right w:val="single" w:color="CCCCCC" w:sz="1"/>
            </w:tcBorders>
            <w:shd w:fill="D9E2F3" w:val="clear"/>
            <w:tcMar>
              <w:top w:type="dxa" w:w="70"/>
              <w:left w:type="dxa" w:w="100"/>
              <w:bottom w:type="dxa" w:w="70"/>
              <w:right w:type="dxa" w:w="100"/>
            </w:tcMar>
            <w:vAlign w:val="top"/>
          </w:tcPr>
          <w:p>
            <w:r>
              <w:rPr>
                <w:rFonts w:ascii="Arial" w:cs="Arial" w:eastAsia="Arial" w:hAnsi="Arial"/>
                <w:b w:val="false"/>
                <w:bCs w:val="false"/>
                <w:color w:val="000000"/>
                <w:sz w:val="16"/>
                <w:szCs w:val="16"/>
              </w:rPr>
              <w:t xml:space="preserve">Modification bloquée. Message: facture fermée, modification impossible.</w:t>
            </w:r>
          </w:p>
        </w:tc>
        <w:tc>
          <w:tcPr>
            <w:tcW w:type="dxa" w:w="1558"/>
            <w:tcBorders>
              <w:top w:val="single" w:color="CCCCCC" w:sz="1"/>
              <w:left w:val="single" w:color="CCCCCC" w:sz="1"/>
              <w:bottom w:val="single" w:color="CCCCCC" w:sz="1"/>
              <w:right w:val="single" w:color="CCCCCC" w:sz="1"/>
            </w:tcBorders>
            <w:shd w:fill="D9E2F3" w:val="clear"/>
            <w:tcMar>
              <w:top w:type="dxa" w:w="70"/>
              <w:left w:type="dxa" w:w="100"/>
              <w:bottom w:type="dxa" w:w="70"/>
              <w:right w:type="dxa" w:w="100"/>
            </w:tcMar>
          </w:tcPr>
          <w:p/>
        </w:tc>
        <w:tc>
          <w:tcPr>
            <w:tcW w:type="dxa" w:w="700"/>
            <w:tcBorders>
              <w:top w:val="single" w:color="CCCCCC" w:sz="1"/>
              <w:left w:val="single" w:color="CCCCCC" w:sz="1"/>
              <w:bottom w:val="single" w:color="CCCCCC" w:sz="1"/>
              <w:right w:val="single" w:color="CCCCCC" w:sz="1"/>
            </w:tcBorders>
            <w:shd w:fill="D9E2F3" w:val="clear"/>
            <w:tcMar>
              <w:top w:type="dxa" w:w="70"/>
              <w:left w:type="dxa" w:w="100"/>
              <w:bottom w:type="dxa" w:w="70"/>
              <w:right w:type="dxa" w:w="100"/>
            </w:tcMar>
          </w:tcPr>
          <w:p/>
        </w:tc>
        <w:tc>
          <w:tcPr>
            <w:tcW w:type="dxa" w:w="1500"/>
            <w:tcBorders>
              <w:top w:val="single" w:color="CCCCCC" w:sz="1"/>
              <w:left w:val="single" w:color="CCCCCC" w:sz="1"/>
              <w:bottom w:val="single" w:color="CCCCCC" w:sz="1"/>
              <w:right w:val="single" w:color="CCCCCC" w:sz="1"/>
            </w:tcBorders>
            <w:shd w:fill="D9E2F3" w:val="clear"/>
            <w:tcMar>
              <w:top w:type="dxa" w:w="70"/>
              <w:left w:type="dxa" w:w="100"/>
              <w:bottom w:type="dxa" w:w="70"/>
              <w:right w:type="dxa" w:w="100"/>
            </w:tcMar>
            <w:vAlign w:val="top"/>
          </w:tcPr>
          <w:p>
            <w:r>
              <w:rPr>
                <w:rFonts w:ascii="Arial" w:cs="Arial" w:eastAsia="Arial" w:hAnsi="Arial"/>
                <w:b w:val="false"/>
                <w:bCs w:val="false"/>
                <w:color w:val="000000"/>
                <w:sz w:val="16"/>
                <w:szCs w:val="16"/>
              </w:rPr>
              <w:t xml:space="preserve">Haute</w:t>
            </w:r>
          </w:p>
        </w:tc>
      </w:tr>
      <w:tr>
        <w:tc>
          <w:tcPr>
            <w:tcW w:type="dxa" w:w="7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val="false"/>
                <w:bCs w:val="false"/>
                <w:color w:val="000000"/>
                <w:sz w:val="16"/>
                <w:szCs w:val="16"/>
              </w:rPr>
              <w:t xml:space="preserve">TC-FAC-007</w:t>
            </w:r>
          </w:p>
        </w:tc>
        <w:tc>
          <w:tcPr>
            <w:tcW w:type="dxa" w:w="19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val="false"/>
                <w:bCs w:val="false"/>
                <w:color w:val="000000"/>
                <w:sz w:val="16"/>
                <w:szCs w:val="16"/>
              </w:rPr>
              <w:t xml:space="preserve">Facture pour client exonéré de TVA</w:t>
            </w:r>
          </w:p>
        </w:tc>
        <w:tc>
          <w:tcPr>
            <w:tcW w:type="dxa" w:w="15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val="false"/>
                <w:bCs w:val="false"/>
                <w:color w:val="000000"/>
                <w:sz w:val="16"/>
                <w:szCs w:val="16"/>
              </w:rPr>
              <w:t xml:space="preserve">Client avec exonore_client=1</w:t>
            </w:r>
          </w:p>
        </w:tc>
        <w:tc>
          <w:tcPr>
            <w:tcW w:type="dxa" w:w="3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pPr>
              <w:spacing w:after="40" w:before="0"/>
            </w:pPr>
            <w:r>
              <w:rPr>
                <w:rFonts w:ascii="Arial" w:cs="Arial" w:eastAsia="Arial" w:hAnsi="Arial"/>
                <w:sz w:val="16"/>
                <w:szCs w:val="16"/>
              </w:rPr>
              <w:t xml:space="preserve">1. Créer une facture pour un client exonéré</w:t>
            </w:r>
          </w:p>
          <w:p>
            <w:pPr>
              <w:spacing w:after="40" w:before="0"/>
            </w:pPr>
            <w:r>
              <w:rPr>
                <w:rFonts w:ascii="Arial" w:cs="Arial" w:eastAsia="Arial" w:hAnsi="Arial"/>
                <w:sz w:val="16"/>
                <w:szCs w:val="16"/>
              </w:rPr>
              <w:t xml:space="preserve">2. Ajouter lignes produits avec TVA</w:t>
            </w:r>
          </w:p>
          <w:p>
            <w:pPr>
              <w:spacing w:after="40" w:before="0"/>
            </w:pPr>
            <w:r>
              <w:rPr>
                <w:rFonts w:ascii="Arial" w:cs="Arial" w:eastAsia="Arial" w:hAnsi="Arial"/>
                <w:sz w:val="16"/>
                <w:szCs w:val="16"/>
              </w:rPr>
              <w:t xml:space="preserve">3. Vérifier les calculs</w:t>
            </w:r>
          </w:p>
        </w:tc>
        <w:tc>
          <w:tcPr>
            <w:tcW w:type="dxa" w:w="25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val="false"/>
                <w:bCs w:val="false"/>
                <w:color w:val="000000"/>
                <w:sz w:val="16"/>
                <w:szCs w:val="16"/>
              </w:rPr>
              <w:t xml:space="preserve">TVA non calculée. TTC = HT + FODEC + Timbre uniquement.</w:t>
            </w:r>
          </w:p>
        </w:tc>
        <w:tc>
          <w:tcPr>
            <w:tcW w:type="dxa" w:w="1558"/>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tc>
        <w:tc>
          <w:tcPr>
            <w:tcW w:type="dxa" w:w="7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tc>
        <w:tc>
          <w:tcPr>
            <w:tcW w:type="dxa" w:w="15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val="false"/>
                <w:bCs w:val="false"/>
                <w:color w:val="000000"/>
                <w:sz w:val="16"/>
                <w:szCs w:val="16"/>
              </w:rPr>
              <w:t xml:space="preserve">Haute</w:t>
            </w:r>
          </w:p>
        </w:tc>
      </w:tr>
      <w:tr>
        <w:tc>
          <w:tcPr>
            <w:tcW w:type="dxa" w:w="700"/>
            <w:tcBorders>
              <w:top w:val="single" w:color="CCCCCC" w:sz="1"/>
              <w:left w:val="single" w:color="CCCCCC" w:sz="1"/>
              <w:bottom w:val="single" w:color="CCCCCC" w:sz="1"/>
              <w:right w:val="single" w:color="CCCCCC" w:sz="1"/>
            </w:tcBorders>
            <w:shd w:fill="D9E2F3" w:val="clear"/>
            <w:tcMar>
              <w:top w:type="dxa" w:w="70"/>
              <w:left w:type="dxa" w:w="100"/>
              <w:bottom w:type="dxa" w:w="70"/>
              <w:right w:type="dxa" w:w="100"/>
            </w:tcMar>
            <w:vAlign w:val="top"/>
          </w:tcPr>
          <w:p>
            <w:r>
              <w:rPr>
                <w:rFonts w:ascii="Arial" w:cs="Arial" w:eastAsia="Arial" w:hAnsi="Arial"/>
                <w:b w:val="false"/>
                <w:bCs w:val="false"/>
                <w:color w:val="000000"/>
                <w:sz w:val="16"/>
                <w:szCs w:val="16"/>
              </w:rPr>
              <w:t xml:space="preserve">TC-FAC-008</w:t>
            </w:r>
          </w:p>
        </w:tc>
        <w:tc>
          <w:tcPr>
            <w:tcW w:type="dxa" w:w="1900"/>
            <w:tcBorders>
              <w:top w:val="single" w:color="CCCCCC" w:sz="1"/>
              <w:left w:val="single" w:color="CCCCCC" w:sz="1"/>
              <w:bottom w:val="single" w:color="CCCCCC" w:sz="1"/>
              <w:right w:val="single" w:color="CCCCCC" w:sz="1"/>
            </w:tcBorders>
            <w:shd w:fill="D9E2F3" w:val="clear"/>
            <w:tcMar>
              <w:top w:type="dxa" w:w="70"/>
              <w:left w:type="dxa" w:w="100"/>
              <w:bottom w:type="dxa" w:w="70"/>
              <w:right w:type="dxa" w:w="100"/>
            </w:tcMar>
            <w:vAlign w:val="top"/>
          </w:tcPr>
          <w:p>
            <w:r>
              <w:rPr>
                <w:rFonts w:ascii="Arial" w:cs="Arial" w:eastAsia="Arial" w:hAnsi="Arial"/>
                <w:b w:val="false"/>
                <w:bCs w:val="false"/>
                <w:color w:val="000000"/>
                <w:sz w:val="16"/>
                <w:szCs w:val="16"/>
              </w:rPr>
              <w:t xml:space="preserve">Imprimer une facture</w:t>
            </w:r>
          </w:p>
        </w:tc>
        <w:tc>
          <w:tcPr>
            <w:tcW w:type="dxa" w:w="1500"/>
            <w:tcBorders>
              <w:top w:val="single" w:color="CCCCCC" w:sz="1"/>
              <w:left w:val="single" w:color="CCCCCC" w:sz="1"/>
              <w:bottom w:val="single" w:color="CCCCCC" w:sz="1"/>
              <w:right w:val="single" w:color="CCCCCC" w:sz="1"/>
            </w:tcBorders>
            <w:shd w:fill="D9E2F3" w:val="clear"/>
            <w:tcMar>
              <w:top w:type="dxa" w:w="70"/>
              <w:left w:type="dxa" w:w="100"/>
              <w:bottom w:type="dxa" w:w="70"/>
              <w:right w:type="dxa" w:w="100"/>
            </w:tcMar>
            <w:vAlign w:val="top"/>
          </w:tcPr>
          <w:p>
            <w:r>
              <w:rPr>
                <w:rFonts w:ascii="Arial" w:cs="Arial" w:eastAsia="Arial" w:hAnsi="Arial"/>
                <w:b w:val="false"/>
                <w:bCs w:val="false"/>
                <w:color w:val="000000"/>
                <w:sz w:val="16"/>
                <w:szCs w:val="16"/>
              </w:rPr>
              <w:t xml:space="preserve">Facture existante, logo configuré</w:t>
            </w:r>
          </w:p>
        </w:tc>
        <w:tc>
          <w:tcPr>
            <w:tcW w:type="dxa" w:w="3600"/>
            <w:tcBorders>
              <w:top w:val="single" w:color="CCCCCC" w:sz="1"/>
              <w:left w:val="single" w:color="CCCCCC" w:sz="1"/>
              <w:bottom w:val="single" w:color="CCCCCC" w:sz="1"/>
              <w:right w:val="single" w:color="CCCCCC" w:sz="1"/>
            </w:tcBorders>
            <w:shd w:fill="D9E2F3" w:val="clear"/>
            <w:tcMar>
              <w:top w:type="dxa" w:w="70"/>
              <w:left w:type="dxa" w:w="100"/>
              <w:bottom w:type="dxa" w:w="70"/>
              <w:right w:type="dxa" w:w="100"/>
            </w:tcMar>
            <w:vAlign w:val="top"/>
          </w:tcPr>
          <w:p>
            <w:pPr>
              <w:spacing w:after="40" w:before="0"/>
            </w:pPr>
            <w:r>
              <w:rPr>
                <w:rFonts w:ascii="Arial" w:cs="Arial" w:eastAsia="Arial" w:hAnsi="Arial"/>
                <w:sz w:val="16"/>
                <w:szCs w:val="16"/>
              </w:rPr>
              <w:t xml:space="preserve">1. Sélectionner une facture</w:t>
            </w:r>
          </w:p>
          <w:p>
            <w:pPr>
              <w:spacing w:after="40" w:before="0"/>
            </w:pPr>
            <w:r>
              <w:rPr>
                <w:rFonts w:ascii="Arial" w:cs="Arial" w:eastAsia="Arial" w:hAnsi="Arial"/>
                <w:sz w:val="16"/>
                <w:szCs w:val="16"/>
              </w:rPr>
              <w:t xml:space="preserve">2. Cliquer sur Imprimer</w:t>
            </w:r>
          </w:p>
          <w:p>
            <w:pPr>
              <w:spacing w:after="40" w:before="0"/>
            </w:pPr>
            <w:r>
              <w:rPr>
                <w:rFonts w:ascii="Arial" w:cs="Arial" w:eastAsia="Arial" w:hAnsi="Arial"/>
                <w:sz w:val="16"/>
                <w:szCs w:val="16"/>
              </w:rPr>
              <w:t xml:space="preserve">3. Contrôler l'aperçu avant impression</w:t>
            </w:r>
          </w:p>
        </w:tc>
        <w:tc>
          <w:tcPr>
            <w:tcW w:type="dxa" w:w="2500"/>
            <w:tcBorders>
              <w:top w:val="single" w:color="CCCCCC" w:sz="1"/>
              <w:left w:val="single" w:color="CCCCCC" w:sz="1"/>
              <w:bottom w:val="single" w:color="CCCCCC" w:sz="1"/>
              <w:right w:val="single" w:color="CCCCCC" w:sz="1"/>
            </w:tcBorders>
            <w:shd w:fill="D9E2F3" w:val="clear"/>
            <w:tcMar>
              <w:top w:type="dxa" w:w="70"/>
              <w:left w:type="dxa" w:w="100"/>
              <w:bottom w:type="dxa" w:w="70"/>
              <w:right w:type="dxa" w:w="100"/>
            </w:tcMar>
            <w:vAlign w:val="top"/>
          </w:tcPr>
          <w:p>
            <w:r>
              <w:rPr>
                <w:rFonts w:ascii="Arial" w:cs="Arial" w:eastAsia="Arial" w:hAnsi="Arial"/>
                <w:b w:val="false"/>
                <w:bCs w:val="false"/>
                <w:color w:val="000000"/>
                <w:sz w:val="16"/>
                <w:szCs w:val="16"/>
              </w:rPr>
              <w:t xml:space="preserve">Aperçu: logo+infos société, données client, lignes, totaux fiscaux, timbre, cachet.</w:t>
            </w:r>
          </w:p>
        </w:tc>
        <w:tc>
          <w:tcPr>
            <w:tcW w:type="dxa" w:w="1558"/>
            <w:tcBorders>
              <w:top w:val="single" w:color="CCCCCC" w:sz="1"/>
              <w:left w:val="single" w:color="CCCCCC" w:sz="1"/>
              <w:bottom w:val="single" w:color="CCCCCC" w:sz="1"/>
              <w:right w:val="single" w:color="CCCCCC" w:sz="1"/>
            </w:tcBorders>
            <w:shd w:fill="D9E2F3" w:val="clear"/>
            <w:tcMar>
              <w:top w:type="dxa" w:w="70"/>
              <w:left w:type="dxa" w:w="100"/>
              <w:bottom w:type="dxa" w:w="70"/>
              <w:right w:type="dxa" w:w="100"/>
            </w:tcMar>
          </w:tcPr>
          <w:p/>
        </w:tc>
        <w:tc>
          <w:tcPr>
            <w:tcW w:type="dxa" w:w="700"/>
            <w:tcBorders>
              <w:top w:val="single" w:color="CCCCCC" w:sz="1"/>
              <w:left w:val="single" w:color="CCCCCC" w:sz="1"/>
              <w:bottom w:val="single" w:color="CCCCCC" w:sz="1"/>
              <w:right w:val="single" w:color="CCCCCC" w:sz="1"/>
            </w:tcBorders>
            <w:shd w:fill="D9E2F3" w:val="clear"/>
            <w:tcMar>
              <w:top w:type="dxa" w:w="70"/>
              <w:left w:type="dxa" w:w="100"/>
              <w:bottom w:type="dxa" w:w="70"/>
              <w:right w:type="dxa" w:w="100"/>
            </w:tcMar>
          </w:tcPr>
          <w:p/>
        </w:tc>
        <w:tc>
          <w:tcPr>
            <w:tcW w:type="dxa" w:w="1500"/>
            <w:tcBorders>
              <w:top w:val="single" w:color="CCCCCC" w:sz="1"/>
              <w:left w:val="single" w:color="CCCCCC" w:sz="1"/>
              <w:bottom w:val="single" w:color="CCCCCC" w:sz="1"/>
              <w:right w:val="single" w:color="CCCCCC" w:sz="1"/>
            </w:tcBorders>
            <w:shd w:fill="D9E2F3" w:val="clear"/>
            <w:tcMar>
              <w:top w:type="dxa" w:w="70"/>
              <w:left w:type="dxa" w:w="100"/>
              <w:bottom w:type="dxa" w:w="70"/>
              <w:right w:type="dxa" w:w="100"/>
            </w:tcMar>
            <w:vAlign w:val="top"/>
          </w:tcPr>
          <w:p>
            <w:r>
              <w:rPr>
                <w:rFonts w:ascii="Arial" w:cs="Arial" w:eastAsia="Arial" w:hAnsi="Arial"/>
                <w:b w:val="false"/>
                <w:bCs w:val="false"/>
                <w:color w:val="000000"/>
                <w:sz w:val="16"/>
                <w:szCs w:val="16"/>
              </w:rPr>
              <w:t xml:space="preserve">Haute</w:t>
            </w:r>
          </w:p>
        </w:tc>
      </w:tr>
    </w:tbl>
    <w:p>
      <w:r>
        <w:br w:type="page"/>
      </w:r>
    </w:p>
    <w:p>
      <w:pPr>
        <w:pStyle w:val="Heading1"/>
        <w:spacing w:after="200" w:before="400"/>
      </w:pPr>
      <w:r>
        <w:rPr>
          <w:rFonts w:ascii="Arial" w:cs="Arial" w:eastAsia="Arial" w:hAnsi="Arial"/>
          <w:b/>
          <w:bCs/>
          <w:color w:val="2E75B6"/>
          <w:sz w:val="36"/>
          <w:szCs w:val="36"/>
        </w:rPr>
        <w:t xml:space="preserve">9. Module 7 - Règlements Factures Client</w:t>
      </w:r>
    </w:p>
    <w:p>
      <w:pPr>
        <w:spacing w:after="80" w:before="80"/>
      </w:pPr>
      <w:r>
        <w:rPr>
          <w:rFonts w:ascii="Arial" w:cs="Arial" w:eastAsia="Arial" w:hAnsi="Arial"/>
          <w:b w:val="false"/>
          <w:bCs w:val="false"/>
          <w:sz w:val="20"/>
          <w:szCs w:val="20"/>
        </w:rPr>
        <w:t xml:space="preserve">Ce module enregistre les paiements reçus des clients. Il gère plusieurs modes de paiement (espèces, chèque, virement) et clôture automatiquement la facture lorsque le solde atteint zéro.</w:t>
      </w:r>
    </w:p>
    <w:p>
      <w:r>
        <w:rPr>
          <w:sz w:val="14"/>
          <w:szCs w:val="14"/>
        </w:rPr>
        <w:t xml:space="preserve"/>
      </w:r>
    </w:p>
    <w:tbl>
      <w:tblPr>
        <w:tblW w:type="dxa" w:w="13958"/>
        <w:tblBorders>
          <w:top w:val="single" w:color="auto" w:sz="4"/>
          <w:left w:val="single" w:color="auto" w:sz="4"/>
          <w:bottom w:val="single" w:color="auto" w:sz="4"/>
          <w:right w:val="single" w:color="auto" w:sz="4"/>
          <w:insideH w:val="single" w:color="auto" w:sz="4"/>
          <w:insideV w:val="single" w:color="auto" w:sz="4"/>
        </w:tblBorders>
      </w:tblPr>
      <w:tblGrid>
        <w:gridCol w:w="700"/>
        <w:gridCol w:w="1900"/>
        <w:gridCol w:w="1500"/>
        <w:gridCol w:w="3600"/>
        <w:gridCol w:w="2500"/>
        <w:gridCol w:w="1558"/>
        <w:gridCol w:w="700"/>
        <w:gridCol w:w="1500"/>
      </w:tblGrid>
      <w:tr>
        <w:trPr>
          <w:tblHeader/>
        </w:trPr>
        <w:tc>
          <w:tcPr>
            <w:tcW w:type="dxa" w:w="700"/>
            <w:tcBorders>
              <w:top w:val="single" w:color="CCCCCC" w:sz="1"/>
              <w:left w:val="single" w:color="CCCCCC" w:sz="1"/>
              <w:bottom w:val="single" w:color="CCCCCC" w:sz="1"/>
              <w:right w:val="single" w:color="CCCCCC" w:sz="1"/>
            </w:tcBorders>
            <w:shd w:fill="2E75B6" w:val="clear"/>
            <w:tcMar>
              <w:top w:type="dxa" w:w="70"/>
              <w:left w:type="dxa" w:w="100"/>
              <w:bottom w:type="dxa" w:w="70"/>
              <w:right w:type="dxa" w:w="100"/>
            </w:tcMar>
            <w:vAlign w:val="top"/>
          </w:tcPr>
          <w:p>
            <w:r>
              <w:rPr>
                <w:rFonts w:ascii="Arial" w:cs="Arial" w:eastAsia="Arial" w:hAnsi="Arial"/>
                <w:b/>
                <w:bCs/>
                <w:color w:val="FFFFFF"/>
                <w:sz w:val="18"/>
                <w:szCs w:val="18"/>
              </w:rPr>
              <w:t xml:space="preserve">ID Test</w:t>
            </w:r>
          </w:p>
        </w:tc>
        <w:tc>
          <w:tcPr>
            <w:tcW w:type="dxa" w:w="1900"/>
            <w:tcBorders>
              <w:top w:val="single" w:color="CCCCCC" w:sz="1"/>
              <w:left w:val="single" w:color="CCCCCC" w:sz="1"/>
              <w:bottom w:val="single" w:color="CCCCCC" w:sz="1"/>
              <w:right w:val="single" w:color="CCCCCC" w:sz="1"/>
            </w:tcBorders>
            <w:shd w:fill="2E75B6" w:val="clear"/>
            <w:tcMar>
              <w:top w:type="dxa" w:w="70"/>
              <w:left w:type="dxa" w:w="100"/>
              <w:bottom w:type="dxa" w:w="70"/>
              <w:right w:type="dxa" w:w="100"/>
            </w:tcMar>
            <w:vAlign w:val="top"/>
          </w:tcPr>
          <w:p>
            <w:r>
              <w:rPr>
                <w:rFonts w:ascii="Arial" w:cs="Arial" w:eastAsia="Arial" w:hAnsi="Arial"/>
                <w:b/>
                <w:bCs/>
                <w:color w:val="FFFFFF"/>
                <w:sz w:val="18"/>
                <w:szCs w:val="18"/>
              </w:rPr>
              <w:t xml:space="preserve">Description</w:t>
            </w:r>
          </w:p>
        </w:tc>
        <w:tc>
          <w:tcPr>
            <w:tcW w:type="dxa" w:w="1500"/>
            <w:tcBorders>
              <w:top w:val="single" w:color="CCCCCC" w:sz="1"/>
              <w:left w:val="single" w:color="CCCCCC" w:sz="1"/>
              <w:bottom w:val="single" w:color="CCCCCC" w:sz="1"/>
              <w:right w:val="single" w:color="CCCCCC" w:sz="1"/>
            </w:tcBorders>
            <w:shd w:fill="2E75B6" w:val="clear"/>
            <w:tcMar>
              <w:top w:type="dxa" w:w="70"/>
              <w:left w:type="dxa" w:w="100"/>
              <w:bottom w:type="dxa" w:w="70"/>
              <w:right w:type="dxa" w:w="100"/>
            </w:tcMar>
            <w:vAlign w:val="top"/>
          </w:tcPr>
          <w:p>
            <w:r>
              <w:rPr>
                <w:rFonts w:ascii="Arial" w:cs="Arial" w:eastAsia="Arial" w:hAnsi="Arial"/>
                <w:b/>
                <w:bCs/>
                <w:color w:val="FFFFFF"/>
                <w:sz w:val="18"/>
                <w:szCs w:val="18"/>
              </w:rPr>
              <w:t xml:space="preserve">Préconditions</w:t>
            </w:r>
          </w:p>
        </w:tc>
        <w:tc>
          <w:tcPr>
            <w:tcW w:type="dxa" w:w="3600"/>
            <w:tcBorders>
              <w:top w:val="single" w:color="CCCCCC" w:sz="1"/>
              <w:left w:val="single" w:color="CCCCCC" w:sz="1"/>
              <w:bottom w:val="single" w:color="CCCCCC" w:sz="1"/>
              <w:right w:val="single" w:color="CCCCCC" w:sz="1"/>
            </w:tcBorders>
            <w:shd w:fill="2E75B6" w:val="clear"/>
            <w:tcMar>
              <w:top w:type="dxa" w:w="70"/>
              <w:left w:type="dxa" w:w="100"/>
              <w:bottom w:type="dxa" w:w="70"/>
              <w:right w:type="dxa" w:w="100"/>
            </w:tcMar>
            <w:vAlign w:val="top"/>
          </w:tcPr>
          <w:p>
            <w:r>
              <w:rPr>
                <w:rFonts w:ascii="Arial" w:cs="Arial" w:eastAsia="Arial" w:hAnsi="Arial"/>
                <w:b/>
                <w:bCs/>
                <w:color w:val="FFFFFF"/>
                <w:sz w:val="18"/>
                <w:szCs w:val="18"/>
              </w:rPr>
              <w:t xml:space="preserve">Étapes</w:t>
            </w:r>
          </w:p>
        </w:tc>
        <w:tc>
          <w:tcPr>
            <w:tcW w:type="dxa" w:w="2500"/>
            <w:tcBorders>
              <w:top w:val="single" w:color="CCCCCC" w:sz="1"/>
              <w:left w:val="single" w:color="CCCCCC" w:sz="1"/>
              <w:bottom w:val="single" w:color="CCCCCC" w:sz="1"/>
              <w:right w:val="single" w:color="CCCCCC" w:sz="1"/>
            </w:tcBorders>
            <w:shd w:fill="2E75B6" w:val="clear"/>
            <w:tcMar>
              <w:top w:type="dxa" w:w="70"/>
              <w:left w:type="dxa" w:w="100"/>
              <w:bottom w:type="dxa" w:w="70"/>
              <w:right w:type="dxa" w:w="100"/>
            </w:tcMar>
            <w:vAlign w:val="top"/>
          </w:tcPr>
          <w:p>
            <w:r>
              <w:rPr>
                <w:rFonts w:ascii="Arial" w:cs="Arial" w:eastAsia="Arial" w:hAnsi="Arial"/>
                <w:b/>
                <w:bCs/>
                <w:color w:val="FFFFFF"/>
                <w:sz w:val="18"/>
                <w:szCs w:val="18"/>
              </w:rPr>
              <w:t xml:space="preserve">Résultat Attendu</w:t>
            </w:r>
          </w:p>
        </w:tc>
        <w:tc>
          <w:tcPr>
            <w:tcW w:type="dxa" w:w="1558"/>
            <w:tcBorders>
              <w:top w:val="single" w:color="CCCCCC" w:sz="1"/>
              <w:left w:val="single" w:color="CCCCCC" w:sz="1"/>
              <w:bottom w:val="single" w:color="CCCCCC" w:sz="1"/>
              <w:right w:val="single" w:color="CCCCCC" w:sz="1"/>
            </w:tcBorders>
            <w:shd w:fill="2E75B6" w:val="clear"/>
            <w:tcMar>
              <w:top w:type="dxa" w:w="70"/>
              <w:left w:type="dxa" w:w="100"/>
              <w:bottom w:type="dxa" w:w="70"/>
              <w:right w:type="dxa" w:w="100"/>
            </w:tcMar>
            <w:vAlign w:val="top"/>
          </w:tcPr>
          <w:p>
            <w:r>
              <w:rPr>
                <w:rFonts w:ascii="Arial" w:cs="Arial" w:eastAsia="Arial" w:hAnsi="Arial"/>
                <w:b/>
                <w:bCs/>
                <w:color w:val="FFFFFF"/>
                <w:sz w:val="18"/>
                <w:szCs w:val="18"/>
              </w:rPr>
              <w:t xml:space="preserve">Résultat Obtenu</w:t>
            </w:r>
          </w:p>
        </w:tc>
        <w:tc>
          <w:tcPr>
            <w:tcW w:type="dxa" w:w="700"/>
            <w:tcBorders>
              <w:top w:val="single" w:color="CCCCCC" w:sz="1"/>
              <w:left w:val="single" w:color="CCCCCC" w:sz="1"/>
              <w:bottom w:val="single" w:color="CCCCCC" w:sz="1"/>
              <w:right w:val="single" w:color="CCCCCC" w:sz="1"/>
            </w:tcBorders>
            <w:shd w:fill="2E75B6" w:val="clear"/>
            <w:tcMar>
              <w:top w:type="dxa" w:w="70"/>
              <w:left w:type="dxa" w:w="100"/>
              <w:bottom w:type="dxa" w:w="70"/>
              <w:right w:type="dxa" w:w="100"/>
            </w:tcMar>
            <w:vAlign w:val="top"/>
          </w:tcPr>
          <w:p>
            <w:r>
              <w:rPr>
                <w:rFonts w:ascii="Arial" w:cs="Arial" w:eastAsia="Arial" w:hAnsi="Arial"/>
                <w:b/>
                <w:bCs/>
                <w:color w:val="FFFFFF"/>
                <w:sz w:val="18"/>
                <w:szCs w:val="18"/>
              </w:rPr>
              <w:t xml:space="preserve">Statut</w:t>
            </w:r>
          </w:p>
        </w:tc>
        <w:tc>
          <w:tcPr>
            <w:tcW w:type="dxa" w:w="1500"/>
            <w:tcBorders>
              <w:top w:val="single" w:color="CCCCCC" w:sz="1"/>
              <w:left w:val="single" w:color="CCCCCC" w:sz="1"/>
              <w:bottom w:val="single" w:color="CCCCCC" w:sz="1"/>
              <w:right w:val="single" w:color="CCCCCC" w:sz="1"/>
            </w:tcBorders>
            <w:shd w:fill="2E75B6" w:val="clear"/>
            <w:tcMar>
              <w:top w:type="dxa" w:w="70"/>
              <w:left w:type="dxa" w:w="100"/>
              <w:bottom w:type="dxa" w:w="70"/>
              <w:right w:type="dxa" w:w="100"/>
            </w:tcMar>
            <w:vAlign w:val="top"/>
          </w:tcPr>
          <w:p>
            <w:r>
              <w:rPr>
                <w:rFonts w:ascii="Arial" w:cs="Arial" w:eastAsia="Arial" w:hAnsi="Arial"/>
                <w:b/>
                <w:bCs/>
                <w:color w:val="FFFFFF"/>
                <w:sz w:val="18"/>
                <w:szCs w:val="18"/>
              </w:rPr>
              <w:t xml:space="preserve">Priorité</w:t>
            </w:r>
          </w:p>
        </w:tc>
      </w:tr>
      <w:tr>
        <w:tc>
          <w:tcPr>
            <w:tcW w:type="dxa" w:w="7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val="false"/>
                <w:bCs w:val="false"/>
                <w:color w:val="000000"/>
                <w:sz w:val="16"/>
                <w:szCs w:val="16"/>
              </w:rPr>
              <w:t xml:space="preserve">TC-REG-001</w:t>
            </w:r>
          </w:p>
        </w:tc>
        <w:tc>
          <w:tcPr>
            <w:tcW w:type="dxa" w:w="19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val="false"/>
                <w:bCs w:val="false"/>
                <w:color w:val="000000"/>
                <w:sz w:val="16"/>
                <w:szCs w:val="16"/>
              </w:rPr>
              <w:t xml:space="preserve">Enregistrer un paiement en espèces</w:t>
            </w:r>
          </w:p>
        </w:tc>
        <w:tc>
          <w:tcPr>
            <w:tcW w:type="dxa" w:w="15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val="false"/>
                <w:bCs w:val="false"/>
                <w:color w:val="000000"/>
                <w:sz w:val="16"/>
                <w:szCs w:val="16"/>
              </w:rPr>
              <w:t xml:space="preserve">Facture ouverte existante</w:t>
            </w:r>
          </w:p>
        </w:tc>
        <w:tc>
          <w:tcPr>
            <w:tcW w:type="dxa" w:w="3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pPr>
              <w:spacing w:after="40" w:before="0"/>
            </w:pPr>
            <w:r>
              <w:rPr>
                <w:rFonts w:ascii="Arial" w:cs="Arial" w:eastAsia="Arial" w:hAnsi="Arial"/>
                <w:sz w:val="16"/>
                <w:szCs w:val="16"/>
              </w:rPr>
              <w:t xml:space="preserve">1. Ouvrir Règlements Factures Client</w:t>
            </w:r>
          </w:p>
          <w:p>
            <w:pPr>
              <w:spacing w:after="40" w:before="0"/>
            </w:pPr>
            <w:r>
              <w:rPr>
                <w:rFonts w:ascii="Arial" w:cs="Arial" w:eastAsia="Arial" w:hAnsi="Arial"/>
                <w:sz w:val="16"/>
                <w:szCs w:val="16"/>
              </w:rPr>
              <w:t xml:space="preserve">2. Sélectionner la facture</w:t>
            </w:r>
          </w:p>
          <w:p>
            <w:pPr>
              <w:spacing w:after="40" w:before="0"/>
            </w:pPr>
            <w:r>
              <w:rPr>
                <w:rFonts w:ascii="Arial" w:cs="Arial" w:eastAsia="Arial" w:hAnsi="Arial"/>
                <w:sz w:val="16"/>
                <w:szCs w:val="16"/>
              </w:rPr>
              <w:t xml:space="preserve">3. Cliquer sur Nouveau règlement</w:t>
            </w:r>
          </w:p>
          <w:p>
            <w:pPr>
              <w:spacing w:after="40" w:before="0"/>
            </w:pPr>
            <w:r>
              <w:rPr>
                <w:rFonts w:ascii="Arial" w:cs="Arial" w:eastAsia="Arial" w:hAnsi="Arial"/>
                <w:sz w:val="16"/>
                <w:szCs w:val="16"/>
              </w:rPr>
              <w:t xml:space="preserve">4. Sélectionner mode Espèces</w:t>
            </w:r>
          </w:p>
          <w:p>
            <w:pPr>
              <w:spacing w:after="40" w:before="0"/>
            </w:pPr>
            <w:r>
              <w:rPr>
                <w:rFonts w:ascii="Arial" w:cs="Arial" w:eastAsia="Arial" w:hAnsi="Arial"/>
                <w:sz w:val="16"/>
                <w:szCs w:val="16"/>
              </w:rPr>
              <w:t xml:space="preserve">5. Saisir le montant</w:t>
            </w:r>
          </w:p>
          <w:p>
            <w:pPr>
              <w:spacing w:after="40" w:before="0"/>
            </w:pPr>
            <w:r>
              <w:rPr>
                <w:rFonts w:ascii="Arial" w:cs="Arial" w:eastAsia="Arial" w:hAnsi="Arial"/>
                <w:sz w:val="16"/>
                <w:szCs w:val="16"/>
              </w:rPr>
              <w:t xml:space="preserve">6. Enregistrer</w:t>
            </w:r>
          </w:p>
        </w:tc>
        <w:tc>
          <w:tcPr>
            <w:tcW w:type="dxa" w:w="25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val="false"/>
                <w:bCs w:val="false"/>
                <w:color w:val="000000"/>
                <w:sz w:val="16"/>
                <w:szCs w:val="16"/>
              </w:rPr>
              <w:t xml:space="preserve">Règlement enregistré. Solde restant mis à jour.</w:t>
            </w:r>
          </w:p>
        </w:tc>
        <w:tc>
          <w:tcPr>
            <w:tcW w:type="dxa" w:w="1558"/>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tc>
        <w:tc>
          <w:tcPr>
            <w:tcW w:type="dxa" w:w="7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tc>
        <w:tc>
          <w:tcPr>
            <w:tcW w:type="dxa" w:w="15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val="false"/>
                <w:bCs w:val="false"/>
                <w:color w:val="000000"/>
                <w:sz w:val="16"/>
                <w:szCs w:val="16"/>
              </w:rPr>
              <w:t xml:space="preserve">Haute</w:t>
            </w:r>
          </w:p>
        </w:tc>
      </w:tr>
      <w:tr>
        <w:tc>
          <w:tcPr>
            <w:tcW w:type="dxa" w:w="700"/>
            <w:tcBorders>
              <w:top w:val="single" w:color="CCCCCC" w:sz="1"/>
              <w:left w:val="single" w:color="CCCCCC" w:sz="1"/>
              <w:bottom w:val="single" w:color="CCCCCC" w:sz="1"/>
              <w:right w:val="single" w:color="CCCCCC" w:sz="1"/>
            </w:tcBorders>
            <w:shd w:fill="D9E2F3" w:val="clear"/>
            <w:tcMar>
              <w:top w:type="dxa" w:w="70"/>
              <w:left w:type="dxa" w:w="100"/>
              <w:bottom w:type="dxa" w:w="70"/>
              <w:right w:type="dxa" w:w="100"/>
            </w:tcMar>
            <w:vAlign w:val="top"/>
          </w:tcPr>
          <w:p>
            <w:r>
              <w:rPr>
                <w:rFonts w:ascii="Arial" w:cs="Arial" w:eastAsia="Arial" w:hAnsi="Arial"/>
                <w:b w:val="false"/>
                <w:bCs w:val="false"/>
                <w:color w:val="000000"/>
                <w:sz w:val="16"/>
                <w:szCs w:val="16"/>
              </w:rPr>
              <w:t xml:space="preserve">TC-REG-002</w:t>
            </w:r>
          </w:p>
        </w:tc>
        <w:tc>
          <w:tcPr>
            <w:tcW w:type="dxa" w:w="1900"/>
            <w:tcBorders>
              <w:top w:val="single" w:color="CCCCCC" w:sz="1"/>
              <w:left w:val="single" w:color="CCCCCC" w:sz="1"/>
              <w:bottom w:val="single" w:color="CCCCCC" w:sz="1"/>
              <w:right w:val="single" w:color="CCCCCC" w:sz="1"/>
            </w:tcBorders>
            <w:shd w:fill="D9E2F3" w:val="clear"/>
            <w:tcMar>
              <w:top w:type="dxa" w:w="70"/>
              <w:left w:type="dxa" w:w="100"/>
              <w:bottom w:type="dxa" w:w="70"/>
              <w:right w:type="dxa" w:w="100"/>
            </w:tcMar>
            <w:vAlign w:val="top"/>
          </w:tcPr>
          <w:p>
            <w:r>
              <w:rPr>
                <w:rFonts w:ascii="Arial" w:cs="Arial" w:eastAsia="Arial" w:hAnsi="Arial"/>
                <w:b w:val="false"/>
                <w:bCs w:val="false"/>
                <w:color w:val="000000"/>
                <w:sz w:val="16"/>
                <w:szCs w:val="16"/>
              </w:rPr>
              <w:t xml:space="preserve">Enregistrer un paiement par chèque</w:t>
            </w:r>
          </w:p>
        </w:tc>
        <w:tc>
          <w:tcPr>
            <w:tcW w:type="dxa" w:w="1500"/>
            <w:tcBorders>
              <w:top w:val="single" w:color="CCCCCC" w:sz="1"/>
              <w:left w:val="single" w:color="CCCCCC" w:sz="1"/>
              <w:bottom w:val="single" w:color="CCCCCC" w:sz="1"/>
              <w:right w:val="single" w:color="CCCCCC" w:sz="1"/>
            </w:tcBorders>
            <w:shd w:fill="D9E2F3" w:val="clear"/>
            <w:tcMar>
              <w:top w:type="dxa" w:w="70"/>
              <w:left w:type="dxa" w:w="100"/>
              <w:bottom w:type="dxa" w:w="70"/>
              <w:right w:type="dxa" w:w="100"/>
            </w:tcMar>
            <w:vAlign w:val="top"/>
          </w:tcPr>
          <w:p>
            <w:r>
              <w:rPr>
                <w:rFonts w:ascii="Arial" w:cs="Arial" w:eastAsia="Arial" w:hAnsi="Arial"/>
                <w:b w:val="false"/>
                <w:bCs w:val="false"/>
                <w:color w:val="000000"/>
                <w:sz w:val="16"/>
                <w:szCs w:val="16"/>
              </w:rPr>
              <w:t xml:space="preserve">Facture ouverte existante</w:t>
            </w:r>
          </w:p>
        </w:tc>
        <w:tc>
          <w:tcPr>
            <w:tcW w:type="dxa" w:w="3600"/>
            <w:tcBorders>
              <w:top w:val="single" w:color="CCCCCC" w:sz="1"/>
              <w:left w:val="single" w:color="CCCCCC" w:sz="1"/>
              <w:bottom w:val="single" w:color="CCCCCC" w:sz="1"/>
              <w:right w:val="single" w:color="CCCCCC" w:sz="1"/>
            </w:tcBorders>
            <w:shd w:fill="D9E2F3" w:val="clear"/>
            <w:tcMar>
              <w:top w:type="dxa" w:w="70"/>
              <w:left w:type="dxa" w:w="100"/>
              <w:bottom w:type="dxa" w:w="70"/>
              <w:right w:type="dxa" w:w="100"/>
            </w:tcMar>
            <w:vAlign w:val="top"/>
          </w:tcPr>
          <w:p>
            <w:pPr>
              <w:spacing w:after="40" w:before="0"/>
            </w:pPr>
            <w:r>
              <w:rPr>
                <w:rFonts w:ascii="Arial" w:cs="Arial" w:eastAsia="Arial" w:hAnsi="Arial"/>
                <w:sz w:val="16"/>
                <w:szCs w:val="16"/>
              </w:rPr>
              <w:t xml:space="preserve">1. Créer un nouveau règlement</w:t>
            </w:r>
          </w:p>
          <w:p>
            <w:pPr>
              <w:spacing w:after="40" w:before="0"/>
            </w:pPr>
            <w:r>
              <w:rPr>
                <w:rFonts w:ascii="Arial" w:cs="Arial" w:eastAsia="Arial" w:hAnsi="Arial"/>
                <w:sz w:val="16"/>
                <w:szCs w:val="16"/>
              </w:rPr>
              <w:t xml:space="preserve">2. Sélectionner mode Chèque</w:t>
            </w:r>
          </w:p>
          <w:p>
            <w:pPr>
              <w:spacing w:after="40" w:before="0"/>
            </w:pPr>
            <w:r>
              <w:rPr>
                <w:rFonts w:ascii="Arial" w:cs="Arial" w:eastAsia="Arial" w:hAnsi="Arial"/>
                <w:sz w:val="16"/>
                <w:szCs w:val="16"/>
              </w:rPr>
              <w:t xml:space="preserve">3. Renseigner: N° chèque, Banque, Agence, Montant</w:t>
            </w:r>
          </w:p>
          <w:p>
            <w:pPr>
              <w:spacing w:after="40" w:before="0"/>
            </w:pPr>
            <w:r>
              <w:rPr>
                <w:rFonts w:ascii="Arial" w:cs="Arial" w:eastAsia="Arial" w:hAnsi="Arial"/>
                <w:sz w:val="16"/>
                <w:szCs w:val="16"/>
              </w:rPr>
              <w:t xml:space="preserve">4. Enregistrer</w:t>
            </w:r>
          </w:p>
        </w:tc>
        <w:tc>
          <w:tcPr>
            <w:tcW w:type="dxa" w:w="2500"/>
            <w:tcBorders>
              <w:top w:val="single" w:color="CCCCCC" w:sz="1"/>
              <w:left w:val="single" w:color="CCCCCC" w:sz="1"/>
              <w:bottom w:val="single" w:color="CCCCCC" w:sz="1"/>
              <w:right w:val="single" w:color="CCCCCC" w:sz="1"/>
            </w:tcBorders>
            <w:shd w:fill="D9E2F3" w:val="clear"/>
            <w:tcMar>
              <w:top w:type="dxa" w:w="70"/>
              <w:left w:type="dxa" w:w="100"/>
              <w:bottom w:type="dxa" w:w="70"/>
              <w:right w:type="dxa" w:w="100"/>
            </w:tcMar>
            <w:vAlign w:val="top"/>
          </w:tcPr>
          <w:p>
            <w:r>
              <w:rPr>
                <w:rFonts w:ascii="Arial" w:cs="Arial" w:eastAsia="Arial" w:hAnsi="Arial"/>
                <w:b w:val="false"/>
                <w:bCs w:val="false"/>
                <w:color w:val="000000"/>
                <w:sz w:val="16"/>
                <w:szCs w:val="16"/>
              </w:rPr>
              <w:t xml:space="preserve">Règlement enregistré avec informations du chèque. Solde mis à jour.</w:t>
            </w:r>
          </w:p>
        </w:tc>
        <w:tc>
          <w:tcPr>
            <w:tcW w:type="dxa" w:w="1558"/>
            <w:tcBorders>
              <w:top w:val="single" w:color="CCCCCC" w:sz="1"/>
              <w:left w:val="single" w:color="CCCCCC" w:sz="1"/>
              <w:bottom w:val="single" w:color="CCCCCC" w:sz="1"/>
              <w:right w:val="single" w:color="CCCCCC" w:sz="1"/>
            </w:tcBorders>
            <w:shd w:fill="D9E2F3" w:val="clear"/>
            <w:tcMar>
              <w:top w:type="dxa" w:w="70"/>
              <w:left w:type="dxa" w:w="100"/>
              <w:bottom w:type="dxa" w:w="70"/>
              <w:right w:type="dxa" w:w="100"/>
            </w:tcMar>
          </w:tcPr>
          <w:p/>
        </w:tc>
        <w:tc>
          <w:tcPr>
            <w:tcW w:type="dxa" w:w="700"/>
            <w:tcBorders>
              <w:top w:val="single" w:color="CCCCCC" w:sz="1"/>
              <w:left w:val="single" w:color="CCCCCC" w:sz="1"/>
              <w:bottom w:val="single" w:color="CCCCCC" w:sz="1"/>
              <w:right w:val="single" w:color="CCCCCC" w:sz="1"/>
            </w:tcBorders>
            <w:shd w:fill="D9E2F3" w:val="clear"/>
            <w:tcMar>
              <w:top w:type="dxa" w:w="70"/>
              <w:left w:type="dxa" w:w="100"/>
              <w:bottom w:type="dxa" w:w="70"/>
              <w:right w:type="dxa" w:w="100"/>
            </w:tcMar>
          </w:tcPr>
          <w:p/>
        </w:tc>
        <w:tc>
          <w:tcPr>
            <w:tcW w:type="dxa" w:w="1500"/>
            <w:tcBorders>
              <w:top w:val="single" w:color="CCCCCC" w:sz="1"/>
              <w:left w:val="single" w:color="CCCCCC" w:sz="1"/>
              <w:bottom w:val="single" w:color="CCCCCC" w:sz="1"/>
              <w:right w:val="single" w:color="CCCCCC" w:sz="1"/>
            </w:tcBorders>
            <w:shd w:fill="D9E2F3" w:val="clear"/>
            <w:tcMar>
              <w:top w:type="dxa" w:w="70"/>
              <w:left w:type="dxa" w:w="100"/>
              <w:bottom w:type="dxa" w:w="70"/>
              <w:right w:type="dxa" w:w="100"/>
            </w:tcMar>
            <w:vAlign w:val="top"/>
          </w:tcPr>
          <w:p>
            <w:r>
              <w:rPr>
                <w:rFonts w:ascii="Arial" w:cs="Arial" w:eastAsia="Arial" w:hAnsi="Arial"/>
                <w:b w:val="false"/>
                <w:bCs w:val="false"/>
                <w:color w:val="000000"/>
                <w:sz w:val="16"/>
                <w:szCs w:val="16"/>
              </w:rPr>
              <w:t xml:space="preserve">Haute</w:t>
            </w:r>
          </w:p>
        </w:tc>
      </w:tr>
      <w:tr>
        <w:tc>
          <w:tcPr>
            <w:tcW w:type="dxa" w:w="7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val="false"/>
                <w:bCs w:val="false"/>
                <w:color w:val="000000"/>
                <w:sz w:val="16"/>
                <w:szCs w:val="16"/>
              </w:rPr>
              <w:t xml:space="preserve">TC-REG-003</w:t>
            </w:r>
          </w:p>
        </w:tc>
        <w:tc>
          <w:tcPr>
            <w:tcW w:type="dxa" w:w="19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val="false"/>
                <w:bCs w:val="false"/>
                <w:color w:val="000000"/>
                <w:sz w:val="16"/>
                <w:szCs w:val="16"/>
              </w:rPr>
              <w:t xml:space="preserve">Enregistrer un paiement par virement</w:t>
            </w:r>
          </w:p>
        </w:tc>
        <w:tc>
          <w:tcPr>
            <w:tcW w:type="dxa" w:w="15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val="false"/>
                <w:bCs w:val="false"/>
                <w:color w:val="000000"/>
                <w:sz w:val="16"/>
                <w:szCs w:val="16"/>
              </w:rPr>
              <w:t xml:space="preserve">Facture ouverte existante</w:t>
            </w:r>
          </w:p>
        </w:tc>
        <w:tc>
          <w:tcPr>
            <w:tcW w:type="dxa" w:w="3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pPr>
              <w:spacing w:after="40" w:before="0"/>
            </w:pPr>
            <w:r>
              <w:rPr>
                <w:rFonts w:ascii="Arial" w:cs="Arial" w:eastAsia="Arial" w:hAnsi="Arial"/>
                <w:sz w:val="16"/>
                <w:szCs w:val="16"/>
              </w:rPr>
              <w:t xml:space="preserve">1. Créer un nouveau règlement</w:t>
            </w:r>
          </w:p>
          <w:p>
            <w:pPr>
              <w:spacing w:after="40" w:before="0"/>
            </w:pPr>
            <w:r>
              <w:rPr>
                <w:rFonts w:ascii="Arial" w:cs="Arial" w:eastAsia="Arial" w:hAnsi="Arial"/>
                <w:sz w:val="16"/>
                <w:szCs w:val="16"/>
              </w:rPr>
              <w:t xml:space="preserve">2. Sélectionner mode Virement bancaire</w:t>
            </w:r>
          </w:p>
          <w:p>
            <w:pPr>
              <w:spacing w:after="40" w:before="0"/>
            </w:pPr>
            <w:r>
              <w:rPr>
                <w:rFonts w:ascii="Arial" w:cs="Arial" w:eastAsia="Arial" w:hAnsi="Arial"/>
                <w:sz w:val="16"/>
                <w:szCs w:val="16"/>
              </w:rPr>
              <w:t xml:space="preserve">3. Saisir le montant</w:t>
            </w:r>
          </w:p>
          <w:p>
            <w:pPr>
              <w:spacing w:after="40" w:before="0"/>
            </w:pPr>
            <w:r>
              <w:rPr>
                <w:rFonts w:ascii="Arial" w:cs="Arial" w:eastAsia="Arial" w:hAnsi="Arial"/>
                <w:sz w:val="16"/>
                <w:szCs w:val="16"/>
              </w:rPr>
              <w:t xml:space="preserve">4. Enregistrer</w:t>
            </w:r>
          </w:p>
        </w:tc>
        <w:tc>
          <w:tcPr>
            <w:tcW w:type="dxa" w:w="25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val="false"/>
                <w:bCs w:val="false"/>
                <w:color w:val="000000"/>
                <w:sz w:val="16"/>
                <w:szCs w:val="16"/>
              </w:rPr>
              <w:t xml:space="preserve">Règlement enregistré avec mode virement.</w:t>
            </w:r>
          </w:p>
        </w:tc>
        <w:tc>
          <w:tcPr>
            <w:tcW w:type="dxa" w:w="1558"/>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tc>
        <w:tc>
          <w:tcPr>
            <w:tcW w:type="dxa" w:w="7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tc>
        <w:tc>
          <w:tcPr>
            <w:tcW w:type="dxa" w:w="15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val="false"/>
                <w:bCs w:val="false"/>
                <w:color w:val="000000"/>
                <w:sz w:val="16"/>
                <w:szCs w:val="16"/>
              </w:rPr>
              <w:t xml:space="preserve">Haute</w:t>
            </w:r>
          </w:p>
        </w:tc>
      </w:tr>
      <w:tr>
        <w:tc>
          <w:tcPr>
            <w:tcW w:type="dxa" w:w="700"/>
            <w:tcBorders>
              <w:top w:val="single" w:color="CCCCCC" w:sz="1"/>
              <w:left w:val="single" w:color="CCCCCC" w:sz="1"/>
              <w:bottom w:val="single" w:color="CCCCCC" w:sz="1"/>
              <w:right w:val="single" w:color="CCCCCC" w:sz="1"/>
            </w:tcBorders>
            <w:shd w:fill="D9E2F3" w:val="clear"/>
            <w:tcMar>
              <w:top w:type="dxa" w:w="70"/>
              <w:left w:type="dxa" w:w="100"/>
              <w:bottom w:type="dxa" w:w="70"/>
              <w:right w:type="dxa" w:w="100"/>
            </w:tcMar>
            <w:vAlign w:val="top"/>
          </w:tcPr>
          <w:p>
            <w:r>
              <w:rPr>
                <w:rFonts w:ascii="Arial" w:cs="Arial" w:eastAsia="Arial" w:hAnsi="Arial"/>
                <w:b w:val="false"/>
                <w:bCs w:val="false"/>
                <w:color w:val="000000"/>
                <w:sz w:val="16"/>
                <w:szCs w:val="16"/>
              </w:rPr>
              <w:t xml:space="preserve">TC-REG-004</w:t>
            </w:r>
          </w:p>
        </w:tc>
        <w:tc>
          <w:tcPr>
            <w:tcW w:type="dxa" w:w="1900"/>
            <w:tcBorders>
              <w:top w:val="single" w:color="CCCCCC" w:sz="1"/>
              <w:left w:val="single" w:color="CCCCCC" w:sz="1"/>
              <w:bottom w:val="single" w:color="CCCCCC" w:sz="1"/>
              <w:right w:val="single" w:color="CCCCCC" w:sz="1"/>
            </w:tcBorders>
            <w:shd w:fill="D9E2F3" w:val="clear"/>
            <w:tcMar>
              <w:top w:type="dxa" w:w="70"/>
              <w:left w:type="dxa" w:w="100"/>
              <w:bottom w:type="dxa" w:w="70"/>
              <w:right w:type="dxa" w:w="100"/>
            </w:tcMar>
            <w:vAlign w:val="top"/>
          </w:tcPr>
          <w:p>
            <w:r>
              <w:rPr>
                <w:rFonts w:ascii="Arial" w:cs="Arial" w:eastAsia="Arial" w:hAnsi="Arial"/>
                <w:b w:val="false"/>
                <w:bCs w:val="false"/>
                <w:color w:val="000000"/>
                <w:sz w:val="16"/>
                <w:szCs w:val="16"/>
              </w:rPr>
              <w:t xml:space="preserve">Paiement partiel - vérification du solde</w:t>
            </w:r>
          </w:p>
        </w:tc>
        <w:tc>
          <w:tcPr>
            <w:tcW w:type="dxa" w:w="1500"/>
            <w:tcBorders>
              <w:top w:val="single" w:color="CCCCCC" w:sz="1"/>
              <w:left w:val="single" w:color="CCCCCC" w:sz="1"/>
              <w:bottom w:val="single" w:color="CCCCCC" w:sz="1"/>
              <w:right w:val="single" w:color="CCCCCC" w:sz="1"/>
            </w:tcBorders>
            <w:shd w:fill="D9E2F3" w:val="clear"/>
            <w:tcMar>
              <w:top w:type="dxa" w:w="70"/>
              <w:left w:type="dxa" w:w="100"/>
              <w:bottom w:type="dxa" w:w="70"/>
              <w:right w:type="dxa" w:w="100"/>
            </w:tcMar>
            <w:vAlign w:val="top"/>
          </w:tcPr>
          <w:p>
            <w:r>
              <w:rPr>
                <w:rFonts w:ascii="Arial" w:cs="Arial" w:eastAsia="Arial" w:hAnsi="Arial"/>
                <w:b w:val="false"/>
                <w:bCs w:val="false"/>
                <w:color w:val="000000"/>
                <w:sz w:val="16"/>
                <w:szCs w:val="16"/>
              </w:rPr>
              <w:t xml:space="preserve">Facture TTC = 1 000</w:t>
            </w:r>
          </w:p>
        </w:tc>
        <w:tc>
          <w:tcPr>
            <w:tcW w:type="dxa" w:w="3600"/>
            <w:tcBorders>
              <w:top w:val="single" w:color="CCCCCC" w:sz="1"/>
              <w:left w:val="single" w:color="CCCCCC" w:sz="1"/>
              <w:bottom w:val="single" w:color="CCCCCC" w:sz="1"/>
              <w:right w:val="single" w:color="CCCCCC" w:sz="1"/>
            </w:tcBorders>
            <w:shd w:fill="D9E2F3" w:val="clear"/>
            <w:tcMar>
              <w:top w:type="dxa" w:w="70"/>
              <w:left w:type="dxa" w:w="100"/>
              <w:bottom w:type="dxa" w:w="70"/>
              <w:right w:type="dxa" w:w="100"/>
            </w:tcMar>
            <w:vAlign w:val="top"/>
          </w:tcPr>
          <w:p>
            <w:pPr>
              <w:spacing w:after="40" w:before="0"/>
            </w:pPr>
            <w:r>
              <w:rPr>
                <w:rFonts w:ascii="Arial" w:cs="Arial" w:eastAsia="Arial" w:hAnsi="Arial"/>
                <w:sz w:val="16"/>
                <w:szCs w:val="16"/>
              </w:rPr>
              <w:t xml:space="preserve">1. Enregistrer un règlement de 600</w:t>
            </w:r>
          </w:p>
          <w:p>
            <w:pPr>
              <w:spacing w:after="40" w:before="0"/>
            </w:pPr>
            <w:r>
              <w:rPr>
                <w:rFonts w:ascii="Arial" w:cs="Arial" w:eastAsia="Arial" w:hAnsi="Arial"/>
                <w:sz w:val="16"/>
                <w:szCs w:val="16"/>
              </w:rPr>
              <w:t xml:space="preserve">2. Vérifier le solde restant affiché</w:t>
            </w:r>
          </w:p>
          <w:p>
            <w:pPr>
              <w:spacing w:after="40" w:before="0"/>
            </w:pPr>
            <w:r>
              <w:rPr>
                <w:rFonts w:ascii="Arial" w:cs="Arial" w:eastAsia="Arial" w:hAnsi="Arial"/>
                <w:sz w:val="16"/>
                <w:szCs w:val="16"/>
              </w:rPr>
              <w:t xml:space="preserve">3. Vérifier le statut de la facture</w:t>
            </w:r>
          </w:p>
        </w:tc>
        <w:tc>
          <w:tcPr>
            <w:tcW w:type="dxa" w:w="2500"/>
            <w:tcBorders>
              <w:top w:val="single" w:color="CCCCCC" w:sz="1"/>
              <w:left w:val="single" w:color="CCCCCC" w:sz="1"/>
              <w:bottom w:val="single" w:color="CCCCCC" w:sz="1"/>
              <w:right w:val="single" w:color="CCCCCC" w:sz="1"/>
            </w:tcBorders>
            <w:shd w:fill="D9E2F3" w:val="clear"/>
            <w:tcMar>
              <w:top w:type="dxa" w:w="70"/>
              <w:left w:type="dxa" w:w="100"/>
              <w:bottom w:type="dxa" w:w="70"/>
              <w:right w:type="dxa" w:w="100"/>
            </w:tcMar>
            <w:vAlign w:val="top"/>
          </w:tcPr>
          <w:p>
            <w:r>
              <w:rPr>
                <w:rFonts w:ascii="Arial" w:cs="Arial" w:eastAsia="Arial" w:hAnsi="Arial"/>
                <w:b w:val="false"/>
                <w:bCs w:val="false"/>
                <w:color w:val="000000"/>
                <w:sz w:val="16"/>
                <w:szCs w:val="16"/>
              </w:rPr>
              <w:t xml:space="preserve">Solde restant = 400. Facture reste au statut Ouverte.</w:t>
            </w:r>
          </w:p>
        </w:tc>
        <w:tc>
          <w:tcPr>
            <w:tcW w:type="dxa" w:w="1558"/>
            <w:tcBorders>
              <w:top w:val="single" w:color="CCCCCC" w:sz="1"/>
              <w:left w:val="single" w:color="CCCCCC" w:sz="1"/>
              <w:bottom w:val="single" w:color="CCCCCC" w:sz="1"/>
              <w:right w:val="single" w:color="CCCCCC" w:sz="1"/>
            </w:tcBorders>
            <w:shd w:fill="D9E2F3" w:val="clear"/>
            <w:tcMar>
              <w:top w:type="dxa" w:w="70"/>
              <w:left w:type="dxa" w:w="100"/>
              <w:bottom w:type="dxa" w:w="70"/>
              <w:right w:type="dxa" w:w="100"/>
            </w:tcMar>
          </w:tcPr>
          <w:p/>
        </w:tc>
        <w:tc>
          <w:tcPr>
            <w:tcW w:type="dxa" w:w="700"/>
            <w:tcBorders>
              <w:top w:val="single" w:color="CCCCCC" w:sz="1"/>
              <w:left w:val="single" w:color="CCCCCC" w:sz="1"/>
              <w:bottom w:val="single" w:color="CCCCCC" w:sz="1"/>
              <w:right w:val="single" w:color="CCCCCC" w:sz="1"/>
            </w:tcBorders>
            <w:shd w:fill="D9E2F3" w:val="clear"/>
            <w:tcMar>
              <w:top w:type="dxa" w:w="70"/>
              <w:left w:type="dxa" w:w="100"/>
              <w:bottom w:type="dxa" w:w="70"/>
              <w:right w:type="dxa" w:w="100"/>
            </w:tcMar>
          </w:tcPr>
          <w:p/>
        </w:tc>
        <w:tc>
          <w:tcPr>
            <w:tcW w:type="dxa" w:w="1500"/>
            <w:tcBorders>
              <w:top w:val="single" w:color="CCCCCC" w:sz="1"/>
              <w:left w:val="single" w:color="CCCCCC" w:sz="1"/>
              <w:bottom w:val="single" w:color="CCCCCC" w:sz="1"/>
              <w:right w:val="single" w:color="CCCCCC" w:sz="1"/>
            </w:tcBorders>
            <w:shd w:fill="D9E2F3" w:val="clear"/>
            <w:tcMar>
              <w:top w:type="dxa" w:w="70"/>
              <w:left w:type="dxa" w:w="100"/>
              <w:bottom w:type="dxa" w:w="70"/>
              <w:right w:type="dxa" w:w="100"/>
            </w:tcMar>
            <w:vAlign w:val="top"/>
          </w:tcPr>
          <w:p>
            <w:r>
              <w:rPr>
                <w:rFonts w:ascii="Arial" w:cs="Arial" w:eastAsia="Arial" w:hAnsi="Arial"/>
                <w:b w:val="false"/>
                <w:bCs w:val="false"/>
                <w:color w:val="000000"/>
                <w:sz w:val="16"/>
                <w:szCs w:val="16"/>
              </w:rPr>
              <w:t xml:space="preserve">Haute</w:t>
            </w:r>
          </w:p>
        </w:tc>
      </w:tr>
      <w:tr>
        <w:tc>
          <w:tcPr>
            <w:tcW w:type="dxa" w:w="7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val="false"/>
                <w:bCs w:val="false"/>
                <w:color w:val="000000"/>
                <w:sz w:val="16"/>
                <w:szCs w:val="16"/>
              </w:rPr>
              <w:t xml:space="preserve">TC-REG-005</w:t>
            </w:r>
          </w:p>
        </w:tc>
        <w:tc>
          <w:tcPr>
            <w:tcW w:type="dxa" w:w="19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val="false"/>
                <w:bCs w:val="false"/>
                <w:color w:val="000000"/>
                <w:sz w:val="16"/>
                <w:szCs w:val="16"/>
              </w:rPr>
              <w:t xml:space="preserve">Paiement complet - clôture automatique</w:t>
            </w:r>
          </w:p>
        </w:tc>
        <w:tc>
          <w:tcPr>
            <w:tcW w:type="dxa" w:w="15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val="false"/>
                <w:bCs w:val="false"/>
                <w:color w:val="000000"/>
                <w:sz w:val="16"/>
                <w:szCs w:val="16"/>
              </w:rPr>
              <w:t xml:space="preserve">Facture 1 000 avec 600 déjà payés</w:t>
            </w:r>
          </w:p>
        </w:tc>
        <w:tc>
          <w:tcPr>
            <w:tcW w:type="dxa" w:w="3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pPr>
              <w:spacing w:after="40" w:before="0"/>
            </w:pPr>
            <w:r>
              <w:rPr>
                <w:rFonts w:ascii="Arial" w:cs="Arial" w:eastAsia="Arial" w:hAnsi="Arial"/>
                <w:sz w:val="16"/>
                <w:szCs w:val="16"/>
              </w:rPr>
              <w:t xml:space="preserve">1. Enregistrer règlement de 400 (solde exact)</w:t>
            </w:r>
          </w:p>
          <w:p>
            <w:pPr>
              <w:spacing w:after="40" w:before="0"/>
            </w:pPr>
            <w:r>
              <w:rPr>
                <w:rFonts w:ascii="Arial" w:cs="Arial" w:eastAsia="Arial" w:hAnsi="Arial"/>
                <w:sz w:val="16"/>
                <w:szCs w:val="16"/>
              </w:rPr>
              <w:t xml:space="preserve">2. Vérifier le statut de la facture</w:t>
            </w:r>
          </w:p>
        </w:tc>
        <w:tc>
          <w:tcPr>
            <w:tcW w:type="dxa" w:w="25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val="false"/>
                <w:bCs w:val="false"/>
                <w:color w:val="000000"/>
                <w:sz w:val="16"/>
                <w:szCs w:val="16"/>
              </w:rPr>
              <w:t xml:space="preserve">Solde = 0. Facture passe automatiquement au statut Fermée.</w:t>
            </w:r>
          </w:p>
        </w:tc>
        <w:tc>
          <w:tcPr>
            <w:tcW w:type="dxa" w:w="1558"/>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tc>
        <w:tc>
          <w:tcPr>
            <w:tcW w:type="dxa" w:w="7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tc>
        <w:tc>
          <w:tcPr>
            <w:tcW w:type="dxa" w:w="15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val="false"/>
                <w:bCs w:val="false"/>
                <w:color w:val="000000"/>
                <w:sz w:val="16"/>
                <w:szCs w:val="16"/>
              </w:rPr>
              <w:t xml:space="preserve">Haute</w:t>
            </w:r>
          </w:p>
        </w:tc>
      </w:tr>
      <w:tr>
        <w:tc>
          <w:tcPr>
            <w:tcW w:type="dxa" w:w="700"/>
            <w:tcBorders>
              <w:top w:val="single" w:color="CCCCCC" w:sz="1"/>
              <w:left w:val="single" w:color="CCCCCC" w:sz="1"/>
              <w:bottom w:val="single" w:color="CCCCCC" w:sz="1"/>
              <w:right w:val="single" w:color="CCCCCC" w:sz="1"/>
            </w:tcBorders>
            <w:shd w:fill="D9E2F3" w:val="clear"/>
            <w:tcMar>
              <w:top w:type="dxa" w:w="70"/>
              <w:left w:type="dxa" w:w="100"/>
              <w:bottom w:type="dxa" w:w="70"/>
              <w:right w:type="dxa" w:w="100"/>
            </w:tcMar>
            <w:vAlign w:val="top"/>
          </w:tcPr>
          <w:p>
            <w:r>
              <w:rPr>
                <w:rFonts w:ascii="Arial" w:cs="Arial" w:eastAsia="Arial" w:hAnsi="Arial"/>
                <w:b w:val="false"/>
                <w:bCs w:val="false"/>
                <w:color w:val="000000"/>
                <w:sz w:val="16"/>
                <w:szCs w:val="16"/>
              </w:rPr>
              <w:t xml:space="preserve">TC-REG-006</w:t>
            </w:r>
          </w:p>
        </w:tc>
        <w:tc>
          <w:tcPr>
            <w:tcW w:type="dxa" w:w="1900"/>
            <w:tcBorders>
              <w:top w:val="single" w:color="CCCCCC" w:sz="1"/>
              <w:left w:val="single" w:color="CCCCCC" w:sz="1"/>
              <w:bottom w:val="single" w:color="CCCCCC" w:sz="1"/>
              <w:right w:val="single" w:color="CCCCCC" w:sz="1"/>
            </w:tcBorders>
            <w:shd w:fill="D9E2F3" w:val="clear"/>
            <w:tcMar>
              <w:top w:type="dxa" w:w="70"/>
              <w:left w:type="dxa" w:w="100"/>
              <w:bottom w:type="dxa" w:w="70"/>
              <w:right w:type="dxa" w:w="100"/>
            </w:tcMar>
            <w:vAlign w:val="top"/>
          </w:tcPr>
          <w:p>
            <w:r>
              <w:rPr>
                <w:rFonts w:ascii="Arial" w:cs="Arial" w:eastAsia="Arial" w:hAnsi="Arial"/>
                <w:b w:val="false"/>
                <w:bCs w:val="false"/>
                <w:color w:val="000000"/>
                <w:sz w:val="16"/>
                <w:szCs w:val="16"/>
              </w:rPr>
              <w:t xml:space="preserve">Modifier un règlement existant</w:t>
            </w:r>
          </w:p>
        </w:tc>
        <w:tc>
          <w:tcPr>
            <w:tcW w:type="dxa" w:w="1500"/>
            <w:tcBorders>
              <w:top w:val="single" w:color="CCCCCC" w:sz="1"/>
              <w:left w:val="single" w:color="CCCCCC" w:sz="1"/>
              <w:bottom w:val="single" w:color="CCCCCC" w:sz="1"/>
              <w:right w:val="single" w:color="CCCCCC" w:sz="1"/>
            </w:tcBorders>
            <w:shd w:fill="D9E2F3" w:val="clear"/>
            <w:tcMar>
              <w:top w:type="dxa" w:w="70"/>
              <w:left w:type="dxa" w:w="100"/>
              <w:bottom w:type="dxa" w:w="70"/>
              <w:right w:type="dxa" w:w="100"/>
            </w:tcMar>
            <w:vAlign w:val="top"/>
          </w:tcPr>
          <w:p>
            <w:r>
              <w:rPr>
                <w:rFonts w:ascii="Arial" w:cs="Arial" w:eastAsia="Arial" w:hAnsi="Arial"/>
                <w:b w:val="false"/>
                <w:bCs w:val="false"/>
                <w:color w:val="000000"/>
                <w:sz w:val="16"/>
                <w:szCs w:val="16"/>
              </w:rPr>
              <w:t xml:space="preserve">Règlement existant, facture non fermée</w:t>
            </w:r>
          </w:p>
        </w:tc>
        <w:tc>
          <w:tcPr>
            <w:tcW w:type="dxa" w:w="3600"/>
            <w:tcBorders>
              <w:top w:val="single" w:color="CCCCCC" w:sz="1"/>
              <w:left w:val="single" w:color="CCCCCC" w:sz="1"/>
              <w:bottom w:val="single" w:color="CCCCCC" w:sz="1"/>
              <w:right w:val="single" w:color="CCCCCC" w:sz="1"/>
            </w:tcBorders>
            <w:shd w:fill="D9E2F3" w:val="clear"/>
            <w:tcMar>
              <w:top w:type="dxa" w:w="70"/>
              <w:left w:type="dxa" w:w="100"/>
              <w:bottom w:type="dxa" w:w="70"/>
              <w:right w:type="dxa" w:w="100"/>
            </w:tcMar>
            <w:vAlign w:val="top"/>
          </w:tcPr>
          <w:p>
            <w:pPr>
              <w:spacing w:after="40" w:before="0"/>
            </w:pPr>
            <w:r>
              <w:rPr>
                <w:rFonts w:ascii="Arial" w:cs="Arial" w:eastAsia="Arial" w:hAnsi="Arial"/>
                <w:sz w:val="16"/>
                <w:szCs w:val="16"/>
              </w:rPr>
              <w:t xml:space="preserve">1. Sélectionner un règlement</w:t>
            </w:r>
          </w:p>
          <w:p>
            <w:pPr>
              <w:spacing w:after="40" w:before="0"/>
            </w:pPr>
            <w:r>
              <w:rPr>
                <w:rFonts w:ascii="Arial" w:cs="Arial" w:eastAsia="Arial" w:hAnsi="Arial"/>
                <w:sz w:val="16"/>
                <w:szCs w:val="16"/>
              </w:rPr>
              <w:t xml:space="preserve">2. Cliquer sur Modifier</w:t>
            </w:r>
          </w:p>
          <w:p>
            <w:pPr>
              <w:spacing w:after="40" w:before="0"/>
            </w:pPr>
            <w:r>
              <w:rPr>
                <w:rFonts w:ascii="Arial" w:cs="Arial" w:eastAsia="Arial" w:hAnsi="Arial"/>
                <w:sz w:val="16"/>
                <w:szCs w:val="16"/>
              </w:rPr>
              <w:t xml:space="preserve">3. Changer le montant</w:t>
            </w:r>
          </w:p>
          <w:p>
            <w:pPr>
              <w:spacing w:after="40" w:before="0"/>
            </w:pPr>
            <w:r>
              <w:rPr>
                <w:rFonts w:ascii="Arial" w:cs="Arial" w:eastAsia="Arial" w:hAnsi="Arial"/>
                <w:sz w:val="16"/>
                <w:szCs w:val="16"/>
              </w:rPr>
              <w:t xml:space="preserve">4. Enregistrer</w:t>
            </w:r>
          </w:p>
        </w:tc>
        <w:tc>
          <w:tcPr>
            <w:tcW w:type="dxa" w:w="2500"/>
            <w:tcBorders>
              <w:top w:val="single" w:color="CCCCCC" w:sz="1"/>
              <w:left w:val="single" w:color="CCCCCC" w:sz="1"/>
              <w:bottom w:val="single" w:color="CCCCCC" w:sz="1"/>
              <w:right w:val="single" w:color="CCCCCC" w:sz="1"/>
            </w:tcBorders>
            <w:shd w:fill="D9E2F3" w:val="clear"/>
            <w:tcMar>
              <w:top w:type="dxa" w:w="70"/>
              <w:left w:type="dxa" w:w="100"/>
              <w:bottom w:type="dxa" w:w="70"/>
              <w:right w:type="dxa" w:w="100"/>
            </w:tcMar>
            <w:vAlign w:val="top"/>
          </w:tcPr>
          <w:p>
            <w:r>
              <w:rPr>
                <w:rFonts w:ascii="Arial" w:cs="Arial" w:eastAsia="Arial" w:hAnsi="Arial"/>
                <w:b w:val="false"/>
                <w:bCs w:val="false"/>
                <w:color w:val="000000"/>
                <w:sz w:val="16"/>
                <w:szCs w:val="16"/>
              </w:rPr>
              <w:t xml:space="preserve">Règlement mis à jour. Solde de la facture recalculé.</w:t>
            </w:r>
          </w:p>
        </w:tc>
        <w:tc>
          <w:tcPr>
            <w:tcW w:type="dxa" w:w="1558"/>
            <w:tcBorders>
              <w:top w:val="single" w:color="CCCCCC" w:sz="1"/>
              <w:left w:val="single" w:color="CCCCCC" w:sz="1"/>
              <w:bottom w:val="single" w:color="CCCCCC" w:sz="1"/>
              <w:right w:val="single" w:color="CCCCCC" w:sz="1"/>
            </w:tcBorders>
            <w:shd w:fill="D9E2F3" w:val="clear"/>
            <w:tcMar>
              <w:top w:type="dxa" w:w="70"/>
              <w:left w:type="dxa" w:w="100"/>
              <w:bottom w:type="dxa" w:w="70"/>
              <w:right w:type="dxa" w:w="100"/>
            </w:tcMar>
          </w:tcPr>
          <w:p/>
        </w:tc>
        <w:tc>
          <w:tcPr>
            <w:tcW w:type="dxa" w:w="700"/>
            <w:tcBorders>
              <w:top w:val="single" w:color="CCCCCC" w:sz="1"/>
              <w:left w:val="single" w:color="CCCCCC" w:sz="1"/>
              <w:bottom w:val="single" w:color="CCCCCC" w:sz="1"/>
              <w:right w:val="single" w:color="CCCCCC" w:sz="1"/>
            </w:tcBorders>
            <w:shd w:fill="D9E2F3" w:val="clear"/>
            <w:tcMar>
              <w:top w:type="dxa" w:w="70"/>
              <w:left w:type="dxa" w:w="100"/>
              <w:bottom w:type="dxa" w:w="70"/>
              <w:right w:type="dxa" w:w="100"/>
            </w:tcMar>
          </w:tcPr>
          <w:p/>
        </w:tc>
        <w:tc>
          <w:tcPr>
            <w:tcW w:type="dxa" w:w="1500"/>
            <w:tcBorders>
              <w:top w:val="single" w:color="CCCCCC" w:sz="1"/>
              <w:left w:val="single" w:color="CCCCCC" w:sz="1"/>
              <w:bottom w:val="single" w:color="CCCCCC" w:sz="1"/>
              <w:right w:val="single" w:color="CCCCCC" w:sz="1"/>
            </w:tcBorders>
            <w:shd w:fill="D9E2F3" w:val="clear"/>
            <w:tcMar>
              <w:top w:type="dxa" w:w="70"/>
              <w:left w:type="dxa" w:w="100"/>
              <w:bottom w:type="dxa" w:w="70"/>
              <w:right w:type="dxa" w:w="100"/>
            </w:tcMar>
            <w:vAlign w:val="top"/>
          </w:tcPr>
          <w:p>
            <w:r>
              <w:rPr>
                <w:rFonts w:ascii="Arial" w:cs="Arial" w:eastAsia="Arial" w:hAnsi="Arial"/>
                <w:b w:val="false"/>
                <w:bCs w:val="false"/>
                <w:color w:val="000000"/>
                <w:sz w:val="16"/>
                <w:szCs w:val="16"/>
              </w:rPr>
              <w:t xml:space="preserve">Haute</w:t>
            </w:r>
          </w:p>
        </w:tc>
      </w:tr>
      <w:tr>
        <w:tc>
          <w:tcPr>
            <w:tcW w:type="dxa" w:w="7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val="false"/>
                <w:bCs w:val="false"/>
                <w:color w:val="000000"/>
                <w:sz w:val="16"/>
                <w:szCs w:val="16"/>
              </w:rPr>
              <w:t xml:space="preserve">TC-REG-007</w:t>
            </w:r>
          </w:p>
        </w:tc>
        <w:tc>
          <w:tcPr>
            <w:tcW w:type="dxa" w:w="19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val="false"/>
                <w:bCs w:val="false"/>
                <w:color w:val="000000"/>
                <w:sz w:val="16"/>
                <w:szCs w:val="16"/>
              </w:rPr>
              <w:t xml:space="preserve">Supprimer un règlement</w:t>
            </w:r>
          </w:p>
        </w:tc>
        <w:tc>
          <w:tcPr>
            <w:tcW w:type="dxa" w:w="15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val="false"/>
                <w:bCs w:val="false"/>
                <w:color w:val="000000"/>
                <w:sz w:val="16"/>
                <w:szCs w:val="16"/>
              </w:rPr>
              <w:t xml:space="preserve">Règlement existant</w:t>
            </w:r>
          </w:p>
        </w:tc>
        <w:tc>
          <w:tcPr>
            <w:tcW w:type="dxa" w:w="3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pPr>
              <w:spacing w:after="40" w:before="0"/>
            </w:pPr>
            <w:r>
              <w:rPr>
                <w:rFonts w:ascii="Arial" w:cs="Arial" w:eastAsia="Arial" w:hAnsi="Arial"/>
                <w:sz w:val="16"/>
                <w:szCs w:val="16"/>
              </w:rPr>
              <w:t xml:space="preserve">1. Sélectionner un règlement</w:t>
            </w:r>
          </w:p>
          <w:p>
            <w:pPr>
              <w:spacing w:after="40" w:before="0"/>
            </w:pPr>
            <w:r>
              <w:rPr>
                <w:rFonts w:ascii="Arial" w:cs="Arial" w:eastAsia="Arial" w:hAnsi="Arial"/>
                <w:sz w:val="16"/>
                <w:szCs w:val="16"/>
              </w:rPr>
              <w:t xml:space="preserve">2. Cliquer sur Supprimer</w:t>
            </w:r>
          </w:p>
          <w:p>
            <w:pPr>
              <w:spacing w:after="40" w:before="0"/>
            </w:pPr>
            <w:r>
              <w:rPr>
                <w:rFonts w:ascii="Arial" w:cs="Arial" w:eastAsia="Arial" w:hAnsi="Arial"/>
                <w:sz w:val="16"/>
                <w:szCs w:val="16"/>
              </w:rPr>
              <w:t xml:space="preserve">3. Confirmer la suppression</w:t>
            </w:r>
          </w:p>
        </w:tc>
        <w:tc>
          <w:tcPr>
            <w:tcW w:type="dxa" w:w="25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val="false"/>
                <w:bCs w:val="false"/>
                <w:color w:val="000000"/>
                <w:sz w:val="16"/>
                <w:szCs w:val="16"/>
              </w:rPr>
              <w:t xml:space="preserve">Règlement supprimé. Solde recalculé. Facture repasse en Ouverte si nécessaire.</w:t>
            </w:r>
          </w:p>
        </w:tc>
        <w:tc>
          <w:tcPr>
            <w:tcW w:type="dxa" w:w="1558"/>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tc>
        <w:tc>
          <w:tcPr>
            <w:tcW w:type="dxa" w:w="7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tc>
        <w:tc>
          <w:tcPr>
            <w:tcW w:type="dxa" w:w="15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val="false"/>
                <w:bCs w:val="false"/>
                <w:color w:val="000000"/>
                <w:sz w:val="16"/>
                <w:szCs w:val="16"/>
              </w:rPr>
              <w:t xml:space="preserve">Haute</w:t>
            </w:r>
          </w:p>
        </w:tc>
      </w:tr>
    </w:tbl>
    <w:p>
      <w:r>
        <w:br w:type="page"/>
      </w:r>
    </w:p>
    <w:p>
      <w:pPr>
        <w:pStyle w:val="Heading1"/>
        <w:spacing w:after="200" w:before="400"/>
      </w:pPr>
      <w:r>
        <w:rPr>
          <w:rFonts w:ascii="Arial" w:cs="Arial" w:eastAsia="Arial" w:hAnsi="Arial"/>
          <w:b/>
          <w:bCs/>
          <w:color w:val="2E75B6"/>
          <w:sz w:val="36"/>
          <w:szCs w:val="36"/>
        </w:rPr>
        <w:t xml:space="preserve">10. Module 8 - Avoirs Client</w:t>
      </w:r>
    </w:p>
    <w:p>
      <w:pPr>
        <w:spacing w:after="80" w:before="80"/>
      </w:pPr>
      <w:r>
        <w:rPr>
          <w:rFonts w:ascii="Arial" w:cs="Arial" w:eastAsia="Arial" w:hAnsi="Arial"/>
          <w:b w:val="false"/>
          <w:bCs w:val="false"/>
          <w:sz w:val="20"/>
          <w:szCs w:val="20"/>
        </w:rPr>
        <w:t xml:space="preserve">Les avoirs représentent des crédits accordés aux clients (retours marchandises, erreurs de facturation). Ce module couvre la création des avoirs et leur imputation sur des factures ouvertes.</w:t>
      </w:r>
    </w:p>
    <w:p>
      <w:r>
        <w:rPr>
          <w:sz w:val="14"/>
          <w:szCs w:val="14"/>
        </w:rPr>
        <w:t xml:space="preserve"/>
      </w:r>
    </w:p>
    <w:tbl>
      <w:tblPr>
        <w:tblW w:type="dxa" w:w="13958"/>
        <w:tblBorders>
          <w:top w:val="single" w:color="auto" w:sz="4"/>
          <w:left w:val="single" w:color="auto" w:sz="4"/>
          <w:bottom w:val="single" w:color="auto" w:sz="4"/>
          <w:right w:val="single" w:color="auto" w:sz="4"/>
          <w:insideH w:val="single" w:color="auto" w:sz="4"/>
          <w:insideV w:val="single" w:color="auto" w:sz="4"/>
        </w:tblBorders>
      </w:tblPr>
      <w:tblGrid>
        <w:gridCol w:w="700"/>
        <w:gridCol w:w="1900"/>
        <w:gridCol w:w="1500"/>
        <w:gridCol w:w="3600"/>
        <w:gridCol w:w="2500"/>
        <w:gridCol w:w="1558"/>
        <w:gridCol w:w="700"/>
        <w:gridCol w:w="1500"/>
      </w:tblGrid>
      <w:tr>
        <w:trPr>
          <w:tblHeader/>
        </w:trPr>
        <w:tc>
          <w:tcPr>
            <w:tcW w:type="dxa" w:w="700"/>
            <w:tcBorders>
              <w:top w:val="single" w:color="CCCCCC" w:sz="1"/>
              <w:left w:val="single" w:color="CCCCCC" w:sz="1"/>
              <w:bottom w:val="single" w:color="CCCCCC" w:sz="1"/>
              <w:right w:val="single" w:color="CCCCCC" w:sz="1"/>
            </w:tcBorders>
            <w:shd w:fill="2E75B6" w:val="clear"/>
            <w:tcMar>
              <w:top w:type="dxa" w:w="70"/>
              <w:left w:type="dxa" w:w="100"/>
              <w:bottom w:type="dxa" w:w="70"/>
              <w:right w:type="dxa" w:w="100"/>
            </w:tcMar>
            <w:vAlign w:val="top"/>
          </w:tcPr>
          <w:p>
            <w:r>
              <w:rPr>
                <w:rFonts w:ascii="Arial" w:cs="Arial" w:eastAsia="Arial" w:hAnsi="Arial"/>
                <w:b/>
                <w:bCs/>
                <w:color w:val="FFFFFF"/>
                <w:sz w:val="18"/>
                <w:szCs w:val="18"/>
              </w:rPr>
              <w:t xml:space="preserve">ID Test</w:t>
            </w:r>
          </w:p>
        </w:tc>
        <w:tc>
          <w:tcPr>
            <w:tcW w:type="dxa" w:w="1900"/>
            <w:tcBorders>
              <w:top w:val="single" w:color="CCCCCC" w:sz="1"/>
              <w:left w:val="single" w:color="CCCCCC" w:sz="1"/>
              <w:bottom w:val="single" w:color="CCCCCC" w:sz="1"/>
              <w:right w:val="single" w:color="CCCCCC" w:sz="1"/>
            </w:tcBorders>
            <w:shd w:fill="2E75B6" w:val="clear"/>
            <w:tcMar>
              <w:top w:type="dxa" w:w="70"/>
              <w:left w:type="dxa" w:w="100"/>
              <w:bottom w:type="dxa" w:w="70"/>
              <w:right w:type="dxa" w:w="100"/>
            </w:tcMar>
            <w:vAlign w:val="top"/>
          </w:tcPr>
          <w:p>
            <w:r>
              <w:rPr>
                <w:rFonts w:ascii="Arial" w:cs="Arial" w:eastAsia="Arial" w:hAnsi="Arial"/>
                <w:b/>
                <w:bCs/>
                <w:color w:val="FFFFFF"/>
                <w:sz w:val="18"/>
                <w:szCs w:val="18"/>
              </w:rPr>
              <w:t xml:space="preserve">Description</w:t>
            </w:r>
          </w:p>
        </w:tc>
        <w:tc>
          <w:tcPr>
            <w:tcW w:type="dxa" w:w="1500"/>
            <w:tcBorders>
              <w:top w:val="single" w:color="CCCCCC" w:sz="1"/>
              <w:left w:val="single" w:color="CCCCCC" w:sz="1"/>
              <w:bottom w:val="single" w:color="CCCCCC" w:sz="1"/>
              <w:right w:val="single" w:color="CCCCCC" w:sz="1"/>
            </w:tcBorders>
            <w:shd w:fill="2E75B6" w:val="clear"/>
            <w:tcMar>
              <w:top w:type="dxa" w:w="70"/>
              <w:left w:type="dxa" w:w="100"/>
              <w:bottom w:type="dxa" w:w="70"/>
              <w:right w:type="dxa" w:w="100"/>
            </w:tcMar>
            <w:vAlign w:val="top"/>
          </w:tcPr>
          <w:p>
            <w:r>
              <w:rPr>
                <w:rFonts w:ascii="Arial" w:cs="Arial" w:eastAsia="Arial" w:hAnsi="Arial"/>
                <w:b/>
                <w:bCs/>
                <w:color w:val="FFFFFF"/>
                <w:sz w:val="18"/>
                <w:szCs w:val="18"/>
              </w:rPr>
              <w:t xml:space="preserve">Préconditions</w:t>
            </w:r>
          </w:p>
        </w:tc>
        <w:tc>
          <w:tcPr>
            <w:tcW w:type="dxa" w:w="3600"/>
            <w:tcBorders>
              <w:top w:val="single" w:color="CCCCCC" w:sz="1"/>
              <w:left w:val="single" w:color="CCCCCC" w:sz="1"/>
              <w:bottom w:val="single" w:color="CCCCCC" w:sz="1"/>
              <w:right w:val="single" w:color="CCCCCC" w:sz="1"/>
            </w:tcBorders>
            <w:shd w:fill="2E75B6" w:val="clear"/>
            <w:tcMar>
              <w:top w:type="dxa" w:w="70"/>
              <w:left w:type="dxa" w:w="100"/>
              <w:bottom w:type="dxa" w:w="70"/>
              <w:right w:type="dxa" w:w="100"/>
            </w:tcMar>
            <w:vAlign w:val="top"/>
          </w:tcPr>
          <w:p>
            <w:r>
              <w:rPr>
                <w:rFonts w:ascii="Arial" w:cs="Arial" w:eastAsia="Arial" w:hAnsi="Arial"/>
                <w:b/>
                <w:bCs/>
                <w:color w:val="FFFFFF"/>
                <w:sz w:val="18"/>
                <w:szCs w:val="18"/>
              </w:rPr>
              <w:t xml:space="preserve">Étapes</w:t>
            </w:r>
          </w:p>
        </w:tc>
        <w:tc>
          <w:tcPr>
            <w:tcW w:type="dxa" w:w="2500"/>
            <w:tcBorders>
              <w:top w:val="single" w:color="CCCCCC" w:sz="1"/>
              <w:left w:val="single" w:color="CCCCCC" w:sz="1"/>
              <w:bottom w:val="single" w:color="CCCCCC" w:sz="1"/>
              <w:right w:val="single" w:color="CCCCCC" w:sz="1"/>
            </w:tcBorders>
            <w:shd w:fill="2E75B6" w:val="clear"/>
            <w:tcMar>
              <w:top w:type="dxa" w:w="70"/>
              <w:left w:type="dxa" w:w="100"/>
              <w:bottom w:type="dxa" w:w="70"/>
              <w:right w:type="dxa" w:w="100"/>
            </w:tcMar>
            <w:vAlign w:val="top"/>
          </w:tcPr>
          <w:p>
            <w:r>
              <w:rPr>
                <w:rFonts w:ascii="Arial" w:cs="Arial" w:eastAsia="Arial" w:hAnsi="Arial"/>
                <w:b/>
                <w:bCs/>
                <w:color w:val="FFFFFF"/>
                <w:sz w:val="18"/>
                <w:szCs w:val="18"/>
              </w:rPr>
              <w:t xml:space="preserve">Résultat Attendu</w:t>
            </w:r>
          </w:p>
        </w:tc>
        <w:tc>
          <w:tcPr>
            <w:tcW w:type="dxa" w:w="1558"/>
            <w:tcBorders>
              <w:top w:val="single" w:color="CCCCCC" w:sz="1"/>
              <w:left w:val="single" w:color="CCCCCC" w:sz="1"/>
              <w:bottom w:val="single" w:color="CCCCCC" w:sz="1"/>
              <w:right w:val="single" w:color="CCCCCC" w:sz="1"/>
            </w:tcBorders>
            <w:shd w:fill="2E75B6" w:val="clear"/>
            <w:tcMar>
              <w:top w:type="dxa" w:w="70"/>
              <w:left w:type="dxa" w:w="100"/>
              <w:bottom w:type="dxa" w:w="70"/>
              <w:right w:type="dxa" w:w="100"/>
            </w:tcMar>
            <w:vAlign w:val="top"/>
          </w:tcPr>
          <w:p>
            <w:r>
              <w:rPr>
                <w:rFonts w:ascii="Arial" w:cs="Arial" w:eastAsia="Arial" w:hAnsi="Arial"/>
                <w:b/>
                <w:bCs/>
                <w:color w:val="FFFFFF"/>
                <w:sz w:val="18"/>
                <w:szCs w:val="18"/>
              </w:rPr>
              <w:t xml:space="preserve">Résultat Obtenu</w:t>
            </w:r>
          </w:p>
        </w:tc>
        <w:tc>
          <w:tcPr>
            <w:tcW w:type="dxa" w:w="700"/>
            <w:tcBorders>
              <w:top w:val="single" w:color="CCCCCC" w:sz="1"/>
              <w:left w:val="single" w:color="CCCCCC" w:sz="1"/>
              <w:bottom w:val="single" w:color="CCCCCC" w:sz="1"/>
              <w:right w:val="single" w:color="CCCCCC" w:sz="1"/>
            </w:tcBorders>
            <w:shd w:fill="2E75B6" w:val="clear"/>
            <w:tcMar>
              <w:top w:type="dxa" w:w="70"/>
              <w:left w:type="dxa" w:w="100"/>
              <w:bottom w:type="dxa" w:w="70"/>
              <w:right w:type="dxa" w:w="100"/>
            </w:tcMar>
            <w:vAlign w:val="top"/>
          </w:tcPr>
          <w:p>
            <w:r>
              <w:rPr>
                <w:rFonts w:ascii="Arial" w:cs="Arial" w:eastAsia="Arial" w:hAnsi="Arial"/>
                <w:b/>
                <w:bCs/>
                <w:color w:val="FFFFFF"/>
                <w:sz w:val="18"/>
                <w:szCs w:val="18"/>
              </w:rPr>
              <w:t xml:space="preserve">Statut</w:t>
            </w:r>
          </w:p>
        </w:tc>
        <w:tc>
          <w:tcPr>
            <w:tcW w:type="dxa" w:w="1500"/>
            <w:tcBorders>
              <w:top w:val="single" w:color="CCCCCC" w:sz="1"/>
              <w:left w:val="single" w:color="CCCCCC" w:sz="1"/>
              <w:bottom w:val="single" w:color="CCCCCC" w:sz="1"/>
              <w:right w:val="single" w:color="CCCCCC" w:sz="1"/>
            </w:tcBorders>
            <w:shd w:fill="2E75B6" w:val="clear"/>
            <w:tcMar>
              <w:top w:type="dxa" w:w="70"/>
              <w:left w:type="dxa" w:w="100"/>
              <w:bottom w:type="dxa" w:w="70"/>
              <w:right w:type="dxa" w:w="100"/>
            </w:tcMar>
            <w:vAlign w:val="top"/>
          </w:tcPr>
          <w:p>
            <w:r>
              <w:rPr>
                <w:rFonts w:ascii="Arial" w:cs="Arial" w:eastAsia="Arial" w:hAnsi="Arial"/>
                <w:b/>
                <w:bCs/>
                <w:color w:val="FFFFFF"/>
                <w:sz w:val="18"/>
                <w:szCs w:val="18"/>
              </w:rPr>
              <w:t xml:space="preserve">Priorité</w:t>
            </w:r>
          </w:p>
        </w:tc>
      </w:tr>
      <w:tr>
        <w:tc>
          <w:tcPr>
            <w:tcW w:type="dxa" w:w="7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val="false"/>
                <w:bCs w:val="false"/>
                <w:color w:val="000000"/>
                <w:sz w:val="16"/>
                <w:szCs w:val="16"/>
              </w:rPr>
              <w:t xml:space="preserve">TC-AVO-001</w:t>
            </w:r>
          </w:p>
        </w:tc>
        <w:tc>
          <w:tcPr>
            <w:tcW w:type="dxa" w:w="19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val="false"/>
                <w:bCs w:val="false"/>
                <w:color w:val="000000"/>
                <w:sz w:val="16"/>
                <w:szCs w:val="16"/>
              </w:rPr>
              <w:t xml:space="preserve">Créer un avoir client</w:t>
            </w:r>
          </w:p>
        </w:tc>
        <w:tc>
          <w:tcPr>
            <w:tcW w:type="dxa" w:w="15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val="false"/>
                <w:bCs w:val="false"/>
                <w:color w:val="000000"/>
                <w:sz w:val="16"/>
                <w:szCs w:val="16"/>
              </w:rPr>
              <w:t xml:space="preserve">Client existant</w:t>
            </w:r>
          </w:p>
        </w:tc>
        <w:tc>
          <w:tcPr>
            <w:tcW w:type="dxa" w:w="3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pPr>
              <w:spacing w:after="40" w:before="0"/>
            </w:pPr>
            <w:r>
              <w:rPr>
                <w:rFonts w:ascii="Arial" w:cs="Arial" w:eastAsia="Arial" w:hAnsi="Arial"/>
                <w:sz w:val="16"/>
                <w:szCs w:val="16"/>
              </w:rPr>
              <w:t xml:space="preserve">1. Ouvrir Factures Clients</w:t>
            </w:r>
          </w:p>
          <w:p>
            <w:pPr>
              <w:spacing w:after="40" w:before="0"/>
            </w:pPr>
            <w:r>
              <w:rPr>
                <w:rFonts w:ascii="Arial" w:cs="Arial" w:eastAsia="Arial" w:hAnsi="Arial"/>
                <w:sz w:val="16"/>
                <w:szCs w:val="16"/>
              </w:rPr>
              <w:t xml:space="preserve">2. Créer nouvelle facture avec flag Avoir activé</w:t>
            </w:r>
          </w:p>
          <w:p>
            <w:pPr>
              <w:spacing w:after="40" w:before="0"/>
            </w:pPr>
            <w:r>
              <w:rPr>
                <w:rFonts w:ascii="Arial" w:cs="Arial" w:eastAsia="Arial" w:hAnsi="Arial"/>
                <w:sz w:val="16"/>
                <w:szCs w:val="16"/>
              </w:rPr>
              <w:t xml:space="preserve">3. Saisir les lignes retournées</w:t>
            </w:r>
          </w:p>
          <w:p>
            <w:pPr>
              <w:spacing w:after="40" w:before="0"/>
            </w:pPr>
            <w:r>
              <w:rPr>
                <w:rFonts w:ascii="Arial" w:cs="Arial" w:eastAsia="Arial" w:hAnsi="Arial"/>
                <w:sz w:val="16"/>
                <w:szCs w:val="16"/>
              </w:rPr>
              <w:t xml:space="preserve">4. Enregistrer</w:t>
            </w:r>
          </w:p>
        </w:tc>
        <w:tc>
          <w:tcPr>
            <w:tcW w:type="dxa" w:w="25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val="false"/>
                <w:bCs w:val="false"/>
                <w:color w:val="000000"/>
                <w:sz w:val="16"/>
                <w:szCs w:val="16"/>
              </w:rPr>
              <w:t xml:space="preserve">Avoir créé (flag Avoir=1). Visible dans la liste avec indication crédit.</w:t>
            </w:r>
          </w:p>
        </w:tc>
        <w:tc>
          <w:tcPr>
            <w:tcW w:type="dxa" w:w="1558"/>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tc>
        <w:tc>
          <w:tcPr>
            <w:tcW w:type="dxa" w:w="7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tc>
        <w:tc>
          <w:tcPr>
            <w:tcW w:type="dxa" w:w="15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val="false"/>
                <w:bCs w:val="false"/>
                <w:color w:val="000000"/>
                <w:sz w:val="16"/>
                <w:szCs w:val="16"/>
              </w:rPr>
              <w:t xml:space="preserve">Haute</w:t>
            </w:r>
          </w:p>
        </w:tc>
      </w:tr>
      <w:tr>
        <w:tc>
          <w:tcPr>
            <w:tcW w:type="dxa" w:w="700"/>
            <w:tcBorders>
              <w:top w:val="single" w:color="CCCCCC" w:sz="1"/>
              <w:left w:val="single" w:color="CCCCCC" w:sz="1"/>
              <w:bottom w:val="single" w:color="CCCCCC" w:sz="1"/>
              <w:right w:val="single" w:color="CCCCCC" w:sz="1"/>
            </w:tcBorders>
            <w:shd w:fill="D9E2F3" w:val="clear"/>
            <w:tcMar>
              <w:top w:type="dxa" w:w="70"/>
              <w:left w:type="dxa" w:w="100"/>
              <w:bottom w:type="dxa" w:w="70"/>
              <w:right w:type="dxa" w:w="100"/>
            </w:tcMar>
            <w:vAlign w:val="top"/>
          </w:tcPr>
          <w:p>
            <w:r>
              <w:rPr>
                <w:rFonts w:ascii="Arial" w:cs="Arial" w:eastAsia="Arial" w:hAnsi="Arial"/>
                <w:b w:val="false"/>
                <w:bCs w:val="false"/>
                <w:color w:val="000000"/>
                <w:sz w:val="16"/>
                <w:szCs w:val="16"/>
              </w:rPr>
              <w:t xml:space="preserve">TC-AVO-002</w:t>
            </w:r>
          </w:p>
        </w:tc>
        <w:tc>
          <w:tcPr>
            <w:tcW w:type="dxa" w:w="1900"/>
            <w:tcBorders>
              <w:top w:val="single" w:color="CCCCCC" w:sz="1"/>
              <w:left w:val="single" w:color="CCCCCC" w:sz="1"/>
              <w:bottom w:val="single" w:color="CCCCCC" w:sz="1"/>
              <w:right w:val="single" w:color="CCCCCC" w:sz="1"/>
            </w:tcBorders>
            <w:shd w:fill="D9E2F3" w:val="clear"/>
            <w:tcMar>
              <w:top w:type="dxa" w:w="70"/>
              <w:left w:type="dxa" w:w="100"/>
              <w:bottom w:type="dxa" w:w="70"/>
              <w:right w:type="dxa" w:w="100"/>
            </w:tcMar>
            <w:vAlign w:val="top"/>
          </w:tcPr>
          <w:p>
            <w:r>
              <w:rPr>
                <w:rFonts w:ascii="Arial" w:cs="Arial" w:eastAsia="Arial" w:hAnsi="Arial"/>
                <w:b w:val="false"/>
                <w:bCs w:val="false"/>
                <w:color w:val="000000"/>
                <w:sz w:val="16"/>
                <w:szCs w:val="16"/>
              </w:rPr>
              <w:t xml:space="preserve">Solder un avoir sur une facture ouverte</w:t>
            </w:r>
          </w:p>
        </w:tc>
        <w:tc>
          <w:tcPr>
            <w:tcW w:type="dxa" w:w="1500"/>
            <w:tcBorders>
              <w:top w:val="single" w:color="CCCCCC" w:sz="1"/>
              <w:left w:val="single" w:color="CCCCCC" w:sz="1"/>
              <w:bottom w:val="single" w:color="CCCCCC" w:sz="1"/>
              <w:right w:val="single" w:color="CCCCCC" w:sz="1"/>
            </w:tcBorders>
            <w:shd w:fill="D9E2F3" w:val="clear"/>
            <w:tcMar>
              <w:top w:type="dxa" w:w="70"/>
              <w:left w:type="dxa" w:w="100"/>
              <w:bottom w:type="dxa" w:w="70"/>
              <w:right w:type="dxa" w:w="100"/>
            </w:tcMar>
            <w:vAlign w:val="top"/>
          </w:tcPr>
          <w:p>
            <w:r>
              <w:rPr>
                <w:rFonts w:ascii="Arial" w:cs="Arial" w:eastAsia="Arial" w:hAnsi="Arial"/>
                <w:b w:val="false"/>
                <w:bCs w:val="false"/>
                <w:color w:val="000000"/>
                <w:sz w:val="16"/>
                <w:szCs w:val="16"/>
              </w:rPr>
              <w:t xml:space="preserve">Avoir non soldé + facture ouverte du même client</w:t>
            </w:r>
          </w:p>
        </w:tc>
        <w:tc>
          <w:tcPr>
            <w:tcW w:type="dxa" w:w="3600"/>
            <w:tcBorders>
              <w:top w:val="single" w:color="CCCCCC" w:sz="1"/>
              <w:left w:val="single" w:color="CCCCCC" w:sz="1"/>
              <w:bottom w:val="single" w:color="CCCCCC" w:sz="1"/>
              <w:right w:val="single" w:color="CCCCCC" w:sz="1"/>
            </w:tcBorders>
            <w:shd w:fill="D9E2F3" w:val="clear"/>
            <w:tcMar>
              <w:top w:type="dxa" w:w="70"/>
              <w:left w:type="dxa" w:w="100"/>
              <w:bottom w:type="dxa" w:w="70"/>
              <w:right w:type="dxa" w:w="100"/>
            </w:tcMar>
            <w:vAlign w:val="top"/>
          </w:tcPr>
          <w:p>
            <w:pPr>
              <w:spacing w:after="40" w:before="0"/>
            </w:pPr>
            <w:r>
              <w:rPr>
                <w:rFonts w:ascii="Arial" w:cs="Arial" w:eastAsia="Arial" w:hAnsi="Arial"/>
                <w:sz w:val="16"/>
                <w:szCs w:val="16"/>
              </w:rPr>
              <w:t xml:space="preserve">1. Ouvrir le module Solder Avoir</w:t>
            </w:r>
          </w:p>
          <w:p>
            <w:pPr>
              <w:spacing w:after="40" w:before="0"/>
            </w:pPr>
            <w:r>
              <w:rPr>
                <w:rFonts w:ascii="Arial" w:cs="Arial" w:eastAsia="Arial" w:hAnsi="Arial"/>
                <w:sz w:val="16"/>
                <w:szCs w:val="16"/>
              </w:rPr>
              <w:t xml:space="preserve">2. Sélectionner l'avoir</w:t>
            </w:r>
          </w:p>
          <w:p>
            <w:pPr>
              <w:spacing w:after="40" w:before="0"/>
            </w:pPr>
            <w:r>
              <w:rPr>
                <w:rFonts w:ascii="Arial" w:cs="Arial" w:eastAsia="Arial" w:hAnsi="Arial"/>
                <w:sz w:val="16"/>
                <w:szCs w:val="16"/>
              </w:rPr>
              <w:t xml:space="preserve">3. Sélectionner la facture cible</w:t>
            </w:r>
          </w:p>
          <w:p>
            <w:pPr>
              <w:spacing w:after="40" w:before="0"/>
            </w:pPr>
            <w:r>
              <w:rPr>
                <w:rFonts w:ascii="Arial" w:cs="Arial" w:eastAsia="Arial" w:hAnsi="Arial"/>
                <w:sz w:val="16"/>
                <w:szCs w:val="16"/>
              </w:rPr>
              <w:t xml:space="preserve">4. Confirmer le solde</w:t>
            </w:r>
          </w:p>
        </w:tc>
        <w:tc>
          <w:tcPr>
            <w:tcW w:type="dxa" w:w="2500"/>
            <w:tcBorders>
              <w:top w:val="single" w:color="CCCCCC" w:sz="1"/>
              <w:left w:val="single" w:color="CCCCCC" w:sz="1"/>
              <w:bottom w:val="single" w:color="CCCCCC" w:sz="1"/>
              <w:right w:val="single" w:color="CCCCCC" w:sz="1"/>
            </w:tcBorders>
            <w:shd w:fill="D9E2F3" w:val="clear"/>
            <w:tcMar>
              <w:top w:type="dxa" w:w="70"/>
              <w:left w:type="dxa" w:w="100"/>
              <w:bottom w:type="dxa" w:w="70"/>
              <w:right w:type="dxa" w:w="100"/>
            </w:tcMar>
            <w:vAlign w:val="top"/>
          </w:tcPr>
          <w:p>
            <w:r>
              <w:rPr>
                <w:rFonts w:ascii="Arial" w:cs="Arial" w:eastAsia="Arial" w:hAnsi="Arial"/>
                <w:b w:val="false"/>
                <w:bCs w:val="false"/>
                <w:color w:val="000000"/>
                <w:sz w:val="16"/>
                <w:szCs w:val="16"/>
              </w:rPr>
              <w:t xml:space="preserve">Avoir imputé. Solde de la facture réduit du montant de l'avoir.</w:t>
            </w:r>
          </w:p>
        </w:tc>
        <w:tc>
          <w:tcPr>
            <w:tcW w:type="dxa" w:w="1558"/>
            <w:tcBorders>
              <w:top w:val="single" w:color="CCCCCC" w:sz="1"/>
              <w:left w:val="single" w:color="CCCCCC" w:sz="1"/>
              <w:bottom w:val="single" w:color="CCCCCC" w:sz="1"/>
              <w:right w:val="single" w:color="CCCCCC" w:sz="1"/>
            </w:tcBorders>
            <w:shd w:fill="D9E2F3" w:val="clear"/>
            <w:tcMar>
              <w:top w:type="dxa" w:w="70"/>
              <w:left w:type="dxa" w:w="100"/>
              <w:bottom w:type="dxa" w:w="70"/>
              <w:right w:type="dxa" w:w="100"/>
            </w:tcMar>
          </w:tcPr>
          <w:p/>
        </w:tc>
        <w:tc>
          <w:tcPr>
            <w:tcW w:type="dxa" w:w="700"/>
            <w:tcBorders>
              <w:top w:val="single" w:color="CCCCCC" w:sz="1"/>
              <w:left w:val="single" w:color="CCCCCC" w:sz="1"/>
              <w:bottom w:val="single" w:color="CCCCCC" w:sz="1"/>
              <w:right w:val="single" w:color="CCCCCC" w:sz="1"/>
            </w:tcBorders>
            <w:shd w:fill="D9E2F3" w:val="clear"/>
            <w:tcMar>
              <w:top w:type="dxa" w:w="70"/>
              <w:left w:type="dxa" w:w="100"/>
              <w:bottom w:type="dxa" w:w="70"/>
              <w:right w:type="dxa" w:w="100"/>
            </w:tcMar>
          </w:tcPr>
          <w:p/>
        </w:tc>
        <w:tc>
          <w:tcPr>
            <w:tcW w:type="dxa" w:w="1500"/>
            <w:tcBorders>
              <w:top w:val="single" w:color="CCCCCC" w:sz="1"/>
              <w:left w:val="single" w:color="CCCCCC" w:sz="1"/>
              <w:bottom w:val="single" w:color="CCCCCC" w:sz="1"/>
              <w:right w:val="single" w:color="CCCCCC" w:sz="1"/>
            </w:tcBorders>
            <w:shd w:fill="D9E2F3" w:val="clear"/>
            <w:tcMar>
              <w:top w:type="dxa" w:w="70"/>
              <w:left w:type="dxa" w:w="100"/>
              <w:bottom w:type="dxa" w:w="70"/>
              <w:right w:type="dxa" w:w="100"/>
            </w:tcMar>
            <w:vAlign w:val="top"/>
          </w:tcPr>
          <w:p>
            <w:r>
              <w:rPr>
                <w:rFonts w:ascii="Arial" w:cs="Arial" w:eastAsia="Arial" w:hAnsi="Arial"/>
                <w:b w:val="false"/>
                <w:bCs w:val="false"/>
                <w:color w:val="000000"/>
                <w:sz w:val="16"/>
                <w:szCs w:val="16"/>
              </w:rPr>
              <w:t xml:space="preserve">Haute</w:t>
            </w:r>
          </w:p>
        </w:tc>
      </w:tr>
      <w:tr>
        <w:tc>
          <w:tcPr>
            <w:tcW w:type="dxa" w:w="7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val="false"/>
                <w:bCs w:val="false"/>
                <w:color w:val="000000"/>
                <w:sz w:val="16"/>
                <w:szCs w:val="16"/>
              </w:rPr>
              <w:t xml:space="preserve">TC-AVO-003</w:t>
            </w:r>
          </w:p>
        </w:tc>
        <w:tc>
          <w:tcPr>
            <w:tcW w:type="dxa" w:w="19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val="false"/>
                <w:bCs w:val="false"/>
                <w:color w:val="000000"/>
                <w:sz w:val="16"/>
                <w:szCs w:val="16"/>
              </w:rPr>
              <w:t xml:space="preserve">Solde partiel d'un avoir</w:t>
            </w:r>
          </w:p>
        </w:tc>
        <w:tc>
          <w:tcPr>
            <w:tcW w:type="dxa" w:w="15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val="false"/>
                <w:bCs w:val="false"/>
                <w:color w:val="000000"/>
                <w:sz w:val="16"/>
                <w:szCs w:val="16"/>
              </w:rPr>
              <w:t xml:space="preserve">Avoir=500, Facture ouverte=1000</w:t>
            </w:r>
          </w:p>
        </w:tc>
        <w:tc>
          <w:tcPr>
            <w:tcW w:type="dxa" w:w="3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pPr>
              <w:spacing w:after="40" w:before="0"/>
            </w:pPr>
            <w:r>
              <w:rPr>
                <w:rFonts w:ascii="Arial" w:cs="Arial" w:eastAsia="Arial" w:hAnsi="Arial"/>
                <w:sz w:val="16"/>
                <w:szCs w:val="16"/>
              </w:rPr>
              <w:t xml:space="preserve">1. Imputer l'avoir de 500 sur la facture de 1000</w:t>
            </w:r>
          </w:p>
          <w:p>
            <w:pPr>
              <w:spacing w:after="40" w:before="0"/>
            </w:pPr>
            <w:r>
              <w:rPr>
                <w:rFonts w:ascii="Arial" w:cs="Arial" w:eastAsia="Arial" w:hAnsi="Arial"/>
                <w:sz w:val="16"/>
                <w:szCs w:val="16"/>
              </w:rPr>
              <w:t xml:space="preserve">2. Vérifier le solde restant de la facture</w:t>
            </w:r>
          </w:p>
        </w:tc>
        <w:tc>
          <w:tcPr>
            <w:tcW w:type="dxa" w:w="25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val="false"/>
                <w:bCs w:val="false"/>
                <w:color w:val="000000"/>
                <w:sz w:val="16"/>
                <w:szCs w:val="16"/>
              </w:rPr>
              <w:t xml:space="preserve">Solde facture = 500. Facture reste ouverte. Avoir entièrement consommé.</w:t>
            </w:r>
          </w:p>
        </w:tc>
        <w:tc>
          <w:tcPr>
            <w:tcW w:type="dxa" w:w="1558"/>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tc>
        <w:tc>
          <w:tcPr>
            <w:tcW w:type="dxa" w:w="7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tc>
        <w:tc>
          <w:tcPr>
            <w:tcW w:type="dxa" w:w="15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val="false"/>
                <w:bCs w:val="false"/>
                <w:color w:val="000000"/>
                <w:sz w:val="16"/>
                <w:szCs w:val="16"/>
              </w:rPr>
              <w:t xml:space="preserve">Haute</w:t>
            </w:r>
          </w:p>
        </w:tc>
      </w:tr>
      <w:tr>
        <w:tc>
          <w:tcPr>
            <w:tcW w:type="dxa" w:w="700"/>
            <w:tcBorders>
              <w:top w:val="single" w:color="CCCCCC" w:sz="1"/>
              <w:left w:val="single" w:color="CCCCCC" w:sz="1"/>
              <w:bottom w:val="single" w:color="CCCCCC" w:sz="1"/>
              <w:right w:val="single" w:color="CCCCCC" w:sz="1"/>
            </w:tcBorders>
            <w:shd w:fill="D9E2F3" w:val="clear"/>
            <w:tcMar>
              <w:top w:type="dxa" w:w="70"/>
              <w:left w:type="dxa" w:w="100"/>
              <w:bottom w:type="dxa" w:w="70"/>
              <w:right w:type="dxa" w:w="100"/>
            </w:tcMar>
            <w:vAlign w:val="top"/>
          </w:tcPr>
          <w:p>
            <w:r>
              <w:rPr>
                <w:rFonts w:ascii="Arial" w:cs="Arial" w:eastAsia="Arial" w:hAnsi="Arial"/>
                <w:b w:val="false"/>
                <w:bCs w:val="false"/>
                <w:color w:val="000000"/>
                <w:sz w:val="16"/>
                <w:szCs w:val="16"/>
              </w:rPr>
              <w:t xml:space="preserve">TC-AVO-004</w:t>
            </w:r>
          </w:p>
        </w:tc>
        <w:tc>
          <w:tcPr>
            <w:tcW w:type="dxa" w:w="1900"/>
            <w:tcBorders>
              <w:top w:val="single" w:color="CCCCCC" w:sz="1"/>
              <w:left w:val="single" w:color="CCCCCC" w:sz="1"/>
              <w:bottom w:val="single" w:color="CCCCCC" w:sz="1"/>
              <w:right w:val="single" w:color="CCCCCC" w:sz="1"/>
            </w:tcBorders>
            <w:shd w:fill="D9E2F3" w:val="clear"/>
            <w:tcMar>
              <w:top w:type="dxa" w:w="70"/>
              <w:left w:type="dxa" w:w="100"/>
              <w:bottom w:type="dxa" w:w="70"/>
              <w:right w:type="dxa" w:w="100"/>
            </w:tcMar>
            <w:vAlign w:val="top"/>
          </w:tcPr>
          <w:p>
            <w:r>
              <w:rPr>
                <w:rFonts w:ascii="Arial" w:cs="Arial" w:eastAsia="Arial" w:hAnsi="Arial"/>
                <w:b w:val="false"/>
                <w:bCs w:val="false"/>
                <w:color w:val="000000"/>
                <w:sz w:val="16"/>
                <w:szCs w:val="16"/>
              </w:rPr>
              <w:t xml:space="preserve">Tentative de solder un avoir déjà consommé</w:t>
            </w:r>
          </w:p>
        </w:tc>
        <w:tc>
          <w:tcPr>
            <w:tcW w:type="dxa" w:w="1500"/>
            <w:tcBorders>
              <w:top w:val="single" w:color="CCCCCC" w:sz="1"/>
              <w:left w:val="single" w:color="CCCCCC" w:sz="1"/>
              <w:bottom w:val="single" w:color="CCCCCC" w:sz="1"/>
              <w:right w:val="single" w:color="CCCCCC" w:sz="1"/>
            </w:tcBorders>
            <w:shd w:fill="D9E2F3" w:val="clear"/>
            <w:tcMar>
              <w:top w:type="dxa" w:w="70"/>
              <w:left w:type="dxa" w:w="100"/>
              <w:bottom w:type="dxa" w:w="70"/>
              <w:right w:type="dxa" w:w="100"/>
            </w:tcMar>
            <w:vAlign w:val="top"/>
          </w:tcPr>
          <w:p>
            <w:r>
              <w:rPr>
                <w:rFonts w:ascii="Arial" w:cs="Arial" w:eastAsia="Arial" w:hAnsi="Arial"/>
                <w:b w:val="false"/>
                <w:bCs w:val="false"/>
                <w:color w:val="000000"/>
                <w:sz w:val="16"/>
                <w:szCs w:val="16"/>
              </w:rPr>
              <w:t xml:space="preserve">Avoir à solde = 0</w:t>
            </w:r>
          </w:p>
        </w:tc>
        <w:tc>
          <w:tcPr>
            <w:tcW w:type="dxa" w:w="3600"/>
            <w:tcBorders>
              <w:top w:val="single" w:color="CCCCCC" w:sz="1"/>
              <w:left w:val="single" w:color="CCCCCC" w:sz="1"/>
              <w:bottom w:val="single" w:color="CCCCCC" w:sz="1"/>
              <w:right w:val="single" w:color="CCCCCC" w:sz="1"/>
            </w:tcBorders>
            <w:shd w:fill="D9E2F3" w:val="clear"/>
            <w:tcMar>
              <w:top w:type="dxa" w:w="70"/>
              <w:left w:type="dxa" w:w="100"/>
              <w:bottom w:type="dxa" w:w="70"/>
              <w:right w:type="dxa" w:w="100"/>
            </w:tcMar>
            <w:vAlign w:val="top"/>
          </w:tcPr>
          <w:p>
            <w:pPr>
              <w:spacing w:after="40" w:before="0"/>
            </w:pPr>
            <w:r>
              <w:rPr>
                <w:rFonts w:ascii="Arial" w:cs="Arial" w:eastAsia="Arial" w:hAnsi="Arial"/>
                <w:sz w:val="16"/>
                <w:szCs w:val="16"/>
              </w:rPr>
              <w:t xml:space="preserve">1. Tenter d'imputer un avoir déjà soldé</w:t>
            </w:r>
          </w:p>
          <w:p>
            <w:pPr>
              <w:spacing w:after="40" w:before="0"/>
            </w:pPr>
            <w:r>
              <w:rPr>
                <w:rFonts w:ascii="Arial" w:cs="Arial" w:eastAsia="Arial" w:hAnsi="Arial"/>
                <w:sz w:val="16"/>
                <w:szCs w:val="16"/>
              </w:rPr>
              <w:t xml:space="preserve">2. Observer le comportement</w:t>
            </w:r>
          </w:p>
        </w:tc>
        <w:tc>
          <w:tcPr>
            <w:tcW w:type="dxa" w:w="2500"/>
            <w:tcBorders>
              <w:top w:val="single" w:color="CCCCCC" w:sz="1"/>
              <w:left w:val="single" w:color="CCCCCC" w:sz="1"/>
              <w:bottom w:val="single" w:color="CCCCCC" w:sz="1"/>
              <w:right w:val="single" w:color="CCCCCC" w:sz="1"/>
            </w:tcBorders>
            <w:shd w:fill="D9E2F3" w:val="clear"/>
            <w:tcMar>
              <w:top w:type="dxa" w:w="70"/>
              <w:left w:type="dxa" w:w="100"/>
              <w:bottom w:type="dxa" w:w="70"/>
              <w:right w:type="dxa" w:w="100"/>
            </w:tcMar>
            <w:vAlign w:val="top"/>
          </w:tcPr>
          <w:p>
            <w:r>
              <w:rPr>
                <w:rFonts w:ascii="Arial" w:cs="Arial" w:eastAsia="Arial" w:hAnsi="Arial"/>
                <w:b w:val="false"/>
                <w:bCs w:val="false"/>
                <w:color w:val="000000"/>
                <w:sz w:val="16"/>
                <w:szCs w:val="16"/>
              </w:rPr>
              <w:t xml:space="preserve">Message d'erreur ou blocage: avoir déjà soldé, aucune imputation possible.</w:t>
            </w:r>
          </w:p>
        </w:tc>
        <w:tc>
          <w:tcPr>
            <w:tcW w:type="dxa" w:w="1558"/>
            <w:tcBorders>
              <w:top w:val="single" w:color="CCCCCC" w:sz="1"/>
              <w:left w:val="single" w:color="CCCCCC" w:sz="1"/>
              <w:bottom w:val="single" w:color="CCCCCC" w:sz="1"/>
              <w:right w:val="single" w:color="CCCCCC" w:sz="1"/>
            </w:tcBorders>
            <w:shd w:fill="D9E2F3" w:val="clear"/>
            <w:tcMar>
              <w:top w:type="dxa" w:w="70"/>
              <w:left w:type="dxa" w:w="100"/>
              <w:bottom w:type="dxa" w:w="70"/>
              <w:right w:type="dxa" w:w="100"/>
            </w:tcMar>
          </w:tcPr>
          <w:p/>
        </w:tc>
        <w:tc>
          <w:tcPr>
            <w:tcW w:type="dxa" w:w="700"/>
            <w:tcBorders>
              <w:top w:val="single" w:color="CCCCCC" w:sz="1"/>
              <w:left w:val="single" w:color="CCCCCC" w:sz="1"/>
              <w:bottom w:val="single" w:color="CCCCCC" w:sz="1"/>
              <w:right w:val="single" w:color="CCCCCC" w:sz="1"/>
            </w:tcBorders>
            <w:shd w:fill="D9E2F3" w:val="clear"/>
            <w:tcMar>
              <w:top w:type="dxa" w:w="70"/>
              <w:left w:type="dxa" w:w="100"/>
              <w:bottom w:type="dxa" w:w="70"/>
              <w:right w:type="dxa" w:w="100"/>
            </w:tcMar>
          </w:tcPr>
          <w:p/>
        </w:tc>
        <w:tc>
          <w:tcPr>
            <w:tcW w:type="dxa" w:w="1500"/>
            <w:tcBorders>
              <w:top w:val="single" w:color="CCCCCC" w:sz="1"/>
              <w:left w:val="single" w:color="CCCCCC" w:sz="1"/>
              <w:bottom w:val="single" w:color="CCCCCC" w:sz="1"/>
              <w:right w:val="single" w:color="CCCCCC" w:sz="1"/>
            </w:tcBorders>
            <w:shd w:fill="D9E2F3" w:val="clear"/>
            <w:tcMar>
              <w:top w:type="dxa" w:w="70"/>
              <w:left w:type="dxa" w:w="100"/>
              <w:bottom w:type="dxa" w:w="70"/>
              <w:right w:type="dxa" w:w="100"/>
            </w:tcMar>
            <w:vAlign w:val="top"/>
          </w:tcPr>
          <w:p>
            <w:r>
              <w:rPr>
                <w:rFonts w:ascii="Arial" w:cs="Arial" w:eastAsia="Arial" w:hAnsi="Arial"/>
                <w:b w:val="false"/>
                <w:bCs w:val="false"/>
                <w:color w:val="000000"/>
                <w:sz w:val="16"/>
                <w:szCs w:val="16"/>
              </w:rPr>
              <w:t xml:space="preserve">Haute</w:t>
            </w:r>
          </w:p>
        </w:tc>
      </w:tr>
      <w:tr>
        <w:tc>
          <w:tcPr>
            <w:tcW w:type="dxa" w:w="7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val="false"/>
                <w:bCs w:val="false"/>
                <w:color w:val="000000"/>
                <w:sz w:val="16"/>
                <w:szCs w:val="16"/>
              </w:rPr>
              <w:t xml:space="preserve">TC-AVO-005</w:t>
            </w:r>
          </w:p>
        </w:tc>
        <w:tc>
          <w:tcPr>
            <w:tcW w:type="dxa" w:w="19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val="false"/>
                <w:bCs w:val="false"/>
                <w:color w:val="000000"/>
                <w:sz w:val="16"/>
                <w:szCs w:val="16"/>
              </w:rPr>
              <w:t xml:space="preserve">Avoir supérieur au solde de la facture</w:t>
            </w:r>
          </w:p>
        </w:tc>
        <w:tc>
          <w:tcPr>
            <w:tcW w:type="dxa" w:w="15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val="false"/>
                <w:bCs w:val="false"/>
                <w:color w:val="000000"/>
                <w:sz w:val="16"/>
                <w:szCs w:val="16"/>
              </w:rPr>
              <w:t xml:space="preserve">Avoir=1000, Facture=600</w:t>
            </w:r>
          </w:p>
        </w:tc>
        <w:tc>
          <w:tcPr>
            <w:tcW w:type="dxa" w:w="3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pPr>
              <w:spacing w:after="40" w:before="0"/>
            </w:pPr>
            <w:r>
              <w:rPr>
                <w:rFonts w:ascii="Arial" w:cs="Arial" w:eastAsia="Arial" w:hAnsi="Arial"/>
                <w:sz w:val="16"/>
                <w:szCs w:val="16"/>
              </w:rPr>
              <w:t xml:space="preserve">1. Tenter d'imputer l'avoir de 1000 sur la facture de 600</w:t>
            </w:r>
          </w:p>
          <w:p>
            <w:pPr>
              <w:spacing w:after="40" w:before="0"/>
            </w:pPr>
            <w:r>
              <w:rPr>
                <w:rFonts w:ascii="Arial" w:cs="Arial" w:eastAsia="Arial" w:hAnsi="Arial"/>
                <w:sz w:val="16"/>
                <w:szCs w:val="16"/>
              </w:rPr>
              <w:t xml:space="preserve">2. Observer le traitement</w:t>
            </w:r>
          </w:p>
        </w:tc>
        <w:tc>
          <w:tcPr>
            <w:tcW w:type="dxa" w:w="25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val="false"/>
                <w:bCs w:val="false"/>
                <w:color w:val="000000"/>
                <w:sz w:val="16"/>
                <w:szCs w:val="16"/>
              </w:rPr>
              <w:t xml:space="preserve">Facture soldée (ferme à 0). Reliquat avoir (400) disponible pour autre imputation.</w:t>
            </w:r>
          </w:p>
        </w:tc>
        <w:tc>
          <w:tcPr>
            <w:tcW w:type="dxa" w:w="1558"/>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tc>
        <w:tc>
          <w:tcPr>
            <w:tcW w:type="dxa" w:w="7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tc>
        <w:tc>
          <w:tcPr>
            <w:tcW w:type="dxa" w:w="15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val="false"/>
                <w:bCs w:val="false"/>
                <w:color w:val="000000"/>
                <w:sz w:val="16"/>
                <w:szCs w:val="16"/>
              </w:rPr>
              <w:t xml:space="preserve">Haute</w:t>
            </w:r>
          </w:p>
        </w:tc>
      </w:tr>
    </w:tbl>
    <w:p>
      <w:r>
        <w:br w:type="page"/>
      </w:r>
    </w:p>
    <w:p>
      <w:pPr>
        <w:pStyle w:val="Heading1"/>
        <w:spacing w:after="200" w:before="400"/>
      </w:pPr>
      <w:r>
        <w:rPr>
          <w:rFonts w:ascii="Arial" w:cs="Arial" w:eastAsia="Arial" w:hAnsi="Arial"/>
          <w:b/>
          <w:bCs/>
          <w:color w:val="2E75B6"/>
          <w:sz w:val="36"/>
          <w:szCs w:val="36"/>
        </w:rPr>
        <w:t xml:space="preserve">11. Module 9 - Factures Fournisseur</w:t>
      </w:r>
    </w:p>
    <w:p>
      <w:pPr>
        <w:spacing w:after="80" w:before="80"/>
      </w:pPr>
      <w:r>
        <w:rPr>
          <w:rFonts w:ascii="Arial" w:cs="Arial" w:eastAsia="Arial" w:hAnsi="Arial"/>
          <w:b w:val="false"/>
          <w:bCs w:val="false"/>
          <w:sz w:val="20"/>
          <w:szCs w:val="20"/>
        </w:rPr>
        <w:t xml:space="preserve">Ce module gère la réception et le traitement des factures émanant des fournisseurs. Il couvre le CRUD des factures fournisseurs avec leurs lignes de détail.</w:t>
      </w:r>
    </w:p>
    <w:p>
      <w:r>
        <w:rPr>
          <w:sz w:val="14"/>
          <w:szCs w:val="14"/>
        </w:rPr>
        <w:t xml:space="preserve"/>
      </w:r>
    </w:p>
    <w:tbl>
      <w:tblPr>
        <w:tblW w:type="dxa" w:w="13958"/>
        <w:tblBorders>
          <w:top w:val="single" w:color="auto" w:sz="4"/>
          <w:left w:val="single" w:color="auto" w:sz="4"/>
          <w:bottom w:val="single" w:color="auto" w:sz="4"/>
          <w:right w:val="single" w:color="auto" w:sz="4"/>
          <w:insideH w:val="single" w:color="auto" w:sz="4"/>
          <w:insideV w:val="single" w:color="auto" w:sz="4"/>
        </w:tblBorders>
      </w:tblPr>
      <w:tblGrid>
        <w:gridCol w:w="700"/>
        <w:gridCol w:w="1900"/>
        <w:gridCol w:w="1500"/>
        <w:gridCol w:w="3600"/>
        <w:gridCol w:w="2500"/>
        <w:gridCol w:w="1558"/>
        <w:gridCol w:w="700"/>
        <w:gridCol w:w="1500"/>
      </w:tblGrid>
      <w:tr>
        <w:trPr>
          <w:tblHeader/>
        </w:trPr>
        <w:tc>
          <w:tcPr>
            <w:tcW w:type="dxa" w:w="700"/>
            <w:tcBorders>
              <w:top w:val="single" w:color="CCCCCC" w:sz="1"/>
              <w:left w:val="single" w:color="CCCCCC" w:sz="1"/>
              <w:bottom w:val="single" w:color="CCCCCC" w:sz="1"/>
              <w:right w:val="single" w:color="CCCCCC" w:sz="1"/>
            </w:tcBorders>
            <w:shd w:fill="2E75B6" w:val="clear"/>
            <w:tcMar>
              <w:top w:type="dxa" w:w="70"/>
              <w:left w:type="dxa" w:w="100"/>
              <w:bottom w:type="dxa" w:w="70"/>
              <w:right w:type="dxa" w:w="100"/>
            </w:tcMar>
            <w:vAlign w:val="top"/>
          </w:tcPr>
          <w:p>
            <w:r>
              <w:rPr>
                <w:rFonts w:ascii="Arial" w:cs="Arial" w:eastAsia="Arial" w:hAnsi="Arial"/>
                <w:b/>
                <w:bCs/>
                <w:color w:val="FFFFFF"/>
                <w:sz w:val="18"/>
                <w:szCs w:val="18"/>
              </w:rPr>
              <w:t xml:space="preserve">ID Test</w:t>
            </w:r>
          </w:p>
        </w:tc>
        <w:tc>
          <w:tcPr>
            <w:tcW w:type="dxa" w:w="1900"/>
            <w:tcBorders>
              <w:top w:val="single" w:color="CCCCCC" w:sz="1"/>
              <w:left w:val="single" w:color="CCCCCC" w:sz="1"/>
              <w:bottom w:val="single" w:color="CCCCCC" w:sz="1"/>
              <w:right w:val="single" w:color="CCCCCC" w:sz="1"/>
            </w:tcBorders>
            <w:shd w:fill="2E75B6" w:val="clear"/>
            <w:tcMar>
              <w:top w:type="dxa" w:w="70"/>
              <w:left w:type="dxa" w:w="100"/>
              <w:bottom w:type="dxa" w:w="70"/>
              <w:right w:type="dxa" w:w="100"/>
            </w:tcMar>
            <w:vAlign w:val="top"/>
          </w:tcPr>
          <w:p>
            <w:r>
              <w:rPr>
                <w:rFonts w:ascii="Arial" w:cs="Arial" w:eastAsia="Arial" w:hAnsi="Arial"/>
                <w:b/>
                <w:bCs/>
                <w:color w:val="FFFFFF"/>
                <w:sz w:val="18"/>
                <w:szCs w:val="18"/>
              </w:rPr>
              <w:t xml:space="preserve">Description</w:t>
            </w:r>
          </w:p>
        </w:tc>
        <w:tc>
          <w:tcPr>
            <w:tcW w:type="dxa" w:w="1500"/>
            <w:tcBorders>
              <w:top w:val="single" w:color="CCCCCC" w:sz="1"/>
              <w:left w:val="single" w:color="CCCCCC" w:sz="1"/>
              <w:bottom w:val="single" w:color="CCCCCC" w:sz="1"/>
              <w:right w:val="single" w:color="CCCCCC" w:sz="1"/>
            </w:tcBorders>
            <w:shd w:fill="2E75B6" w:val="clear"/>
            <w:tcMar>
              <w:top w:type="dxa" w:w="70"/>
              <w:left w:type="dxa" w:w="100"/>
              <w:bottom w:type="dxa" w:w="70"/>
              <w:right w:type="dxa" w:w="100"/>
            </w:tcMar>
            <w:vAlign w:val="top"/>
          </w:tcPr>
          <w:p>
            <w:r>
              <w:rPr>
                <w:rFonts w:ascii="Arial" w:cs="Arial" w:eastAsia="Arial" w:hAnsi="Arial"/>
                <w:b/>
                <w:bCs/>
                <w:color w:val="FFFFFF"/>
                <w:sz w:val="18"/>
                <w:szCs w:val="18"/>
              </w:rPr>
              <w:t xml:space="preserve">Préconditions</w:t>
            </w:r>
          </w:p>
        </w:tc>
        <w:tc>
          <w:tcPr>
            <w:tcW w:type="dxa" w:w="3600"/>
            <w:tcBorders>
              <w:top w:val="single" w:color="CCCCCC" w:sz="1"/>
              <w:left w:val="single" w:color="CCCCCC" w:sz="1"/>
              <w:bottom w:val="single" w:color="CCCCCC" w:sz="1"/>
              <w:right w:val="single" w:color="CCCCCC" w:sz="1"/>
            </w:tcBorders>
            <w:shd w:fill="2E75B6" w:val="clear"/>
            <w:tcMar>
              <w:top w:type="dxa" w:w="70"/>
              <w:left w:type="dxa" w:w="100"/>
              <w:bottom w:type="dxa" w:w="70"/>
              <w:right w:type="dxa" w:w="100"/>
            </w:tcMar>
            <w:vAlign w:val="top"/>
          </w:tcPr>
          <w:p>
            <w:r>
              <w:rPr>
                <w:rFonts w:ascii="Arial" w:cs="Arial" w:eastAsia="Arial" w:hAnsi="Arial"/>
                <w:b/>
                <w:bCs/>
                <w:color w:val="FFFFFF"/>
                <w:sz w:val="18"/>
                <w:szCs w:val="18"/>
              </w:rPr>
              <w:t xml:space="preserve">Étapes</w:t>
            </w:r>
          </w:p>
        </w:tc>
        <w:tc>
          <w:tcPr>
            <w:tcW w:type="dxa" w:w="2500"/>
            <w:tcBorders>
              <w:top w:val="single" w:color="CCCCCC" w:sz="1"/>
              <w:left w:val="single" w:color="CCCCCC" w:sz="1"/>
              <w:bottom w:val="single" w:color="CCCCCC" w:sz="1"/>
              <w:right w:val="single" w:color="CCCCCC" w:sz="1"/>
            </w:tcBorders>
            <w:shd w:fill="2E75B6" w:val="clear"/>
            <w:tcMar>
              <w:top w:type="dxa" w:w="70"/>
              <w:left w:type="dxa" w:w="100"/>
              <w:bottom w:type="dxa" w:w="70"/>
              <w:right w:type="dxa" w:w="100"/>
            </w:tcMar>
            <w:vAlign w:val="top"/>
          </w:tcPr>
          <w:p>
            <w:r>
              <w:rPr>
                <w:rFonts w:ascii="Arial" w:cs="Arial" w:eastAsia="Arial" w:hAnsi="Arial"/>
                <w:b/>
                <w:bCs/>
                <w:color w:val="FFFFFF"/>
                <w:sz w:val="18"/>
                <w:szCs w:val="18"/>
              </w:rPr>
              <w:t xml:space="preserve">Résultat Attendu</w:t>
            </w:r>
          </w:p>
        </w:tc>
        <w:tc>
          <w:tcPr>
            <w:tcW w:type="dxa" w:w="1558"/>
            <w:tcBorders>
              <w:top w:val="single" w:color="CCCCCC" w:sz="1"/>
              <w:left w:val="single" w:color="CCCCCC" w:sz="1"/>
              <w:bottom w:val="single" w:color="CCCCCC" w:sz="1"/>
              <w:right w:val="single" w:color="CCCCCC" w:sz="1"/>
            </w:tcBorders>
            <w:shd w:fill="2E75B6" w:val="clear"/>
            <w:tcMar>
              <w:top w:type="dxa" w:w="70"/>
              <w:left w:type="dxa" w:w="100"/>
              <w:bottom w:type="dxa" w:w="70"/>
              <w:right w:type="dxa" w:w="100"/>
            </w:tcMar>
            <w:vAlign w:val="top"/>
          </w:tcPr>
          <w:p>
            <w:r>
              <w:rPr>
                <w:rFonts w:ascii="Arial" w:cs="Arial" w:eastAsia="Arial" w:hAnsi="Arial"/>
                <w:b/>
                <w:bCs/>
                <w:color w:val="FFFFFF"/>
                <w:sz w:val="18"/>
                <w:szCs w:val="18"/>
              </w:rPr>
              <w:t xml:space="preserve">Résultat Obtenu</w:t>
            </w:r>
          </w:p>
        </w:tc>
        <w:tc>
          <w:tcPr>
            <w:tcW w:type="dxa" w:w="700"/>
            <w:tcBorders>
              <w:top w:val="single" w:color="CCCCCC" w:sz="1"/>
              <w:left w:val="single" w:color="CCCCCC" w:sz="1"/>
              <w:bottom w:val="single" w:color="CCCCCC" w:sz="1"/>
              <w:right w:val="single" w:color="CCCCCC" w:sz="1"/>
            </w:tcBorders>
            <w:shd w:fill="2E75B6" w:val="clear"/>
            <w:tcMar>
              <w:top w:type="dxa" w:w="70"/>
              <w:left w:type="dxa" w:w="100"/>
              <w:bottom w:type="dxa" w:w="70"/>
              <w:right w:type="dxa" w:w="100"/>
            </w:tcMar>
            <w:vAlign w:val="top"/>
          </w:tcPr>
          <w:p>
            <w:r>
              <w:rPr>
                <w:rFonts w:ascii="Arial" w:cs="Arial" w:eastAsia="Arial" w:hAnsi="Arial"/>
                <w:b/>
                <w:bCs/>
                <w:color w:val="FFFFFF"/>
                <w:sz w:val="18"/>
                <w:szCs w:val="18"/>
              </w:rPr>
              <w:t xml:space="preserve">Statut</w:t>
            </w:r>
          </w:p>
        </w:tc>
        <w:tc>
          <w:tcPr>
            <w:tcW w:type="dxa" w:w="1500"/>
            <w:tcBorders>
              <w:top w:val="single" w:color="CCCCCC" w:sz="1"/>
              <w:left w:val="single" w:color="CCCCCC" w:sz="1"/>
              <w:bottom w:val="single" w:color="CCCCCC" w:sz="1"/>
              <w:right w:val="single" w:color="CCCCCC" w:sz="1"/>
            </w:tcBorders>
            <w:shd w:fill="2E75B6" w:val="clear"/>
            <w:tcMar>
              <w:top w:type="dxa" w:w="70"/>
              <w:left w:type="dxa" w:w="100"/>
              <w:bottom w:type="dxa" w:w="70"/>
              <w:right w:type="dxa" w:w="100"/>
            </w:tcMar>
            <w:vAlign w:val="top"/>
          </w:tcPr>
          <w:p>
            <w:r>
              <w:rPr>
                <w:rFonts w:ascii="Arial" w:cs="Arial" w:eastAsia="Arial" w:hAnsi="Arial"/>
                <w:b/>
                <w:bCs/>
                <w:color w:val="FFFFFF"/>
                <w:sz w:val="18"/>
                <w:szCs w:val="18"/>
              </w:rPr>
              <w:t xml:space="preserve">Priorité</w:t>
            </w:r>
          </w:p>
        </w:tc>
      </w:tr>
      <w:tr>
        <w:tc>
          <w:tcPr>
            <w:tcW w:type="dxa" w:w="7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val="false"/>
                <w:bCs w:val="false"/>
                <w:color w:val="000000"/>
                <w:sz w:val="16"/>
                <w:szCs w:val="16"/>
              </w:rPr>
              <w:t xml:space="preserve">TC-FFO-001</w:t>
            </w:r>
          </w:p>
        </w:tc>
        <w:tc>
          <w:tcPr>
            <w:tcW w:type="dxa" w:w="19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val="false"/>
                <w:bCs w:val="false"/>
                <w:color w:val="000000"/>
                <w:sz w:val="16"/>
                <w:szCs w:val="16"/>
              </w:rPr>
              <w:t xml:space="preserve">Créer une facture fournisseur</w:t>
            </w:r>
          </w:p>
        </w:tc>
        <w:tc>
          <w:tcPr>
            <w:tcW w:type="dxa" w:w="15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val="false"/>
                <w:bCs w:val="false"/>
                <w:color w:val="000000"/>
                <w:sz w:val="16"/>
                <w:szCs w:val="16"/>
              </w:rPr>
              <w:t xml:space="preserve">Fournisseur et produits existants</w:t>
            </w:r>
          </w:p>
        </w:tc>
        <w:tc>
          <w:tcPr>
            <w:tcW w:type="dxa" w:w="3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pPr>
              <w:spacing w:after="40" w:before="0"/>
            </w:pPr>
            <w:r>
              <w:rPr>
                <w:rFonts w:ascii="Arial" w:cs="Arial" w:eastAsia="Arial" w:hAnsi="Arial"/>
                <w:sz w:val="16"/>
                <w:szCs w:val="16"/>
              </w:rPr>
              <w:t xml:space="preserve">1. Ouvrir Factures Fournisseurs</w:t>
            </w:r>
          </w:p>
          <w:p>
            <w:pPr>
              <w:spacing w:after="40" w:before="0"/>
            </w:pPr>
            <w:r>
              <w:rPr>
                <w:rFonts w:ascii="Arial" w:cs="Arial" w:eastAsia="Arial" w:hAnsi="Arial"/>
                <w:sz w:val="16"/>
                <w:szCs w:val="16"/>
              </w:rPr>
              <w:t xml:space="preserve">2. Cliquer sur Nouvelle facture</w:t>
            </w:r>
          </w:p>
          <w:p>
            <w:pPr>
              <w:spacing w:after="40" w:before="0"/>
            </w:pPr>
            <w:r>
              <w:rPr>
                <w:rFonts w:ascii="Arial" w:cs="Arial" w:eastAsia="Arial" w:hAnsi="Arial"/>
                <w:sz w:val="16"/>
                <w:szCs w:val="16"/>
              </w:rPr>
              <w:t xml:space="preserve">3. Sélectionner le fournisseur</w:t>
            </w:r>
          </w:p>
          <w:p>
            <w:pPr>
              <w:spacing w:after="40" w:before="0"/>
            </w:pPr>
            <w:r>
              <w:rPr>
                <w:rFonts w:ascii="Arial" w:cs="Arial" w:eastAsia="Arial" w:hAnsi="Arial"/>
                <w:sz w:val="16"/>
                <w:szCs w:val="16"/>
              </w:rPr>
              <w:t xml:space="preserve">4. Saisir date et numéro de facture fournisseur</w:t>
            </w:r>
          </w:p>
          <w:p>
            <w:pPr>
              <w:spacing w:after="40" w:before="0"/>
            </w:pPr>
            <w:r>
              <w:rPr>
                <w:rFonts w:ascii="Arial" w:cs="Arial" w:eastAsia="Arial" w:hAnsi="Arial"/>
                <w:sz w:val="16"/>
                <w:szCs w:val="16"/>
              </w:rPr>
              <w:t xml:space="preserve">5. Ajouter les lignes produits</w:t>
            </w:r>
          </w:p>
          <w:p>
            <w:pPr>
              <w:spacing w:after="40" w:before="0"/>
            </w:pPr>
            <w:r>
              <w:rPr>
                <w:rFonts w:ascii="Arial" w:cs="Arial" w:eastAsia="Arial" w:hAnsi="Arial"/>
                <w:sz w:val="16"/>
                <w:szCs w:val="16"/>
              </w:rPr>
              <w:t xml:space="preserve">6. Enregistrer</w:t>
            </w:r>
          </w:p>
        </w:tc>
        <w:tc>
          <w:tcPr>
            <w:tcW w:type="dxa" w:w="25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val="false"/>
                <w:bCs w:val="false"/>
                <w:color w:val="000000"/>
                <w:sz w:val="16"/>
                <w:szCs w:val="16"/>
              </w:rPr>
              <w:t xml:space="preserve">Facture fournisseur créée et visible dans la liste</w:t>
            </w:r>
          </w:p>
        </w:tc>
        <w:tc>
          <w:tcPr>
            <w:tcW w:type="dxa" w:w="1558"/>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tc>
        <w:tc>
          <w:tcPr>
            <w:tcW w:type="dxa" w:w="7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tc>
        <w:tc>
          <w:tcPr>
            <w:tcW w:type="dxa" w:w="15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val="false"/>
                <w:bCs w:val="false"/>
                <w:color w:val="000000"/>
                <w:sz w:val="16"/>
                <w:szCs w:val="16"/>
              </w:rPr>
              <w:t xml:space="preserve">Haute</w:t>
            </w:r>
          </w:p>
        </w:tc>
      </w:tr>
      <w:tr>
        <w:tc>
          <w:tcPr>
            <w:tcW w:type="dxa" w:w="700"/>
            <w:tcBorders>
              <w:top w:val="single" w:color="CCCCCC" w:sz="1"/>
              <w:left w:val="single" w:color="CCCCCC" w:sz="1"/>
              <w:bottom w:val="single" w:color="CCCCCC" w:sz="1"/>
              <w:right w:val="single" w:color="CCCCCC" w:sz="1"/>
            </w:tcBorders>
            <w:shd w:fill="D9E2F3" w:val="clear"/>
            <w:tcMar>
              <w:top w:type="dxa" w:w="70"/>
              <w:left w:type="dxa" w:w="100"/>
              <w:bottom w:type="dxa" w:w="70"/>
              <w:right w:type="dxa" w:w="100"/>
            </w:tcMar>
            <w:vAlign w:val="top"/>
          </w:tcPr>
          <w:p>
            <w:r>
              <w:rPr>
                <w:rFonts w:ascii="Arial" w:cs="Arial" w:eastAsia="Arial" w:hAnsi="Arial"/>
                <w:b w:val="false"/>
                <w:bCs w:val="false"/>
                <w:color w:val="000000"/>
                <w:sz w:val="16"/>
                <w:szCs w:val="16"/>
              </w:rPr>
              <w:t xml:space="preserve">TC-FFO-002</w:t>
            </w:r>
          </w:p>
        </w:tc>
        <w:tc>
          <w:tcPr>
            <w:tcW w:type="dxa" w:w="1900"/>
            <w:tcBorders>
              <w:top w:val="single" w:color="CCCCCC" w:sz="1"/>
              <w:left w:val="single" w:color="CCCCCC" w:sz="1"/>
              <w:bottom w:val="single" w:color="CCCCCC" w:sz="1"/>
              <w:right w:val="single" w:color="CCCCCC" w:sz="1"/>
            </w:tcBorders>
            <w:shd w:fill="D9E2F3" w:val="clear"/>
            <w:tcMar>
              <w:top w:type="dxa" w:w="70"/>
              <w:left w:type="dxa" w:w="100"/>
              <w:bottom w:type="dxa" w:w="70"/>
              <w:right w:type="dxa" w:w="100"/>
            </w:tcMar>
            <w:vAlign w:val="top"/>
          </w:tcPr>
          <w:p>
            <w:r>
              <w:rPr>
                <w:rFonts w:ascii="Arial" w:cs="Arial" w:eastAsia="Arial" w:hAnsi="Arial"/>
                <w:b w:val="false"/>
                <w:bCs w:val="false"/>
                <w:color w:val="000000"/>
                <w:sz w:val="16"/>
                <w:szCs w:val="16"/>
              </w:rPr>
              <w:t xml:space="preserve">Ajouter plusieurs lignes produits</w:t>
            </w:r>
          </w:p>
        </w:tc>
        <w:tc>
          <w:tcPr>
            <w:tcW w:type="dxa" w:w="1500"/>
            <w:tcBorders>
              <w:top w:val="single" w:color="CCCCCC" w:sz="1"/>
              <w:left w:val="single" w:color="CCCCCC" w:sz="1"/>
              <w:bottom w:val="single" w:color="CCCCCC" w:sz="1"/>
              <w:right w:val="single" w:color="CCCCCC" w:sz="1"/>
            </w:tcBorders>
            <w:shd w:fill="D9E2F3" w:val="clear"/>
            <w:tcMar>
              <w:top w:type="dxa" w:w="70"/>
              <w:left w:type="dxa" w:w="100"/>
              <w:bottom w:type="dxa" w:w="70"/>
              <w:right w:type="dxa" w:w="100"/>
            </w:tcMar>
            <w:vAlign w:val="top"/>
          </w:tcPr>
          <w:p>
            <w:r>
              <w:rPr>
                <w:rFonts w:ascii="Arial" w:cs="Arial" w:eastAsia="Arial" w:hAnsi="Arial"/>
                <w:b w:val="false"/>
                <w:bCs w:val="false"/>
                <w:color w:val="000000"/>
                <w:sz w:val="16"/>
                <w:szCs w:val="16"/>
              </w:rPr>
              <w:t xml:space="preserve">Facture fournisseur en cours</w:t>
            </w:r>
          </w:p>
        </w:tc>
        <w:tc>
          <w:tcPr>
            <w:tcW w:type="dxa" w:w="3600"/>
            <w:tcBorders>
              <w:top w:val="single" w:color="CCCCCC" w:sz="1"/>
              <w:left w:val="single" w:color="CCCCCC" w:sz="1"/>
              <w:bottom w:val="single" w:color="CCCCCC" w:sz="1"/>
              <w:right w:val="single" w:color="CCCCCC" w:sz="1"/>
            </w:tcBorders>
            <w:shd w:fill="D9E2F3" w:val="clear"/>
            <w:tcMar>
              <w:top w:type="dxa" w:w="70"/>
              <w:left w:type="dxa" w:w="100"/>
              <w:bottom w:type="dxa" w:w="70"/>
              <w:right w:type="dxa" w:w="100"/>
            </w:tcMar>
            <w:vAlign w:val="top"/>
          </w:tcPr>
          <w:p>
            <w:pPr>
              <w:spacing w:after="40" w:before="0"/>
            </w:pPr>
            <w:r>
              <w:rPr>
                <w:rFonts w:ascii="Arial" w:cs="Arial" w:eastAsia="Arial" w:hAnsi="Arial"/>
                <w:sz w:val="16"/>
                <w:szCs w:val="16"/>
              </w:rPr>
              <w:t xml:space="preserve">1. Ouvrir la facture</w:t>
            </w:r>
          </w:p>
          <w:p>
            <w:pPr>
              <w:spacing w:after="40" w:before="0"/>
            </w:pPr>
            <w:r>
              <w:rPr>
                <w:rFonts w:ascii="Arial" w:cs="Arial" w:eastAsia="Arial" w:hAnsi="Arial"/>
                <w:sz w:val="16"/>
                <w:szCs w:val="16"/>
              </w:rPr>
              <w:t xml:space="preserve">2. Ajouter 5 lignes de produits différents</w:t>
            </w:r>
          </w:p>
          <w:p>
            <w:pPr>
              <w:spacing w:after="40" w:before="0"/>
            </w:pPr>
            <w:r>
              <w:rPr>
                <w:rFonts w:ascii="Arial" w:cs="Arial" w:eastAsia="Arial" w:hAnsi="Arial"/>
                <w:sz w:val="16"/>
                <w:szCs w:val="16"/>
              </w:rPr>
              <w:t xml:space="preserve">3. Vérifier les calculs par ligne</w:t>
            </w:r>
          </w:p>
          <w:p>
            <w:pPr>
              <w:spacing w:after="40" w:before="0"/>
            </w:pPr>
            <w:r>
              <w:rPr>
                <w:rFonts w:ascii="Arial" w:cs="Arial" w:eastAsia="Arial" w:hAnsi="Arial"/>
                <w:sz w:val="16"/>
                <w:szCs w:val="16"/>
              </w:rPr>
              <w:t xml:space="preserve">4. Vérifier le total général</w:t>
            </w:r>
          </w:p>
        </w:tc>
        <w:tc>
          <w:tcPr>
            <w:tcW w:type="dxa" w:w="2500"/>
            <w:tcBorders>
              <w:top w:val="single" w:color="CCCCCC" w:sz="1"/>
              <w:left w:val="single" w:color="CCCCCC" w:sz="1"/>
              <w:bottom w:val="single" w:color="CCCCCC" w:sz="1"/>
              <w:right w:val="single" w:color="CCCCCC" w:sz="1"/>
            </w:tcBorders>
            <w:shd w:fill="D9E2F3" w:val="clear"/>
            <w:tcMar>
              <w:top w:type="dxa" w:w="70"/>
              <w:left w:type="dxa" w:w="100"/>
              <w:bottom w:type="dxa" w:w="70"/>
              <w:right w:type="dxa" w:w="100"/>
            </w:tcMar>
            <w:vAlign w:val="top"/>
          </w:tcPr>
          <w:p>
            <w:r>
              <w:rPr>
                <w:rFonts w:ascii="Arial" w:cs="Arial" w:eastAsia="Arial" w:hAnsi="Arial"/>
                <w:b w:val="false"/>
                <w:bCs w:val="false"/>
                <w:color w:val="000000"/>
                <w:sz w:val="16"/>
                <w:szCs w:val="16"/>
              </w:rPr>
              <w:t xml:space="preserve">Toutes les lignes ajoutées. Totaux HT, TVA, TTC corrects.</w:t>
            </w:r>
          </w:p>
        </w:tc>
        <w:tc>
          <w:tcPr>
            <w:tcW w:type="dxa" w:w="1558"/>
            <w:tcBorders>
              <w:top w:val="single" w:color="CCCCCC" w:sz="1"/>
              <w:left w:val="single" w:color="CCCCCC" w:sz="1"/>
              <w:bottom w:val="single" w:color="CCCCCC" w:sz="1"/>
              <w:right w:val="single" w:color="CCCCCC" w:sz="1"/>
            </w:tcBorders>
            <w:shd w:fill="D9E2F3" w:val="clear"/>
            <w:tcMar>
              <w:top w:type="dxa" w:w="70"/>
              <w:left w:type="dxa" w:w="100"/>
              <w:bottom w:type="dxa" w:w="70"/>
              <w:right w:type="dxa" w:w="100"/>
            </w:tcMar>
          </w:tcPr>
          <w:p/>
        </w:tc>
        <w:tc>
          <w:tcPr>
            <w:tcW w:type="dxa" w:w="700"/>
            <w:tcBorders>
              <w:top w:val="single" w:color="CCCCCC" w:sz="1"/>
              <w:left w:val="single" w:color="CCCCCC" w:sz="1"/>
              <w:bottom w:val="single" w:color="CCCCCC" w:sz="1"/>
              <w:right w:val="single" w:color="CCCCCC" w:sz="1"/>
            </w:tcBorders>
            <w:shd w:fill="D9E2F3" w:val="clear"/>
            <w:tcMar>
              <w:top w:type="dxa" w:w="70"/>
              <w:left w:type="dxa" w:w="100"/>
              <w:bottom w:type="dxa" w:w="70"/>
              <w:right w:type="dxa" w:w="100"/>
            </w:tcMar>
          </w:tcPr>
          <w:p/>
        </w:tc>
        <w:tc>
          <w:tcPr>
            <w:tcW w:type="dxa" w:w="1500"/>
            <w:tcBorders>
              <w:top w:val="single" w:color="CCCCCC" w:sz="1"/>
              <w:left w:val="single" w:color="CCCCCC" w:sz="1"/>
              <w:bottom w:val="single" w:color="CCCCCC" w:sz="1"/>
              <w:right w:val="single" w:color="CCCCCC" w:sz="1"/>
            </w:tcBorders>
            <w:shd w:fill="D9E2F3" w:val="clear"/>
            <w:tcMar>
              <w:top w:type="dxa" w:w="70"/>
              <w:left w:type="dxa" w:w="100"/>
              <w:bottom w:type="dxa" w:w="70"/>
              <w:right w:type="dxa" w:w="100"/>
            </w:tcMar>
            <w:vAlign w:val="top"/>
          </w:tcPr>
          <w:p>
            <w:r>
              <w:rPr>
                <w:rFonts w:ascii="Arial" w:cs="Arial" w:eastAsia="Arial" w:hAnsi="Arial"/>
                <w:b w:val="false"/>
                <w:bCs w:val="false"/>
                <w:color w:val="000000"/>
                <w:sz w:val="16"/>
                <w:szCs w:val="16"/>
              </w:rPr>
              <w:t xml:space="preserve">Haute</w:t>
            </w:r>
          </w:p>
        </w:tc>
      </w:tr>
      <w:tr>
        <w:tc>
          <w:tcPr>
            <w:tcW w:type="dxa" w:w="7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val="false"/>
                <w:bCs w:val="false"/>
                <w:color w:val="000000"/>
                <w:sz w:val="16"/>
                <w:szCs w:val="16"/>
              </w:rPr>
              <w:t xml:space="preserve">TC-FFO-003</w:t>
            </w:r>
          </w:p>
        </w:tc>
        <w:tc>
          <w:tcPr>
            <w:tcW w:type="dxa" w:w="19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val="false"/>
                <w:bCs w:val="false"/>
                <w:color w:val="000000"/>
                <w:sz w:val="16"/>
                <w:szCs w:val="16"/>
              </w:rPr>
              <w:t xml:space="preserve">Modifier une facture fournisseur non payée</w:t>
            </w:r>
          </w:p>
        </w:tc>
        <w:tc>
          <w:tcPr>
            <w:tcW w:type="dxa" w:w="15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val="false"/>
                <w:bCs w:val="false"/>
                <w:color w:val="000000"/>
                <w:sz w:val="16"/>
                <w:szCs w:val="16"/>
              </w:rPr>
              <w:t xml:space="preserve">Facture fournisseur existante</w:t>
            </w:r>
          </w:p>
        </w:tc>
        <w:tc>
          <w:tcPr>
            <w:tcW w:type="dxa" w:w="3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pPr>
              <w:spacing w:after="40" w:before="0"/>
            </w:pPr>
            <w:r>
              <w:rPr>
                <w:rFonts w:ascii="Arial" w:cs="Arial" w:eastAsia="Arial" w:hAnsi="Arial"/>
                <w:sz w:val="16"/>
                <w:szCs w:val="16"/>
              </w:rPr>
              <w:t xml:space="preserve">1. Sélectionner la facture</w:t>
            </w:r>
          </w:p>
          <w:p>
            <w:pPr>
              <w:spacing w:after="40" w:before="0"/>
            </w:pPr>
            <w:r>
              <w:rPr>
                <w:rFonts w:ascii="Arial" w:cs="Arial" w:eastAsia="Arial" w:hAnsi="Arial"/>
                <w:sz w:val="16"/>
                <w:szCs w:val="16"/>
              </w:rPr>
              <w:t xml:space="preserve">2. Cliquer sur Modifier</w:t>
            </w:r>
          </w:p>
          <w:p>
            <w:pPr>
              <w:spacing w:after="40" w:before="0"/>
            </w:pPr>
            <w:r>
              <w:rPr>
                <w:rFonts w:ascii="Arial" w:cs="Arial" w:eastAsia="Arial" w:hAnsi="Arial"/>
                <w:sz w:val="16"/>
                <w:szCs w:val="16"/>
              </w:rPr>
              <w:t xml:space="preserve">3. Changer une quantité ou un prix</w:t>
            </w:r>
          </w:p>
          <w:p>
            <w:pPr>
              <w:spacing w:after="40" w:before="0"/>
            </w:pPr>
            <w:r>
              <w:rPr>
                <w:rFonts w:ascii="Arial" w:cs="Arial" w:eastAsia="Arial" w:hAnsi="Arial"/>
                <w:sz w:val="16"/>
                <w:szCs w:val="16"/>
              </w:rPr>
              <w:t xml:space="preserve">4. Enregistrer</w:t>
            </w:r>
          </w:p>
        </w:tc>
        <w:tc>
          <w:tcPr>
            <w:tcW w:type="dxa" w:w="25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val="false"/>
                <w:bCs w:val="false"/>
                <w:color w:val="000000"/>
                <w:sz w:val="16"/>
                <w:szCs w:val="16"/>
              </w:rPr>
              <w:t xml:space="preserve">Facture mise à jour avec les nouvelles valeurs.</w:t>
            </w:r>
          </w:p>
        </w:tc>
        <w:tc>
          <w:tcPr>
            <w:tcW w:type="dxa" w:w="1558"/>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tc>
        <w:tc>
          <w:tcPr>
            <w:tcW w:type="dxa" w:w="7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tc>
        <w:tc>
          <w:tcPr>
            <w:tcW w:type="dxa" w:w="15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val="false"/>
                <w:bCs w:val="false"/>
                <w:color w:val="000000"/>
                <w:sz w:val="16"/>
                <w:szCs w:val="16"/>
              </w:rPr>
              <w:t xml:space="preserve">Haute</w:t>
            </w:r>
          </w:p>
        </w:tc>
      </w:tr>
      <w:tr>
        <w:tc>
          <w:tcPr>
            <w:tcW w:type="dxa" w:w="700"/>
            <w:tcBorders>
              <w:top w:val="single" w:color="CCCCCC" w:sz="1"/>
              <w:left w:val="single" w:color="CCCCCC" w:sz="1"/>
              <w:bottom w:val="single" w:color="CCCCCC" w:sz="1"/>
              <w:right w:val="single" w:color="CCCCCC" w:sz="1"/>
            </w:tcBorders>
            <w:shd w:fill="D9E2F3" w:val="clear"/>
            <w:tcMar>
              <w:top w:type="dxa" w:w="70"/>
              <w:left w:type="dxa" w:w="100"/>
              <w:bottom w:type="dxa" w:w="70"/>
              <w:right w:type="dxa" w:w="100"/>
            </w:tcMar>
            <w:vAlign w:val="top"/>
          </w:tcPr>
          <w:p>
            <w:r>
              <w:rPr>
                <w:rFonts w:ascii="Arial" w:cs="Arial" w:eastAsia="Arial" w:hAnsi="Arial"/>
                <w:b w:val="false"/>
                <w:bCs w:val="false"/>
                <w:color w:val="000000"/>
                <w:sz w:val="16"/>
                <w:szCs w:val="16"/>
              </w:rPr>
              <w:t xml:space="preserve">TC-FFO-004</w:t>
            </w:r>
          </w:p>
        </w:tc>
        <w:tc>
          <w:tcPr>
            <w:tcW w:type="dxa" w:w="1900"/>
            <w:tcBorders>
              <w:top w:val="single" w:color="CCCCCC" w:sz="1"/>
              <w:left w:val="single" w:color="CCCCCC" w:sz="1"/>
              <w:bottom w:val="single" w:color="CCCCCC" w:sz="1"/>
              <w:right w:val="single" w:color="CCCCCC" w:sz="1"/>
            </w:tcBorders>
            <w:shd w:fill="D9E2F3" w:val="clear"/>
            <w:tcMar>
              <w:top w:type="dxa" w:w="70"/>
              <w:left w:type="dxa" w:w="100"/>
              <w:bottom w:type="dxa" w:w="70"/>
              <w:right w:type="dxa" w:w="100"/>
            </w:tcMar>
            <w:vAlign w:val="top"/>
          </w:tcPr>
          <w:p>
            <w:r>
              <w:rPr>
                <w:rFonts w:ascii="Arial" w:cs="Arial" w:eastAsia="Arial" w:hAnsi="Arial"/>
                <w:b w:val="false"/>
                <w:bCs w:val="false"/>
                <w:color w:val="000000"/>
                <w:sz w:val="16"/>
                <w:szCs w:val="16"/>
              </w:rPr>
              <w:t xml:space="preserve">Supprimer une facture sans règlement</w:t>
            </w:r>
          </w:p>
        </w:tc>
        <w:tc>
          <w:tcPr>
            <w:tcW w:type="dxa" w:w="1500"/>
            <w:tcBorders>
              <w:top w:val="single" w:color="CCCCCC" w:sz="1"/>
              <w:left w:val="single" w:color="CCCCCC" w:sz="1"/>
              <w:bottom w:val="single" w:color="CCCCCC" w:sz="1"/>
              <w:right w:val="single" w:color="CCCCCC" w:sz="1"/>
            </w:tcBorders>
            <w:shd w:fill="D9E2F3" w:val="clear"/>
            <w:tcMar>
              <w:top w:type="dxa" w:w="70"/>
              <w:left w:type="dxa" w:w="100"/>
              <w:bottom w:type="dxa" w:w="70"/>
              <w:right w:type="dxa" w:w="100"/>
            </w:tcMar>
            <w:vAlign w:val="top"/>
          </w:tcPr>
          <w:p>
            <w:r>
              <w:rPr>
                <w:rFonts w:ascii="Arial" w:cs="Arial" w:eastAsia="Arial" w:hAnsi="Arial"/>
                <w:b w:val="false"/>
                <w:bCs w:val="false"/>
                <w:color w:val="000000"/>
                <w:sz w:val="16"/>
                <w:szCs w:val="16"/>
              </w:rPr>
              <w:t xml:space="preserve">Facture sans paiement associé</w:t>
            </w:r>
          </w:p>
        </w:tc>
        <w:tc>
          <w:tcPr>
            <w:tcW w:type="dxa" w:w="3600"/>
            <w:tcBorders>
              <w:top w:val="single" w:color="CCCCCC" w:sz="1"/>
              <w:left w:val="single" w:color="CCCCCC" w:sz="1"/>
              <w:bottom w:val="single" w:color="CCCCCC" w:sz="1"/>
              <w:right w:val="single" w:color="CCCCCC" w:sz="1"/>
            </w:tcBorders>
            <w:shd w:fill="D9E2F3" w:val="clear"/>
            <w:tcMar>
              <w:top w:type="dxa" w:w="70"/>
              <w:left w:type="dxa" w:w="100"/>
              <w:bottom w:type="dxa" w:w="70"/>
              <w:right w:type="dxa" w:w="100"/>
            </w:tcMar>
            <w:vAlign w:val="top"/>
          </w:tcPr>
          <w:p>
            <w:pPr>
              <w:spacing w:after="40" w:before="0"/>
            </w:pPr>
            <w:r>
              <w:rPr>
                <w:rFonts w:ascii="Arial" w:cs="Arial" w:eastAsia="Arial" w:hAnsi="Arial"/>
                <w:sz w:val="16"/>
                <w:szCs w:val="16"/>
              </w:rPr>
              <w:t xml:space="preserve">1. Sélectionner la facture</w:t>
            </w:r>
          </w:p>
          <w:p>
            <w:pPr>
              <w:spacing w:after="40" w:before="0"/>
            </w:pPr>
            <w:r>
              <w:rPr>
                <w:rFonts w:ascii="Arial" w:cs="Arial" w:eastAsia="Arial" w:hAnsi="Arial"/>
                <w:sz w:val="16"/>
                <w:szCs w:val="16"/>
              </w:rPr>
              <w:t xml:space="preserve">2. Cliquer sur Supprimer</w:t>
            </w:r>
          </w:p>
          <w:p>
            <w:pPr>
              <w:spacing w:after="40" w:before="0"/>
            </w:pPr>
            <w:r>
              <w:rPr>
                <w:rFonts w:ascii="Arial" w:cs="Arial" w:eastAsia="Arial" w:hAnsi="Arial"/>
                <w:sz w:val="16"/>
                <w:szCs w:val="16"/>
              </w:rPr>
              <w:t xml:space="preserve">3. Confirmer</w:t>
            </w:r>
          </w:p>
        </w:tc>
        <w:tc>
          <w:tcPr>
            <w:tcW w:type="dxa" w:w="2500"/>
            <w:tcBorders>
              <w:top w:val="single" w:color="CCCCCC" w:sz="1"/>
              <w:left w:val="single" w:color="CCCCCC" w:sz="1"/>
              <w:bottom w:val="single" w:color="CCCCCC" w:sz="1"/>
              <w:right w:val="single" w:color="CCCCCC" w:sz="1"/>
            </w:tcBorders>
            <w:shd w:fill="D9E2F3" w:val="clear"/>
            <w:tcMar>
              <w:top w:type="dxa" w:w="70"/>
              <w:left w:type="dxa" w:w="100"/>
              <w:bottom w:type="dxa" w:w="70"/>
              <w:right w:type="dxa" w:w="100"/>
            </w:tcMar>
            <w:vAlign w:val="top"/>
          </w:tcPr>
          <w:p>
            <w:r>
              <w:rPr>
                <w:rFonts w:ascii="Arial" w:cs="Arial" w:eastAsia="Arial" w:hAnsi="Arial"/>
                <w:b w:val="false"/>
                <w:bCs w:val="false"/>
                <w:color w:val="000000"/>
                <w:sz w:val="16"/>
                <w:szCs w:val="16"/>
              </w:rPr>
              <w:t xml:space="preserve">Facture et ses lignes supprimées.</w:t>
            </w:r>
          </w:p>
        </w:tc>
        <w:tc>
          <w:tcPr>
            <w:tcW w:type="dxa" w:w="1558"/>
            <w:tcBorders>
              <w:top w:val="single" w:color="CCCCCC" w:sz="1"/>
              <w:left w:val="single" w:color="CCCCCC" w:sz="1"/>
              <w:bottom w:val="single" w:color="CCCCCC" w:sz="1"/>
              <w:right w:val="single" w:color="CCCCCC" w:sz="1"/>
            </w:tcBorders>
            <w:shd w:fill="D9E2F3" w:val="clear"/>
            <w:tcMar>
              <w:top w:type="dxa" w:w="70"/>
              <w:left w:type="dxa" w:w="100"/>
              <w:bottom w:type="dxa" w:w="70"/>
              <w:right w:type="dxa" w:w="100"/>
            </w:tcMar>
          </w:tcPr>
          <w:p/>
        </w:tc>
        <w:tc>
          <w:tcPr>
            <w:tcW w:type="dxa" w:w="700"/>
            <w:tcBorders>
              <w:top w:val="single" w:color="CCCCCC" w:sz="1"/>
              <w:left w:val="single" w:color="CCCCCC" w:sz="1"/>
              <w:bottom w:val="single" w:color="CCCCCC" w:sz="1"/>
              <w:right w:val="single" w:color="CCCCCC" w:sz="1"/>
            </w:tcBorders>
            <w:shd w:fill="D9E2F3" w:val="clear"/>
            <w:tcMar>
              <w:top w:type="dxa" w:w="70"/>
              <w:left w:type="dxa" w:w="100"/>
              <w:bottom w:type="dxa" w:w="70"/>
              <w:right w:type="dxa" w:w="100"/>
            </w:tcMar>
          </w:tcPr>
          <w:p/>
        </w:tc>
        <w:tc>
          <w:tcPr>
            <w:tcW w:type="dxa" w:w="1500"/>
            <w:tcBorders>
              <w:top w:val="single" w:color="CCCCCC" w:sz="1"/>
              <w:left w:val="single" w:color="CCCCCC" w:sz="1"/>
              <w:bottom w:val="single" w:color="CCCCCC" w:sz="1"/>
              <w:right w:val="single" w:color="CCCCCC" w:sz="1"/>
            </w:tcBorders>
            <w:shd w:fill="D9E2F3" w:val="clear"/>
            <w:tcMar>
              <w:top w:type="dxa" w:w="70"/>
              <w:left w:type="dxa" w:w="100"/>
              <w:bottom w:type="dxa" w:w="70"/>
              <w:right w:type="dxa" w:w="100"/>
            </w:tcMar>
            <w:vAlign w:val="top"/>
          </w:tcPr>
          <w:p>
            <w:r>
              <w:rPr>
                <w:rFonts w:ascii="Arial" w:cs="Arial" w:eastAsia="Arial" w:hAnsi="Arial"/>
                <w:b w:val="false"/>
                <w:bCs w:val="false"/>
                <w:color w:val="000000"/>
                <w:sz w:val="16"/>
                <w:szCs w:val="16"/>
              </w:rPr>
              <w:t xml:space="preserve">Moyenne</w:t>
            </w:r>
          </w:p>
        </w:tc>
      </w:tr>
      <w:tr>
        <w:tc>
          <w:tcPr>
            <w:tcW w:type="dxa" w:w="7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val="false"/>
                <w:bCs w:val="false"/>
                <w:color w:val="000000"/>
                <w:sz w:val="16"/>
                <w:szCs w:val="16"/>
              </w:rPr>
              <w:t xml:space="preserve">TC-FFO-005</w:t>
            </w:r>
          </w:p>
        </w:tc>
        <w:tc>
          <w:tcPr>
            <w:tcW w:type="dxa" w:w="19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val="false"/>
                <w:bCs w:val="false"/>
                <w:color w:val="000000"/>
                <w:sz w:val="16"/>
                <w:szCs w:val="16"/>
              </w:rPr>
              <w:t xml:space="preserve">Vérifier les calculs de la facture</w:t>
            </w:r>
          </w:p>
        </w:tc>
        <w:tc>
          <w:tcPr>
            <w:tcW w:type="dxa" w:w="15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val="false"/>
                <w:bCs w:val="false"/>
                <w:color w:val="000000"/>
                <w:sz w:val="16"/>
                <w:szCs w:val="16"/>
              </w:rPr>
              <w:t xml:space="preserve">TVA=19%</w:t>
            </w:r>
          </w:p>
        </w:tc>
        <w:tc>
          <w:tcPr>
            <w:tcW w:type="dxa" w:w="3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pPr>
              <w:spacing w:after="40" w:before="0"/>
            </w:pPr>
            <w:r>
              <w:rPr>
                <w:rFonts w:ascii="Arial" w:cs="Arial" w:eastAsia="Arial" w:hAnsi="Arial"/>
                <w:sz w:val="16"/>
                <w:szCs w:val="16"/>
              </w:rPr>
              <w:t xml:space="preserve">1. Créer facture avec HT=500</w:t>
            </w:r>
          </w:p>
          <w:p>
            <w:pPr>
              <w:spacing w:after="40" w:before="0"/>
            </w:pPr>
            <w:r>
              <w:rPr>
                <w:rFonts w:ascii="Arial" w:cs="Arial" w:eastAsia="Arial" w:hAnsi="Arial"/>
                <w:sz w:val="16"/>
                <w:szCs w:val="16"/>
              </w:rPr>
              <w:t xml:space="preserve">2. Appliquer TVA 19%</w:t>
            </w:r>
          </w:p>
          <w:p>
            <w:pPr>
              <w:spacing w:after="40" w:before="0"/>
            </w:pPr>
            <w:r>
              <w:rPr>
                <w:rFonts w:ascii="Arial" w:cs="Arial" w:eastAsia="Arial" w:hAnsi="Arial"/>
                <w:sz w:val="16"/>
                <w:szCs w:val="16"/>
              </w:rPr>
              <w:t xml:space="preserve">3. Vérifier: TTC = 500 × 1.19 = 595</w:t>
            </w:r>
          </w:p>
        </w:tc>
        <w:tc>
          <w:tcPr>
            <w:tcW w:type="dxa" w:w="25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val="false"/>
                <w:bCs w:val="false"/>
                <w:color w:val="000000"/>
                <w:sz w:val="16"/>
                <w:szCs w:val="16"/>
              </w:rPr>
              <w:t xml:space="preserve">Calculs corrects: TTC = HT × (1 + TVA/100)</w:t>
            </w:r>
          </w:p>
        </w:tc>
        <w:tc>
          <w:tcPr>
            <w:tcW w:type="dxa" w:w="1558"/>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tc>
        <w:tc>
          <w:tcPr>
            <w:tcW w:type="dxa" w:w="7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tc>
        <w:tc>
          <w:tcPr>
            <w:tcW w:type="dxa" w:w="15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val="false"/>
                <w:bCs w:val="false"/>
                <w:color w:val="000000"/>
                <w:sz w:val="16"/>
                <w:szCs w:val="16"/>
              </w:rPr>
              <w:t xml:space="preserve">Haute</w:t>
            </w:r>
          </w:p>
        </w:tc>
      </w:tr>
      <w:tr>
        <w:tc>
          <w:tcPr>
            <w:tcW w:type="dxa" w:w="700"/>
            <w:tcBorders>
              <w:top w:val="single" w:color="CCCCCC" w:sz="1"/>
              <w:left w:val="single" w:color="CCCCCC" w:sz="1"/>
              <w:bottom w:val="single" w:color="CCCCCC" w:sz="1"/>
              <w:right w:val="single" w:color="CCCCCC" w:sz="1"/>
            </w:tcBorders>
            <w:shd w:fill="D9E2F3" w:val="clear"/>
            <w:tcMar>
              <w:top w:type="dxa" w:w="70"/>
              <w:left w:type="dxa" w:w="100"/>
              <w:bottom w:type="dxa" w:w="70"/>
              <w:right w:type="dxa" w:w="100"/>
            </w:tcMar>
            <w:vAlign w:val="top"/>
          </w:tcPr>
          <w:p>
            <w:r>
              <w:rPr>
                <w:rFonts w:ascii="Arial" w:cs="Arial" w:eastAsia="Arial" w:hAnsi="Arial"/>
                <w:b w:val="false"/>
                <w:bCs w:val="false"/>
                <w:color w:val="000000"/>
                <w:sz w:val="16"/>
                <w:szCs w:val="16"/>
              </w:rPr>
              <w:t xml:space="preserve">TC-FFO-006</w:t>
            </w:r>
          </w:p>
        </w:tc>
        <w:tc>
          <w:tcPr>
            <w:tcW w:type="dxa" w:w="1900"/>
            <w:tcBorders>
              <w:top w:val="single" w:color="CCCCCC" w:sz="1"/>
              <w:left w:val="single" w:color="CCCCCC" w:sz="1"/>
              <w:bottom w:val="single" w:color="CCCCCC" w:sz="1"/>
              <w:right w:val="single" w:color="CCCCCC" w:sz="1"/>
            </w:tcBorders>
            <w:shd w:fill="D9E2F3" w:val="clear"/>
            <w:tcMar>
              <w:top w:type="dxa" w:w="70"/>
              <w:left w:type="dxa" w:w="100"/>
              <w:bottom w:type="dxa" w:w="70"/>
              <w:right w:type="dxa" w:w="100"/>
            </w:tcMar>
            <w:vAlign w:val="top"/>
          </w:tcPr>
          <w:p>
            <w:r>
              <w:rPr>
                <w:rFonts w:ascii="Arial" w:cs="Arial" w:eastAsia="Arial" w:hAnsi="Arial"/>
                <w:b w:val="false"/>
                <w:bCs w:val="false"/>
                <w:color w:val="000000"/>
                <w:sz w:val="16"/>
                <w:szCs w:val="16"/>
              </w:rPr>
              <w:t xml:space="preserve">Imprimer une facture fournisseur</w:t>
            </w:r>
          </w:p>
        </w:tc>
        <w:tc>
          <w:tcPr>
            <w:tcW w:type="dxa" w:w="1500"/>
            <w:tcBorders>
              <w:top w:val="single" w:color="CCCCCC" w:sz="1"/>
              <w:left w:val="single" w:color="CCCCCC" w:sz="1"/>
              <w:bottom w:val="single" w:color="CCCCCC" w:sz="1"/>
              <w:right w:val="single" w:color="CCCCCC" w:sz="1"/>
            </w:tcBorders>
            <w:shd w:fill="D9E2F3" w:val="clear"/>
            <w:tcMar>
              <w:top w:type="dxa" w:w="70"/>
              <w:left w:type="dxa" w:w="100"/>
              <w:bottom w:type="dxa" w:w="70"/>
              <w:right w:type="dxa" w:w="100"/>
            </w:tcMar>
            <w:vAlign w:val="top"/>
          </w:tcPr>
          <w:p>
            <w:r>
              <w:rPr>
                <w:rFonts w:ascii="Arial" w:cs="Arial" w:eastAsia="Arial" w:hAnsi="Arial"/>
                <w:b w:val="false"/>
                <w:bCs w:val="false"/>
                <w:color w:val="000000"/>
                <w:sz w:val="16"/>
                <w:szCs w:val="16"/>
              </w:rPr>
              <w:t xml:space="preserve">Facture fournisseur existante</w:t>
            </w:r>
          </w:p>
        </w:tc>
        <w:tc>
          <w:tcPr>
            <w:tcW w:type="dxa" w:w="3600"/>
            <w:tcBorders>
              <w:top w:val="single" w:color="CCCCCC" w:sz="1"/>
              <w:left w:val="single" w:color="CCCCCC" w:sz="1"/>
              <w:bottom w:val="single" w:color="CCCCCC" w:sz="1"/>
              <w:right w:val="single" w:color="CCCCCC" w:sz="1"/>
            </w:tcBorders>
            <w:shd w:fill="D9E2F3" w:val="clear"/>
            <w:tcMar>
              <w:top w:type="dxa" w:w="70"/>
              <w:left w:type="dxa" w:w="100"/>
              <w:bottom w:type="dxa" w:w="70"/>
              <w:right w:type="dxa" w:w="100"/>
            </w:tcMar>
            <w:vAlign w:val="top"/>
          </w:tcPr>
          <w:p>
            <w:pPr>
              <w:spacing w:after="40" w:before="0"/>
            </w:pPr>
            <w:r>
              <w:rPr>
                <w:rFonts w:ascii="Arial" w:cs="Arial" w:eastAsia="Arial" w:hAnsi="Arial"/>
                <w:sz w:val="16"/>
                <w:szCs w:val="16"/>
              </w:rPr>
              <w:t xml:space="preserve">1. Sélectionner la facture</w:t>
            </w:r>
          </w:p>
          <w:p>
            <w:pPr>
              <w:spacing w:after="40" w:before="0"/>
            </w:pPr>
            <w:r>
              <w:rPr>
                <w:rFonts w:ascii="Arial" w:cs="Arial" w:eastAsia="Arial" w:hAnsi="Arial"/>
                <w:sz w:val="16"/>
                <w:szCs w:val="16"/>
              </w:rPr>
              <w:t xml:space="preserve">2. Cliquer sur Imprimer</w:t>
            </w:r>
          </w:p>
          <w:p>
            <w:pPr>
              <w:spacing w:after="40" w:before="0"/>
            </w:pPr>
            <w:r>
              <w:rPr>
                <w:rFonts w:ascii="Arial" w:cs="Arial" w:eastAsia="Arial" w:hAnsi="Arial"/>
                <w:sz w:val="16"/>
                <w:szCs w:val="16"/>
              </w:rPr>
              <w:t xml:space="preserve">3. Contrôler l'aperçu</w:t>
            </w:r>
          </w:p>
        </w:tc>
        <w:tc>
          <w:tcPr>
            <w:tcW w:type="dxa" w:w="2500"/>
            <w:tcBorders>
              <w:top w:val="single" w:color="CCCCCC" w:sz="1"/>
              <w:left w:val="single" w:color="CCCCCC" w:sz="1"/>
              <w:bottom w:val="single" w:color="CCCCCC" w:sz="1"/>
              <w:right w:val="single" w:color="CCCCCC" w:sz="1"/>
            </w:tcBorders>
            <w:shd w:fill="D9E2F3" w:val="clear"/>
            <w:tcMar>
              <w:top w:type="dxa" w:w="70"/>
              <w:left w:type="dxa" w:w="100"/>
              <w:bottom w:type="dxa" w:w="70"/>
              <w:right w:type="dxa" w:w="100"/>
            </w:tcMar>
            <w:vAlign w:val="top"/>
          </w:tcPr>
          <w:p>
            <w:r>
              <w:rPr>
                <w:rFonts w:ascii="Arial" w:cs="Arial" w:eastAsia="Arial" w:hAnsi="Arial"/>
                <w:b w:val="false"/>
                <w:bCs w:val="false"/>
                <w:color w:val="000000"/>
                <w:sz w:val="16"/>
                <w:szCs w:val="16"/>
              </w:rPr>
              <w:t xml:space="preserve">Aperçu correct: en-tête, données fournisseur, lignes, totaux.</w:t>
            </w:r>
          </w:p>
        </w:tc>
        <w:tc>
          <w:tcPr>
            <w:tcW w:type="dxa" w:w="1558"/>
            <w:tcBorders>
              <w:top w:val="single" w:color="CCCCCC" w:sz="1"/>
              <w:left w:val="single" w:color="CCCCCC" w:sz="1"/>
              <w:bottom w:val="single" w:color="CCCCCC" w:sz="1"/>
              <w:right w:val="single" w:color="CCCCCC" w:sz="1"/>
            </w:tcBorders>
            <w:shd w:fill="D9E2F3" w:val="clear"/>
            <w:tcMar>
              <w:top w:type="dxa" w:w="70"/>
              <w:left w:type="dxa" w:w="100"/>
              <w:bottom w:type="dxa" w:w="70"/>
              <w:right w:type="dxa" w:w="100"/>
            </w:tcMar>
          </w:tcPr>
          <w:p/>
        </w:tc>
        <w:tc>
          <w:tcPr>
            <w:tcW w:type="dxa" w:w="700"/>
            <w:tcBorders>
              <w:top w:val="single" w:color="CCCCCC" w:sz="1"/>
              <w:left w:val="single" w:color="CCCCCC" w:sz="1"/>
              <w:bottom w:val="single" w:color="CCCCCC" w:sz="1"/>
              <w:right w:val="single" w:color="CCCCCC" w:sz="1"/>
            </w:tcBorders>
            <w:shd w:fill="D9E2F3" w:val="clear"/>
            <w:tcMar>
              <w:top w:type="dxa" w:w="70"/>
              <w:left w:type="dxa" w:w="100"/>
              <w:bottom w:type="dxa" w:w="70"/>
              <w:right w:type="dxa" w:w="100"/>
            </w:tcMar>
          </w:tcPr>
          <w:p/>
        </w:tc>
        <w:tc>
          <w:tcPr>
            <w:tcW w:type="dxa" w:w="1500"/>
            <w:tcBorders>
              <w:top w:val="single" w:color="CCCCCC" w:sz="1"/>
              <w:left w:val="single" w:color="CCCCCC" w:sz="1"/>
              <w:bottom w:val="single" w:color="CCCCCC" w:sz="1"/>
              <w:right w:val="single" w:color="CCCCCC" w:sz="1"/>
            </w:tcBorders>
            <w:shd w:fill="D9E2F3" w:val="clear"/>
            <w:tcMar>
              <w:top w:type="dxa" w:w="70"/>
              <w:left w:type="dxa" w:w="100"/>
              <w:bottom w:type="dxa" w:w="70"/>
              <w:right w:type="dxa" w:w="100"/>
            </w:tcMar>
            <w:vAlign w:val="top"/>
          </w:tcPr>
          <w:p>
            <w:r>
              <w:rPr>
                <w:rFonts w:ascii="Arial" w:cs="Arial" w:eastAsia="Arial" w:hAnsi="Arial"/>
                <w:b w:val="false"/>
                <w:bCs w:val="false"/>
                <w:color w:val="000000"/>
                <w:sz w:val="16"/>
                <w:szCs w:val="16"/>
              </w:rPr>
              <w:t xml:space="preserve">Moyenne</w:t>
            </w:r>
          </w:p>
        </w:tc>
      </w:tr>
    </w:tbl>
    <w:p>
      <w:r>
        <w:br w:type="page"/>
      </w:r>
    </w:p>
    <w:p>
      <w:pPr>
        <w:pStyle w:val="Heading1"/>
        <w:spacing w:after="200" w:before="400"/>
      </w:pPr>
      <w:r>
        <w:rPr>
          <w:rFonts w:ascii="Arial" w:cs="Arial" w:eastAsia="Arial" w:hAnsi="Arial"/>
          <w:b/>
          <w:bCs/>
          <w:color w:val="2E75B6"/>
          <w:sz w:val="36"/>
          <w:szCs w:val="36"/>
        </w:rPr>
        <w:t xml:space="preserve">12. Module 10 - Bons de Réception</w:t>
      </w:r>
    </w:p>
    <w:p>
      <w:pPr>
        <w:spacing w:after="80" w:before="80"/>
      </w:pPr>
      <w:r>
        <w:rPr>
          <w:rFonts w:ascii="Arial" w:cs="Arial" w:eastAsia="Arial" w:hAnsi="Arial"/>
          <w:b w:val="false"/>
          <w:bCs w:val="false"/>
          <w:sz w:val="20"/>
          <w:szCs w:val="20"/>
        </w:rPr>
        <w:t xml:space="preserve">Les Bons de Réception enregistrent la réception physique des marchandises achetées. La validation d'un BR incrémente le stock des produits concernés.</w:t>
      </w:r>
    </w:p>
    <w:p>
      <w:r>
        <w:rPr>
          <w:sz w:val="14"/>
          <w:szCs w:val="14"/>
        </w:rPr>
        <w:t xml:space="preserve"/>
      </w:r>
    </w:p>
    <w:tbl>
      <w:tblPr>
        <w:tblW w:type="dxa" w:w="13958"/>
        <w:tblBorders>
          <w:top w:val="single" w:color="auto" w:sz="4"/>
          <w:left w:val="single" w:color="auto" w:sz="4"/>
          <w:bottom w:val="single" w:color="auto" w:sz="4"/>
          <w:right w:val="single" w:color="auto" w:sz="4"/>
          <w:insideH w:val="single" w:color="auto" w:sz="4"/>
          <w:insideV w:val="single" w:color="auto" w:sz="4"/>
        </w:tblBorders>
      </w:tblPr>
      <w:tblGrid>
        <w:gridCol w:w="700"/>
        <w:gridCol w:w="1900"/>
        <w:gridCol w:w="1500"/>
        <w:gridCol w:w="3600"/>
        <w:gridCol w:w="2500"/>
        <w:gridCol w:w="1558"/>
        <w:gridCol w:w="700"/>
        <w:gridCol w:w="1500"/>
      </w:tblGrid>
      <w:tr>
        <w:trPr>
          <w:tblHeader/>
        </w:trPr>
        <w:tc>
          <w:tcPr>
            <w:tcW w:type="dxa" w:w="700"/>
            <w:tcBorders>
              <w:top w:val="single" w:color="CCCCCC" w:sz="1"/>
              <w:left w:val="single" w:color="CCCCCC" w:sz="1"/>
              <w:bottom w:val="single" w:color="CCCCCC" w:sz="1"/>
              <w:right w:val="single" w:color="CCCCCC" w:sz="1"/>
            </w:tcBorders>
            <w:shd w:fill="2E75B6" w:val="clear"/>
            <w:tcMar>
              <w:top w:type="dxa" w:w="70"/>
              <w:left w:type="dxa" w:w="100"/>
              <w:bottom w:type="dxa" w:w="70"/>
              <w:right w:type="dxa" w:w="100"/>
            </w:tcMar>
            <w:vAlign w:val="top"/>
          </w:tcPr>
          <w:p>
            <w:r>
              <w:rPr>
                <w:rFonts w:ascii="Arial" w:cs="Arial" w:eastAsia="Arial" w:hAnsi="Arial"/>
                <w:b/>
                <w:bCs/>
                <w:color w:val="FFFFFF"/>
                <w:sz w:val="18"/>
                <w:szCs w:val="18"/>
              </w:rPr>
              <w:t xml:space="preserve">ID Test</w:t>
            </w:r>
          </w:p>
        </w:tc>
        <w:tc>
          <w:tcPr>
            <w:tcW w:type="dxa" w:w="1900"/>
            <w:tcBorders>
              <w:top w:val="single" w:color="CCCCCC" w:sz="1"/>
              <w:left w:val="single" w:color="CCCCCC" w:sz="1"/>
              <w:bottom w:val="single" w:color="CCCCCC" w:sz="1"/>
              <w:right w:val="single" w:color="CCCCCC" w:sz="1"/>
            </w:tcBorders>
            <w:shd w:fill="2E75B6" w:val="clear"/>
            <w:tcMar>
              <w:top w:type="dxa" w:w="70"/>
              <w:left w:type="dxa" w:w="100"/>
              <w:bottom w:type="dxa" w:w="70"/>
              <w:right w:type="dxa" w:w="100"/>
            </w:tcMar>
            <w:vAlign w:val="top"/>
          </w:tcPr>
          <w:p>
            <w:r>
              <w:rPr>
                <w:rFonts w:ascii="Arial" w:cs="Arial" w:eastAsia="Arial" w:hAnsi="Arial"/>
                <w:b/>
                <w:bCs/>
                <w:color w:val="FFFFFF"/>
                <w:sz w:val="18"/>
                <w:szCs w:val="18"/>
              </w:rPr>
              <w:t xml:space="preserve">Description</w:t>
            </w:r>
          </w:p>
        </w:tc>
        <w:tc>
          <w:tcPr>
            <w:tcW w:type="dxa" w:w="1500"/>
            <w:tcBorders>
              <w:top w:val="single" w:color="CCCCCC" w:sz="1"/>
              <w:left w:val="single" w:color="CCCCCC" w:sz="1"/>
              <w:bottom w:val="single" w:color="CCCCCC" w:sz="1"/>
              <w:right w:val="single" w:color="CCCCCC" w:sz="1"/>
            </w:tcBorders>
            <w:shd w:fill="2E75B6" w:val="clear"/>
            <w:tcMar>
              <w:top w:type="dxa" w:w="70"/>
              <w:left w:type="dxa" w:w="100"/>
              <w:bottom w:type="dxa" w:w="70"/>
              <w:right w:type="dxa" w:w="100"/>
            </w:tcMar>
            <w:vAlign w:val="top"/>
          </w:tcPr>
          <w:p>
            <w:r>
              <w:rPr>
                <w:rFonts w:ascii="Arial" w:cs="Arial" w:eastAsia="Arial" w:hAnsi="Arial"/>
                <w:b/>
                <w:bCs/>
                <w:color w:val="FFFFFF"/>
                <w:sz w:val="18"/>
                <w:szCs w:val="18"/>
              </w:rPr>
              <w:t xml:space="preserve">Préconditions</w:t>
            </w:r>
          </w:p>
        </w:tc>
        <w:tc>
          <w:tcPr>
            <w:tcW w:type="dxa" w:w="3600"/>
            <w:tcBorders>
              <w:top w:val="single" w:color="CCCCCC" w:sz="1"/>
              <w:left w:val="single" w:color="CCCCCC" w:sz="1"/>
              <w:bottom w:val="single" w:color="CCCCCC" w:sz="1"/>
              <w:right w:val="single" w:color="CCCCCC" w:sz="1"/>
            </w:tcBorders>
            <w:shd w:fill="2E75B6" w:val="clear"/>
            <w:tcMar>
              <w:top w:type="dxa" w:w="70"/>
              <w:left w:type="dxa" w:w="100"/>
              <w:bottom w:type="dxa" w:w="70"/>
              <w:right w:type="dxa" w:w="100"/>
            </w:tcMar>
            <w:vAlign w:val="top"/>
          </w:tcPr>
          <w:p>
            <w:r>
              <w:rPr>
                <w:rFonts w:ascii="Arial" w:cs="Arial" w:eastAsia="Arial" w:hAnsi="Arial"/>
                <w:b/>
                <w:bCs/>
                <w:color w:val="FFFFFF"/>
                <w:sz w:val="18"/>
                <w:szCs w:val="18"/>
              </w:rPr>
              <w:t xml:space="preserve">Étapes</w:t>
            </w:r>
          </w:p>
        </w:tc>
        <w:tc>
          <w:tcPr>
            <w:tcW w:type="dxa" w:w="2500"/>
            <w:tcBorders>
              <w:top w:val="single" w:color="CCCCCC" w:sz="1"/>
              <w:left w:val="single" w:color="CCCCCC" w:sz="1"/>
              <w:bottom w:val="single" w:color="CCCCCC" w:sz="1"/>
              <w:right w:val="single" w:color="CCCCCC" w:sz="1"/>
            </w:tcBorders>
            <w:shd w:fill="2E75B6" w:val="clear"/>
            <w:tcMar>
              <w:top w:type="dxa" w:w="70"/>
              <w:left w:type="dxa" w:w="100"/>
              <w:bottom w:type="dxa" w:w="70"/>
              <w:right w:type="dxa" w:w="100"/>
            </w:tcMar>
            <w:vAlign w:val="top"/>
          </w:tcPr>
          <w:p>
            <w:r>
              <w:rPr>
                <w:rFonts w:ascii="Arial" w:cs="Arial" w:eastAsia="Arial" w:hAnsi="Arial"/>
                <w:b/>
                <w:bCs/>
                <w:color w:val="FFFFFF"/>
                <w:sz w:val="18"/>
                <w:szCs w:val="18"/>
              </w:rPr>
              <w:t xml:space="preserve">Résultat Attendu</w:t>
            </w:r>
          </w:p>
        </w:tc>
        <w:tc>
          <w:tcPr>
            <w:tcW w:type="dxa" w:w="1558"/>
            <w:tcBorders>
              <w:top w:val="single" w:color="CCCCCC" w:sz="1"/>
              <w:left w:val="single" w:color="CCCCCC" w:sz="1"/>
              <w:bottom w:val="single" w:color="CCCCCC" w:sz="1"/>
              <w:right w:val="single" w:color="CCCCCC" w:sz="1"/>
            </w:tcBorders>
            <w:shd w:fill="2E75B6" w:val="clear"/>
            <w:tcMar>
              <w:top w:type="dxa" w:w="70"/>
              <w:left w:type="dxa" w:w="100"/>
              <w:bottom w:type="dxa" w:w="70"/>
              <w:right w:type="dxa" w:w="100"/>
            </w:tcMar>
            <w:vAlign w:val="top"/>
          </w:tcPr>
          <w:p>
            <w:r>
              <w:rPr>
                <w:rFonts w:ascii="Arial" w:cs="Arial" w:eastAsia="Arial" w:hAnsi="Arial"/>
                <w:b/>
                <w:bCs/>
                <w:color w:val="FFFFFF"/>
                <w:sz w:val="18"/>
                <w:szCs w:val="18"/>
              </w:rPr>
              <w:t xml:space="preserve">Résultat Obtenu</w:t>
            </w:r>
          </w:p>
        </w:tc>
        <w:tc>
          <w:tcPr>
            <w:tcW w:type="dxa" w:w="700"/>
            <w:tcBorders>
              <w:top w:val="single" w:color="CCCCCC" w:sz="1"/>
              <w:left w:val="single" w:color="CCCCCC" w:sz="1"/>
              <w:bottom w:val="single" w:color="CCCCCC" w:sz="1"/>
              <w:right w:val="single" w:color="CCCCCC" w:sz="1"/>
            </w:tcBorders>
            <w:shd w:fill="2E75B6" w:val="clear"/>
            <w:tcMar>
              <w:top w:type="dxa" w:w="70"/>
              <w:left w:type="dxa" w:w="100"/>
              <w:bottom w:type="dxa" w:w="70"/>
              <w:right w:type="dxa" w:w="100"/>
            </w:tcMar>
            <w:vAlign w:val="top"/>
          </w:tcPr>
          <w:p>
            <w:r>
              <w:rPr>
                <w:rFonts w:ascii="Arial" w:cs="Arial" w:eastAsia="Arial" w:hAnsi="Arial"/>
                <w:b/>
                <w:bCs/>
                <w:color w:val="FFFFFF"/>
                <w:sz w:val="18"/>
                <w:szCs w:val="18"/>
              </w:rPr>
              <w:t xml:space="preserve">Statut</w:t>
            </w:r>
          </w:p>
        </w:tc>
        <w:tc>
          <w:tcPr>
            <w:tcW w:type="dxa" w:w="1500"/>
            <w:tcBorders>
              <w:top w:val="single" w:color="CCCCCC" w:sz="1"/>
              <w:left w:val="single" w:color="CCCCCC" w:sz="1"/>
              <w:bottom w:val="single" w:color="CCCCCC" w:sz="1"/>
              <w:right w:val="single" w:color="CCCCCC" w:sz="1"/>
            </w:tcBorders>
            <w:shd w:fill="2E75B6" w:val="clear"/>
            <w:tcMar>
              <w:top w:type="dxa" w:w="70"/>
              <w:left w:type="dxa" w:w="100"/>
              <w:bottom w:type="dxa" w:w="70"/>
              <w:right w:type="dxa" w:w="100"/>
            </w:tcMar>
            <w:vAlign w:val="top"/>
          </w:tcPr>
          <w:p>
            <w:r>
              <w:rPr>
                <w:rFonts w:ascii="Arial" w:cs="Arial" w:eastAsia="Arial" w:hAnsi="Arial"/>
                <w:b/>
                <w:bCs/>
                <w:color w:val="FFFFFF"/>
                <w:sz w:val="18"/>
                <w:szCs w:val="18"/>
              </w:rPr>
              <w:t xml:space="preserve">Priorité</w:t>
            </w:r>
          </w:p>
        </w:tc>
      </w:tr>
      <w:tr>
        <w:tc>
          <w:tcPr>
            <w:tcW w:type="dxa" w:w="7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val="false"/>
                <w:bCs w:val="false"/>
                <w:color w:val="000000"/>
                <w:sz w:val="16"/>
                <w:szCs w:val="16"/>
              </w:rPr>
              <w:t xml:space="preserve">TC-BRC-001</w:t>
            </w:r>
          </w:p>
        </w:tc>
        <w:tc>
          <w:tcPr>
            <w:tcW w:type="dxa" w:w="19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val="false"/>
                <w:bCs w:val="false"/>
                <w:color w:val="000000"/>
                <w:sz w:val="16"/>
                <w:szCs w:val="16"/>
              </w:rPr>
              <w:t xml:space="preserve">Créer un bon de réception</w:t>
            </w:r>
          </w:p>
        </w:tc>
        <w:tc>
          <w:tcPr>
            <w:tcW w:type="dxa" w:w="15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val="false"/>
                <w:bCs w:val="false"/>
                <w:color w:val="000000"/>
                <w:sz w:val="16"/>
                <w:szCs w:val="16"/>
              </w:rPr>
              <w:t xml:space="preserve">Fournisseur existant</w:t>
            </w:r>
          </w:p>
        </w:tc>
        <w:tc>
          <w:tcPr>
            <w:tcW w:type="dxa" w:w="3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pPr>
              <w:spacing w:after="40" w:before="0"/>
            </w:pPr>
            <w:r>
              <w:rPr>
                <w:rFonts w:ascii="Arial" w:cs="Arial" w:eastAsia="Arial" w:hAnsi="Arial"/>
                <w:sz w:val="16"/>
                <w:szCs w:val="16"/>
              </w:rPr>
              <w:t xml:space="preserve">1. Ouvrir Bons de Réception</w:t>
            </w:r>
          </w:p>
          <w:p>
            <w:pPr>
              <w:spacing w:after="40" w:before="0"/>
            </w:pPr>
            <w:r>
              <w:rPr>
                <w:rFonts w:ascii="Arial" w:cs="Arial" w:eastAsia="Arial" w:hAnsi="Arial"/>
                <w:sz w:val="16"/>
                <w:szCs w:val="16"/>
              </w:rPr>
              <w:t xml:space="preserve">2. Cliquer sur Nouveau BR</w:t>
            </w:r>
          </w:p>
          <w:p>
            <w:pPr>
              <w:spacing w:after="40" w:before="0"/>
            </w:pPr>
            <w:r>
              <w:rPr>
                <w:rFonts w:ascii="Arial" w:cs="Arial" w:eastAsia="Arial" w:hAnsi="Arial"/>
                <w:sz w:val="16"/>
                <w:szCs w:val="16"/>
              </w:rPr>
              <w:t xml:space="preserve">3. Sélectionner le fournisseur</w:t>
            </w:r>
          </w:p>
          <w:p>
            <w:pPr>
              <w:spacing w:after="40" w:before="0"/>
            </w:pPr>
            <w:r>
              <w:rPr>
                <w:rFonts w:ascii="Arial" w:cs="Arial" w:eastAsia="Arial" w:hAnsi="Arial"/>
                <w:sz w:val="16"/>
                <w:szCs w:val="16"/>
              </w:rPr>
              <w:t xml:space="preserve">4. Renseigner la date</w:t>
            </w:r>
          </w:p>
          <w:p>
            <w:pPr>
              <w:spacing w:after="40" w:before="0"/>
            </w:pPr>
            <w:r>
              <w:rPr>
                <w:rFonts w:ascii="Arial" w:cs="Arial" w:eastAsia="Arial" w:hAnsi="Arial"/>
                <w:sz w:val="16"/>
                <w:szCs w:val="16"/>
              </w:rPr>
              <w:t xml:space="preserve">5. Enregistrer</w:t>
            </w:r>
          </w:p>
        </w:tc>
        <w:tc>
          <w:tcPr>
            <w:tcW w:type="dxa" w:w="25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val="false"/>
                <w:bCs w:val="false"/>
                <w:color w:val="000000"/>
                <w:sz w:val="16"/>
                <w:szCs w:val="16"/>
              </w:rPr>
              <w:t xml:space="preserve">Bon de réception créé.</w:t>
            </w:r>
          </w:p>
        </w:tc>
        <w:tc>
          <w:tcPr>
            <w:tcW w:type="dxa" w:w="1558"/>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tc>
        <w:tc>
          <w:tcPr>
            <w:tcW w:type="dxa" w:w="7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tc>
        <w:tc>
          <w:tcPr>
            <w:tcW w:type="dxa" w:w="15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val="false"/>
                <w:bCs w:val="false"/>
                <w:color w:val="000000"/>
                <w:sz w:val="16"/>
                <w:szCs w:val="16"/>
              </w:rPr>
              <w:t xml:space="preserve">Haute</w:t>
            </w:r>
          </w:p>
        </w:tc>
      </w:tr>
      <w:tr>
        <w:tc>
          <w:tcPr>
            <w:tcW w:type="dxa" w:w="700"/>
            <w:tcBorders>
              <w:top w:val="single" w:color="CCCCCC" w:sz="1"/>
              <w:left w:val="single" w:color="CCCCCC" w:sz="1"/>
              <w:bottom w:val="single" w:color="CCCCCC" w:sz="1"/>
              <w:right w:val="single" w:color="CCCCCC" w:sz="1"/>
            </w:tcBorders>
            <w:shd w:fill="D9E2F3" w:val="clear"/>
            <w:tcMar>
              <w:top w:type="dxa" w:w="70"/>
              <w:left w:type="dxa" w:w="100"/>
              <w:bottom w:type="dxa" w:w="70"/>
              <w:right w:type="dxa" w:w="100"/>
            </w:tcMar>
            <w:vAlign w:val="top"/>
          </w:tcPr>
          <w:p>
            <w:r>
              <w:rPr>
                <w:rFonts w:ascii="Arial" w:cs="Arial" w:eastAsia="Arial" w:hAnsi="Arial"/>
                <w:b w:val="false"/>
                <w:bCs w:val="false"/>
                <w:color w:val="000000"/>
                <w:sz w:val="16"/>
                <w:szCs w:val="16"/>
              </w:rPr>
              <w:t xml:space="preserve">TC-BRC-002</w:t>
            </w:r>
          </w:p>
        </w:tc>
        <w:tc>
          <w:tcPr>
            <w:tcW w:type="dxa" w:w="1900"/>
            <w:tcBorders>
              <w:top w:val="single" w:color="CCCCCC" w:sz="1"/>
              <w:left w:val="single" w:color="CCCCCC" w:sz="1"/>
              <w:bottom w:val="single" w:color="CCCCCC" w:sz="1"/>
              <w:right w:val="single" w:color="CCCCCC" w:sz="1"/>
            </w:tcBorders>
            <w:shd w:fill="D9E2F3" w:val="clear"/>
            <w:tcMar>
              <w:top w:type="dxa" w:w="70"/>
              <w:left w:type="dxa" w:w="100"/>
              <w:bottom w:type="dxa" w:w="70"/>
              <w:right w:type="dxa" w:w="100"/>
            </w:tcMar>
            <w:vAlign w:val="top"/>
          </w:tcPr>
          <w:p>
            <w:r>
              <w:rPr>
                <w:rFonts w:ascii="Arial" w:cs="Arial" w:eastAsia="Arial" w:hAnsi="Arial"/>
                <w:b w:val="false"/>
                <w:bCs w:val="false"/>
                <w:color w:val="000000"/>
                <w:sz w:val="16"/>
                <w:szCs w:val="16"/>
              </w:rPr>
              <w:t xml:space="preserve">Ajouter des lignes produits au BR</w:t>
            </w:r>
          </w:p>
        </w:tc>
        <w:tc>
          <w:tcPr>
            <w:tcW w:type="dxa" w:w="1500"/>
            <w:tcBorders>
              <w:top w:val="single" w:color="CCCCCC" w:sz="1"/>
              <w:left w:val="single" w:color="CCCCCC" w:sz="1"/>
              <w:bottom w:val="single" w:color="CCCCCC" w:sz="1"/>
              <w:right w:val="single" w:color="CCCCCC" w:sz="1"/>
            </w:tcBorders>
            <w:shd w:fill="D9E2F3" w:val="clear"/>
            <w:tcMar>
              <w:top w:type="dxa" w:w="70"/>
              <w:left w:type="dxa" w:w="100"/>
              <w:bottom w:type="dxa" w:w="70"/>
              <w:right w:type="dxa" w:w="100"/>
            </w:tcMar>
            <w:vAlign w:val="top"/>
          </w:tcPr>
          <w:p>
            <w:r>
              <w:rPr>
                <w:rFonts w:ascii="Arial" w:cs="Arial" w:eastAsia="Arial" w:hAnsi="Arial"/>
                <w:b w:val="false"/>
                <w:bCs w:val="false"/>
                <w:color w:val="000000"/>
                <w:sz w:val="16"/>
                <w:szCs w:val="16"/>
              </w:rPr>
              <w:t xml:space="preserve">BR existant</w:t>
            </w:r>
          </w:p>
        </w:tc>
        <w:tc>
          <w:tcPr>
            <w:tcW w:type="dxa" w:w="3600"/>
            <w:tcBorders>
              <w:top w:val="single" w:color="CCCCCC" w:sz="1"/>
              <w:left w:val="single" w:color="CCCCCC" w:sz="1"/>
              <w:bottom w:val="single" w:color="CCCCCC" w:sz="1"/>
              <w:right w:val="single" w:color="CCCCCC" w:sz="1"/>
            </w:tcBorders>
            <w:shd w:fill="D9E2F3" w:val="clear"/>
            <w:tcMar>
              <w:top w:type="dxa" w:w="70"/>
              <w:left w:type="dxa" w:w="100"/>
              <w:bottom w:type="dxa" w:w="70"/>
              <w:right w:type="dxa" w:w="100"/>
            </w:tcMar>
            <w:vAlign w:val="top"/>
          </w:tcPr>
          <w:p>
            <w:pPr>
              <w:spacing w:after="40" w:before="0"/>
            </w:pPr>
            <w:r>
              <w:rPr>
                <w:rFonts w:ascii="Arial" w:cs="Arial" w:eastAsia="Arial" w:hAnsi="Arial"/>
                <w:sz w:val="16"/>
                <w:szCs w:val="16"/>
              </w:rPr>
              <w:t xml:space="preserve">1. Ouvrir le BR</w:t>
            </w:r>
          </w:p>
          <w:p>
            <w:pPr>
              <w:spacing w:after="40" w:before="0"/>
            </w:pPr>
            <w:r>
              <w:rPr>
                <w:rFonts w:ascii="Arial" w:cs="Arial" w:eastAsia="Arial" w:hAnsi="Arial"/>
                <w:sz w:val="16"/>
                <w:szCs w:val="16"/>
              </w:rPr>
              <w:t xml:space="preserve">2. Ajouter des lignes: produit, quantité, prix achat</w:t>
            </w:r>
          </w:p>
          <w:p>
            <w:pPr>
              <w:spacing w:after="40" w:before="0"/>
            </w:pPr>
            <w:r>
              <w:rPr>
                <w:rFonts w:ascii="Arial" w:cs="Arial" w:eastAsia="Arial" w:hAnsi="Arial"/>
                <w:sz w:val="16"/>
                <w:szCs w:val="16"/>
              </w:rPr>
              <w:t xml:space="preserve">3. Enregistrer</w:t>
            </w:r>
          </w:p>
        </w:tc>
        <w:tc>
          <w:tcPr>
            <w:tcW w:type="dxa" w:w="2500"/>
            <w:tcBorders>
              <w:top w:val="single" w:color="CCCCCC" w:sz="1"/>
              <w:left w:val="single" w:color="CCCCCC" w:sz="1"/>
              <w:bottom w:val="single" w:color="CCCCCC" w:sz="1"/>
              <w:right w:val="single" w:color="CCCCCC" w:sz="1"/>
            </w:tcBorders>
            <w:shd w:fill="D9E2F3" w:val="clear"/>
            <w:tcMar>
              <w:top w:type="dxa" w:w="70"/>
              <w:left w:type="dxa" w:w="100"/>
              <w:bottom w:type="dxa" w:w="70"/>
              <w:right w:type="dxa" w:w="100"/>
            </w:tcMar>
            <w:vAlign w:val="top"/>
          </w:tcPr>
          <w:p>
            <w:r>
              <w:rPr>
                <w:rFonts w:ascii="Arial" w:cs="Arial" w:eastAsia="Arial" w:hAnsi="Arial"/>
                <w:b w:val="false"/>
                <w:bCs w:val="false"/>
                <w:color w:val="000000"/>
                <w:sz w:val="16"/>
                <w:szCs w:val="16"/>
              </w:rPr>
              <w:t xml:space="preserve">Lignes ajoutées avec calculs corrects.</w:t>
            </w:r>
          </w:p>
        </w:tc>
        <w:tc>
          <w:tcPr>
            <w:tcW w:type="dxa" w:w="1558"/>
            <w:tcBorders>
              <w:top w:val="single" w:color="CCCCCC" w:sz="1"/>
              <w:left w:val="single" w:color="CCCCCC" w:sz="1"/>
              <w:bottom w:val="single" w:color="CCCCCC" w:sz="1"/>
              <w:right w:val="single" w:color="CCCCCC" w:sz="1"/>
            </w:tcBorders>
            <w:shd w:fill="D9E2F3" w:val="clear"/>
            <w:tcMar>
              <w:top w:type="dxa" w:w="70"/>
              <w:left w:type="dxa" w:w="100"/>
              <w:bottom w:type="dxa" w:w="70"/>
              <w:right w:type="dxa" w:w="100"/>
            </w:tcMar>
          </w:tcPr>
          <w:p/>
        </w:tc>
        <w:tc>
          <w:tcPr>
            <w:tcW w:type="dxa" w:w="700"/>
            <w:tcBorders>
              <w:top w:val="single" w:color="CCCCCC" w:sz="1"/>
              <w:left w:val="single" w:color="CCCCCC" w:sz="1"/>
              <w:bottom w:val="single" w:color="CCCCCC" w:sz="1"/>
              <w:right w:val="single" w:color="CCCCCC" w:sz="1"/>
            </w:tcBorders>
            <w:shd w:fill="D9E2F3" w:val="clear"/>
            <w:tcMar>
              <w:top w:type="dxa" w:w="70"/>
              <w:left w:type="dxa" w:w="100"/>
              <w:bottom w:type="dxa" w:w="70"/>
              <w:right w:type="dxa" w:w="100"/>
            </w:tcMar>
          </w:tcPr>
          <w:p/>
        </w:tc>
        <w:tc>
          <w:tcPr>
            <w:tcW w:type="dxa" w:w="1500"/>
            <w:tcBorders>
              <w:top w:val="single" w:color="CCCCCC" w:sz="1"/>
              <w:left w:val="single" w:color="CCCCCC" w:sz="1"/>
              <w:bottom w:val="single" w:color="CCCCCC" w:sz="1"/>
              <w:right w:val="single" w:color="CCCCCC" w:sz="1"/>
            </w:tcBorders>
            <w:shd w:fill="D9E2F3" w:val="clear"/>
            <w:tcMar>
              <w:top w:type="dxa" w:w="70"/>
              <w:left w:type="dxa" w:w="100"/>
              <w:bottom w:type="dxa" w:w="70"/>
              <w:right w:type="dxa" w:w="100"/>
            </w:tcMar>
            <w:vAlign w:val="top"/>
          </w:tcPr>
          <w:p>
            <w:r>
              <w:rPr>
                <w:rFonts w:ascii="Arial" w:cs="Arial" w:eastAsia="Arial" w:hAnsi="Arial"/>
                <w:b w:val="false"/>
                <w:bCs w:val="false"/>
                <w:color w:val="000000"/>
                <w:sz w:val="16"/>
                <w:szCs w:val="16"/>
              </w:rPr>
              <w:t xml:space="preserve">Haute</w:t>
            </w:r>
          </w:p>
        </w:tc>
      </w:tr>
      <w:tr>
        <w:tc>
          <w:tcPr>
            <w:tcW w:type="dxa" w:w="7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val="false"/>
                <w:bCs w:val="false"/>
                <w:color w:val="000000"/>
                <w:sz w:val="16"/>
                <w:szCs w:val="16"/>
              </w:rPr>
              <w:t xml:space="preserve">TC-BRC-003</w:t>
            </w:r>
          </w:p>
        </w:tc>
        <w:tc>
          <w:tcPr>
            <w:tcW w:type="dxa" w:w="19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val="false"/>
                <w:bCs w:val="false"/>
                <w:color w:val="000000"/>
                <w:sz w:val="16"/>
                <w:szCs w:val="16"/>
              </w:rPr>
              <w:t xml:space="preserve">Valider la réception - impact sur le stock</w:t>
            </w:r>
          </w:p>
        </w:tc>
        <w:tc>
          <w:tcPr>
            <w:tcW w:type="dxa" w:w="15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val="false"/>
                <w:bCs w:val="false"/>
                <w:color w:val="000000"/>
                <w:sz w:val="16"/>
                <w:szCs w:val="16"/>
              </w:rPr>
              <w:t xml:space="preserve">BR avec lignes produits</w:t>
            </w:r>
          </w:p>
        </w:tc>
        <w:tc>
          <w:tcPr>
            <w:tcW w:type="dxa" w:w="3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pPr>
              <w:spacing w:after="40" w:before="0"/>
            </w:pPr>
            <w:r>
              <w:rPr>
                <w:rFonts w:ascii="Arial" w:cs="Arial" w:eastAsia="Arial" w:hAnsi="Arial"/>
                <w:sz w:val="16"/>
                <w:szCs w:val="16"/>
              </w:rPr>
              <w:t xml:space="preserve">1. Relever les stocks actuels des produits</w:t>
            </w:r>
          </w:p>
          <w:p>
            <w:pPr>
              <w:spacing w:after="40" w:before="0"/>
            </w:pPr>
            <w:r>
              <w:rPr>
                <w:rFonts w:ascii="Arial" w:cs="Arial" w:eastAsia="Arial" w:hAnsi="Arial"/>
                <w:sz w:val="16"/>
                <w:szCs w:val="16"/>
              </w:rPr>
              <w:t xml:space="preserve">2. Valider la réception du BR</w:t>
            </w:r>
          </w:p>
          <w:p>
            <w:pPr>
              <w:spacing w:after="40" w:before="0"/>
            </w:pPr>
            <w:r>
              <w:rPr>
                <w:rFonts w:ascii="Arial" w:cs="Arial" w:eastAsia="Arial" w:hAnsi="Arial"/>
                <w:sz w:val="16"/>
                <w:szCs w:val="16"/>
              </w:rPr>
              <w:t xml:space="preserve">3. Vérifier les stocks après validation</w:t>
            </w:r>
          </w:p>
        </w:tc>
        <w:tc>
          <w:tcPr>
            <w:tcW w:type="dxa" w:w="25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val="false"/>
                <w:bCs w:val="false"/>
                <w:color w:val="000000"/>
                <w:sz w:val="16"/>
                <w:szCs w:val="16"/>
              </w:rPr>
              <w:t xml:space="preserve">Stocks incrémentés des quantités reçues.</w:t>
            </w:r>
          </w:p>
        </w:tc>
        <w:tc>
          <w:tcPr>
            <w:tcW w:type="dxa" w:w="1558"/>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tc>
        <w:tc>
          <w:tcPr>
            <w:tcW w:type="dxa" w:w="7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tc>
        <w:tc>
          <w:tcPr>
            <w:tcW w:type="dxa" w:w="15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val="false"/>
                <w:bCs w:val="false"/>
                <w:color w:val="000000"/>
                <w:sz w:val="16"/>
                <w:szCs w:val="16"/>
              </w:rPr>
              <w:t xml:space="preserve">Haute</w:t>
            </w:r>
          </w:p>
        </w:tc>
      </w:tr>
      <w:tr>
        <w:tc>
          <w:tcPr>
            <w:tcW w:type="dxa" w:w="700"/>
            <w:tcBorders>
              <w:top w:val="single" w:color="CCCCCC" w:sz="1"/>
              <w:left w:val="single" w:color="CCCCCC" w:sz="1"/>
              <w:bottom w:val="single" w:color="CCCCCC" w:sz="1"/>
              <w:right w:val="single" w:color="CCCCCC" w:sz="1"/>
            </w:tcBorders>
            <w:shd w:fill="D9E2F3" w:val="clear"/>
            <w:tcMar>
              <w:top w:type="dxa" w:w="70"/>
              <w:left w:type="dxa" w:w="100"/>
              <w:bottom w:type="dxa" w:w="70"/>
              <w:right w:type="dxa" w:w="100"/>
            </w:tcMar>
            <w:vAlign w:val="top"/>
          </w:tcPr>
          <w:p>
            <w:r>
              <w:rPr>
                <w:rFonts w:ascii="Arial" w:cs="Arial" w:eastAsia="Arial" w:hAnsi="Arial"/>
                <w:b w:val="false"/>
                <w:bCs w:val="false"/>
                <w:color w:val="000000"/>
                <w:sz w:val="16"/>
                <w:szCs w:val="16"/>
              </w:rPr>
              <w:t xml:space="preserve">TC-BRC-004</w:t>
            </w:r>
          </w:p>
        </w:tc>
        <w:tc>
          <w:tcPr>
            <w:tcW w:type="dxa" w:w="1900"/>
            <w:tcBorders>
              <w:top w:val="single" w:color="CCCCCC" w:sz="1"/>
              <w:left w:val="single" w:color="CCCCCC" w:sz="1"/>
              <w:bottom w:val="single" w:color="CCCCCC" w:sz="1"/>
              <w:right w:val="single" w:color="CCCCCC" w:sz="1"/>
            </w:tcBorders>
            <w:shd w:fill="D9E2F3" w:val="clear"/>
            <w:tcMar>
              <w:top w:type="dxa" w:w="70"/>
              <w:left w:type="dxa" w:w="100"/>
              <w:bottom w:type="dxa" w:w="70"/>
              <w:right w:type="dxa" w:w="100"/>
            </w:tcMar>
            <w:vAlign w:val="top"/>
          </w:tcPr>
          <w:p>
            <w:r>
              <w:rPr>
                <w:rFonts w:ascii="Arial" w:cs="Arial" w:eastAsia="Arial" w:hAnsi="Arial"/>
                <w:b w:val="false"/>
                <w:bCs w:val="false"/>
                <w:color w:val="000000"/>
                <w:sz w:val="16"/>
                <w:szCs w:val="16"/>
              </w:rPr>
              <w:t xml:space="preserve">Modifier un BR non validé</w:t>
            </w:r>
          </w:p>
        </w:tc>
        <w:tc>
          <w:tcPr>
            <w:tcW w:type="dxa" w:w="1500"/>
            <w:tcBorders>
              <w:top w:val="single" w:color="CCCCCC" w:sz="1"/>
              <w:left w:val="single" w:color="CCCCCC" w:sz="1"/>
              <w:bottom w:val="single" w:color="CCCCCC" w:sz="1"/>
              <w:right w:val="single" w:color="CCCCCC" w:sz="1"/>
            </w:tcBorders>
            <w:shd w:fill="D9E2F3" w:val="clear"/>
            <w:tcMar>
              <w:top w:type="dxa" w:w="70"/>
              <w:left w:type="dxa" w:w="100"/>
              <w:bottom w:type="dxa" w:w="70"/>
              <w:right w:type="dxa" w:w="100"/>
            </w:tcMar>
            <w:vAlign w:val="top"/>
          </w:tcPr>
          <w:p>
            <w:r>
              <w:rPr>
                <w:rFonts w:ascii="Arial" w:cs="Arial" w:eastAsia="Arial" w:hAnsi="Arial"/>
                <w:b w:val="false"/>
                <w:bCs w:val="false"/>
                <w:color w:val="000000"/>
                <w:sz w:val="16"/>
                <w:szCs w:val="16"/>
              </w:rPr>
              <w:t xml:space="preserve">BR non validé existant</w:t>
            </w:r>
          </w:p>
        </w:tc>
        <w:tc>
          <w:tcPr>
            <w:tcW w:type="dxa" w:w="3600"/>
            <w:tcBorders>
              <w:top w:val="single" w:color="CCCCCC" w:sz="1"/>
              <w:left w:val="single" w:color="CCCCCC" w:sz="1"/>
              <w:bottom w:val="single" w:color="CCCCCC" w:sz="1"/>
              <w:right w:val="single" w:color="CCCCCC" w:sz="1"/>
            </w:tcBorders>
            <w:shd w:fill="D9E2F3" w:val="clear"/>
            <w:tcMar>
              <w:top w:type="dxa" w:w="70"/>
              <w:left w:type="dxa" w:w="100"/>
              <w:bottom w:type="dxa" w:w="70"/>
              <w:right w:type="dxa" w:w="100"/>
            </w:tcMar>
            <w:vAlign w:val="top"/>
          </w:tcPr>
          <w:p>
            <w:pPr>
              <w:spacing w:after="40" w:before="0"/>
            </w:pPr>
            <w:r>
              <w:rPr>
                <w:rFonts w:ascii="Arial" w:cs="Arial" w:eastAsia="Arial" w:hAnsi="Arial"/>
                <w:sz w:val="16"/>
                <w:szCs w:val="16"/>
              </w:rPr>
              <w:t xml:space="preserve">1. Sélectionner le BR</w:t>
            </w:r>
          </w:p>
          <w:p>
            <w:pPr>
              <w:spacing w:after="40" w:before="0"/>
            </w:pPr>
            <w:r>
              <w:rPr>
                <w:rFonts w:ascii="Arial" w:cs="Arial" w:eastAsia="Arial" w:hAnsi="Arial"/>
                <w:sz w:val="16"/>
                <w:szCs w:val="16"/>
              </w:rPr>
              <w:t xml:space="preserve">2. Modifier une quantité</w:t>
            </w:r>
          </w:p>
          <w:p>
            <w:pPr>
              <w:spacing w:after="40" w:before="0"/>
            </w:pPr>
            <w:r>
              <w:rPr>
                <w:rFonts w:ascii="Arial" w:cs="Arial" w:eastAsia="Arial" w:hAnsi="Arial"/>
                <w:sz w:val="16"/>
                <w:szCs w:val="16"/>
              </w:rPr>
              <w:t xml:space="preserve">3. Enregistrer</w:t>
            </w:r>
          </w:p>
        </w:tc>
        <w:tc>
          <w:tcPr>
            <w:tcW w:type="dxa" w:w="2500"/>
            <w:tcBorders>
              <w:top w:val="single" w:color="CCCCCC" w:sz="1"/>
              <w:left w:val="single" w:color="CCCCCC" w:sz="1"/>
              <w:bottom w:val="single" w:color="CCCCCC" w:sz="1"/>
              <w:right w:val="single" w:color="CCCCCC" w:sz="1"/>
            </w:tcBorders>
            <w:shd w:fill="D9E2F3" w:val="clear"/>
            <w:tcMar>
              <w:top w:type="dxa" w:w="70"/>
              <w:left w:type="dxa" w:w="100"/>
              <w:bottom w:type="dxa" w:w="70"/>
              <w:right w:type="dxa" w:w="100"/>
            </w:tcMar>
            <w:vAlign w:val="top"/>
          </w:tcPr>
          <w:p>
            <w:r>
              <w:rPr>
                <w:rFonts w:ascii="Arial" w:cs="Arial" w:eastAsia="Arial" w:hAnsi="Arial"/>
                <w:b w:val="false"/>
                <w:bCs w:val="false"/>
                <w:color w:val="000000"/>
                <w:sz w:val="16"/>
                <w:szCs w:val="16"/>
              </w:rPr>
              <w:t xml:space="preserve">BR mis à jour.</w:t>
            </w:r>
          </w:p>
        </w:tc>
        <w:tc>
          <w:tcPr>
            <w:tcW w:type="dxa" w:w="1558"/>
            <w:tcBorders>
              <w:top w:val="single" w:color="CCCCCC" w:sz="1"/>
              <w:left w:val="single" w:color="CCCCCC" w:sz="1"/>
              <w:bottom w:val="single" w:color="CCCCCC" w:sz="1"/>
              <w:right w:val="single" w:color="CCCCCC" w:sz="1"/>
            </w:tcBorders>
            <w:shd w:fill="D9E2F3" w:val="clear"/>
            <w:tcMar>
              <w:top w:type="dxa" w:w="70"/>
              <w:left w:type="dxa" w:w="100"/>
              <w:bottom w:type="dxa" w:w="70"/>
              <w:right w:type="dxa" w:w="100"/>
            </w:tcMar>
          </w:tcPr>
          <w:p/>
        </w:tc>
        <w:tc>
          <w:tcPr>
            <w:tcW w:type="dxa" w:w="700"/>
            <w:tcBorders>
              <w:top w:val="single" w:color="CCCCCC" w:sz="1"/>
              <w:left w:val="single" w:color="CCCCCC" w:sz="1"/>
              <w:bottom w:val="single" w:color="CCCCCC" w:sz="1"/>
              <w:right w:val="single" w:color="CCCCCC" w:sz="1"/>
            </w:tcBorders>
            <w:shd w:fill="D9E2F3" w:val="clear"/>
            <w:tcMar>
              <w:top w:type="dxa" w:w="70"/>
              <w:left w:type="dxa" w:w="100"/>
              <w:bottom w:type="dxa" w:w="70"/>
              <w:right w:type="dxa" w:w="100"/>
            </w:tcMar>
          </w:tcPr>
          <w:p/>
        </w:tc>
        <w:tc>
          <w:tcPr>
            <w:tcW w:type="dxa" w:w="1500"/>
            <w:tcBorders>
              <w:top w:val="single" w:color="CCCCCC" w:sz="1"/>
              <w:left w:val="single" w:color="CCCCCC" w:sz="1"/>
              <w:bottom w:val="single" w:color="CCCCCC" w:sz="1"/>
              <w:right w:val="single" w:color="CCCCCC" w:sz="1"/>
            </w:tcBorders>
            <w:shd w:fill="D9E2F3" w:val="clear"/>
            <w:tcMar>
              <w:top w:type="dxa" w:w="70"/>
              <w:left w:type="dxa" w:w="100"/>
              <w:bottom w:type="dxa" w:w="70"/>
              <w:right w:type="dxa" w:w="100"/>
            </w:tcMar>
            <w:vAlign w:val="top"/>
          </w:tcPr>
          <w:p>
            <w:r>
              <w:rPr>
                <w:rFonts w:ascii="Arial" w:cs="Arial" w:eastAsia="Arial" w:hAnsi="Arial"/>
                <w:b w:val="false"/>
                <w:bCs w:val="false"/>
                <w:color w:val="000000"/>
                <w:sz w:val="16"/>
                <w:szCs w:val="16"/>
              </w:rPr>
              <w:t xml:space="preserve">Haute</w:t>
            </w:r>
          </w:p>
        </w:tc>
      </w:tr>
      <w:tr>
        <w:tc>
          <w:tcPr>
            <w:tcW w:type="dxa" w:w="7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val="false"/>
                <w:bCs w:val="false"/>
                <w:color w:val="000000"/>
                <w:sz w:val="16"/>
                <w:szCs w:val="16"/>
              </w:rPr>
              <w:t xml:space="preserve">TC-BRC-005</w:t>
            </w:r>
          </w:p>
        </w:tc>
        <w:tc>
          <w:tcPr>
            <w:tcW w:type="dxa" w:w="19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val="false"/>
                <w:bCs w:val="false"/>
                <w:color w:val="000000"/>
                <w:sz w:val="16"/>
                <w:szCs w:val="16"/>
              </w:rPr>
              <w:t xml:space="preserve">Tentative de modification d'un BR validé</w:t>
            </w:r>
          </w:p>
        </w:tc>
        <w:tc>
          <w:tcPr>
            <w:tcW w:type="dxa" w:w="15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val="false"/>
                <w:bCs w:val="false"/>
                <w:color w:val="000000"/>
                <w:sz w:val="16"/>
                <w:szCs w:val="16"/>
              </w:rPr>
              <w:t xml:space="preserve">BR déjà validé/reçu</w:t>
            </w:r>
          </w:p>
        </w:tc>
        <w:tc>
          <w:tcPr>
            <w:tcW w:type="dxa" w:w="3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pPr>
              <w:spacing w:after="40" w:before="0"/>
            </w:pPr>
            <w:r>
              <w:rPr>
                <w:rFonts w:ascii="Arial" w:cs="Arial" w:eastAsia="Arial" w:hAnsi="Arial"/>
                <w:sz w:val="16"/>
                <w:szCs w:val="16"/>
              </w:rPr>
              <w:t xml:space="preserve">1. Sélectionner un BR validé</w:t>
            </w:r>
          </w:p>
          <w:p>
            <w:pPr>
              <w:spacing w:after="40" w:before="0"/>
            </w:pPr>
            <w:r>
              <w:rPr>
                <w:rFonts w:ascii="Arial" w:cs="Arial" w:eastAsia="Arial" w:hAnsi="Arial"/>
                <w:sz w:val="16"/>
                <w:szCs w:val="16"/>
              </w:rPr>
              <w:t xml:space="preserve">2. Tenter de cliquer sur Modifier</w:t>
            </w:r>
          </w:p>
        </w:tc>
        <w:tc>
          <w:tcPr>
            <w:tcW w:type="dxa" w:w="25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val="false"/>
                <w:bCs w:val="false"/>
                <w:color w:val="000000"/>
                <w:sz w:val="16"/>
                <w:szCs w:val="16"/>
              </w:rPr>
              <w:t xml:space="preserve">Modification bloquée. Message indiquant que le BR est déjà validé.</w:t>
            </w:r>
          </w:p>
        </w:tc>
        <w:tc>
          <w:tcPr>
            <w:tcW w:type="dxa" w:w="1558"/>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tc>
        <w:tc>
          <w:tcPr>
            <w:tcW w:type="dxa" w:w="7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tc>
        <w:tc>
          <w:tcPr>
            <w:tcW w:type="dxa" w:w="15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val="false"/>
                <w:bCs w:val="false"/>
                <w:color w:val="000000"/>
                <w:sz w:val="16"/>
                <w:szCs w:val="16"/>
              </w:rPr>
              <w:t xml:space="preserve">Haute</w:t>
            </w:r>
          </w:p>
        </w:tc>
      </w:tr>
      <w:tr>
        <w:tc>
          <w:tcPr>
            <w:tcW w:type="dxa" w:w="700"/>
            <w:tcBorders>
              <w:top w:val="single" w:color="CCCCCC" w:sz="1"/>
              <w:left w:val="single" w:color="CCCCCC" w:sz="1"/>
              <w:bottom w:val="single" w:color="CCCCCC" w:sz="1"/>
              <w:right w:val="single" w:color="CCCCCC" w:sz="1"/>
            </w:tcBorders>
            <w:shd w:fill="D9E2F3" w:val="clear"/>
            <w:tcMar>
              <w:top w:type="dxa" w:w="70"/>
              <w:left w:type="dxa" w:w="100"/>
              <w:bottom w:type="dxa" w:w="70"/>
              <w:right w:type="dxa" w:w="100"/>
            </w:tcMar>
            <w:vAlign w:val="top"/>
          </w:tcPr>
          <w:p>
            <w:r>
              <w:rPr>
                <w:rFonts w:ascii="Arial" w:cs="Arial" w:eastAsia="Arial" w:hAnsi="Arial"/>
                <w:b w:val="false"/>
                <w:bCs w:val="false"/>
                <w:color w:val="000000"/>
                <w:sz w:val="16"/>
                <w:szCs w:val="16"/>
              </w:rPr>
              <w:t xml:space="preserve">TC-BRC-006</w:t>
            </w:r>
          </w:p>
        </w:tc>
        <w:tc>
          <w:tcPr>
            <w:tcW w:type="dxa" w:w="1900"/>
            <w:tcBorders>
              <w:top w:val="single" w:color="CCCCCC" w:sz="1"/>
              <w:left w:val="single" w:color="CCCCCC" w:sz="1"/>
              <w:bottom w:val="single" w:color="CCCCCC" w:sz="1"/>
              <w:right w:val="single" w:color="CCCCCC" w:sz="1"/>
            </w:tcBorders>
            <w:shd w:fill="D9E2F3" w:val="clear"/>
            <w:tcMar>
              <w:top w:type="dxa" w:w="70"/>
              <w:left w:type="dxa" w:w="100"/>
              <w:bottom w:type="dxa" w:w="70"/>
              <w:right w:type="dxa" w:w="100"/>
            </w:tcMar>
            <w:vAlign w:val="top"/>
          </w:tcPr>
          <w:p>
            <w:r>
              <w:rPr>
                <w:rFonts w:ascii="Arial" w:cs="Arial" w:eastAsia="Arial" w:hAnsi="Arial"/>
                <w:b w:val="false"/>
                <w:bCs w:val="false"/>
                <w:color w:val="000000"/>
                <w:sz w:val="16"/>
                <w:szCs w:val="16"/>
              </w:rPr>
              <w:t xml:space="preserve">Imprimer un bon de réception</w:t>
            </w:r>
          </w:p>
        </w:tc>
        <w:tc>
          <w:tcPr>
            <w:tcW w:type="dxa" w:w="1500"/>
            <w:tcBorders>
              <w:top w:val="single" w:color="CCCCCC" w:sz="1"/>
              <w:left w:val="single" w:color="CCCCCC" w:sz="1"/>
              <w:bottom w:val="single" w:color="CCCCCC" w:sz="1"/>
              <w:right w:val="single" w:color="CCCCCC" w:sz="1"/>
            </w:tcBorders>
            <w:shd w:fill="D9E2F3" w:val="clear"/>
            <w:tcMar>
              <w:top w:type="dxa" w:w="70"/>
              <w:left w:type="dxa" w:w="100"/>
              <w:bottom w:type="dxa" w:w="70"/>
              <w:right w:type="dxa" w:w="100"/>
            </w:tcMar>
            <w:vAlign w:val="top"/>
          </w:tcPr>
          <w:p>
            <w:r>
              <w:rPr>
                <w:rFonts w:ascii="Arial" w:cs="Arial" w:eastAsia="Arial" w:hAnsi="Arial"/>
                <w:b w:val="false"/>
                <w:bCs w:val="false"/>
                <w:color w:val="000000"/>
                <w:sz w:val="16"/>
                <w:szCs w:val="16"/>
              </w:rPr>
              <w:t xml:space="preserve">BR existant</w:t>
            </w:r>
          </w:p>
        </w:tc>
        <w:tc>
          <w:tcPr>
            <w:tcW w:type="dxa" w:w="3600"/>
            <w:tcBorders>
              <w:top w:val="single" w:color="CCCCCC" w:sz="1"/>
              <w:left w:val="single" w:color="CCCCCC" w:sz="1"/>
              <w:bottom w:val="single" w:color="CCCCCC" w:sz="1"/>
              <w:right w:val="single" w:color="CCCCCC" w:sz="1"/>
            </w:tcBorders>
            <w:shd w:fill="D9E2F3" w:val="clear"/>
            <w:tcMar>
              <w:top w:type="dxa" w:w="70"/>
              <w:left w:type="dxa" w:w="100"/>
              <w:bottom w:type="dxa" w:w="70"/>
              <w:right w:type="dxa" w:w="100"/>
            </w:tcMar>
            <w:vAlign w:val="top"/>
          </w:tcPr>
          <w:p>
            <w:pPr>
              <w:spacing w:after="40" w:before="0"/>
            </w:pPr>
            <w:r>
              <w:rPr>
                <w:rFonts w:ascii="Arial" w:cs="Arial" w:eastAsia="Arial" w:hAnsi="Arial"/>
                <w:sz w:val="16"/>
                <w:szCs w:val="16"/>
              </w:rPr>
              <w:t xml:space="preserve">1. Sélectionner le BR</w:t>
            </w:r>
          </w:p>
          <w:p>
            <w:pPr>
              <w:spacing w:after="40" w:before="0"/>
            </w:pPr>
            <w:r>
              <w:rPr>
                <w:rFonts w:ascii="Arial" w:cs="Arial" w:eastAsia="Arial" w:hAnsi="Arial"/>
                <w:sz w:val="16"/>
                <w:szCs w:val="16"/>
              </w:rPr>
              <w:t xml:space="preserve">2. Cliquer sur Imprimer</w:t>
            </w:r>
          </w:p>
          <w:p>
            <w:pPr>
              <w:spacing w:after="40" w:before="0"/>
            </w:pPr>
            <w:r>
              <w:rPr>
                <w:rFonts w:ascii="Arial" w:cs="Arial" w:eastAsia="Arial" w:hAnsi="Arial"/>
                <w:sz w:val="16"/>
                <w:szCs w:val="16"/>
              </w:rPr>
              <w:t xml:space="preserve">3. Contrôler l'aperçu</w:t>
            </w:r>
          </w:p>
        </w:tc>
        <w:tc>
          <w:tcPr>
            <w:tcW w:type="dxa" w:w="2500"/>
            <w:tcBorders>
              <w:top w:val="single" w:color="CCCCCC" w:sz="1"/>
              <w:left w:val="single" w:color="CCCCCC" w:sz="1"/>
              <w:bottom w:val="single" w:color="CCCCCC" w:sz="1"/>
              <w:right w:val="single" w:color="CCCCCC" w:sz="1"/>
            </w:tcBorders>
            <w:shd w:fill="D9E2F3" w:val="clear"/>
            <w:tcMar>
              <w:top w:type="dxa" w:w="70"/>
              <w:left w:type="dxa" w:w="100"/>
              <w:bottom w:type="dxa" w:w="70"/>
              <w:right w:type="dxa" w:w="100"/>
            </w:tcMar>
            <w:vAlign w:val="top"/>
          </w:tcPr>
          <w:p>
            <w:r>
              <w:rPr>
                <w:rFonts w:ascii="Arial" w:cs="Arial" w:eastAsia="Arial" w:hAnsi="Arial"/>
                <w:b w:val="false"/>
                <w:bCs w:val="false"/>
                <w:color w:val="000000"/>
                <w:sz w:val="16"/>
                <w:szCs w:val="16"/>
              </w:rPr>
              <w:t xml:space="preserve">Impression correcte: en-tête, lignes produits, totaux.</w:t>
            </w:r>
          </w:p>
        </w:tc>
        <w:tc>
          <w:tcPr>
            <w:tcW w:type="dxa" w:w="1558"/>
            <w:tcBorders>
              <w:top w:val="single" w:color="CCCCCC" w:sz="1"/>
              <w:left w:val="single" w:color="CCCCCC" w:sz="1"/>
              <w:bottom w:val="single" w:color="CCCCCC" w:sz="1"/>
              <w:right w:val="single" w:color="CCCCCC" w:sz="1"/>
            </w:tcBorders>
            <w:shd w:fill="D9E2F3" w:val="clear"/>
            <w:tcMar>
              <w:top w:type="dxa" w:w="70"/>
              <w:left w:type="dxa" w:w="100"/>
              <w:bottom w:type="dxa" w:w="70"/>
              <w:right w:type="dxa" w:w="100"/>
            </w:tcMar>
          </w:tcPr>
          <w:p/>
        </w:tc>
        <w:tc>
          <w:tcPr>
            <w:tcW w:type="dxa" w:w="700"/>
            <w:tcBorders>
              <w:top w:val="single" w:color="CCCCCC" w:sz="1"/>
              <w:left w:val="single" w:color="CCCCCC" w:sz="1"/>
              <w:bottom w:val="single" w:color="CCCCCC" w:sz="1"/>
              <w:right w:val="single" w:color="CCCCCC" w:sz="1"/>
            </w:tcBorders>
            <w:shd w:fill="D9E2F3" w:val="clear"/>
            <w:tcMar>
              <w:top w:type="dxa" w:w="70"/>
              <w:left w:type="dxa" w:w="100"/>
              <w:bottom w:type="dxa" w:w="70"/>
              <w:right w:type="dxa" w:w="100"/>
            </w:tcMar>
          </w:tcPr>
          <w:p/>
        </w:tc>
        <w:tc>
          <w:tcPr>
            <w:tcW w:type="dxa" w:w="1500"/>
            <w:tcBorders>
              <w:top w:val="single" w:color="CCCCCC" w:sz="1"/>
              <w:left w:val="single" w:color="CCCCCC" w:sz="1"/>
              <w:bottom w:val="single" w:color="CCCCCC" w:sz="1"/>
              <w:right w:val="single" w:color="CCCCCC" w:sz="1"/>
            </w:tcBorders>
            <w:shd w:fill="D9E2F3" w:val="clear"/>
            <w:tcMar>
              <w:top w:type="dxa" w:w="70"/>
              <w:left w:type="dxa" w:w="100"/>
              <w:bottom w:type="dxa" w:w="70"/>
              <w:right w:type="dxa" w:w="100"/>
            </w:tcMar>
            <w:vAlign w:val="top"/>
          </w:tcPr>
          <w:p>
            <w:r>
              <w:rPr>
                <w:rFonts w:ascii="Arial" w:cs="Arial" w:eastAsia="Arial" w:hAnsi="Arial"/>
                <w:b w:val="false"/>
                <w:bCs w:val="false"/>
                <w:color w:val="000000"/>
                <w:sz w:val="16"/>
                <w:szCs w:val="16"/>
              </w:rPr>
              <w:t xml:space="preserve">Moyenne</w:t>
            </w:r>
          </w:p>
        </w:tc>
      </w:tr>
    </w:tbl>
    <w:p>
      <w:r>
        <w:br w:type="page"/>
      </w:r>
    </w:p>
    <w:p>
      <w:pPr>
        <w:pStyle w:val="Heading1"/>
        <w:spacing w:after="200" w:before="400"/>
      </w:pPr>
      <w:r>
        <w:rPr>
          <w:rFonts w:ascii="Arial" w:cs="Arial" w:eastAsia="Arial" w:hAnsi="Arial"/>
          <w:b/>
          <w:bCs/>
          <w:color w:val="2E75B6"/>
          <w:sz w:val="36"/>
          <w:szCs w:val="36"/>
        </w:rPr>
        <w:t xml:space="preserve">13. Module 11 - Règlements Fournisseur</w:t>
      </w:r>
    </w:p>
    <w:p>
      <w:pPr>
        <w:spacing w:after="80" w:before="80"/>
      </w:pPr>
      <w:r>
        <w:rPr>
          <w:rFonts w:ascii="Arial" w:cs="Arial" w:eastAsia="Arial" w:hAnsi="Arial"/>
          <w:b w:val="false"/>
          <w:bCs w:val="false"/>
          <w:sz w:val="20"/>
          <w:szCs w:val="20"/>
        </w:rPr>
        <w:t xml:space="preserve">Ce module enregistre les paiements effectués aux fournisseurs, avec gestion des paiements partiels et clôture automatique des factures soldées.</w:t>
      </w:r>
    </w:p>
    <w:p>
      <w:r>
        <w:rPr>
          <w:sz w:val="14"/>
          <w:szCs w:val="14"/>
        </w:rPr>
        <w:t xml:space="preserve"/>
      </w:r>
    </w:p>
    <w:tbl>
      <w:tblPr>
        <w:tblW w:type="dxa" w:w="13958"/>
        <w:tblBorders>
          <w:top w:val="single" w:color="auto" w:sz="4"/>
          <w:left w:val="single" w:color="auto" w:sz="4"/>
          <w:bottom w:val="single" w:color="auto" w:sz="4"/>
          <w:right w:val="single" w:color="auto" w:sz="4"/>
          <w:insideH w:val="single" w:color="auto" w:sz="4"/>
          <w:insideV w:val="single" w:color="auto" w:sz="4"/>
        </w:tblBorders>
      </w:tblPr>
      <w:tblGrid>
        <w:gridCol w:w="700"/>
        <w:gridCol w:w="1900"/>
        <w:gridCol w:w="1500"/>
        <w:gridCol w:w="3600"/>
        <w:gridCol w:w="2500"/>
        <w:gridCol w:w="1558"/>
        <w:gridCol w:w="700"/>
        <w:gridCol w:w="1500"/>
      </w:tblGrid>
      <w:tr>
        <w:trPr>
          <w:tblHeader/>
        </w:trPr>
        <w:tc>
          <w:tcPr>
            <w:tcW w:type="dxa" w:w="700"/>
            <w:tcBorders>
              <w:top w:val="single" w:color="CCCCCC" w:sz="1"/>
              <w:left w:val="single" w:color="CCCCCC" w:sz="1"/>
              <w:bottom w:val="single" w:color="CCCCCC" w:sz="1"/>
              <w:right w:val="single" w:color="CCCCCC" w:sz="1"/>
            </w:tcBorders>
            <w:shd w:fill="2E75B6" w:val="clear"/>
            <w:tcMar>
              <w:top w:type="dxa" w:w="70"/>
              <w:left w:type="dxa" w:w="100"/>
              <w:bottom w:type="dxa" w:w="70"/>
              <w:right w:type="dxa" w:w="100"/>
            </w:tcMar>
            <w:vAlign w:val="top"/>
          </w:tcPr>
          <w:p>
            <w:r>
              <w:rPr>
                <w:rFonts w:ascii="Arial" w:cs="Arial" w:eastAsia="Arial" w:hAnsi="Arial"/>
                <w:b/>
                <w:bCs/>
                <w:color w:val="FFFFFF"/>
                <w:sz w:val="18"/>
                <w:szCs w:val="18"/>
              </w:rPr>
              <w:t xml:space="preserve">ID Test</w:t>
            </w:r>
          </w:p>
        </w:tc>
        <w:tc>
          <w:tcPr>
            <w:tcW w:type="dxa" w:w="1900"/>
            <w:tcBorders>
              <w:top w:val="single" w:color="CCCCCC" w:sz="1"/>
              <w:left w:val="single" w:color="CCCCCC" w:sz="1"/>
              <w:bottom w:val="single" w:color="CCCCCC" w:sz="1"/>
              <w:right w:val="single" w:color="CCCCCC" w:sz="1"/>
            </w:tcBorders>
            <w:shd w:fill="2E75B6" w:val="clear"/>
            <w:tcMar>
              <w:top w:type="dxa" w:w="70"/>
              <w:left w:type="dxa" w:w="100"/>
              <w:bottom w:type="dxa" w:w="70"/>
              <w:right w:type="dxa" w:w="100"/>
            </w:tcMar>
            <w:vAlign w:val="top"/>
          </w:tcPr>
          <w:p>
            <w:r>
              <w:rPr>
                <w:rFonts w:ascii="Arial" w:cs="Arial" w:eastAsia="Arial" w:hAnsi="Arial"/>
                <w:b/>
                <w:bCs/>
                <w:color w:val="FFFFFF"/>
                <w:sz w:val="18"/>
                <w:szCs w:val="18"/>
              </w:rPr>
              <w:t xml:space="preserve">Description</w:t>
            </w:r>
          </w:p>
        </w:tc>
        <w:tc>
          <w:tcPr>
            <w:tcW w:type="dxa" w:w="1500"/>
            <w:tcBorders>
              <w:top w:val="single" w:color="CCCCCC" w:sz="1"/>
              <w:left w:val="single" w:color="CCCCCC" w:sz="1"/>
              <w:bottom w:val="single" w:color="CCCCCC" w:sz="1"/>
              <w:right w:val="single" w:color="CCCCCC" w:sz="1"/>
            </w:tcBorders>
            <w:shd w:fill="2E75B6" w:val="clear"/>
            <w:tcMar>
              <w:top w:type="dxa" w:w="70"/>
              <w:left w:type="dxa" w:w="100"/>
              <w:bottom w:type="dxa" w:w="70"/>
              <w:right w:type="dxa" w:w="100"/>
            </w:tcMar>
            <w:vAlign w:val="top"/>
          </w:tcPr>
          <w:p>
            <w:r>
              <w:rPr>
                <w:rFonts w:ascii="Arial" w:cs="Arial" w:eastAsia="Arial" w:hAnsi="Arial"/>
                <w:b/>
                <w:bCs/>
                <w:color w:val="FFFFFF"/>
                <w:sz w:val="18"/>
                <w:szCs w:val="18"/>
              </w:rPr>
              <w:t xml:space="preserve">Préconditions</w:t>
            </w:r>
          </w:p>
        </w:tc>
        <w:tc>
          <w:tcPr>
            <w:tcW w:type="dxa" w:w="3600"/>
            <w:tcBorders>
              <w:top w:val="single" w:color="CCCCCC" w:sz="1"/>
              <w:left w:val="single" w:color="CCCCCC" w:sz="1"/>
              <w:bottom w:val="single" w:color="CCCCCC" w:sz="1"/>
              <w:right w:val="single" w:color="CCCCCC" w:sz="1"/>
            </w:tcBorders>
            <w:shd w:fill="2E75B6" w:val="clear"/>
            <w:tcMar>
              <w:top w:type="dxa" w:w="70"/>
              <w:left w:type="dxa" w:w="100"/>
              <w:bottom w:type="dxa" w:w="70"/>
              <w:right w:type="dxa" w:w="100"/>
            </w:tcMar>
            <w:vAlign w:val="top"/>
          </w:tcPr>
          <w:p>
            <w:r>
              <w:rPr>
                <w:rFonts w:ascii="Arial" w:cs="Arial" w:eastAsia="Arial" w:hAnsi="Arial"/>
                <w:b/>
                <w:bCs/>
                <w:color w:val="FFFFFF"/>
                <w:sz w:val="18"/>
                <w:szCs w:val="18"/>
              </w:rPr>
              <w:t xml:space="preserve">Étapes</w:t>
            </w:r>
          </w:p>
        </w:tc>
        <w:tc>
          <w:tcPr>
            <w:tcW w:type="dxa" w:w="2500"/>
            <w:tcBorders>
              <w:top w:val="single" w:color="CCCCCC" w:sz="1"/>
              <w:left w:val="single" w:color="CCCCCC" w:sz="1"/>
              <w:bottom w:val="single" w:color="CCCCCC" w:sz="1"/>
              <w:right w:val="single" w:color="CCCCCC" w:sz="1"/>
            </w:tcBorders>
            <w:shd w:fill="2E75B6" w:val="clear"/>
            <w:tcMar>
              <w:top w:type="dxa" w:w="70"/>
              <w:left w:type="dxa" w:w="100"/>
              <w:bottom w:type="dxa" w:w="70"/>
              <w:right w:type="dxa" w:w="100"/>
            </w:tcMar>
            <w:vAlign w:val="top"/>
          </w:tcPr>
          <w:p>
            <w:r>
              <w:rPr>
                <w:rFonts w:ascii="Arial" w:cs="Arial" w:eastAsia="Arial" w:hAnsi="Arial"/>
                <w:b/>
                <w:bCs/>
                <w:color w:val="FFFFFF"/>
                <w:sz w:val="18"/>
                <w:szCs w:val="18"/>
              </w:rPr>
              <w:t xml:space="preserve">Résultat Attendu</w:t>
            </w:r>
          </w:p>
        </w:tc>
        <w:tc>
          <w:tcPr>
            <w:tcW w:type="dxa" w:w="1558"/>
            <w:tcBorders>
              <w:top w:val="single" w:color="CCCCCC" w:sz="1"/>
              <w:left w:val="single" w:color="CCCCCC" w:sz="1"/>
              <w:bottom w:val="single" w:color="CCCCCC" w:sz="1"/>
              <w:right w:val="single" w:color="CCCCCC" w:sz="1"/>
            </w:tcBorders>
            <w:shd w:fill="2E75B6" w:val="clear"/>
            <w:tcMar>
              <w:top w:type="dxa" w:w="70"/>
              <w:left w:type="dxa" w:w="100"/>
              <w:bottom w:type="dxa" w:w="70"/>
              <w:right w:type="dxa" w:w="100"/>
            </w:tcMar>
            <w:vAlign w:val="top"/>
          </w:tcPr>
          <w:p>
            <w:r>
              <w:rPr>
                <w:rFonts w:ascii="Arial" w:cs="Arial" w:eastAsia="Arial" w:hAnsi="Arial"/>
                <w:b/>
                <w:bCs/>
                <w:color w:val="FFFFFF"/>
                <w:sz w:val="18"/>
                <w:szCs w:val="18"/>
              </w:rPr>
              <w:t xml:space="preserve">Résultat Obtenu</w:t>
            </w:r>
          </w:p>
        </w:tc>
        <w:tc>
          <w:tcPr>
            <w:tcW w:type="dxa" w:w="700"/>
            <w:tcBorders>
              <w:top w:val="single" w:color="CCCCCC" w:sz="1"/>
              <w:left w:val="single" w:color="CCCCCC" w:sz="1"/>
              <w:bottom w:val="single" w:color="CCCCCC" w:sz="1"/>
              <w:right w:val="single" w:color="CCCCCC" w:sz="1"/>
            </w:tcBorders>
            <w:shd w:fill="2E75B6" w:val="clear"/>
            <w:tcMar>
              <w:top w:type="dxa" w:w="70"/>
              <w:left w:type="dxa" w:w="100"/>
              <w:bottom w:type="dxa" w:w="70"/>
              <w:right w:type="dxa" w:w="100"/>
            </w:tcMar>
            <w:vAlign w:val="top"/>
          </w:tcPr>
          <w:p>
            <w:r>
              <w:rPr>
                <w:rFonts w:ascii="Arial" w:cs="Arial" w:eastAsia="Arial" w:hAnsi="Arial"/>
                <w:b/>
                <w:bCs/>
                <w:color w:val="FFFFFF"/>
                <w:sz w:val="18"/>
                <w:szCs w:val="18"/>
              </w:rPr>
              <w:t xml:space="preserve">Statut</w:t>
            </w:r>
          </w:p>
        </w:tc>
        <w:tc>
          <w:tcPr>
            <w:tcW w:type="dxa" w:w="1500"/>
            <w:tcBorders>
              <w:top w:val="single" w:color="CCCCCC" w:sz="1"/>
              <w:left w:val="single" w:color="CCCCCC" w:sz="1"/>
              <w:bottom w:val="single" w:color="CCCCCC" w:sz="1"/>
              <w:right w:val="single" w:color="CCCCCC" w:sz="1"/>
            </w:tcBorders>
            <w:shd w:fill="2E75B6" w:val="clear"/>
            <w:tcMar>
              <w:top w:type="dxa" w:w="70"/>
              <w:left w:type="dxa" w:w="100"/>
              <w:bottom w:type="dxa" w:w="70"/>
              <w:right w:type="dxa" w:w="100"/>
            </w:tcMar>
            <w:vAlign w:val="top"/>
          </w:tcPr>
          <w:p>
            <w:r>
              <w:rPr>
                <w:rFonts w:ascii="Arial" w:cs="Arial" w:eastAsia="Arial" w:hAnsi="Arial"/>
                <w:b/>
                <w:bCs/>
                <w:color w:val="FFFFFF"/>
                <w:sz w:val="18"/>
                <w:szCs w:val="18"/>
              </w:rPr>
              <w:t xml:space="preserve">Priorité</w:t>
            </w:r>
          </w:p>
        </w:tc>
      </w:tr>
      <w:tr>
        <w:tc>
          <w:tcPr>
            <w:tcW w:type="dxa" w:w="7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val="false"/>
                <w:bCs w:val="false"/>
                <w:color w:val="000000"/>
                <w:sz w:val="16"/>
                <w:szCs w:val="16"/>
              </w:rPr>
              <w:t xml:space="preserve">TC-RFO-001</w:t>
            </w:r>
          </w:p>
        </w:tc>
        <w:tc>
          <w:tcPr>
            <w:tcW w:type="dxa" w:w="19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val="false"/>
                <w:bCs w:val="false"/>
                <w:color w:val="000000"/>
                <w:sz w:val="16"/>
                <w:szCs w:val="16"/>
              </w:rPr>
              <w:t xml:space="preserve">Enregistrer un paiement fournisseur</w:t>
            </w:r>
          </w:p>
        </w:tc>
        <w:tc>
          <w:tcPr>
            <w:tcW w:type="dxa" w:w="15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val="false"/>
                <w:bCs w:val="false"/>
                <w:color w:val="000000"/>
                <w:sz w:val="16"/>
                <w:szCs w:val="16"/>
              </w:rPr>
              <w:t xml:space="preserve">Facture fournisseur ouverte</w:t>
            </w:r>
          </w:p>
        </w:tc>
        <w:tc>
          <w:tcPr>
            <w:tcW w:type="dxa" w:w="3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pPr>
              <w:spacing w:after="40" w:before="0"/>
            </w:pPr>
            <w:r>
              <w:rPr>
                <w:rFonts w:ascii="Arial" w:cs="Arial" w:eastAsia="Arial" w:hAnsi="Arial"/>
                <w:sz w:val="16"/>
                <w:szCs w:val="16"/>
              </w:rPr>
              <w:t xml:space="preserve">1. Ouvrir Règlements Fournisseurs</w:t>
            </w:r>
          </w:p>
          <w:p>
            <w:pPr>
              <w:spacing w:after="40" w:before="0"/>
            </w:pPr>
            <w:r>
              <w:rPr>
                <w:rFonts w:ascii="Arial" w:cs="Arial" w:eastAsia="Arial" w:hAnsi="Arial"/>
                <w:sz w:val="16"/>
                <w:szCs w:val="16"/>
              </w:rPr>
              <w:t xml:space="preserve">2. Sélectionner la facture</w:t>
            </w:r>
          </w:p>
          <w:p>
            <w:pPr>
              <w:spacing w:after="40" w:before="0"/>
            </w:pPr>
            <w:r>
              <w:rPr>
                <w:rFonts w:ascii="Arial" w:cs="Arial" w:eastAsia="Arial" w:hAnsi="Arial"/>
                <w:sz w:val="16"/>
                <w:szCs w:val="16"/>
              </w:rPr>
              <w:t xml:space="preserve">3. Créer un règlement</w:t>
            </w:r>
          </w:p>
          <w:p>
            <w:pPr>
              <w:spacing w:after="40" w:before="0"/>
            </w:pPr>
            <w:r>
              <w:rPr>
                <w:rFonts w:ascii="Arial" w:cs="Arial" w:eastAsia="Arial" w:hAnsi="Arial"/>
                <w:sz w:val="16"/>
                <w:szCs w:val="16"/>
              </w:rPr>
              <w:t xml:space="preserve">4. Choisir le mode et saisir le montant</w:t>
            </w:r>
          </w:p>
          <w:p>
            <w:pPr>
              <w:spacing w:after="40" w:before="0"/>
            </w:pPr>
            <w:r>
              <w:rPr>
                <w:rFonts w:ascii="Arial" w:cs="Arial" w:eastAsia="Arial" w:hAnsi="Arial"/>
                <w:sz w:val="16"/>
                <w:szCs w:val="16"/>
              </w:rPr>
              <w:t xml:space="preserve">5. Enregistrer</w:t>
            </w:r>
          </w:p>
        </w:tc>
        <w:tc>
          <w:tcPr>
            <w:tcW w:type="dxa" w:w="25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val="false"/>
                <w:bCs w:val="false"/>
                <w:color w:val="000000"/>
                <w:sz w:val="16"/>
                <w:szCs w:val="16"/>
              </w:rPr>
              <w:t xml:space="preserve">Paiement enregistré. Solde de la facture mis à jour.</w:t>
            </w:r>
          </w:p>
        </w:tc>
        <w:tc>
          <w:tcPr>
            <w:tcW w:type="dxa" w:w="1558"/>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tc>
        <w:tc>
          <w:tcPr>
            <w:tcW w:type="dxa" w:w="7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tc>
        <w:tc>
          <w:tcPr>
            <w:tcW w:type="dxa" w:w="15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val="false"/>
                <w:bCs w:val="false"/>
                <w:color w:val="000000"/>
                <w:sz w:val="16"/>
                <w:szCs w:val="16"/>
              </w:rPr>
              <w:t xml:space="preserve">Haute</w:t>
            </w:r>
          </w:p>
        </w:tc>
      </w:tr>
      <w:tr>
        <w:tc>
          <w:tcPr>
            <w:tcW w:type="dxa" w:w="700"/>
            <w:tcBorders>
              <w:top w:val="single" w:color="CCCCCC" w:sz="1"/>
              <w:left w:val="single" w:color="CCCCCC" w:sz="1"/>
              <w:bottom w:val="single" w:color="CCCCCC" w:sz="1"/>
              <w:right w:val="single" w:color="CCCCCC" w:sz="1"/>
            </w:tcBorders>
            <w:shd w:fill="D9E2F3" w:val="clear"/>
            <w:tcMar>
              <w:top w:type="dxa" w:w="70"/>
              <w:left w:type="dxa" w:w="100"/>
              <w:bottom w:type="dxa" w:w="70"/>
              <w:right w:type="dxa" w:w="100"/>
            </w:tcMar>
            <w:vAlign w:val="top"/>
          </w:tcPr>
          <w:p>
            <w:r>
              <w:rPr>
                <w:rFonts w:ascii="Arial" w:cs="Arial" w:eastAsia="Arial" w:hAnsi="Arial"/>
                <w:b w:val="false"/>
                <w:bCs w:val="false"/>
                <w:color w:val="000000"/>
                <w:sz w:val="16"/>
                <w:szCs w:val="16"/>
              </w:rPr>
              <w:t xml:space="preserve">TC-RFO-002</w:t>
            </w:r>
          </w:p>
        </w:tc>
        <w:tc>
          <w:tcPr>
            <w:tcW w:type="dxa" w:w="1900"/>
            <w:tcBorders>
              <w:top w:val="single" w:color="CCCCCC" w:sz="1"/>
              <w:left w:val="single" w:color="CCCCCC" w:sz="1"/>
              <w:bottom w:val="single" w:color="CCCCCC" w:sz="1"/>
              <w:right w:val="single" w:color="CCCCCC" w:sz="1"/>
            </w:tcBorders>
            <w:shd w:fill="D9E2F3" w:val="clear"/>
            <w:tcMar>
              <w:top w:type="dxa" w:w="70"/>
              <w:left w:type="dxa" w:w="100"/>
              <w:bottom w:type="dxa" w:w="70"/>
              <w:right w:type="dxa" w:w="100"/>
            </w:tcMar>
            <w:vAlign w:val="top"/>
          </w:tcPr>
          <w:p>
            <w:r>
              <w:rPr>
                <w:rFonts w:ascii="Arial" w:cs="Arial" w:eastAsia="Arial" w:hAnsi="Arial"/>
                <w:b w:val="false"/>
                <w:bCs w:val="false"/>
                <w:color w:val="000000"/>
                <w:sz w:val="16"/>
                <w:szCs w:val="16"/>
              </w:rPr>
              <w:t xml:space="preserve">Paiement partiel fournisseur</w:t>
            </w:r>
          </w:p>
        </w:tc>
        <w:tc>
          <w:tcPr>
            <w:tcW w:type="dxa" w:w="1500"/>
            <w:tcBorders>
              <w:top w:val="single" w:color="CCCCCC" w:sz="1"/>
              <w:left w:val="single" w:color="CCCCCC" w:sz="1"/>
              <w:bottom w:val="single" w:color="CCCCCC" w:sz="1"/>
              <w:right w:val="single" w:color="CCCCCC" w:sz="1"/>
            </w:tcBorders>
            <w:shd w:fill="D9E2F3" w:val="clear"/>
            <w:tcMar>
              <w:top w:type="dxa" w:w="70"/>
              <w:left w:type="dxa" w:w="100"/>
              <w:bottom w:type="dxa" w:w="70"/>
              <w:right w:type="dxa" w:w="100"/>
            </w:tcMar>
            <w:vAlign w:val="top"/>
          </w:tcPr>
          <w:p>
            <w:r>
              <w:rPr>
                <w:rFonts w:ascii="Arial" w:cs="Arial" w:eastAsia="Arial" w:hAnsi="Arial"/>
                <w:b w:val="false"/>
                <w:bCs w:val="false"/>
                <w:color w:val="000000"/>
                <w:sz w:val="16"/>
                <w:szCs w:val="16"/>
              </w:rPr>
              <w:t xml:space="preserve">Facture fournisseur de 2 000</w:t>
            </w:r>
          </w:p>
        </w:tc>
        <w:tc>
          <w:tcPr>
            <w:tcW w:type="dxa" w:w="3600"/>
            <w:tcBorders>
              <w:top w:val="single" w:color="CCCCCC" w:sz="1"/>
              <w:left w:val="single" w:color="CCCCCC" w:sz="1"/>
              <w:bottom w:val="single" w:color="CCCCCC" w:sz="1"/>
              <w:right w:val="single" w:color="CCCCCC" w:sz="1"/>
            </w:tcBorders>
            <w:shd w:fill="D9E2F3" w:val="clear"/>
            <w:tcMar>
              <w:top w:type="dxa" w:w="70"/>
              <w:left w:type="dxa" w:w="100"/>
              <w:bottom w:type="dxa" w:w="70"/>
              <w:right w:type="dxa" w:w="100"/>
            </w:tcMar>
            <w:vAlign w:val="top"/>
          </w:tcPr>
          <w:p>
            <w:pPr>
              <w:spacing w:after="40" w:before="0"/>
            </w:pPr>
            <w:r>
              <w:rPr>
                <w:rFonts w:ascii="Arial" w:cs="Arial" w:eastAsia="Arial" w:hAnsi="Arial"/>
                <w:sz w:val="16"/>
                <w:szCs w:val="16"/>
              </w:rPr>
              <w:t xml:space="preserve">1. Enregistrer un règlement de 800</w:t>
            </w:r>
          </w:p>
          <w:p>
            <w:pPr>
              <w:spacing w:after="40" w:before="0"/>
            </w:pPr>
            <w:r>
              <w:rPr>
                <w:rFonts w:ascii="Arial" w:cs="Arial" w:eastAsia="Arial" w:hAnsi="Arial"/>
                <w:sz w:val="16"/>
                <w:szCs w:val="16"/>
              </w:rPr>
              <w:t xml:space="preserve">2. Vérifier le solde restant</w:t>
            </w:r>
          </w:p>
        </w:tc>
        <w:tc>
          <w:tcPr>
            <w:tcW w:type="dxa" w:w="2500"/>
            <w:tcBorders>
              <w:top w:val="single" w:color="CCCCCC" w:sz="1"/>
              <w:left w:val="single" w:color="CCCCCC" w:sz="1"/>
              <w:bottom w:val="single" w:color="CCCCCC" w:sz="1"/>
              <w:right w:val="single" w:color="CCCCCC" w:sz="1"/>
            </w:tcBorders>
            <w:shd w:fill="D9E2F3" w:val="clear"/>
            <w:tcMar>
              <w:top w:type="dxa" w:w="70"/>
              <w:left w:type="dxa" w:w="100"/>
              <w:bottom w:type="dxa" w:w="70"/>
              <w:right w:type="dxa" w:w="100"/>
            </w:tcMar>
            <w:vAlign w:val="top"/>
          </w:tcPr>
          <w:p>
            <w:r>
              <w:rPr>
                <w:rFonts w:ascii="Arial" w:cs="Arial" w:eastAsia="Arial" w:hAnsi="Arial"/>
                <w:b w:val="false"/>
                <w:bCs w:val="false"/>
                <w:color w:val="000000"/>
                <w:sz w:val="16"/>
                <w:szCs w:val="16"/>
              </w:rPr>
              <w:t xml:space="preserve">Solde restant = 1 200. Facture reste ouverte.</w:t>
            </w:r>
          </w:p>
        </w:tc>
        <w:tc>
          <w:tcPr>
            <w:tcW w:type="dxa" w:w="1558"/>
            <w:tcBorders>
              <w:top w:val="single" w:color="CCCCCC" w:sz="1"/>
              <w:left w:val="single" w:color="CCCCCC" w:sz="1"/>
              <w:bottom w:val="single" w:color="CCCCCC" w:sz="1"/>
              <w:right w:val="single" w:color="CCCCCC" w:sz="1"/>
            </w:tcBorders>
            <w:shd w:fill="D9E2F3" w:val="clear"/>
            <w:tcMar>
              <w:top w:type="dxa" w:w="70"/>
              <w:left w:type="dxa" w:w="100"/>
              <w:bottom w:type="dxa" w:w="70"/>
              <w:right w:type="dxa" w:w="100"/>
            </w:tcMar>
          </w:tcPr>
          <w:p/>
        </w:tc>
        <w:tc>
          <w:tcPr>
            <w:tcW w:type="dxa" w:w="700"/>
            <w:tcBorders>
              <w:top w:val="single" w:color="CCCCCC" w:sz="1"/>
              <w:left w:val="single" w:color="CCCCCC" w:sz="1"/>
              <w:bottom w:val="single" w:color="CCCCCC" w:sz="1"/>
              <w:right w:val="single" w:color="CCCCCC" w:sz="1"/>
            </w:tcBorders>
            <w:shd w:fill="D9E2F3" w:val="clear"/>
            <w:tcMar>
              <w:top w:type="dxa" w:w="70"/>
              <w:left w:type="dxa" w:w="100"/>
              <w:bottom w:type="dxa" w:w="70"/>
              <w:right w:type="dxa" w:w="100"/>
            </w:tcMar>
          </w:tcPr>
          <w:p/>
        </w:tc>
        <w:tc>
          <w:tcPr>
            <w:tcW w:type="dxa" w:w="1500"/>
            <w:tcBorders>
              <w:top w:val="single" w:color="CCCCCC" w:sz="1"/>
              <w:left w:val="single" w:color="CCCCCC" w:sz="1"/>
              <w:bottom w:val="single" w:color="CCCCCC" w:sz="1"/>
              <w:right w:val="single" w:color="CCCCCC" w:sz="1"/>
            </w:tcBorders>
            <w:shd w:fill="D9E2F3" w:val="clear"/>
            <w:tcMar>
              <w:top w:type="dxa" w:w="70"/>
              <w:left w:type="dxa" w:w="100"/>
              <w:bottom w:type="dxa" w:w="70"/>
              <w:right w:type="dxa" w:w="100"/>
            </w:tcMar>
            <w:vAlign w:val="top"/>
          </w:tcPr>
          <w:p>
            <w:r>
              <w:rPr>
                <w:rFonts w:ascii="Arial" w:cs="Arial" w:eastAsia="Arial" w:hAnsi="Arial"/>
                <w:b w:val="false"/>
                <w:bCs w:val="false"/>
                <w:color w:val="000000"/>
                <w:sz w:val="16"/>
                <w:szCs w:val="16"/>
              </w:rPr>
              <w:t xml:space="preserve">Haute</w:t>
            </w:r>
          </w:p>
        </w:tc>
      </w:tr>
      <w:tr>
        <w:tc>
          <w:tcPr>
            <w:tcW w:type="dxa" w:w="7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val="false"/>
                <w:bCs w:val="false"/>
                <w:color w:val="000000"/>
                <w:sz w:val="16"/>
                <w:szCs w:val="16"/>
              </w:rPr>
              <w:t xml:space="preserve">TC-RFO-003</w:t>
            </w:r>
          </w:p>
        </w:tc>
        <w:tc>
          <w:tcPr>
            <w:tcW w:type="dxa" w:w="19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val="false"/>
                <w:bCs w:val="false"/>
                <w:color w:val="000000"/>
                <w:sz w:val="16"/>
                <w:szCs w:val="16"/>
              </w:rPr>
              <w:t xml:space="preserve">Paiement complet - clôture facture fournisseur</w:t>
            </w:r>
          </w:p>
        </w:tc>
        <w:tc>
          <w:tcPr>
            <w:tcW w:type="dxa" w:w="15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val="false"/>
                <w:bCs w:val="false"/>
                <w:color w:val="000000"/>
                <w:sz w:val="16"/>
                <w:szCs w:val="16"/>
              </w:rPr>
              <w:t xml:space="preserve">Facture partiellement payée</w:t>
            </w:r>
          </w:p>
        </w:tc>
        <w:tc>
          <w:tcPr>
            <w:tcW w:type="dxa" w:w="3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pPr>
              <w:spacing w:after="40" w:before="0"/>
            </w:pPr>
            <w:r>
              <w:rPr>
                <w:rFonts w:ascii="Arial" w:cs="Arial" w:eastAsia="Arial" w:hAnsi="Arial"/>
                <w:sz w:val="16"/>
                <w:szCs w:val="16"/>
              </w:rPr>
              <w:t xml:space="preserve">1. Enregistrer règlement pour le solde exact</w:t>
            </w:r>
          </w:p>
          <w:p>
            <w:pPr>
              <w:spacing w:after="40" w:before="0"/>
            </w:pPr>
            <w:r>
              <w:rPr>
                <w:rFonts w:ascii="Arial" w:cs="Arial" w:eastAsia="Arial" w:hAnsi="Arial"/>
                <w:sz w:val="16"/>
                <w:szCs w:val="16"/>
              </w:rPr>
              <w:t xml:space="preserve">2. Vérifier le statut de la facture</w:t>
            </w:r>
          </w:p>
        </w:tc>
        <w:tc>
          <w:tcPr>
            <w:tcW w:type="dxa" w:w="25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val="false"/>
                <w:bCs w:val="false"/>
                <w:color w:val="000000"/>
                <w:sz w:val="16"/>
                <w:szCs w:val="16"/>
              </w:rPr>
              <w:t xml:space="preserve">Facture passe au statut Fermée.</w:t>
            </w:r>
          </w:p>
        </w:tc>
        <w:tc>
          <w:tcPr>
            <w:tcW w:type="dxa" w:w="1558"/>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tc>
        <w:tc>
          <w:tcPr>
            <w:tcW w:type="dxa" w:w="7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tc>
        <w:tc>
          <w:tcPr>
            <w:tcW w:type="dxa" w:w="15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val="false"/>
                <w:bCs w:val="false"/>
                <w:color w:val="000000"/>
                <w:sz w:val="16"/>
                <w:szCs w:val="16"/>
              </w:rPr>
              <w:t xml:space="preserve">Haute</w:t>
            </w:r>
          </w:p>
        </w:tc>
      </w:tr>
      <w:tr>
        <w:tc>
          <w:tcPr>
            <w:tcW w:type="dxa" w:w="700"/>
            <w:tcBorders>
              <w:top w:val="single" w:color="CCCCCC" w:sz="1"/>
              <w:left w:val="single" w:color="CCCCCC" w:sz="1"/>
              <w:bottom w:val="single" w:color="CCCCCC" w:sz="1"/>
              <w:right w:val="single" w:color="CCCCCC" w:sz="1"/>
            </w:tcBorders>
            <w:shd w:fill="D9E2F3" w:val="clear"/>
            <w:tcMar>
              <w:top w:type="dxa" w:w="70"/>
              <w:left w:type="dxa" w:w="100"/>
              <w:bottom w:type="dxa" w:w="70"/>
              <w:right w:type="dxa" w:w="100"/>
            </w:tcMar>
            <w:vAlign w:val="top"/>
          </w:tcPr>
          <w:p>
            <w:r>
              <w:rPr>
                <w:rFonts w:ascii="Arial" w:cs="Arial" w:eastAsia="Arial" w:hAnsi="Arial"/>
                <w:b w:val="false"/>
                <w:bCs w:val="false"/>
                <w:color w:val="000000"/>
                <w:sz w:val="16"/>
                <w:szCs w:val="16"/>
              </w:rPr>
              <w:t xml:space="preserve">TC-RFO-004</w:t>
            </w:r>
          </w:p>
        </w:tc>
        <w:tc>
          <w:tcPr>
            <w:tcW w:type="dxa" w:w="1900"/>
            <w:tcBorders>
              <w:top w:val="single" w:color="CCCCCC" w:sz="1"/>
              <w:left w:val="single" w:color="CCCCCC" w:sz="1"/>
              <w:bottom w:val="single" w:color="CCCCCC" w:sz="1"/>
              <w:right w:val="single" w:color="CCCCCC" w:sz="1"/>
            </w:tcBorders>
            <w:shd w:fill="D9E2F3" w:val="clear"/>
            <w:tcMar>
              <w:top w:type="dxa" w:w="70"/>
              <w:left w:type="dxa" w:w="100"/>
              <w:bottom w:type="dxa" w:w="70"/>
              <w:right w:type="dxa" w:w="100"/>
            </w:tcMar>
            <w:vAlign w:val="top"/>
          </w:tcPr>
          <w:p>
            <w:r>
              <w:rPr>
                <w:rFonts w:ascii="Arial" w:cs="Arial" w:eastAsia="Arial" w:hAnsi="Arial"/>
                <w:b w:val="false"/>
                <w:bCs w:val="false"/>
                <w:color w:val="000000"/>
                <w:sz w:val="16"/>
                <w:szCs w:val="16"/>
              </w:rPr>
              <w:t xml:space="preserve">Modifier un règlement fournisseur</w:t>
            </w:r>
          </w:p>
        </w:tc>
        <w:tc>
          <w:tcPr>
            <w:tcW w:type="dxa" w:w="1500"/>
            <w:tcBorders>
              <w:top w:val="single" w:color="CCCCCC" w:sz="1"/>
              <w:left w:val="single" w:color="CCCCCC" w:sz="1"/>
              <w:bottom w:val="single" w:color="CCCCCC" w:sz="1"/>
              <w:right w:val="single" w:color="CCCCCC" w:sz="1"/>
            </w:tcBorders>
            <w:shd w:fill="D9E2F3" w:val="clear"/>
            <w:tcMar>
              <w:top w:type="dxa" w:w="70"/>
              <w:left w:type="dxa" w:w="100"/>
              <w:bottom w:type="dxa" w:w="70"/>
              <w:right w:type="dxa" w:w="100"/>
            </w:tcMar>
            <w:vAlign w:val="top"/>
          </w:tcPr>
          <w:p>
            <w:r>
              <w:rPr>
                <w:rFonts w:ascii="Arial" w:cs="Arial" w:eastAsia="Arial" w:hAnsi="Arial"/>
                <w:b w:val="false"/>
                <w:bCs w:val="false"/>
                <w:color w:val="000000"/>
                <w:sz w:val="16"/>
                <w:szCs w:val="16"/>
              </w:rPr>
              <w:t xml:space="preserve">Règlement existant</w:t>
            </w:r>
          </w:p>
        </w:tc>
        <w:tc>
          <w:tcPr>
            <w:tcW w:type="dxa" w:w="3600"/>
            <w:tcBorders>
              <w:top w:val="single" w:color="CCCCCC" w:sz="1"/>
              <w:left w:val="single" w:color="CCCCCC" w:sz="1"/>
              <w:bottom w:val="single" w:color="CCCCCC" w:sz="1"/>
              <w:right w:val="single" w:color="CCCCCC" w:sz="1"/>
            </w:tcBorders>
            <w:shd w:fill="D9E2F3" w:val="clear"/>
            <w:tcMar>
              <w:top w:type="dxa" w:w="70"/>
              <w:left w:type="dxa" w:w="100"/>
              <w:bottom w:type="dxa" w:w="70"/>
              <w:right w:type="dxa" w:w="100"/>
            </w:tcMar>
            <w:vAlign w:val="top"/>
          </w:tcPr>
          <w:p>
            <w:pPr>
              <w:spacing w:after="40" w:before="0"/>
            </w:pPr>
            <w:r>
              <w:rPr>
                <w:rFonts w:ascii="Arial" w:cs="Arial" w:eastAsia="Arial" w:hAnsi="Arial"/>
                <w:sz w:val="16"/>
                <w:szCs w:val="16"/>
              </w:rPr>
              <w:t xml:space="preserve">1. Sélectionner le règlement</w:t>
            </w:r>
          </w:p>
          <w:p>
            <w:pPr>
              <w:spacing w:after="40" w:before="0"/>
            </w:pPr>
            <w:r>
              <w:rPr>
                <w:rFonts w:ascii="Arial" w:cs="Arial" w:eastAsia="Arial" w:hAnsi="Arial"/>
                <w:sz w:val="16"/>
                <w:szCs w:val="16"/>
              </w:rPr>
              <w:t xml:space="preserve">2. Modifier le montant</w:t>
            </w:r>
          </w:p>
          <w:p>
            <w:pPr>
              <w:spacing w:after="40" w:before="0"/>
            </w:pPr>
            <w:r>
              <w:rPr>
                <w:rFonts w:ascii="Arial" w:cs="Arial" w:eastAsia="Arial" w:hAnsi="Arial"/>
                <w:sz w:val="16"/>
                <w:szCs w:val="16"/>
              </w:rPr>
              <w:t xml:space="preserve">3. Enregistrer</w:t>
            </w:r>
          </w:p>
        </w:tc>
        <w:tc>
          <w:tcPr>
            <w:tcW w:type="dxa" w:w="2500"/>
            <w:tcBorders>
              <w:top w:val="single" w:color="CCCCCC" w:sz="1"/>
              <w:left w:val="single" w:color="CCCCCC" w:sz="1"/>
              <w:bottom w:val="single" w:color="CCCCCC" w:sz="1"/>
              <w:right w:val="single" w:color="CCCCCC" w:sz="1"/>
            </w:tcBorders>
            <w:shd w:fill="D9E2F3" w:val="clear"/>
            <w:tcMar>
              <w:top w:type="dxa" w:w="70"/>
              <w:left w:type="dxa" w:w="100"/>
              <w:bottom w:type="dxa" w:w="70"/>
              <w:right w:type="dxa" w:w="100"/>
            </w:tcMar>
            <w:vAlign w:val="top"/>
          </w:tcPr>
          <w:p>
            <w:r>
              <w:rPr>
                <w:rFonts w:ascii="Arial" w:cs="Arial" w:eastAsia="Arial" w:hAnsi="Arial"/>
                <w:b w:val="false"/>
                <w:bCs w:val="false"/>
                <w:color w:val="000000"/>
                <w:sz w:val="16"/>
                <w:szCs w:val="16"/>
              </w:rPr>
              <w:t xml:space="preserve">Règlement mis à jour. Solde recalculé.</w:t>
            </w:r>
          </w:p>
        </w:tc>
        <w:tc>
          <w:tcPr>
            <w:tcW w:type="dxa" w:w="1558"/>
            <w:tcBorders>
              <w:top w:val="single" w:color="CCCCCC" w:sz="1"/>
              <w:left w:val="single" w:color="CCCCCC" w:sz="1"/>
              <w:bottom w:val="single" w:color="CCCCCC" w:sz="1"/>
              <w:right w:val="single" w:color="CCCCCC" w:sz="1"/>
            </w:tcBorders>
            <w:shd w:fill="D9E2F3" w:val="clear"/>
            <w:tcMar>
              <w:top w:type="dxa" w:w="70"/>
              <w:left w:type="dxa" w:w="100"/>
              <w:bottom w:type="dxa" w:w="70"/>
              <w:right w:type="dxa" w:w="100"/>
            </w:tcMar>
          </w:tcPr>
          <w:p/>
        </w:tc>
        <w:tc>
          <w:tcPr>
            <w:tcW w:type="dxa" w:w="700"/>
            <w:tcBorders>
              <w:top w:val="single" w:color="CCCCCC" w:sz="1"/>
              <w:left w:val="single" w:color="CCCCCC" w:sz="1"/>
              <w:bottom w:val="single" w:color="CCCCCC" w:sz="1"/>
              <w:right w:val="single" w:color="CCCCCC" w:sz="1"/>
            </w:tcBorders>
            <w:shd w:fill="D9E2F3" w:val="clear"/>
            <w:tcMar>
              <w:top w:type="dxa" w:w="70"/>
              <w:left w:type="dxa" w:w="100"/>
              <w:bottom w:type="dxa" w:w="70"/>
              <w:right w:type="dxa" w:w="100"/>
            </w:tcMar>
          </w:tcPr>
          <w:p/>
        </w:tc>
        <w:tc>
          <w:tcPr>
            <w:tcW w:type="dxa" w:w="1500"/>
            <w:tcBorders>
              <w:top w:val="single" w:color="CCCCCC" w:sz="1"/>
              <w:left w:val="single" w:color="CCCCCC" w:sz="1"/>
              <w:bottom w:val="single" w:color="CCCCCC" w:sz="1"/>
              <w:right w:val="single" w:color="CCCCCC" w:sz="1"/>
            </w:tcBorders>
            <w:shd w:fill="D9E2F3" w:val="clear"/>
            <w:tcMar>
              <w:top w:type="dxa" w:w="70"/>
              <w:left w:type="dxa" w:w="100"/>
              <w:bottom w:type="dxa" w:w="70"/>
              <w:right w:type="dxa" w:w="100"/>
            </w:tcMar>
            <w:vAlign w:val="top"/>
          </w:tcPr>
          <w:p>
            <w:r>
              <w:rPr>
                <w:rFonts w:ascii="Arial" w:cs="Arial" w:eastAsia="Arial" w:hAnsi="Arial"/>
                <w:b w:val="false"/>
                <w:bCs w:val="false"/>
                <w:color w:val="000000"/>
                <w:sz w:val="16"/>
                <w:szCs w:val="16"/>
              </w:rPr>
              <w:t xml:space="preserve">Haute</w:t>
            </w:r>
          </w:p>
        </w:tc>
      </w:tr>
      <w:tr>
        <w:tc>
          <w:tcPr>
            <w:tcW w:type="dxa" w:w="7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val="false"/>
                <w:bCs w:val="false"/>
                <w:color w:val="000000"/>
                <w:sz w:val="16"/>
                <w:szCs w:val="16"/>
              </w:rPr>
              <w:t xml:space="preserve">TC-RFO-005</w:t>
            </w:r>
          </w:p>
        </w:tc>
        <w:tc>
          <w:tcPr>
            <w:tcW w:type="dxa" w:w="19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val="false"/>
                <w:bCs w:val="false"/>
                <w:color w:val="000000"/>
                <w:sz w:val="16"/>
                <w:szCs w:val="16"/>
              </w:rPr>
              <w:t xml:space="preserve">Historique des paiements fournisseur</w:t>
            </w:r>
          </w:p>
        </w:tc>
        <w:tc>
          <w:tcPr>
            <w:tcW w:type="dxa" w:w="15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val="false"/>
                <w:bCs w:val="false"/>
                <w:color w:val="000000"/>
                <w:sz w:val="16"/>
                <w:szCs w:val="16"/>
              </w:rPr>
              <w:t xml:space="preserve">Fournisseur avec plusieurs règlements</w:t>
            </w:r>
          </w:p>
        </w:tc>
        <w:tc>
          <w:tcPr>
            <w:tcW w:type="dxa" w:w="3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pPr>
              <w:spacing w:after="40" w:before="0"/>
            </w:pPr>
            <w:r>
              <w:rPr>
                <w:rFonts w:ascii="Arial" w:cs="Arial" w:eastAsia="Arial" w:hAnsi="Arial"/>
                <w:sz w:val="16"/>
                <w:szCs w:val="16"/>
              </w:rPr>
              <w:t xml:space="preserve">1. Ouvrir le module règlements</w:t>
            </w:r>
          </w:p>
          <w:p>
            <w:pPr>
              <w:spacing w:after="40" w:before="0"/>
            </w:pPr>
            <w:r>
              <w:rPr>
                <w:rFonts w:ascii="Arial" w:cs="Arial" w:eastAsia="Arial" w:hAnsi="Arial"/>
                <w:sz w:val="16"/>
                <w:szCs w:val="16"/>
              </w:rPr>
              <w:t xml:space="preserve">2. Filtrer par fournisseur</w:t>
            </w:r>
          </w:p>
          <w:p>
            <w:pPr>
              <w:spacing w:after="40" w:before="0"/>
            </w:pPr>
            <w:r>
              <w:rPr>
                <w:rFonts w:ascii="Arial" w:cs="Arial" w:eastAsia="Arial" w:hAnsi="Arial"/>
                <w:sz w:val="16"/>
                <w:szCs w:val="16"/>
              </w:rPr>
              <w:t xml:space="preserve">3. Consulter la liste des règlements</w:t>
            </w:r>
          </w:p>
        </w:tc>
        <w:tc>
          <w:tcPr>
            <w:tcW w:type="dxa" w:w="25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val="false"/>
                <w:bCs w:val="false"/>
                <w:color w:val="000000"/>
                <w:sz w:val="16"/>
                <w:szCs w:val="16"/>
              </w:rPr>
              <w:t xml:space="preserve">Tous les règlements s'affichent avec dates, montants et modes de paiement.</w:t>
            </w:r>
          </w:p>
        </w:tc>
        <w:tc>
          <w:tcPr>
            <w:tcW w:type="dxa" w:w="1558"/>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tc>
        <w:tc>
          <w:tcPr>
            <w:tcW w:type="dxa" w:w="7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tc>
        <w:tc>
          <w:tcPr>
            <w:tcW w:type="dxa" w:w="15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val="false"/>
                <w:bCs w:val="false"/>
                <w:color w:val="000000"/>
                <w:sz w:val="16"/>
                <w:szCs w:val="16"/>
              </w:rPr>
              <w:t xml:space="preserve">Moyenne</w:t>
            </w:r>
          </w:p>
        </w:tc>
      </w:tr>
    </w:tbl>
    <w:p>
      <w:r>
        <w:br w:type="page"/>
      </w:r>
    </w:p>
    <w:p>
      <w:pPr>
        <w:pStyle w:val="Heading1"/>
        <w:spacing w:after="200" w:before="400"/>
      </w:pPr>
      <w:r>
        <w:rPr>
          <w:rFonts w:ascii="Arial" w:cs="Arial" w:eastAsia="Arial" w:hAnsi="Arial"/>
          <w:b/>
          <w:bCs/>
          <w:color w:val="2E75B6"/>
          <w:sz w:val="36"/>
          <w:szCs w:val="36"/>
        </w:rPr>
        <w:t xml:space="preserve">14. Module 12 - Paramétrage</w:t>
      </w:r>
    </w:p>
    <w:p>
      <w:pPr>
        <w:spacing w:after="80" w:before="80"/>
      </w:pPr>
      <w:r>
        <w:rPr>
          <w:rFonts w:ascii="Arial" w:cs="Arial" w:eastAsia="Arial" w:hAnsi="Arial"/>
          <w:b w:val="false"/>
          <w:bCs w:val="false"/>
          <w:sz w:val="20"/>
          <w:szCs w:val="20"/>
        </w:rPr>
        <w:t xml:space="preserve">Le module Paramétrage permet de configurer les informations de l'entreprise (logo, coordonnées, MF), les modes de paiement, la précision des décimales, les devises et les paramètres fiscaux.</w:t>
      </w:r>
    </w:p>
    <w:p>
      <w:r>
        <w:rPr>
          <w:sz w:val="14"/>
          <w:szCs w:val="14"/>
        </w:rPr>
        <w:t xml:space="preserve"/>
      </w:r>
    </w:p>
    <w:tbl>
      <w:tblPr>
        <w:tblW w:type="dxa" w:w="13958"/>
        <w:tblBorders>
          <w:top w:val="single" w:color="auto" w:sz="4"/>
          <w:left w:val="single" w:color="auto" w:sz="4"/>
          <w:bottom w:val="single" w:color="auto" w:sz="4"/>
          <w:right w:val="single" w:color="auto" w:sz="4"/>
          <w:insideH w:val="single" w:color="auto" w:sz="4"/>
          <w:insideV w:val="single" w:color="auto" w:sz="4"/>
        </w:tblBorders>
      </w:tblPr>
      <w:tblGrid>
        <w:gridCol w:w="700"/>
        <w:gridCol w:w="1900"/>
        <w:gridCol w:w="1500"/>
        <w:gridCol w:w="3600"/>
        <w:gridCol w:w="2500"/>
        <w:gridCol w:w="1558"/>
        <w:gridCol w:w="700"/>
        <w:gridCol w:w="1500"/>
      </w:tblGrid>
      <w:tr>
        <w:trPr>
          <w:tblHeader/>
        </w:trPr>
        <w:tc>
          <w:tcPr>
            <w:tcW w:type="dxa" w:w="700"/>
            <w:tcBorders>
              <w:top w:val="single" w:color="CCCCCC" w:sz="1"/>
              <w:left w:val="single" w:color="CCCCCC" w:sz="1"/>
              <w:bottom w:val="single" w:color="CCCCCC" w:sz="1"/>
              <w:right w:val="single" w:color="CCCCCC" w:sz="1"/>
            </w:tcBorders>
            <w:shd w:fill="2E75B6" w:val="clear"/>
            <w:tcMar>
              <w:top w:type="dxa" w:w="70"/>
              <w:left w:type="dxa" w:w="100"/>
              <w:bottom w:type="dxa" w:w="70"/>
              <w:right w:type="dxa" w:w="100"/>
            </w:tcMar>
            <w:vAlign w:val="top"/>
          </w:tcPr>
          <w:p>
            <w:r>
              <w:rPr>
                <w:rFonts w:ascii="Arial" w:cs="Arial" w:eastAsia="Arial" w:hAnsi="Arial"/>
                <w:b/>
                <w:bCs/>
                <w:color w:val="FFFFFF"/>
                <w:sz w:val="18"/>
                <w:szCs w:val="18"/>
              </w:rPr>
              <w:t xml:space="preserve">ID Test</w:t>
            </w:r>
          </w:p>
        </w:tc>
        <w:tc>
          <w:tcPr>
            <w:tcW w:type="dxa" w:w="1900"/>
            <w:tcBorders>
              <w:top w:val="single" w:color="CCCCCC" w:sz="1"/>
              <w:left w:val="single" w:color="CCCCCC" w:sz="1"/>
              <w:bottom w:val="single" w:color="CCCCCC" w:sz="1"/>
              <w:right w:val="single" w:color="CCCCCC" w:sz="1"/>
            </w:tcBorders>
            <w:shd w:fill="2E75B6" w:val="clear"/>
            <w:tcMar>
              <w:top w:type="dxa" w:w="70"/>
              <w:left w:type="dxa" w:w="100"/>
              <w:bottom w:type="dxa" w:w="70"/>
              <w:right w:type="dxa" w:w="100"/>
            </w:tcMar>
            <w:vAlign w:val="top"/>
          </w:tcPr>
          <w:p>
            <w:r>
              <w:rPr>
                <w:rFonts w:ascii="Arial" w:cs="Arial" w:eastAsia="Arial" w:hAnsi="Arial"/>
                <w:b/>
                <w:bCs/>
                <w:color w:val="FFFFFF"/>
                <w:sz w:val="18"/>
                <w:szCs w:val="18"/>
              </w:rPr>
              <w:t xml:space="preserve">Description</w:t>
            </w:r>
          </w:p>
        </w:tc>
        <w:tc>
          <w:tcPr>
            <w:tcW w:type="dxa" w:w="1500"/>
            <w:tcBorders>
              <w:top w:val="single" w:color="CCCCCC" w:sz="1"/>
              <w:left w:val="single" w:color="CCCCCC" w:sz="1"/>
              <w:bottom w:val="single" w:color="CCCCCC" w:sz="1"/>
              <w:right w:val="single" w:color="CCCCCC" w:sz="1"/>
            </w:tcBorders>
            <w:shd w:fill="2E75B6" w:val="clear"/>
            <w:tcMar>
              <w:top w:type="dxa" w:w="70"/>
              <w:left w:type="dxa" w:w="100"/>
              <w:bottom w:type="dxa" w:w="70"/>
              <w:right w:type="dxa" w:w="100"/>
            </w:tcMar>
            <w:vAlign w:val="top"/>
          </w:tcPr>
          <w:p>
            <w:r>
              <w:rPr>
                <w:rFonts w:ascii="Arial" w:cs="Arial" w:eastAsia="Arial" w:hAnsi="Arial"/>
                <w:b/>
                <w:bCs/>
                <w:color w:val="FFFFFF"/>
                <w:sz w:val="18"/>
                <w:szCs w:val="18"/>
              </w:rPr>
              <w:t xml:space="preserve">Préconditions</w:t>
            </w:r>
          </w:p>
        </w:tc>
        <w:tc>
          <w:tcPr>
            <w:tcW w:type="dxa" w:w="3600"/>
            <w:tcBorders>
              <w:top w:val="single" w:color="CCCCCC" w:sz="1"/>
              <w:left w:val="single" w:color="CCCCCC" w:sz="1"/>
              <w:bottom w:val="single" w:color="CCCCCC" w:sz="1"/>
              <w:right w:val="single" w:color="CCCCCC" w:sz="1"/>
            </w:tcBorders>
            <w:shd w:fill="2E75B6" w:val="clear"/>
            <w:tcMar>
              <w:top w:type="dxa" w:w="70"/>
              <w:left w:type="dxa" w:w="100"/>
              <w:bottom w:type="dxa" w:w="70"/>
              <w:right w:type="dxa" w:w="100"/>
            </w:tcMar>
            <w:vAlign w:val="top"/>
          </w:tcPr>
          <w:p>
            <w:r>
              <w:rPr>
                <w:rFonts w:ascii="Arial" w:cs="Arial" w:eastAsia="Arial" w:hAnsi="Arial"/>
                <w:b/>
                <w:bCs/>
                <w:color w:val="FFFFFF"/>
                <w:sz w:val="18"/>
                <w:szCs w:val="18"/>
              </w:rPr>
              <w:t xml:space="preserve">Étapes</w:t>
            </w:r>
          </w:p>
        </w:tc>
        <w:tc>
          <w:tcPr>
            <w:tcW w:type="dxa" w:w="2500"/>
            <w:tcBorders>
              <w:top w:val="single" w:color="CCCCCC" w:sz="1"/>
              <w:left w:val="single" w:color="CCCCCC" w:sz="1"/>
              <w:bottom w:val="single" w:color="CCCCCC" w:sz="1"/>
              <w:right w:val="single" w:color="CCCCCC" w:sz="1"/>
            </w:tcBorders>
            <w:shd w:fill="2E75B6" w:val="clear"/>
            <w:tcMar>
              <w:top w:type="dxa" w:w="70"/>
              <w:left w:type="dxa" w:w="100"/>
              <w:bottom w:type="dxa" w:w="70"/>
              <w:right w:type="dxa" w:w="100"/>
            </w:tcMar>
            <w:vAlign w:val="top"/>
          </w:tcPr>
          <w:p>
            <w:r>
              <w:rPr>
                <w:rFonts w:ascii="Arial" w:cs="Arial" w:eastAsia="Arial" w:hAnsi="Arial"/>
                <w:b/>
                <w:bCs/>
                <w:color w:val="FFFFFF"/>
                <w:sz w:val="18"/>
                <w:szCs w:val="18"/>
              </w:rPr>
              <w:t xml:space="preserve">Résultat Attendu</w:t>
            </w:r>
          </w:p>
        </w:tc>
        <w:tc>
          <w:tcPr>
            <w:tcW w:type="dxa" w:w="1558"/>
            <w:tcBorders>
              <w:top w:val="single" w:color="CCCCCC" w:sz="1"/>
              <w:left w:val="single" w:color="CCCCCC" w:sz="1"/>
              <w:bottom w:val="single" w:color="CCCCCC" w:sz="1"/>
              <w:right w:val="single" w:color="CCCCCC" w:sz="1"/>
            </w:tcBorders>
            <w:shd w:fill="2E75B6" w:val="clear"/>
            <w:tcMar>
              <w:top w:type="dxa" w:w="70"/>
              <w:left w:type="dxa" w:w="100"/>
              <w:bottom w:type="dxa" w:w="70"/>
              <w:right w:type="dxa" w:w="100"/>
            </w:tcMar>
            <w:vAlign w:val="top"/>
          </w:tcPr>
          <w:p>
            <w:r>
              <w:rPr>
                <w:rFonts w:ascii="Arial" w:cs="Arial" w:eastAsia="Arial" w:hAnsi="Arial"/>
                <w:b/>
                <w:bCs/>
                <w:color w:val="FFFFFF"/>
                <w:sz w:val="18"/>
                <w:szCs w:val="18"/>
              </w:rPr>
              <w:t xml:space="preserve">Résultat Obtenu</w:t>
            </w:r>
          </w:p>
        </w:tc>
        <w:tc>
          <w:tcPr>
            <w:tcW w:type="dxa" w:w="700"/>
            <w:tcBorders>
              <w:top w:val="single" w:color="CCCCCC" w:sz="1"/>
              <w:left w:val="single" w:color="CCCCCC" w:sz="1"/>
              <w:bottom w:val="single" w:color="CCCCCC" w:sz="1"/>
              <w:right w:val="single" w:color="CCCCCC" w:sz="1"/>
            </w:tcBorders>
            <w:shd w:fill="2E75B6" w:val="clear"/>
            <w:tcMar>
              <w:top w:type="dxa" w:w="70"/>
              <w:left w:type="dxa" w:w="100"/>
              <w:bottom w:type="dxa" w:w="70"/>
              <w:right w:type="dxa" w:w="100"/>
            </w:tcMar>
            <w:vAlign w:val="top"/>
          </w:tcPr>
          <w:p>
            <w:r>
              <w:rPr>
                <w:rFonts w:ascii="Arial" w:cs="Arial" w:eastAsia="Arial" w:hAnsi="Arial"/>
                <w:b/>
                <w:bCs/>
                <w:color w:val="FFFFFF"/>
                <w:sz w:val="18"/>
                <w:szCs w:val="18"/>
              </w:rPr>
              <w:t xml:space="preserve">Statut</w:t>
            </w:r>
          </w:p>
        </w:tc>
        <w:tc>
          <w:tcPr>
            <w:tcW w:type="dxa" w:w="1500"/>
            <w:tcBorders>
              <w:top w:val="single" w:color="CCCCCC" w:sz="1"/>
              <w:left w:val="single" w:color="CCCCCC" w:sz="1"/>
              <w:bottom w:val="single" w:color="CCCCCC" w:sz="1"/>
              <w:right w:val="single" w:color="CCCCCC" w:sz="1"/>
            </w:tcBorders>
            <w:shd w:fill="2E75B6" w:val="clear"/>
            <w:tcMar>
              <w:top w:type="dxa" w:w="70"/>
              <w:left w:type="dxa" w:w="100"/>
              <w:bottom w:type="dxa" w:w="70"/>
              <w:right w:type="dxa" w:w="100"/>
            </w:tcMar>
            <w:vAlign w:val="top"/>
          </w:tcPr>
          <w:p>
            <w:r>
              <w:rPr>
                <w:rFonts w:ascii="Arial" w:cs="Arial" w:eastAsia="Arial" w:hAnsi="Arial"/>
                <w:b/>
                <w:bCs/>
                <w:color w:val="FFFFFF"/>
                <w:sz w:val="18"/>
                <w:szCs w:val="18"/>
              </w:rPr>
              <w:t xml:space="preserve">Priorité</w:t>
            </w:r>
          </w:p>
        </w:tc>
      </w:tr>
      <w:tr>
        <w:tc>
          <w:tcPr>
            <w:tcW w:type="dxa" w:w="7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val="false"/>
                <w:bCs w:val="false"/>
                <w:color w:val="000000"/>
                <w:sz w:val="16"/>
                <w:szCs w:val="16"/>
              </w:rPr>
              <w:t xml:space="preserve">TC-PAR-001</w:t>
            </w:r>
          </w:p>
        </w:tc>
        <w:tc>
          <w:tcPr>
            <w:tcW w:type="dxa" w:w="19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val="false"/>
                <w:bCs w:val="false"/>
                <w:color w:val="000000"/>
                <w:sz w:val="16"/>
                <w:szCs w:val="16"/>
              </w:rPr>
              <w:t xml:space="preserve">Modifier les informations de l'entreprise</w:t>
            </w:r>
          </w:p>
        </w:tc>
        <w:tc>
          <w:tcPr>
            <w:tcW w:type="dxa" w:w="15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val="false"/>
                <w:bCs w:val="false"/>
                <w:color w:val="000000"/>
                <w:sz w:val="16"/>
                <w:szCs w:val="16"/>
              </w:rPr>
              <w:t xml:space="preserve">Module Paramétrage accessible</w:t>
            </w:r>
          </w:p>
        </w:tc>
        <w:tc>
          <w:tcPr>
            <w:tcW w:type="dxa" w:w="3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pPr>
              <w:spacing w:after="40" w:before="0"/>
            </w:pPr>
            <w:r>
              <w:rPr>
                <w:rFonts w:ascii="Arial" w:cs="Arial" w:eastAsia="Arial" w:hAnsi="Arial"/>
                <w:sz w:val="16"/>
                <w:szCs w:val="16"/>
              </w:rPr>
              <w:t xml:space="preserve">1. Ouvrir Informations Entreprise</w:t>
            </w:r>
          </w:p>
          <w:p>
            <w:pPr>
              <w:spacing w:after="40" w:before="0"/>
            </w:pPr>
            <w:r>
              <w:rPr>
                <w:rFonts w:ascii="Arial" w:cs="Arial" w:eastAsia="Arial" w:hAnsi="Arial"/>
                <w:sz w:val="16"/>
                <w:szCs w:val="16"/>
              </w:rPr>
              <w:t xml:space="preserve">2. Modifier: Nom, Adresse, Téléphone, Matricule Fiscale</w:t>
            </w:r>
          </w:p>
          <w:p>
            <w:pPr>
              <w:spacing w:after="40" w:before="0"/>
            </w:pPr>
            <w:r>
              <w:rPr>
                <w:rFonts w:ascii="Arial" w:cs="Arial" w:eastAsia="Arial" w:hAnsi="Arial"/>
                <w:sz w:val="16"/>
                <w:szCs w:val="16"/>
              </w:rPr>
              <w:t xml:space="preserve">3. Enregistrer</w:t>
            </w:r>
          </w:p>
          <w:p>
            <w:pPr>
              <w:spacing w:after="40" w:before="0"/>
            </w:pPr>
            <w:r>
              <w:rPr>
                <w:rFonts w:ascii="Arial" w:cs="Arial" w:eastAsia="Arial" w:hAnsi="Arial"/>
                <w:sz w:val="16"/>
                <w:szCs w:val="16"/>
              </w:rPr>
              <w:t xml:space="preserve">4. Imprimer un document pour vérifier</w:t>
            </w:r>
          </w:p>
        </w:tc>
        <w:tc>
          <w:tcPr>
            <w:tcW w:type="dxa" w:w="25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val="false"/>
                <w:bCs w:val="false"/>
                <w:color w:val="000000"/>
                <w:sz w:val="16"/>
                <w:szCs w:val="16"/>
              </w:rPr>
              <w:t xml:space="preserve">Nouvelles informations apparaissent sur les documents imprimés.</w:t>
            </w:r>
          </w:p>
        </w:tc>
        <w:tc>
          <w:tcPr>
            <w:tcW w:type="dxa" w:w="1558"/>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tc>
        <w:tc>
          <w:tcPr>
            <w:tcW w:type="dxa" w:w="7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tc>
        <w:tc>
          <w:tcPr>
            <w:tcW w:type="dxa" w:w="15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val="false"/>
                <w:bCs w:val="false"/>
                <w:color w:val="000000"/>
                <w:sz w:val="16"/>
                <w:szCs w:val="16"/>
              </w:rPr>
              <w:t xml:space="preserve">Haute</w:t>
            </w:r>
          </w:p>
        </w:tc>
      </w:tr>
      <w:tr>
        <w:tc>
          <w:tcPr>
            <w:tcW w:type="dxa" w:w="700"/>
            <w:tcBorders>
              <w:top w:val="single" w:color="CCCCCC" w:sz="1"/>
              <w:left w:val="single" w:color="CCCCCC" w:sz="1"/>
              <w:bottom w:val="single" w:color="CCCCCC" w:sz="1"/>
              <w:right w:val="single" w:color="CCCCCC" w:sz="1"/>
            </w:tcBorders>
            <w:shd w:fill="D9E2F3" w:val="clear"/>
            <w:tcMar>
              <w:top w:type="dxa" w:w="70"/>
              <w:left w:type="dxa" w:w="100"/>
              <w:bottom w:type="dxa" w:w="70"/>
              <w:right w:type="dxa" w:w="100"/>
            </w:tcMar>
            <w:vAlign w:val="top"/>
          </w:tcPr>
          <w:p>
            <w:r>
              <w:rPr>
                <w:rFonts w:ascii="Arial" w:cs="Arial" w:eastAsia="Arial" w:hAnsi="Arial"/>
                <w:b w:val="false"/>
                <w:bCs w:val="false"/>
                <w:color w:val="000000"/>
                <w:sz w:val="16"/>
                <w:szCs w:val="16"/>
              </w:rPr>
              <w:t xml:space="preserve">TC-PAR-002</w:t>
            </w:r>
          </w:p>
        </w:tc>
        <w:tc>
          <w:tcPr>
            <w:tcW w:type="dxa" w:w="1900"/>
            <w:tcBorders>
              <w:top w:val="single" w:color="CCCCCC" w:sz="1"/>
              <w:left w:val="single" w:color="CCCCCC" w:sz="1"/>
              <w:bottom w:val="single" w:color="CCCCCC" w:sz="1"/>
              <w:right w:val="single" w:color="CCCCCC" w:sz="1"/>
            </w:tcBorders>
            <w:shd w:fill="D9E2F3" w:val="clear"/>
            <w:tcMar>
              <w:top w:type="dxa" w:w="70"/>
              <w:left w:type="dxa" w:w="100"/>
              <w:bottom w:type="dxa" w:w="70"/>
              <w:right w:type="dxa" w:w="100"/>
            </w:tcMar>
            <w:vAlign w:val="top"/>
          </w:tcPr>
          <w:p>
            <w:r>
              <w:rPr>
                <w:rFonts w:ascii="Arial" w:cs="Arial" w:eastAsia="Arial" w:hAnsi="Arial"/>
                <w:b w:val="false"/>
                <w:bCs w:val="false"/>
                <w:color w:val="000000"/>
                <w:sz w:val="16"/>
                <w:szCs w:val="16"/>
              </w:rPr>
              <w:t xml:space="preserve">Changer le logo de l'entreprise</w:t>
            </w:r>
          </w:p>
        </w:tc>
        <w:tc>
          <w:tcPr>
            <w:tcW w:type="dxa" w:w="1500"/>
            <w:tcBorders>
              <w:top w:val="single" w:color="CCCCCC" w:sz="1"/>
              <w:left w:val="single" w:color="CCCCCC" w:sz="1"/>
              <w:bottom w:val="single" w:color="CCCCCC" w:sz="1"/>
              <w:right w:val="single" w:color="CCCCCC" w:sz="1"/>
            </w:tcBorders>
            <w:shd w:fill="D9E2F3" w:val="clear"/>
            <w:tcMar>
              <w:top w:type="dxa" w:w="70"/>
              <w:left w:type="dxa" w:w="100"/>
              <w:bottom w:type="dxa" w:w="70"/>
              <w:right w:type="dxa" w:w="100"/>
            </w:tcMar>
            <w:vAlign w:val="top"/>
          </w:tcPr>
          <w:p>
            <w:r>
              <w:rPr>
                <w:rFonts w:ascii="Arial" w:cs="Arial" w:eastAsia="Arial" w:hAnsi="Arial"/>
                <w:b w:val="false"/>
                <w:bCs w:val="false"/>
                <w:color w:val="000000"/>
                <w:sz w:val="16"/>
                <w:szCs w:val="16"/>
              </w:rPr>
              <w:t xml:space="preserve">Fichier logo PNG disponible</w:t>
            </w:r>
          </w:p>
        </w:tc>
        <w:tc>
          <w:tcPr>
            <w:tcW w:type="dxa" w:w="3600"/>
            <w:tcBorders>
              <w:top w:val="single" w:color="CCCCCC" w:sz="1"/>
              <w:left w:val="single" w:color="CCCCCC" w:sz="1"/>
              <w:bottom w:val="single" w:color="CCCCCC" w:sz="1"/>
              <w:right w:val="single" w:color="CCCCCC" w:sz="1"/>
            </w:tcBorders>
            <w:shd w:fill="D9E2F3" w:val="clear"/>
            <w:tcMar>
              <w:top w:type="dxa" w:w="70"/>
              <w:left w:type="dxa" w:w="100"/>
              <w:bottom w:type="dxa" w:w="70"/>
              <w:right w:type="dxa" w:w="100"/>
            </w:tcMar>
            <w:vAlign w:val="top"/>
          </w:tcPr>
          <w:p>
            <w:pPr>
              <w:spacing w:after="40" w:before="0"/>
            </w:pPr>
            <w:r>
              <w:rPr>
                <w:rFonts w:ascii="Arial" w:cs="Arial" w:eastAsia="Arial" w:hAnsi="Arial"/>
                <w:sz w:val="16"/>
                <w:szCs w:val="16"/>
              </w:rPr>
              <w:t xml:space="preserve">1. Ouvrir paramètres entreprise</w:t>
            </w:r>
          </w:p>
          <w:p>
            <w:pPr>
              <w:spacing w:after="40" w:before="0"/>
            </w:pPr>
            <w:r>
              <w:rPr>
                <w:rFonts w:ascii="Arial" w:cs="Arial" w:eastAsia="Arial" w:hAnsi="Arial"/>
                <w:sz w:val="16"/>
                <w:szCs w:val="16"/>
              </w:rPr>
              <w:t xml:space="preserve">2. Cliquer sur Changer logo</w:t>
            </w:r>
          </w:p>
          <w:p>
            <w:pPr>
              <w:spacing w:after="40" w:before="0"/>
            </w:pPr>
            <w:r>
              <w:rPr>
                <w:rFonts w:ascii="Arial" w:cs="Arial" w:eastAsia="Arial" w:hAnsi="Arial"/>
                <w:sz w:val="16"/>
                <w:szCs w:val="16"/>
              </w:rPr>
              <w:t xml:space="preserve">3. Sélectionner le fichier PNG</w:t>
            </w:r>
          </w:p>
          <w:p>
            <w:pPr>
              <w:spacing w:after="40" w:before="0"/>
            </w:pPr>
            <w:r>
              <w:rPr>
                <w:rFonts w:ascii="Arial" w:cs="Arial" w:eastAsia="Arial" w:hAnsi="Arial"/>
                <w:sz w:val="16"/>
                <w:szCs w:val="16"/>
              </w:rPr>
              <w:t xml:space="preserve">4. Enregistrer</w:t>
            </w:r>
          </w:p>
          <w:p>
            <w:pPr>
              <w:spacing w:after="40" w:before="0"/>
            </w:pPr>
            <w:r>
              <w:rPr>
                <w:rFonts w:ascii="Arial" w:cs="Arial" w:eastAsia="Arial" w:hAnsi="Arial"/>
                <w:sz w:val="16"/>
                <w:szCs w:val="16"/>
              </w:rPr>
              <w:t xml:space="preserve">5. Imprimer un document pour vérifier</w:t>
            </w:r>
          </w:p>
        </w:tc>
        <w:tc>
          <w:tcPr>
            <w:tcW w:type="dxa" w:w="2500"/>
            <w:tcBorders>
              <w:top w:val="single" w:color="CCCCCC" w:sz="1"/>
              <w:left w:val="single" w:color="CCCCCC" w:sz="1"/>
              <w:bottom w:val="single" w:color="CCCCCC" w:sz="1"/>
              <w:right w:val="single" w:color="CCCCCC" w:sz="1"/>
            </w:tcBorders>
            <w:shd w:fill="D9E2F3" w:val="clear"/>
            <w:tcMar>
              <w:top w:type="dxa" w:w="70"/>
              <w:left w:type="dxa" w:w="100"/>
              <w:bottom w:type="dxa" w:w="70"/>
              <w:right w:type="dxa" w:w="100"/>
            </w:tcMar>
            <w:vAlign w:val="top"/>
          </w:tcPr>
          <w:p>
            <w:r>
              <w:rPr>
                <w:rFonts w:ascii="Arial" w:cs="Arial" w:eastAsia="Arial" w:hAnsi="Arial"/>
                <w:b w:val="false"/>
                <w:bCs w:val="false"/>
                <w:color w:val="000000"/>
                <w:sz w:val="16"/>
                <w:szCs w:val="16"/>
              </w:rPr>
              <w:t xml:space="preserve">Nouveau logo affiché dans l'en-tête des documents.</w:t>
            </w:r>
          </w:p>
        </w:tc>
        <w:tc>
          <w:tcPr>
            <w:tcW w:type="dxa" w:w="1558"/>
            <w:tcBorders>
              <w:top w:val="single" w:color="CCCCCC" w:sz="1"/>
              <w:left w:val="single" w:color="CCCCCC" w:sz="1"/>
              <w:bottom w:val="single" w:color="CCCCCC" w:sz="1"/>
              <w:right w:val="single" w:color="CCCCCC" w:sz="1"/>
            </w:tcBorders>
            <w:shd w:fill="D9E2F3" w:val="clear"/>
            <w:tcMar>
              <w:top w:type="dxa" w:w="70"/>
              <w:left w:type="dxa" w:w="100"/>
              <w:bottom w:type="dxa" w:w="70"/>
              <w:right w:type="dxa" w:w="100"/>
            </w:tcMar>
          </w:tcPr>
          <w:p/>
        </w:tc>
        <w:tc>
          <w:tcPr>
            <w:tcW w:type="dxa" w:w="700"/>
            <w:tcBorders>
              <w:top w:val="single" w:color="CCCCCC" w:sz="1"/>
              <w:left w:val="single" w:color="CCCCCC" w:sz="1"/>
              <w:bottom w:val="single" w:color="CCCCCC" w:sz="1"/>
              <w:right w:val="single" w:color="CCCCCC" w:sz="1"/>
            </w:tcBorders>
            <w:shd w:fill="D9E2F3" w:val="clear"/>
            <w:tcMar>
              <w:top w:type="dxa" w:w="70"/>
              <w:left w:type="dxa" w:w="100"/>
              <w:bottom w:type="dxa" w:w="70"/>
              <w:right w:type="dxa" w:w="100"/>
            </w:tcMar>
          </w:tcPr>
          <w:p/>
        </w:tc>
        <w:tc>
          <w:tcPr>
            <w:tcW w:type="dxa" w:w="1500"/>
            <w:tcBorders>
              <w:top w:val="single" w:color="CCCCCC" w:sz="1"/>
              <w:left w:val="single" w:color="CCCCCC" w:sz="1"/>
              <w:bottom w:val="single" w:color="CCCCCC" w:sz="1"/>
              <w:right w:val="single" w:color="CCCCCC" w:sz="1"/>
            </w:tcBorders>
            <w:shd w:fill="D9E2F3" w:val="clear"/>
            <w:tcMar>
              <w:top w:type="dxa" w:w="70"/>
              <w:left w:type="dxa" w:w="100"/>
              <w:bottom w:type="dxa" w:w="70"/>
              <w:right w:type="dxa" w:w="100"/>
            </w:tcMar>
            <w:vAlign w:val="top"/>
          </w:tcPr>
          <w:p>
            <w:r>
              <w:rPr>
                <w:rFonts w:ascii="Arial" w:cs="Arial" w:eastAsia="Arial" w:hAnsi="Arial"/>
                <w:b w:val="false"/>
                <w:bCs w:val="false"/>
                <w:color w:val="000000"/>
                <w:sz w:val="16"/>
                <w:szCs w:val="16"/>
              </w:rPr>
              <w:t xml:space="preserve">Haute</w:t>
            </w:r>
          </w:p>
        </w:tc>
      </w:tr>
      <w:tr>
        <w:tc>
          <w:tcPr>
            <w:tcW w:type="dxa" w:w="7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val="false"/>
                <w:bCs w:val="false"/>
                <w:color w:val="000000"/>
                <w:sz w:val="16"/>
                <w:szCs w:val="16"/>
              </w:rPr>
              <w:t xml:space="preserve">TC-PAR-003</w:t>
            </w:r>
          </w:p>
        </w:tc>
        <w:tc>
          <w:tcPr>
            <w:tcW w:type="dxa" w:w="19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val="false"/>
                <w:bCs w:val="false"/>
                <w:color w:val="000000"/>
                <w:sz w:val="16"/>
                <w:szCs w:val="16"/>
              </w:rPr>
              <w:t xml:space="preserve">Créer un nouveau mode de paiement</w:t>
            </w:r>
          </w:p>
        </w:tc>
        <w:tc>
          <w:tcPr>
            <w:tcW w:type="dxa" w:w="15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val="false"/>
                <w:bCs w:val="false"/>
                <w:color w:val="000000"/>
                <w:sz w:val="16"/>
                <w:szCs w:val="16"/>
              </w:rPr>
              <w:t xml:space="preserve">Module Modes de Paiement accessible</w:t>
            </w:r>
          </w:p>
        </w:tc>
        <w:tc>
          <w:tcPr>
            <w:tcW w:type="dxa" w:w="3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pPr>
              <w:spacing w:after="40" w:before="0"/>
            </w:pPr>
            <w:r>
              <w:rPr>
                <w:rFonts w:ascii="Arial" w:cs="Arial" w:eastAsia="Arial" w:hAnsi="Arial"/>
                <w:sz w:val="16"/>
                <w:szCs w:val="16"/>
              </w:rPr>
              <w:t xml:space="preserve">1. Ouvrir Modes de Paiement</w:t>
            </w:r>
          </w:p>
          <w:p>
            <w:pPr>
              <w:spacing w:after="40" w:before="0"/>
            </w:pPr>
            <w:r>
              <w:rPr>
                <w:rFonts w:ascii="Arial" w:cs="Arial" w:eastAsia="Arial" w:hAnsi="Arial"/>
                <w:sz w:val="16"/>
                <w:szCs w:val="16"/>
              </w:rPr>
              <w:t xml:space="preserve">2. Cliquer sur Ajouter</w:t>
            </w:r>
          </w:p>
          <w:p>
            <w:pPr>
              <w:spacing w:after="40" w:before="0"/>
            </w:pPr>
            <w:r>
              <w:rPr>
                <w:rFonts w:ascii="Arial" w:cs="Arial" w:eastAsia="Arial" w:hAnsi="Arial"/>
                <w:sz w:val="16"/>
                <w:szCs w:val="16"/>
              </w:rPr>
              <w:t xml:space="preserve">3. Saisir le libellé (ex: Traite)</w:t>
            </w:r>
          </w:p>
          <w:p>
            <w:pPr>
              <w:spacing w:after="40" w:before="0"/>
            </w:pPr>
            <w:r>
              <w:rPr>
                <w:rFonts w:ascii="Arial" w:cs="Arial" w:eastAsia="Arial" w:hAnsi="Arial"/>
                <w:sz w:val="16"/>
                <w:szCs w:val="16"/>
              </w:rPr>
              <w:t xml:space="preserve">4. Enregistrer</w:t>
            </w:r>
          </w:p>
        </w:tc>
        <w:tc>
          <w:tcPr>
            <w:tcW w:type="dxa" w:w="25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val="false"/>
                <w:bCs w:val="false"/>
                <w:color w:val="000000"/>
                <w:sz w:val="16"/>
                <w:szCs w:val="16"/>
              </w:rPr>
              <w:t xml:space="preserve">Nouveau mode disponible dans les listes de règlements.</w:t>
            </w:r>
          </w:p>
        </w:tc>
        <w:tc>
          <w:tcPr>
            <w:tcW w:type="dxa" w:w="1558"/>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tc>
        <w:tc>
          <w:tcPr>
            <w:tcW w:type="dxa" w:w="7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tc>
        <w:tc>
          <w:tcPr>
            <w:tcW w:type="dxa" w:w="15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val="false"/>
                <w:bCs w:val="false"/>
                <w:color w:val="000000"/>
                <w:sz w:val="16"/>
                <w:szCs w:val="16"/>
              </w:rPr>
              <w:t xml:space="preserve">Haute</w:t>
            </w:r>
          </w:p>
        </w:tc>
      </w:tr>
      <w:tr>
        <w:tc>
          <w:tcPr>
            <w:tcW w:type="dxa" w:w="700"/>
            <w:tcBorders>
              <w:top w:val="single" w:color="CCCCCC" w:sz="1"/>
              <w:left w:val="single" w:color="CCCCCC" w:sz="1"/>
              <w:bottom w:val="single" w:color="CCCCCC" w:sz="1"/>
              <w:right w:val="single" w:color="CCCCCC" w:sz="1"/>
            </w:tcBorders>
            <w:shd w:fill="D9E2F3" w:val="clear"/>
            <w:tcMar>
              <w:top w:type="dxa" w:w="70"/>
              <w:left w:type="dxa" w:w="100"/>
              <w:bottom w:type="dxa" w:w="70"/>
              <w:right w:type="dxa" w:w="100"/>
            </w:tcMar>
            <w:vAlign w:val="top"/>
          </w:tcPr>
          <w:p>
            <w:r>
              <w:rPr>
                <w:rFonts w:ascii="Arial" w:cs="Arial" w:eastAsia="Arial" w:hAnsi="Arial"/>
                <w:b w:val="false"/>
                <w:bCs w:val="false"/>
                <w:color w:val="000000"/>
                <w:sz w:val="16"/>
                <w:szCs w:val="16"/>
              </w:rPr>
              <w:t xml:space="preserve">TC-PAR-004</w:t>
            </w:r>
          </w:p>
        </w:tc>
        <w:tc>
          <w:tcPr>
            <w:tcW w:type="dxa" w:w="1900"/>
            <w:tcBorders>
              <w:top w:val="single" w:color="CCCCCC" w:sz="1"/>
              <w:left w:val="single" w:color="CCCCCC" w:sz="1"/>
              <w:bottom w:val="single" w:color="CCCCCC" w:sz="1"/>
              <w:right w:val="single" w:color="CCCCCC" w:sz="1"/>
            </w:tcBorders>
            <w:shd w:fill="D9E2F3" w:val="clear"/>
            <w:tcMar>
              <w:top w:type="dxa" w:w="70"/>
              <w:left w:type="dxa" w:w="100"/>
              <w:bottom w:type="dxa" w:w="70"/>
              <w:right w:type="dxa" w:w="100"/>
            </w:tcMar>
            <w:vAlign w:val="top"/>
          </w:tcPr>
          <w:p>
            <w:r>
              <w:rPr>
                <w:rFonts w:ascii="Arial" w:cs="Arial" w:eastAsia="Arial" w:hAnsi="Arial"/>
                <w:b w:val="false"/>
                <w:bCs w:val="false"/>
                <w:color w:val="000000"/>
                <w:sz w:val="16"/>
                <w:szCs w:val="16"/>
              </w:rPr>
              <w:t xml:space="preserve">Modifier la précision des décimales</w:t>
            </w:r>
          </w:p>
        </w:tc>
        <w:tc>
          <w:tcPr>
            <w:tcW w:type="dxa" w:w="1500"/>
            <w:tcBorders>
              <w:top w:val="single" w:color="CCCCCC" w:sz="1"/>
              <w:left w:val="single" w:color="CCCCCC" w:sz="1"/>
              <w:bottom w:val="single" w:color="CCCCCC" w:sz="1"/>
              <w:right w:val="single" w:color="CCCCCC" w:sz="1"/>
            </w:tcBorders>
            <w:shd w:fill="D9E2F3" w:val="clear"/>
            <w:tcMar>
              <w:top w:type="dxa" w:w="70"/>
              <w:left w:type="dxa" w:w="100"/>
              <w:bottom w:type="dxa" w:w="70"/>
              <w:right w:type="dxa" w:w="100"/>
            </w:tcMar>
            <w:vAlign w:val="top"/>
          </w:tcPr>
          <w:p>
            <w:r>
              <w:rPr>
                <w:rFonts w:ascii="Arial" w:cs="Arial" w:eastAsia="Arial" w:hAnsi="Arial"/>
                <w:b w:val="false"/>
                <w:bCs w:val="false"/>
                <w:color w:val="000000"/>
                <w:sz w:val="16"/>
                <w:szCs w:val="16"/>
              </w:rPr>
              <w:t xml:space="preserve">Module Paramètres Décimales accessible</w:t>
            </w:r>
          </w:p>
        </w:tc>
        <w:tc>
          <w:tcPr>
            <w:tcW w:type="dxa" w:w="3600"/>
            <w:tcBorders>
              <w:top w:val="single" w:color="CCCCCC" w:sz="1"/>
              <w:left w:val="single" w:color="CCCCCC" w:sz="1"/>
              <w:bottom w:val="single" w:color="CCCCCC" w:sz="1"/>
              <w:right w:val="single" w:color="CCCCCC" w:sz="1"/>
            </w:tcBorders>
            <w:shd w:fill="D9E2F3" w:val="clear"/>
            <w:tcMar>
              <w:top w:type="dxa" w:w="70"/>
              <w:left w:type="dxa" w:w="100"/>
              <w:bottom w:type="dxa" w:w="70"/>
              <w:right w:type="dxa" w:w="100"/>
            </w:tcMar>
            <w:vAlign w:val="top"/>
          </w:tcPr>
          <w:p>
            <w:pPr>
              <w:spacing w:after="40" w:before="0"/>
            </w:pPr>
            <w:r>
              <w:rPr>
                <w:rFonts w:ascii="Arial" w:cs="Arial" w:eastAsia="Arial" w:hAnsi="Arial"/>
                <w:sz w:val="16"/>
                <w:szCs w:val="16"/>
              </w:rPr>
              <w:t xml:space="preserve">1. Ouvrir Paramètres Décimales</w:t>
            </w:r>
          </w:p>
          <w:p>
            <w:pPr>
              <w:spacing w:after="40" w:before="0"/>
            </w:pPr>
            <w:r>
              <w:rPr>
                <w:rFonts w:ascii="Arial" w:cs="Arial" w:eastAsia="Arial" w:hAnsi="Arial"/>
                <w:sz w:val="16"/>
                <w:szCs w:val="16"/>
              </w:rPr>
              <w:t xml:space="preserve">2. Changer précision prix (de 3 à 2 décimales)</w:t>
            </w:r>
          </w:p>
          <w:p>
            <w:pPr>
              <w:spacing w:after="40" w:before="0"/>
            </w:pPr>
            <w:r>
              <w:rPr>
                <w:rFonts w:ascii="Arial" w:cs="Arial" w:eastAsia="Arial" w:hAnsi="Arial"/>
                <w:sz w:val="16"/>
                <w:szCs w:val="16"/>
              </w:rPr>
              <w:t xml:space="preserve">3. Enregistrer</w:t>
            </w:r>
          </w:p>
          <w:p>
            <w:pPr>
              <w:spacing w:after="40" w:before="0"/>
            </w:pPr>
            <w:r>
              <w:rPr>
                <w:rFonts w:ascii="Arial" w:cs="Arial" w:eastAsia="Arial" w:hAnsi="Arial"/>
                <w:sz w:val="16"/>
                <w:szCs w:val="16"/>
              </w:rPr>
              <w:t xml:space="preserve">4. Ouvrir une facture et vérifier l'affichage</w:t>
            </w:r>
          </w:p>
        </w:tc>
        <w:tc>
          <w:tcPr>
            <w:tcW w:type="dxa" w:w="2500"/>
            <w:tcBorders>
              <w:top w:val="single" w:color="CCCCCC" w:sz="1"/>
              <w:left w:val="single" w:color="CCCCCC" w:sz="1"/>
              <w:bottom w:val="single" w:color="CCCCCC" w:sz="1"/>
              <w:right w:val="single" w:color="CCCCCC" w:sz="1"/>
            </w:tcBorders>
            <w:shd w:fill="D9E2F3" w:val="clear"/>
            <w:tcMar>
              <w:top w:type="dxa" w:w="70"/>
              <w:left w:type="dxa" w:w="100"/>
              <w:bottom w:type="dxa" w:w="70"/>
              <w:right w:type="dxa" w:w="100"/>
            </w:tcMar>
            <w:vAlign w:val="top"/>
          </w:tcPr>
          <w:p>
            <w:r>
              <w:rPr>
                <w:rFonts w:ascii="Arial" w:cs="Arial" w:eastAsia="Arial" w:hAnsi="Arial"/>
                <w:b w:val="false"/>
                <w:bCs w:val="false"/>
                <w:color w:val="000000"/>
                <w:sz w:val="16"/>
                <w:szCs w:val="16"/>
              </w:rPr>
              <w:t xml:space="preserve">Prix affichés avec le nouveau nombre de décimales configuré.</w:t>
            </w:r>
          </w:p>
        </w:tc>
        <w:tc>
          <w:tcPr>
            <w:tcW w:type="dxa" w:w="1558"/>
            <w:tcBorders>
              <w:top w:val="single" w:color="CCCCCC" w:sz="1"/>
              <w:left w:val="single" w:color="CCCCCC" w:sz="1"/>
              <w:bottom w:val="single" w:color="CCCCCC" w:sz="1"/>
              <w:right w:val="single" w:color="CCCCCC" w:sz="1"/>
            </w:tcBorders>
            <w:shd w:fill="D9E2F3" w:val="clear"/>
            <w:tcMar>
              <w:top w:type="dxa" w:w="70"/>
              <w:left w:type="dxa" w:w="100"/>
              <w:bottom w:type="dxa" w:w="70"/>
              <w:right w:type="dxa" w:w="100"/>
            </w:tcMar>
          </w:tcPr>
          <w:p/>
        </w:tc>
        <w:tc>
          <w:tcPr>
            <w:tcW w:type="dxa" w:w="700"/>
            <w:tcBorders>
              <w:top w:val="single" w:color="CCCCCC" w:sz="1"/>
              <w:left w:val="single" w:color="CCCCCC" w:sz="1"/>
              <w:bottom w:val="single" w:color="CCCCCC" w:sz="1"/>
              <w:right w:val="single" w:color="CCCCCC" w:sz="1"/>
            </w:tcBorders>
            <w:shd w:fill="D9E2F3" w:val="clear"/>
            <w:tcMar>
              <w:top w:type="dxa" w:w="70"/>
              <w:left w:type="dxa" w:w="100"/>
              <w:bottom w:type="dxa" w:w="70"/>
              <w:right w:type="dxa" w:w="100"/>
            </w:tcMar>
          </w:tcPr>
          <w:p/>
        </w:tc>
        <w:tc>
          <w:tcPr>
            <w:tcW w:type="dxa" w:w="1500"/>
            <w:tcBorders>
              <w:top w:val="single" w:color="CCCCCC" w:sz="1"/>
              <w:left w:val="single" w:color="CCCCCC" w:sz="1"/>
              <w:bottom w:val="single" w:color="CCCCCC" w:sz="1"/>
              <w:right w:val="single" w:color="CCCCCC" w:sz="1"/>
            </w:tcBorders>
            <w:shd w:fill="D9E2F3" w:val="clear"/>
            <w:tcMar>
              <w:top w:type="dxa" w:w="70"/>
              <w:left w:type="dxa" w:w="100"/>
              <w:bottom w:type="dxa" w:w="70"/>
              <w:right w:type="dxa" w:w="100"/>
            </w:tcMar>
            <w:vAlign w:val="top"/>
          </w:tcPr>
          <w:p>
            <w:r>
              <w:rPr>
                <w:rFonts w:ascii="Arial" w:cs="Arial" w:eastAsia="Arial" w:hAnsi="Arial"/>
                <w:b w:val="false"/>
                <w:bCs w:val="false"/>
                <w:color w:val="000000"/>
                <w:sz w:val="16"/>
                <w:szCs w:val="16"/>
              </w:rPr>
              <w:t xml:space="preserve">Haute</w:t>
            </w:r>
          </w:p>
        </w:tc>
      </w:tr>
      <w:tr>
        <w:tc>
          <w:tcPr>
            <w:tcW w:type="dxa" w:w="7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val="false"/>
                <w:bCs w:val="false"/>
                <w:color w:val="000000"/>
                <w:sz w:val="16"/>
                <w:szCs w:val="16"/>
              </w:rPr>
              <w:t xml:space="preserve">TC-PAR-005</w:t>
            </w:r>
          </w:p>
        </w:tc>
        <w:tc>
          <w:tcPr>
            <w:tcW w:type="dxa" w:w="19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val="false"/>
                <w:bCs w:val="false"/>
                <w:color w:val="000000"/>
                <w:sz w:val="16"/>
                <w:szCs w:val="16"/>
              </w:rPr>
              <w:t xml:space="preserve">Ajouter une nouvelle devise</w:t>
            </w:r>
          </w:p>
        </w:tc>
        <w:tc>
          <w:tcPr>
            <w:tcW w:type="dxa" w:w="15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val="false"/>
                <w:bCs w:val="false"/>
                <w:color w:val="000000"/>
                <w:sz w:val="16"/>
                <w:szCs w:val="16"/>
              </w:rPr>
              <w:t xml:space="preserve">Module Devise accessible</w:t>
            </w:r>
          </w:p>
        </w:tc>
        <w:tc>
          <w:tcPr>
            <w:tcW w:type="dxa" w:w="3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pPr>
              <w:spacing w:after="40" w:before="0"/>
            </w:pPr>
            <w:r>
              <w:rPr>
                <w:rFonts w:ascii="Arial" w:cs="Arial" w:eastAsia="Arial" w:hAnsi="Arial"/>
                <w:sz w:val="16"/>
                <w:szCs w:val="16"/>
              </w:rPr>
              <w:t xml:space="preserve">1. Ouvrir la gestion des devises</w:t>
            </w:r>
          </w:p>
          <w:p>
            <w:pPr>
              <w:spacing w:after="40" w:before="0"/>
            </w:pPr>
            <w:r>
              <w:rPr>
                <w:rFonts w:ascii="Arial" w:cs="Arial" w:eastAsia="Arial" w:hAnsi="Arial"/>
                <w:sz w:val="16"/>
                <w:szCs w:val="16"/>
              </w:rPr>
              <w:t xml:space="preserve">2. Ajouter devise GBP avec taux=3.5</w:t>
            </w:r>
          </w:p>
          <w:p>
            <w:pPr>
              <w:spacing w:after="40" w:before="0"/>
            </w:pPr>
            <w:r>
              <w:rPr>
                <w:rFonts w:ascii="Arial" w:cs="Arial" w:eastAsia="Arial" w:hAnsi="Arial"/>
                <w:sz w:val="16"/>
                <w:szCs w:val="16"/>
              </w:rPr>
              <w:t xml:space="preserve">3. Enregistrer</w:t>
            </w:r>
          </w:p>
        </w:tc>
        <w:tc>
          <w:tcPr>
            <w:tcW w:type="dxa" w:w="25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val="false"/>
                <w:bCs w:val="false"/>
                <w:color w:val="000000"/>
                <w:sz w:val="16"/>
                <w:szCs w:val="16"/>
              </w:rPr>
              <w:t xml:space="preserve">Devise disponible dans les listes de sélection pour clients et produits.</w:t>
            </w:r>
          </w:p>
        </w:tc>
        <w:tc>
          <w:tcPr>
            <w:tcW w:type="dxa" w:w="1558"/>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tc>
        <w:tc>
          <w:tcPr>
            <w:tcW w:type="dxa" w:w="7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tc>
        <w:tc>
          <w:tcPr>
            <w:tcW w:type="dxa" w:w="15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val="false"/>
                <w:bCs w:val="false"/>
                <w:color w:val="000000"/>
                <w:sz w:val="16"/>
                <w:szCs w:val="16"/>
              </w:rPr>
              <w:t xml:space="preserve">Haute</w:t>
            </w:r>
          </w:p>
        </w:tc>
      </w:tr>
      <w:tr>
        <w:tc>
          <w:tcPr>
            <w:tcW w:type="dxa" w:w="700"/>
            <w:tcBorders>
              <w:top w:val="single" w:color="CCCCCC" w:sz="1"/>
              <w:left w:val="single" w:color="CCCCCC" w:sz="1"/>
              <w:bottom w:val="single" w:color="CCCCCC" w:sz="1"/>
              <w:right w:val="single" w:color="CCCCCC" w:sz="1"/>
            </w:tcBorders>
            <w:shd w:fill="D9E2F3" w:val="clear"/>
            <w:tcMar>
              <w:top w:type="dxa" w:w="70"/>
              <w:left w:type="dxa" w:w="100"/>
              <w:bottom w:type="dxa" w:w="70"/>
              <w:right w:type="dxa" w:w="100"/>
            </w:tcMar>
            <w:vAlign w:val="top"/>
          </w:tcPr>
          <w:p>
            <w:r>
              <w:rPr>
                <w:rFonts w:ascii="Arial" w:cs="Arial" w:eastAsia="Arial" w:hAnsi="Arial"/>
                <w:b w:val="false"/>
                <w:bCs w:val="false"/>
                <w:color w:val="000000"/>
                <w:sz w:val="16"/>
                <w:szCs w:val="16"/>
              </w:rPr>
              <w:t xml:space="preserve">TC-PAR-006</w:t>
            </w:r>
          </w:p>
        </w:tc>
        <w:tc>
          <w:tcPr>
            <w:tcW w:type="dxa" w:w="1900"/>
            <w:tcBorders>
              <w:top w:val="single" w:color="CCCCCC" w:sz="1"/>
              <w:left w:val="single" w:color="CCCCCC" w:sz="1"/>
              <w:bottom w:val="single" w:color="CCCCCC" w:sz="1"/>
              <w:right w:val="single" w:color="CCCCCC" w:sz="1"/>
            </w:tcBorders>
            <w:shd w:fill="D9E2F3" w:val="clear"/>
            <w:tcMar>
              <w:top w:type="dxa" w:w="70"/>
              <w:left w:type="dxa" w:w="100"/>
              <w:bottom w:type="dxa" w:w="70"/>
              <w:right w:type="dxa" w:w="100"/>
            </w:tcMar>
            <w:vAlign w:val="top"/>
          </w:tcPr>
          <w:p>
            <w:r>
              <w:rPr>
                <w:rFonts w:ascii="Arial" w:cs="Arial" w:eastAsia="Arial" w:hAnsi="Arial"/>
                <w:b w:val="false"/>
                <w:bCs w:val="false"/>
                <w:color w:val="000000"/>
                <w:sz w:val="16"/>
                <w:szCs w:val="16"/>
              </w:rPr>
              <w:t xml:space="preserve">Configurer le taux TVA d'un produit</w:t>
            </w:r>
          </w:p>
        </w:tc>
        <w:tc>
          <w:tcPr>
            <w:tcW w:type="dxa" w:w="1500"/>
            <w:tcBorders>
              <w:top w:val="single" w:color="CCCCCC" w:sz="1"/>
              <w:left w:val="single" w:color="CCCCCC" w:sz="1"/>
              <w:bottom w:val="single" w:color="CCCCCC" w:sz="1"/>
              <w:right w:val="single" w:color="CCCCCC" w:sz="1"/>
            </w:tcBorders>
            <w:shd w:fill="D9E2F3" w:val="clear"/>
            <w:tcMar>
              <w:top w:type="dxa" w:w="70"/>
              <w:left w:type="dxa" w:w="100"/>
              <w:bottom w:type="dxa" w:w="70"/>
              <w:right w:type="dxa" w:w="100"/>
            </w:tcMar>
            <w:vAlign w:val="top"/>
          </w:tcPr>
          <w:p>
            <w:r>
              <w:rPr>
                <w:rFonts w:ascii="Arial" w:cs="Arial" w:eastAsia="Arial" w:hAnsi="Arial"/>
                <w:b w:val="false"/>
                <w:bCs w:val="false"/>
                <w:color w:val="000000"/>
                <w:sz w:val="16"/>
                <w:szCs w:val="16"/>
              </w:rPr>
              <w:t xml:space="preserve">Module Produit accessible</w:t>
            </w:r>
          </w:p>
        </w:tc>
        <w:tc>
          <w:tcPr>
            <w:tcW w:type="dxa" w:w="3600"/>
            <w:tcBorders>
              <w:top w:val="single" w:color="CCCCCC" w:sz="1"/>
              <w:left w:val="single" w:color="CCCCCC" w:sz="1"/>
              <w:bottom w:val="single" w:color="CCCCCC" w:sz="1"/>
              <w:right w:val="single" w:color="CCCCCC" w:sz="1"/>
            </w:tcBorders>
            <w:shd w:fill="D9E2F3" w:val="clear"/>
            <w:tcMar>
              <w:top w:type="dxa" w:w="70"/>
              <w:left w:type="dxa" w:w="100"/>
              <w:bottom w:type="dxa" w:w="70"/>
              <w:right w:type="dxa" w:w="100"/>
            </w:tcMar>
            <w:vAlign w:val="top"/>
          </w:tcPr>
          <w:p>
            <w:pPr>
              <w:spacing w:after="40" w:before="0"/>
            </w:pPr>
            <w:r>
              <w:rPr>
                <w:rFonts w:ascii="Arial" w:cs="Arial" w:eastAsia="Arial" w:hAnsi="Arial"/>
                <w:sz w:val="16"/>
                <w:szCs w:val="16"/>
              </w:rPr>
              <w:t xml:space="preserve">1. Ouvrir la fiche produit</w:t>
            </w:r>
          </w:p>
          <w:p>
            <w:pPr>
              <w:spacing w:after="40" w:before="0"/>
            </w:pPr>
            <w:r>
              <w:rPr>
                <w:rFonts w:ascii="Arial" w:cs="Arial" w:eastAsia="Arial" w:hAnsi="Arial"/>
                <w:sz w:val="16"/>
                <w:szCs w:val="16"/>
              </w:rPr>
              <w:t xml:space="preserve">2. Modifier le taux TVA</w:t>
            </w:r>
          </w:p>
          <w:p>
            <w:pPr>
              <w:spacing w:after="40" w:before="0"/>
            </w:pPr>
            <w:r>
              <w:rPr>
                <w:rFonts w:ascii="Arial" w:cs="Arial" w:eastAsia="Arial" w:hAnsi="Arial"/>
                <w:sz w:val="16"/>
                <w:szCs w:val="16"/>
              </w:rPr>
              <w:t xml:space="preserve">3. Enregistrer</w:t>
            </w:r>
          </w:p>
          <w:p>
            <w:pPr>
              <w:spacing w:after="40" w:before="0"/>
            </w:pPr>
            <w:r>
              <w:rPr>
                <w:rFonts w:ascii="Arial" w:cs="Arial" w:eastAsia="Arial" w:hAnsi="Arial"/>
                <w:sz w:val="16"/>
                <w:szCs w:val="16"/>
              </w:rPr>
              <w:t xml:space="preserve">4. Créer une nouvelle facture avec ce produit</w:t>
            </w:r>
          </w:p>
        </w:tc>
        <w:tc>
          <w:tcPr>
            <w:tcW w:type="dxa" w:w="2500"/>
            <w:tcBorders>
              <w:top w:val="single" w:color="CCCCCC" w:sz="1"/>
              <w:left w:val="single" w:color="CCCCCC" w:sz="1"/>
              <w:bottom w:val="single" w:color="CCCCCC" w:sz="1"/>
              <w:right w:val="single" w:color="CCCCCC" w:sz="1"/>
            </w:tcBorders>
            <w:shd w:fill="D9E2F3" w:val="clear"/>
            <w:tcMar>
              <w:top w:type="dxa" w:w="70"/>
              <w:left w:type="dxa" w:w="100"/>
              <w:bottom w:type="dxa" w:w="70"/>
              <w:right w:type="dxa" w:w="100"/>
            </w:tcMar>
            <w:vAlign w:val="top"/>
          </w:tcPr>
          <w:p>
            <w:r>
              <w:rPr>
                <w:rFonts w:ascii="Arial" w:cs="Arial" w:eastAsia="Arial" w:hAnsi="Arial"/>
                <w:b w:val="false"/>
                <w:bCs w:val="false"/>
                <w:color w:val="000000"/>
                <w:sz w:val="16"/>
                <w:szCs w:val="16"/>
              </w:rPr>
              <w:t xml:space="preserve">Nouveau taux TVA appliqué sur les prochaines factures.</w:t>
            </w:r>
          </w:p>
        </w:tc>
        <w:tc>
          <w:tcPr>
            <w:tcW w:type="dxa" w:w="1558"/>
            <w:tcBorders>
              <w:top w:val="single" w:color="CCCCCC" w:sz="1"/>
              <w:left w:val="single" w:color="CCCCCC" w:sz="1"/>
              <w:bottom w:val="single" w:color="CCCCCC" w:sz="1"/>
              <w:right w:val="single" w:color="CCCCCC" w:sz="1"/>
            </w:tcBorders>
            <w:shd w:fill="D9E2F3" w:val="clear"/>
            <w:tcMar>
              <w:top w:type="dxa" w:w="70"/>
              <w:left w:type="dxa" w:w="100"/>
              <w:bottom w:type="dxa" w:w="70"/>
              <w:right w:type="dxa" w:w="100"/>
            </w:tcMar>
          </w:tcPr>
          <w:p/>
        </w:tc>
        <w:tc>
          <w:tcPr>
            <w:tcW w:type="dxa" w:w="700"/>
            <w:tcBorders>
              <w:top w:val="single" w:color="CCCCCC" w:sz="1"/>
              <w:left w:val="single" w:color="CCCCCC" w:sz="1"/>
              <w:bottom w:val="single" w:color="CCCCCC" w:sz="1"/>
              <w:right w:val="single" w:color="CCCCCC" w:sz="1"/>
            </w:tcBorders>
            <w:shd w:fill="D9E2F3" w:val="clear"/>
            <w:tcMar>
              <w:top w:type="dxa" w:w="70"/>
              <w:left w:type="dxa" w:w="100"/>
              <w:bottom w:type="dxa" w:w="70"/>
              <w:right w:type="dxa" w:w="100"/>
            </w:tcMar>
          </w:tcPr>
          <w:p/>
        </w:tc>
        <w:tc>
          <w:tcPr>
            <w:tcW w:type="dxa" w:w="1500"/>
            <w:tcBorders>
              <w:top w:val="single" w:color="CCCCCC" w:sz="1"/>
              <w:left w:val="single" w:color="CCCCCC" w:sz="1"/>
              <w:bottom w:val="single" w:color="CCCCCC" w:sz="1"/>
              <w:right w:val="single" w:color="CCCCCC" w:sz="1"/>
            </w:tcBorders>
            <w:shd w:fill="D9E2F3" w:val="clear"/>
            <w:tcMar>
              <w:top w:type="dxa" w:w="70"/>
              <w:left w:type="dxa" w:w="100"/>
              <w:bottom w:type="dxa" w:w="70"/>
              <w:right w:type="dxa" w:w="100"/>
            </w:tcMar>
            <w:vAlign w:val="top"/>
          </w:tcPr>
          <w:p>
            <w:r>
              <w:rPr>
                <w:rFonts w:ascii="Arial" w:cs="Arial" w:eastAsia="Arial" w:hAnsi="Arial"/>
                <w:b w:val="false"/>
                <w:bCs w:val="false"/>
                <w:color w:val="000000"/>
                <w:sz w:val="16"/>
                <w:szCs w:val="16"/>
              </w:rPr>
              <w:t xml:space="preserve">Haute</w:t>
            </w:r>
          </w:p>
        </w:tc>
      </w:tr>
      <w:tr>
        <w:tc>
          <w:tcPr>
            <w:tcW w:type="dxa" w:w="7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val="false"/>
                <w:bCs w:val="false"/>
                <w:color w:val="000000"/>
                <w:sz w:val="16"/>
                <w:szCs w:val="16"/>
              </w:rPr>
              <w:t xml:space="preserve">TC-PAR-007</w:t>
            </w:r>
          </w:p>
        </w:tc>
        <w:tc>
          <w:tcPr>
            <w:tcW w:type="dxa" w:w="19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val="false"/>
                <w:bCs w:val="false"/>
                <w:color w:val="000000"/>
                <w:sz w:val="16"/>
                <w:szCs w:val="16"/>
              </w:rPr>
              <w:t xml:space="preserve">Vérifier les paramètres fiscaux (Timbre, Retenue)</w:t>
            </w:r>
          </w:p>
        </w:tc>
        <w:tc>
          <w:tcPr>
            <w:tcW w:type="dxa" w:w="15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val="false"/>
                <w:bCs w:val="false"/>
                <w:color w:val="000000"/>
                <w:sz w:val="16"/>
                <w:szCs w:val="16"/>
              </w:rPr>
              <w:t xml:space="preserve">app.config configuré</w:t>
            </w:r>
          </w:p>
        </w:tc>
        <w:tc>
          <w:tcPr>
            <w:tcW w:type="dxa" w:w="3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pPr>
              <w:spacing w:after="40" w:before="0"/>
            </w:pPr>
            <w:r>
              <w:rPr>
                <w:rFonts w:ascii="Arial" w:cs="Arial" w:eastAsia="Arial" w:hAnsi="Arial"/>
                <w:sz w:val="16"/>
                <w:szCs w:val="16"/>
              </w:rPr>
              <w:t xml:space="preserve">1. Créer une facture avec Timbre</w:t>
            </w:r>
          </w:p>
          <w:p>
            <w:pPr>
              <w:spacing w:after="40" w:before="0"/>
            </w:pPr>
            <w:r>
              <w:rPr>
                <w:rFonts w:ascii="Arial" w:cs="Arial" w:eastAsia="Arial" w:hAnsi="Arial"/>
                <w:sz w:val="16"/>
                <w:szCs w:val="16"/>
              </w:rPr>
              <w:t xml:space="preserve">2. Vérifier Timbre = 0.6 appliqué</w:t>
            </w:r>
          </w:p>
          <w:p>
            <w:pPr>
              <w:spacing w:after="40" w:before="0"/>
            </w:pPr>
            <w:r>
              <w:rPr>
                <w:rFonts w:ascii="Arial" w:cs="Arial" w:eastAsia="Arial" w:hAnsi="Arial"/>
                <w:sz w:val="16"/>
                <w:szCs w:val="16"/>
              </w:rPr>
              <w:t xml:space="preserve">3. Créer un règlement avec retenue</w:t>
            </w:r>
          </w:p>
          <w:p>
            <w:pPr>
              <w:spacing w:after="40" w:before="0"/>
            </w:pPr>
            <w:r>
              <w:rPr>
                <w:rFonts w:ascii="Arial" w:cs="Arial" w:eastAsia="Arial" w:hAnsi="Arial"/>
                <w:sz w:val="16"/>
                <w:szCs w:val="16"/>
              </w:rPr>
              <w:t xml:space="preserve">4. Vérifier taux retenue = 1.5%</w:t>
            </w:r>
          </w:p>
        </w:tc>
        <w:tc>
          <w:tcPr>
            <w:tcW w:type="dxa" w:w="25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val="false"/>
                <w:bCs w:val="false"/>
                <w:color w:val="000000"/>
                <w:sz w:val="16"/>
                <w:szCs w:val="16"/>
              </w:rPr>
              <w:t xml:space="preserve">Valeurs fiscales conformes aux paramètres de app.config.</w:t>
            </w:r>
          </w:p>
        </w:tc>
        <w:tc>
          <w:tcPr>
            <w:tcW w:type="dxa" w:w="1558"/>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tc>
        <w:tc>
          <w:tcPr>
            <w:tcW w:type="dxa" w:w="7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tc>
        <w:tc>
          <w:tcPr>
            <w:tcW w:type="dxa" w:w="15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val="false"/>
                <w:bCs w:val="false"/>
                <w:color w:val="000000"/>
                <w:sz w:val="16"/>
                <w:szCs w:val="16"/>
              </w:rPr>
              <w:t xml:space="preserve">Haute</w:t>
            </w:r>
          </w:p>
        </w:tc>
      </w:tr>
    </w:tbl>
    <w:p>
      <w:r>
        <w:br w:type="page"/>
      </w:r>
    </w:p>
    <w:p>
      <w:pPr>
        <w:pStyle w:val="Heading1"/>
        <w:spacing w:after="200" w:before="400"/>
      </w:pPr>
      <w:r>
        <w:rPr>
          <w:rFonts w:ascii="Arial" w:cs="Arial" w:eastAsia="Arial" w:hAnsi="Arial"/>
          <w:b/>
          <w:bCs/>
          <w:color w:val="2E75B6"/>
          <w:sz w:val="36"/>
          <w:szCs w:val="36"/>
        </w:rPr>
        <w:t xml:space="preserve">15. Module 13 - États et Rapports</w:t>
      </w:r>
    </w:p>
    <w:p>
      <w:pPr>
        <w:spacing w:after="80" w:before="80"/>
      </w:pPr>
      <w:r>
        <w:rPr>
          <w:rFonts w:ascii="Arial" w:cs="Arial" w:eastAsia="Arial" w:hAnsi="Arial"/>
          <w:b w:val="false"/>
          <w:bCs w:val="false"/>
          <w:sz w:val="20"/>
          <w:szCs w:val="20"/>
        </w:rPr>
        <w:t xml:space="preserve">Ce module fournit les rapports de gestion : soldes clients, mouvements de stock, alertes de réapprovisionnement. Il inclut également la vérification de l'impression de tous les documents.</w:t>
      </w:r>
    </w:p>
    <w:p>
      <w:r>
        <w:rPr>
          <w:sz w:val="14"/>
          <w:szCs w:val="14"/>
        </w:rPr>
        <w:t xml:space="preserve"/>
      </w:r>
    </w:p>
    <w:tbl>
      <w:tblPr>
        <w:tblW w:type="dxa" w:w="13958"/>
        <w:tblBorders>
          <w:top w:val="single" w:color="auto" w:sz="4"/>
          <w:left w:val="single" w:color="auto" w:sz="4"/>
          <w:bottom w:val="single" w:color="auto" w:sz="4"/>
          <w:right w:val="single" w:color="auto" w:sz="4"/>
          <w:insideH w:val="single" w:color="auto" w:sz="4"/>
          <w:insideV w:val="single" w:color="auto" w:sz="4"/>
        </w:tblBorders>
      </w:tblPr>
      <w:tblGrid>
        <w:gridCol w:w="700"/>
        <w:gridCol w:w="1900"/>
        <w:gridCol w:w="1500"/>
        <w:gridCol w:w="3600"/>
        <w:gridCol w:w="2500"/>
        <w:gridCol w:w="1558"/>
        <w:gridCol w:w="700"/>
        <w:gridCol w:w="1500"/>
      </w:tblGrid>
      <w:tr>
        <w:trPr>
          <w:tblHeader/>
        </w:trPr>
        <w:tc>
          <w:tcPr>
            <w:tcW w:type="dxa" w:w="700"/>
            <w:tcBorders>
              <w:top w:val="single" w:color="CCCCCC" w:sz="1"/>
              <w:left w:val="single" w:color="CCCCCC" w:sz="1"/>
              <w:bottom w:val="single" w:color="CCCCCC" w:sz="1"/>
              <w:right w:val="single" w:color="CCCCCC" w:sz="1"/>
            </w:tcBorders>
            <w:shd w:fill="2E75B6" w:val="clear"/>
            <w:tcMar>
              <w:top w:type="dxa" w:w="70"/>
              <w:left w:type="dxa" w:w="100"/>
              <w:bottom w:type="dxa" w:w="70"/>
              <w:right w:type="dxa" w:w="100"/>
            </w:tcMar>
            <w:vAlign w:val="top"/>
          </w:tcPr>
          <w:p>
            <w:r>
              <w:rPr>
                <w:rFonts w:ascii="Arial" w:cs="Arial" w:eastAsia="Arial" w:hAnsi="Arial"/>
                <w:b/>
                <w:bCs/>
                <w:color w:val="FFFFFF"/>
                <w:sz w:val="18"/>
                <w:szCs w:val="18"/>
              </w:rPr>
              <w:t xml:space="preserve">ID Test</w:t>
            </w:r>
          </w:p>
        </w:tc>
        <w:tc>
          <w:tcPr>
            <w:tcW w:type="dxa" w:w="1900"/>
            <w:tcBorders>
              <w:top w:val="single" w:color="CCCCCC" w:sz="1"/>
              <w:left w:val="single" w:color="CCCCCC" w:sz="1"/>
              <w:bottom w:val="single" w:color="CCCCCC" w:sz="1"/>
              <w:right w:val="single" w:color="CCCCCC" w:sz="1"/>
            </w:tcBorders>
            <w:shd w:fill="2E75B6" w:val="clear"/>
            <w:tcMar>
              <w:top w:type="dxa" w:w="70"/>
              <w:left w:type="dxa" w:w="100"/>
              <w:bottom w:type="dxa" w:w="70"/>
              <w:right w:type="dxa" w:w="100"/>
            </w:tcMar>
            <w:vAlign w:val="top"/>
          </w:tcPr>
          <w:p>
            <w:r>
              <w:rPr>
                <w:rFonts w:ascii="Arial" w:cs="Arial" w:eastAsia="Arial" w:hAnsi="Arial"/>
                <w:b/>
                <w:bCs/>
                <w:color w:val="FFFFFF"/>
                <w:sz w:val="18"/>
                <w:szCs w:val="18"/>
              </w:rPr>
              <w:t xml:space="preserve">Description</w:t>
            </w:r>
          </w:p>
        </w:tc>
        <w:tc>
          <w:tcPr>
            <w:tcW w:type="dxa" w:w="1500"/>
            <w:tcBorders>
              <w:top w:val="single" w:color="CCCCCC" w:sz="1"/>
              <w:left w:val="single" w:color="CCCCCC" w:sz="1"/>
              <w:bottom w:val="single" w:color="CCCCCC" w:sz="1"/>
              <w:right w:val="single" w:color="CCCCCC" w:sz="1"/>
            </w:tcBorders>
            <w:shd w:fill="2E75B6" w:val="clear"/>
            <w:tcMar>
              <w:top w:type="dxa" w:w="70"/>
              <w:left w:type="dxa" w:w="100"/>
              <w:bottom w:type="dxa" w:w="70"/>
              <w:right w:type="dxa" w:w="100"/>
            </w:tcMar>
            <w:vAlign w:val="top"/>
          </w:tcPr>
          <w:p>
            <w:r>
              <w:rPr>
                <w:rFonts w:ascii="Arial" w:cs="Arial" w:eastAsia="Arial" w:hAnsi="Arial"/>
                <w:b/>
                <w:bCs/>
                <w:color w:val="FFFFFF"/>
                <w:sz w:val="18"/>
                <w:szCs w:val="18"/>
              </w:rPr>
              <w:t xml:space="preserve">Préconditions</w:t>
            </w:r>
          </w:p>
        </w:tc>
        <w:tc>
          <w:tcPr>
            <w:tcW w:type="dxa" w:w="3600"/>
            <w:tcBorders>
              <w:top w:val="single" w:color="CCCCCC" w:sz="1"/>
              <w:left w:val="single" w:color="CCCCCC" w:sz="1"/>
              <w:bottom w:val="single" w:color="CCCCCC" w:sz="1"/>
              <w:right w:val="single" w:color="CCCCCC" w:sz="1"/>
            </w:tcBorders>
            <w:shd w:fill="2E75B6" w:val="clear"/>
            <w:tcMar>
              <w:top w:type="dxa" w:w="70"/>
              <w:left w:type="dxa" w:w="100"/>
              <w:bottom w:type="dxa" w:w="70"/>
              <w:right w:type="dxa" w:w="100"/>
            </w:tcMar>
            <w:vAlign w:val="top"/>
          </w:tcPr>
          <w:p>
            <w:r>
              <w:rPr>
                <w:rFonts w:ascii="Arial" w:cs="Arial" w:eastAsia="Arial" w:hAnsi="Arial"/>
                <w:b/>
                <w:bCs/>
                <w:color w:val="FFFFFF"/>
                <w:sz w:val="18"/>
                <w:szCs w:val="18"/>
              </w:rPr>
              <w:t xml:space="preserve">Étapes</w:t>
            </w:r>
          </w:p>
        </w:tc>
        <w:tc>
          <w:tcPr>
            <w:tcW w:type="dxa" w:w="2500"/>
            <w:tcBorders>
              <w:top w:val="single" w:color="CCCCCC" w:sz="1"/>
              <w:left w:val="single" w:color="CCCCCC" w:sz="1"/>
              <w:bottom w:val="single" w:color="CCCCCC" w:sz="1"/>
              <w:right w:val="single" w:color="CCCCCC" w:sz="1"/>
            </w:tcBorders>
            <w:shd w:fill="2E75B6" w:val="clear"/>
            <w:tcMar>
              <w:top w:type="dxa" w:w="70"/>
              <w:left w:type="dxa" w:w="100"/>
              <w:bottom w:type="dxa" w:w="70"/>
              <w:right w:type="dxa" w:w="100"/>
            </w:tcMar>
            <w:vAlign w:val="top"/>
          </w:tcPr>
          <w:p>
            <w:r>
              <w:rPr>
                <w:rFonts w:ascii="Arial" w:cs="Arial" w:eastAsia="Arial" w:hAnsi="Arial"/>
                <w:b/>
                <w:bCs/>
                <w:color w:val="FFFFFF"/>
                <w:sz w:val="18"/>
                <w:szCs w:val="18"/>
              </w:rPr>
              <w:t xml:space="preserve">Résultat Attendu</w:t>
            </w:r>
          </w:p>
        </w:tc>
        <w:tc>
          <w:tcPr>
            <w:tcW w:type="dxa" w:w="1558"/>
            <w:tcBorders>
              <w:top w:val="single" w:color="CCCCCC" w:sz="1"/>
              <w:left w:val="single" w:color="CCCCCC" w:sz="1"/>
              <w:bottom w:val="single" w:color="CCCCCC" w:sz="1"/>
              <w:right w:val="single" w:color="CCCCCC" w:sz="1"/>
            </w:tcBorders>
            <w:shd w:fill="2E75B6" w:val="clear"/>
            <w:tcMar>
              <w:top w:type="dxa" w:w="70"/>
              <w:left w:type="dxa" w:w="100"/>
              <w:bottom w:type="dxa" w:w="70"/>
              <w:right w:type="dxa" w:w="100"/>
            </w:tcMar>
            <w:vAlign w:val="top"/>
          </w:tcPr>
          <w:p>
            <w:r>
              <w:rPr>
                <w:rFonts w:ascii="Arial" w:cs="Arial" w:eastAsia="Arial" w:hAnsi="Arial"/>
                <w:b/>
                <w:bCs/>
                <w:color w:val="FFFFFF"/>
                <w:sz w:val="18"/>
                <w:szCs w:val="18"/>
              </w:rPr>
              <w:t xml:space="preserve">Résultat Obtenu</w:t>
            </w:r>
          </w:p>
        </w:tc>
        <w:tc>
          <w:tcPr>
            <w:tcW w:type="dxa" w:w="700"/>
            <w:tcBorders>
              <w:top w:val="single" w:color="CCCCCC" w:sz="1"/>
              <w:left w:val="single" w:color="CCCCCC" w:sz="1"/>
              <w:bottom w:val="single" w:color="CCCCCC" w:sz="1"/>
              <w:right w:val="single" w:color="CCCCCC" w:sz="1"/>
            </w:tcBorders>
            <w:shd w:fill="2E75B6" w:val="clear"/>
            <w:tcMar>
              <w:top w:type="dxa" w:w="70"/>
              <w:left w:type="dxa" w:w="100"/>
              <w:bottom w:type="dxa" w:w="70"/>
              <w:right w:type="dxa" w:w="100"/>
            </w:tcMar>
            <w:vAlign w:val="top"/>
          </w:tcPr>
          <w:p>
            <w:r>
              <w:rPr>
                <w:rFonts w:ascii="Arial" w:cs="Arial" w:eastAsia="Arial" w:hAnsi="Arial"/>
                <w:b/>
                <w:bCs/>
                <w:color w:val="FFFFFF"/>
                <w:sz w:val="18"/>
                <w:szCs w:val="18"/>
              </w:rPr>
              <w:t xml:space="preserve">Statut</w:t>
            </w:r>
          </w:p>
        </w:tc>
        <w:tc>
          <w:tcPr>
            <w:tcW w:type="dxa" w:w="1500"/>
            <w:tcBorders>
              <w:top w:val="single" w:color="CCCCCC" w:sz="1"/>
              <w:left w:val="single" w:color="CCCCCC" w:sz="1"/>
              <w:bottom w:val="single" w:color="CCCCCC" w:sz="1"/>
              <w:right w:val="single" w:color="CCCCCC" w:sz="1"/>
            </w:tcBorders>
            <w:shd w:fill="2E75B6" w:val="clear"/>
            <w:tcMar>
              <w:top w:type="dxa" w:w="70"/>
              <w:left w:type="dxa" w:w="100"/>
              <w:bottom w:type="dxa" w:w="70"/>
              <w:right w:type="dxa" w:w="100"/>
            </w:tcMar>
            <w:vAlign w:val="top"/>
          </w:tcPr>
          <w:p>
            <w:r>
              <w:rPr>
                <w:rFonts w:ascii="Arial" w:cs="Arial" w:eastAsia="Arial" w:hAnsi="Arial"/>
                <w:b/>
                <w:bCs/>
                <w:color w:val="FFFFFF"/>
                <w:sz w:val="18"/>
                <w:szCs w:val="18"/>
              </w:rPr>
              <w:t xml:space="preserve">Priorité</w:t>
            </w:r>
          </w:p>
        </w:tc>
      </w:tr>
      <w:tr>
        <w:tc>
          <w:tcPr>
            <w:tcW w:type="dxa" w:w="7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val="false"/>
                <w:bCs w:val="false"/>
                <w:color w:val="000000"/>
                <w:sz w:val="16"/>
                <w:szCs w:val="16"/>
              </w:rPr>
              <w:t xml:space="preserve">TC-ETT-001</w:t>
            </w:r>
          </w:p>
        </w:tc>
        <w:tc>
          <w:tcPr>
            <w:tcW w:type="dxa" w:w="19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val="false"/>
                <w:bCs w:val="false"/>
                <w:color w:val="000000"/>
                <w:sz w:val="16"/>
                <w:szCs w:val="16"/>
              </w:rPr>
              <w:t xml:space="preserve">Générer rapport états clients</w:t>
            </w:r>
          </w:p>
        </w:tc>
        <w:tc>
          <w:tcPr>
            <w:tcW w:type="dxa" w:w="15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val="false"/>
                <w:bCs w:val="false"/>
                <w:color w:val="000000"/>
                <w:sz w:val="16"/>
                <w:szCs w:val="16"/>
              </w:rPr>
              <w:t xml:space="preserve">Clients avec transactions existantes</w:t>
            </w:r>
          </w:p>
        </w:tc>
        <w:tc>
          <w:tcPr>
            <w:tcW w:type="dxa" w:w="3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pPr>
              <w:spacing w:after="40" w:before="0"/>
            </w:pPr>
            <w:r>
              <w:rPr>
                <w:rFonts w:ascii="Arial" w:cs="Arial" w:eastAsia="Arial" w:hAnsi="Arial"/>
                <w:sz w:val="16"/>
                <w:szCs w:val="16"/>
              </w:rPr>
              <w:t xml:space="preserve">1. Ouvrir États Clients</w:t>
            </w:r>
          </w:p>
          <w:p>
            <w:pPr>
              <w:spacing w:after="40" w:before="0"/>
            </w:pPr>
            <w:r>
              <w:rPr>
                <w:rFonts w:ascii="Arial" w:cs="Arial" w:eastAsia="Arial" w:hAnsi="Arial"/>
                <w:sz w:val="16"/>
                <w:szCs w:val="16"/>
              </w:rPr>
              <w:t xml:space="preserve">2. Sélectionner une période</w:t>
            </w:r>
          </w:p>
          <w:p>
            <w:pPr>
              <w:spacing w:after="40" w:before="0"/>
            </w:pPr>
            <w:r>
              <w:rPr>
                <w:rFonts w:ascii="Arial" w:cs="Arial" w:eastAsia="Arial" w:hAnsi="Arial"/>
                <w:sz w:val="16"/>
                <w:szCs w:val="16"/>
              </w:rPr>
              <w:t xml:space="preserve">3. Cliquer sur Générer</w:t>
            </w:r>
          </w:p>
        </w:tc>
        <w:tc>
          <w:tcPr>
            <w:tcW w:type="dxa" w:w="25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val="false"/>
                <w:bCs w:val="false"/>
                <w:color w:val="000000"/>
                <w:sz w:val="16"/>
                <w:szCs w:val="16"/>
              </w:rPr>
              <w:t xml:space="preserve">Rapport affiché: liste clients avec soldes, mouvements et statuts.</w:t>
            </w:r>
          </w:p>
        </w:tc>
        <w:tc>
          <w:tcPr>
            <w:tcW w:type="dxa" w:w="1558"/>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tc>
        <w:tc>
          <w:tcPr>
            <w:tcW w:type="dxa" w:w="7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tc>
        <w:tc>
          <w:tcPr>
            <w:tcW w:type="dxa" w:w="15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val="false"/>
                <w:bCs w:val="false"/>
                <w:color w:val="000000"/>
                <w:sz w:val="16"/>
                <w:szCs w:val="16"/>
              </w:rPr>
              <w:t xml:space="preserve">Haute</w:t>
            </w:r>
          </w:p>
        </w:tc>
      </w:tr>
      <w:tr>
        <w:tc>
          <w:tcPr>
            <w:tcW w:type="dxa" w:w="700"/>
            <w:tcBorders>
              <w:top w:val="single" w:color="CCCCCC" w:sz="1"/>
              <w:left w:val="single" w:color="CCCCCC" w:sz="1"/>
              <w:bottom w:val="single" w:color="CCCCCC" w:sz="1"/>
              <w:right w:val="single" w:color="CCCCCC" w:sz="1"/>
            </w:tcBorders>
            <w:shd w:fill="D9E2F3" w:val="clear"/>
            <w:tcMar>
              <w:top w:type="dxa" w:w="70"/>
              <w:left w:type="dxa" w:w="100"/>
              <w:bottom w:type="dxa" w:w="70"/>
              <w:right w:type="dxa" w:w="100"/>
            </w:tcMar>
            <w:vAlign w:val="top"/>
          </w:tcPr>
          <w:p>
            <w:r>
              <w:rPr>
                <w:rFonts w:ascii="Arial" w:cs="Arial" w:eastAsia="Arial" w:hAnsi="Arial"/>
                <w:b w:val="false"/>
                <w:bCs w:val="false"/>
                <w:color w:val="000000"/>
                <w:sz w:val="16"/>
                <w:szCs w:val="16"/>
              </w:rPr>
              <w:t xml:space="preserve">TC-ETT-002</w:t>
            </w:r>
          </w:p>
        </w:tc>
        <w:tc>
          <w:tcPr>
            <w:tcW w:type="dxa" w:w="1900"/>
            <w:tcBorders>
              <w:top w:val="single" w:color="CCCCCC" w:sz="1"/>
              <w:left w:val="single" w:color="CCCCCC" w:sz="1"/>
              <w:bottom w:val="single" w:color="CCCCCC" w:sz="1"/>
              <w:right w:val="single" w:color="CCCCCC" w:sz="1"/>
            </w:tcBorders>
            <w:shd w:fill="D9E2F3" w:val="clear"/>
            <w:tcMar>
              <w:top w:type="dxa" w:w="70"/>
              <w:left w:type="dxa" w:w="100"/>
              <w:bottom w:type="dxa" w:w="70"/>
              <w:right w:type="dxa" w:w="100"/>
            </w:tcMar>
            <w:vAlign w:val="top"/>
          </w:tcPr>
          <w:p>
            <w:r>
              <w:rPr>
                <w:rFonts w:ascii="Arial" w:cs="Arial" w:eastAsia="Arial" w:hAnsi="Arial"/>
                <w:b w:val="false"/>
                <w:bCs w:val="false"/>
                <w:color w:val="000000"/>
                <w:sz w:val="16"/>
                <w:szCs w:val="16"/>
              </w:rPr>
              <w:t xml:space="preserve">Rapport stock avec alertes</w:t>
            </w:r>
          </w:p>
        </w:tc>
        <w:tc>
          <w:tcPr>
            <w:tcW w:type="dxa" w:w="1500"/>
            <w:tcBorders>
              <w:top w:val="single" w:color="CCCCCC" w:sz="1"/>
              <w:left w:val="single" w:color="CCCCCC" w:sz="1"/>
              <w:bottom w:val="single" w:color="CCCCCC" w:sz="1"/>
              <w:right w:val="single" w:color="CCCCCC" w:sz="1"/>
            </w:tcBorders>
            <w:shd w:fill="D9E2F3" w:val="clear"/>
            <w:tcMar>
              <w:top w:type="dxa" w:w="70"/>
              <w:left w:type="dxa" w:w="100"/>
              <w:bottom w:type="dxa" w:w="70"/>
              <w:right w:type="dxa" w:w="100"/>
            </w:tcMar>
            <w:vAlign w:val="top"/>
          </w:tcPr>
          <w:p>
            <w:r>
              <w:rPr>
                <w:rFonts w:ascii="Arial" w:cs="Arial" w:eastAsia="Arial" w:hAnsi="Arial"/>
                <w:b w:val="false"/>
                <w:bCs w:val="false"/>
                <w:color w:val="000000"/>
                <w:sz w:val="16"/>
                <w:szCs w:val="16"/>
              </w:rPr>
              <w:t xml:space="preserve">Produits avec stock &lt; stock minimum</w:t>
            </w:r>
          </w:p>
        </w:tc>
        <w:tc>
          <w:tcPr>
            <w:tcW w:type="dxa" w:w="3600"/>
            <w:tcBorders>
              <w:top w:val="single" w:color="CCCCCC" w:sz="1"/>
              <w:left w:val="single" w:color="CCCCCC" w:sz="1"/>
              <w:bottom w:val="single" w:color="CCCCCC" w:sz="1"/>
              <w:right w:val="single" w:color="CCCCCC" w:sz="1"/>
            </w:tcBorders>
            <w:shd w:fill="D9E2F3" w:val="clear"/>
            <w:tcMar>
              <w:top w:type="dxa" w:w="70"/>
              <w:left w:type="dxa" w:w="100"/>
              <w:bottom w:type="dxa" w:w="70"/>
              <w:right w:type="dxa" w:w="100"/>
            </w:tcMar>
            <w:vAlign w:val="top"/>
          </w:tcPr>
          <w:p>
            <w:pPr>
              <w:spacing w:after="40" w:before="0"/>
            </w:pPr>
            <w:r>
              <w:rPr>
                <w:rFonts w:ascii="Arial" w:cs="Arial" w:eastAsia="Arial" w:hAnsi="Arial"/>
                <w:sz w:val="16"/>
                <w:szCs w:val="16"/>
              </w:rPr>
              <w:t xml:space="preserve">1. Ouvrir États Stock</w:t>
            </w:r>
          </w:p>
          <w:p>
            <w:pPr>
              <w:spacing w:after="40" w:before="0"/>
            </w:pPr>
            <w:r>
              <w:rPr>
                <w:rFonts w:ascii="Arial" w:cs="Arial" w:eastAsia="Arial" w:hAnsi="Arial"/>
                <w:sz w:val="16"/>
                <w:szCs w:val="16"/>
              </w:rPr>
              <w:t xml:space="preserve">2. Générer le rapport</w:t>
            </w:r>
          </w:p>
          <w:p>
            <w:pPr>
              <w:spacing w:after="40" w:before="0"/>
            </w:pPr>
            <w:r>
              <w:rPr>
                <w:rFonts w:ascii="Arial" w:cs="Arial" w:eastAsia="Arial" w:hAnsi="Arial"/>
                <w:sz w:val="16"/>
                <w:szCs w:val="16"/>
              </w:rPr>
              <w:t xml:space="preserve">3. Identifier les produits en alerte</w:t>
            </w:r>
          </w:p>
        </w:tc>
        <w:tc>
          <w:tcPr>
            <w:tcW w:type="dxa" w:w="2500"/>
            <w:tcBorders>
              <w:top w:val="single" w:color="CCCCCC" w:sz="1"/>
              <w:left w:val="single" w:color="CCCCCC" w:sz="1"/>
              <w:bottom w:val="single" w:color="CCCCCC" w:sz="1"/>
              <w:right w:val="single" w:color="CCCCCC" w:sz="1"/>
            </w:tcBorders>
            <w:shd w:fill="D9E2F3" w:val="clear"/>
            <w:tcMar>
              <w:top w:type="dxa" w:w="70"/>
              <w:left w:type="dxa" w:w="100"/>
              <w:bottom w:type="dxa" w:w="70"/>
              <w:right w:type="dxa" w:w="100"/>
            </w:tcMar>
            <w:vAlign w:val="top"/>
          </w:tcPr>
          <w:p>
            <w:r>
              <w:rPr>
                <w:rFonts w:ascii="Arial" w:cs="Arial" w:eastAsia="Arial" w:hAnsi="Arial"/>
                <w:b w:val="false"/>
                <w:bCs w:val="false"/>
                <w:color w:val="000000"/>
                <w:sz w:val="16"/>
                <w:szCs w:val="16"/>
              </w:rPr>
              <w:t xml:space="preserve">Produits en alerte identifiés (stock insuffisant) avec indication visuelle.</w:t>
            </w:r>
          </w:p>
        </w:tc>
        <w:tc>
          <w:tcPr>
            <w:tcW w:type="dxa" w:w="1558"/>
            <w:tcBorders>
              <w:top w:val="single" w:color="CCCCCC" w:sz="1"/>
              <w:left w:val="single" w:color="CCCCCC" w:sz="1"/>
              <w:bottom w:val="single" w:color="CCCCCC" w:sz="1"/>
              <w:right w:val="single" w:color="CCCCCC" w:sz="1"/>
            </w:tcBorders>
            <w:shd w:fill="D9E2F3" w:val="clear"/>
            <w:tcMar>
              <w:top w:type="dxa" w:w="70"/>
              <w:left w:type="dxa" w:w="100"/>
              <w:bottom w:type="dxa" w:w="70"/>
              <w:right w:type="dxa" w:w="100"/>
            </w:tcMar>
          </w:tcPr>
          <w:p/>
        </w:tc>
        <w:tc>
          <w:tcPr>
            <w:tcW w:type="dxa" w:w="700"/>
            <w:tcBorders>
              <w:top w:val="single" w:color="CCCCCC" w:sz="1"/>
              <w:left w:val="single" w:color="CCCCCC" w:sz="1"/>
              <w:bottom w:val="single" w:color="CCCCCC" w:sz="1"/>
              <w:right w:val="single" w:color="CCCCCC" w:sz="1"/>
            </w:tcBorders>
            <w:shd w:fill="D9E2F3" w:val="clear"/>
            <w:tcMar>
              <w:top w:type="dxa" w:w="70"/>
              <w:left w:type="dxa" w:w="100"/>
              <w:bottom w:type="dxa" w:w="70"/>
              <w:right w:type="dxa" w:w="100"/>
            </w:tcMar>
          </w:tcPr>
          <w:p/>
        </w:tc>
        <w:tc>
          <w:tcPr>
            <w:tcW w:type="dxa" w:w="1500"/>
            <w:tcBorders>
              <w:top w:val="single" w:color="CCCCCC" w:sz="1"/>
              <w:left w:val="single" w:color="CCCCCC" w:sz="1"/>
              <w:bottom w:val="single" w:color="CCCCCC" w:sz="1"/>
              <w:right w:val="single" w:color="CCCCCC" w:sz="1"/>
            </w:tcBorders>
            <w:shd w:fill="D9E2F3" w:val="clear"/>
            <w:tcMar>
              <w:top w:type="dxa" w:w="70"/>
              <w:left w:type="dxa" w:w="100"/>
              <w:bottom w:type="dxa" w:w="70"/>
              <w:right w:type="dxa" w:w="100"/>
            </w:tcMar>
            <w:vAlign w:val="top"/>
          </w:tcPr>
          <w:p>
            <w:r>
              <w:rPr>
                <w:rFonts w:ascii="Arial" w:cs="Arial" w:eastAsia="Arial" w:hAnsi="Arial"/>
                <w:b w:val="false"/>
                <w:bCs w:val="false"/>
                <w:color w:val="000000"/>
                <w:sz w:val="16"/>
                <w:szCs w:val="16"/>
              </w:rPr>
              <w:t xml:space="preserve">Haute</w:t>
            </w:r>
          </w:p>
        </w:tc>
      </w:tr>
      <w:tr>
        <w:tc>
          <w:tcPr>
            <w:tcW w:type="dxa" w:w="7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val="false"/>
                <w:bCs w:val="false"/>
                <w:color w:val="000000"/>
                <w:sz w:val="16"/>
                <w:szCs w:val="16"/>
              </w:rPr>
              <w:t xml:space="preserve">TC-ETT-003</w:t>
            </w:r>
          </w:p>
        </w:tc>
        <w:tc>
          <w:tcPr>
            <w:tcW w:type="dxa" w:w="19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val="false"/>
                <w:bCs w:val="false"/>
                <w:color w:val="000000"/>
                <w:sz w:val="16"/>
                <w:szCs w:val="16"/>
              </w:rPr>
              <w:t xml:space="preserve">Imprimer un rapport client</w:t>
            </w:r>
          </w:p>
        </w:tc>
        <w:tc>
          <w:tcPr>
            <w:tcW w:type="dxa" w:w="15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val="false"/>
                <w:bCs w:val="false"/>
                <w:color w:val="000000"/>
                <w:sz w:val="16"/>
                <w:szCs w:val="16"/>
              </w:rPr>
              <w:t xml:space="preserve">Rapport client généré</w:t>
            </w:r>
          </w:p>
        </w:tc>
        <w:tc>
          <w:tcPr>
            <w:tcW w:type="dxa" w:w="3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pPr>
              <w:spacing w:after="40" w:before="0"/>
            </w:pPr>
            <w:r>
              <w:rPr>
                <w:rFonts w:ascii="Arial" w:cs="Arial" w:eastAsia="Arial" w:hAnsi="Arial"/>
                <w:sz w:val="16"/>
                <w:szCs w:val="16"/>
              </w:rPr>
              <w:t xml:space="preserve">1. Générer le rapport clients</w:t>
            </w:r>
          </w:p>
          <w:p>
            <w:pPr>
              <w:spacing w:after="40" w:before="0"/>
            </w:pPr>
            <w:r>
              <w:rPr>
                <w:rFonts w:ascii="Arial" w:cs="Arial" w:eastAsia="Arial" w:hAnsi="Arial"/>
                <w:sz w:val="16"/>
                <w:szCs w:val="16"/>
              </w:rPr>
              <w:t xml:space="preserve">2. Cliquer sur Imprimer</w:t>
            </w:r>
          </w:p>
          <w:p>
            <w:pPr>
              <w:spacing w:after="40" w:before="0"/>
            </w:pPr>
            <w:r>
              <w:rPr>
                <w:rFonts w:ascii="Arial" w:cs="Arial" w:eastAsia="Arial" w:hAnsi="Arial"/>
                <w:sz w:val="16"/>
                <w:szCs w:val="16"/>
              </w:rPr>
              <w:t xml:space="preserve">3. Contrôler l'aperçu</w:t>
            </w:r>
          </w:p>
        </w:tc>
        <w:tc>
          <w:tcPr>
            <w:tcW w:type="dxa" w:w="25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val="false"/>
                <w:bCs w:val="false"/>
                <w:color w:val="000000"/>
                <w:sz w:val="16"/>
                <w:szCs w:val="16"/>
              </w:rPr>
              <w:t xml:space="preserve">Aperçu et impression du rapport corrects.</w:t>
            </w:r>
          </w:p>
        </w:tc>
        <w:tc>
          <w:tcPr>
            <w:tcW w:type="dxa" w:w="1558"/>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tc>
        <w:tc>
          <w:tcPr>
            <w:tcW w:type="dxa" w:w="7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tc>
        <w:tc>
          <w:tcPr>
            <w:tcW w:type="dxa" w:w="15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val="false"/>
                <w:bCs w:val="false"/>
                <w:color w:val="000000"/>
                <w:sz w:val="16"/>
                <w:szCs w:val="16"/>
              </w:rPr>
              <w:t xml:space="preserve">Moyenne</w:t>
            </w:r>
          </w:p>
        </w:tc>
      </w:tr>
      <w:tr>
        <w:tc>
          <w:tcPr>
            <w:tcW w:type="dxa" w:w="700"/>
            <w:tcBorders>
              <w:top w:val="single" w:color="CCCCCC" w:sz="1"/>
              <w:left w:val="single" w:color="CCCCCC" w:sz="1"/>
              <w:bottom w:val="single" w:color="CCCCCC" w:sz="1"/>
              <w:right w:val="single" w:color="CCCCCC" w:sz="1"/>
            </w:tcBorders>
            <w:shd w:fill="D9E2F3" w:val="clear"/>
            <w:tcMar>
              <w:top w:type="dxa" w:w="70"/>
              <w:left w:type="dxa" w:w="100"/>
              <w:bottom w:type="dxa" w:w="70"/>
              <w:right w:type="dxa" w:w="100"/>
            </w:tcMar>
            <w:vAlign w:val="top"/>
          </w:tcPr>
          <w:p>
            <w:r>
              <w:rPr>
                <w:rFonts w:ascii="Arial" w:cs="Arial" w:eastAsia="Arial" w:hAnsi="Arial"/>
                <w:b w:val="false"/>
                <w:bCs w:val="false"/>
                <w:color w:val="000000"/>
                <w:sz w:val="16"/>
                <w:szCs w:val="16"/>
              </w:rPr>
              <w:t xml:space="preserve">TC-ETT-004</w:t>
            </w:r>
          </w:p>
        </w:tc>
        <w:tc>
          <w:tcPr>
            <w:tcW w:type="dxa" w:w="1900"/>
            <w:tcBorders>
              <w:top w:val="single" w:color="CCCCCC" w:sz="1"/>
              <w:left w:val="single" w:color="CCCCCC" w:sz="1"/>
              <w:bottom w:val="single" w:color="CCCCCC" w:sz="1"/>
              <w:right w:val="single" w:color="CCCCCC" w:sz="1"/>
            </w:tcBorders>
            <w:shd w:fill="D9E2F3" w:val="clear"/>
            <w:tcMar>
              <w:top w:type="dxa" w:w="70"/>
              <w:left w:type="dxa" w:w="100"/>
              <w:bottom w:type="dxa" w:w="70"/>
              <w:right w:type="dxa" w:w="100"/>
            </w:tcMar>
            <w:vAlign w:val="top"/>
          </w:tcPr>
          <w:p>
            <w:r>
              <w:rPr>
                <w:rFonts w:ascii="Arial" w:cs="Arial" w:eastAsia="Arial" w:hAnsi="Arial"/>
                <w:b w:val="false"/>
                <w:bCs w:val="false"/>
                <w:color w:val="000000"/>
                <w:sz w:val="16"/>
                <w:szCs w:val="16"/>
              </w:rPr>
              <w:t xml:space="preserve">Filtrer les états par période</w:t>
            </w:r>
          </w:p>
        </w:tc>
        <w:tc>
          <w:tcPr>
            <w:tcW w:type="dxa" w:w="1500"/>
            <w:tcBorders>
              <w:top w:val="single" w:color="CCCCCC" w:sz="1"/>
              <w:left w:val="single" w:color="CCCCCC" w:sz="1"/>
              <w:bottom w:val="single" w:color="CCCCCC" w:sz="1"/>
              <w:right w:val="single" w:color="CCCCCC" w:sz="1"/>
            </w:tcBorders>
            <w:shd w:fill="D9E2F3" w:val="clear"/>
            <w:tcMar>
              <w:top w:type="dxa" w:w="70"/>
              <w:left w:type="dxa" w:w="100"/>
              <w:bottom w:type="dxa" w:w="70"/>
              <w:right w:type="dxa" w:w="100"/>
            </w:tcMar>
            <w:vAlign w:val="top"/>
          </w:tcPr>
          <w:p>
            <w:r>
              <w:rPr>
                <w:rFonts w:ascii="Arial" w:cs="Arial" w:eastAsia="Arial" w:hAnsi="Arial"/>
                <w:b w:val="false"/>
                <w:bCs w:val="false"/>
                <w:color w:val="000000"/>
                <w:sz w:val="16"/>
                <w:szCs w:val="16"/>
              </w:rPr>
              <w:t xml:space="preserve">Module États accessible</w:t>
            </w:r>
          </w:p>
        </w:tc>
        <w:tc>
          <w:tcPr>
            <w:tcW w:type="dxa" w:w="3600"/>
            <w:tcBorders>
              <w:top w:val="single" w:color="CCCCCC" w:sz="1"/>
              <w:left w:val="single" w:color="CCCCCC" w:sz="1"/>
              <w:bottom w:val="single" w:color="CCCCCC" w:sz="1"/>
              <w:right w:val="single" w:color="CCCCCC" w:sz="1"/>
            </w:tcBorders>
            <w:shd w:fill="D9E2F3" w:val="clear"/>
            <w:tcMar>
              <w:top w:type="dxa" w:w="70"/>
              <w:left w:type="dxa" w:w="100"/>
              <w:bottom w:type="dxa" w:w="70"/>
              <w:right w:type="dxa" w:w="100"/>
            </w:tcMar>
            <w:vAlign w:val="top"/>
          </w:tcPr>
          <w:p>
            <w:pPr>
              <w:spacing w:after="40" w:before="0"/>
            </w:pPr>
            <w:r>
              <w:rPr>
                <w:rFonts w:ascii="Arial" w:cs="Arial" w:eastAsia="Arial" w:hAnsi="Arial"/>
                <w:sz w:val="16"/>
                <w:szCs w:val="16"/>
              </w:rPr>
              <w:t xml:space="preserve">1. Ouvrir un état (clients ou stock)</w:t>
            </w:r>
          </w:p>
          <w:p>
            <w:pPr>
              <w:spacing w:after="40" w:before="0"/>
            </w:pPr>
            <w:r>
              <w:rPr>
                <w:rFonts w:ascii="Arial" w:cs="Arial" w:eastAsia="Arial" w:hAnsi="Arial"/>
                <w:sz w:val="16"/>
                <w:szCs w:val="16"/>
              </w:rPr>
              <w:t xml:space="preserve">2. Saisir date début et date fin</w:t>
            </w:r>
          </w:p>
          <w:p>
            <w:pPr>
              <w:spacing w:after="40" w:before="0"/>
            </w:pPr>
            <w:r>
              <w:rPr>
                <w:rFonts w:ascii="Arial" w:cs="Arial" w:eastAsia="Arial" w:hAnsi="Arial"/>
                <w:sz w:val="16"/>
                <w:szCs w:val="16"/>
              </w:rPr>
              <w:t xml:space="preserve">3. Générer le rapport filtré</w:t>
            </w:r>
          </w:p>
        </w:tc>
        <w:tc>
          <w:tcPr>
            <w:tcW w:type="dxa" w:w="2500"/>
            <w:tcBorders>
              <w:top w:val="single" w:color="CCCCCC" w:sz="1"/>
              <w:left w:val="single" w:color="CCCCCC" w:sz="1"/>
              <w:bottom w:val="single" w:color="CCCCCC" w:sz="1"/>
              <w:right w:val="single" w:color="CCCCCC" w:sz="1"/>
            </w:tcBorders>
            <w:shd w:fill="D9E2F3" w:val="clear"/>
            <w:tcMar>
              <w:top w:type="dxa" w:w="70"/>
              <w:left w:type="dxa" w:w="100"/>
              <w:bottom w:type="dxa" w:w="70"/>
              <w:right w:type="dxa" w:w="100"/>
            </w:tcMar>
            <w:vAlign w:val="top"/>
          </w:tcPr>
          <w:p>
            <w:r>
              <w:rPr>
                <w:rFonts w:ascii="Arial" w:cs="Arial" w:eastAsia="Arial" w:hAnsi="Arial"/>
                <w:b w:val="false"/>
                <w:bCs w:val="false"/>
                <w:color w:val="000000"/>
                <w:sz w:val="16"/>
                <w:szCs w:val="16"/>
              </w:rPr>
              <w:t xml:space="preserve">Seules les transactions dans la période sélectionnée sont affichées.</w:t>
            </w:r>
          </w:p>
        </w:tc>
        <w:tc>
          <w:tcPr>
            <w:tcW w:type="dxa" w:w="1558"/>
            <w:tcBorders>
              <w:top w:val="single" w:color="CCCCCC" w:sz="1"/>
              <w:left w:val="single" w:color="CCCCCC" w:sz="1"/>
              <w:bottom w:val="single" w:color="CCCCCC" w:sz="1"/>
              <w:right w:val="single" w:color="CCCCCC" w:sz="1"/>
            </w:tcBorders>
            <w:shd w:fill="D9E2F3" w:val="clear"/>
            <w:tcMar>
              <w:top w:type="dxa" w:w="70"/>
              <w:left w:type="dxa" w:w="100"/>
              <w:bottom w:type="dxa" w:w="70"/>
              <w:right w:type="dxa" w:w="100"/>
            </w:tcMar>
          </w:tcPr>
          <w:p/>
        </w:tc>
        <w:tc>
          <w:tcPr>
            <w:tcW w:type="dxa" w:w="700"/>
            <w:tcBorders>
              <w:top w:val="single" w:color="CCCCCC" w:sz="1"/>
              <w:left w:val="single" w:color="CCCCCC" w:sz="1"/>
              <w:bottom w:val="single" w:color="CCCCCC" w:sz="1"/>
              <w:right w:val="single" w:color="CCCCCC" w:sz="1"/>
            </w:tcBorders>
            <w:shd w:fill="D9E2F3" w:val="clear"/>
            <w:tcMar>
              <w:top w:type="dxa" w:w="70"/>
              <w:left w:type="dxa" w:w="100"/>
              <w:bottom w:type="dxa" w:w="70"/>
              <w:right w:type="dxa" w:w="100"/>
            </w:tcMar>
          </w:tcPr>
          <w:p/>
        </w:tc>
        <w:tc>
          <w:tcPr>
            <w:tcW w:type="dxa" w:w="1500"/>
            <w:tcBorders>
              <w:top w:val="single" w:color="CCCCCC" w:sz="1"/>
              <w:left w:val="single" w:color="CCCCCC" w:sz="1"/>
              <w:bottom w:val="single" w:color="CCCCCC" w:sz="1"/>
              <w:right w:val="single" w:color="CCCCCC" w:sz="1"/>
            </w:tcBorders>
            <w:shd w:fill="D9E2F3" w:val="clear"/>
            <w:tcMar>
              <w:top w:type="dxa" w:w="70"/>
              <w:left w:type="dxa" w:w="100"/>
              <w:bottom w:type="dxa" w:w="70"/>
              <w:right w:type="dxa" w:w="100"/>
            </w:tcMar>
            <w:vAlign w:val="top"/>
          </w:tcPr>
          <w:p>
            <w:r>
              <w:rPr>
                <w:rFonts w:ascii="Arial" w:cs="Arial" w:eastAsia="Arial" w:hAnsi="Arial"/>
                <w:b w:val="false"/>
                <w:bCs w:val="false"/>
                <w:color w:val="000000"/>
                <w:sz w:val="16"/>
                <w:szCs w:val="16"/>
              </w:rPr>
              <w:t xml:space="preserve">Haute</w:t>
            </w:r>
          </w:p>
        </w:tc>
      </w:tr>
      <w:tr>
        <w:tc>
          <w:tcPr>
            <w:tcW w:type="dxa" w:w="7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val="false"/>
                <w:bCs w:val="false"/>
                <w:color w:val="000000"/>
                <w:sz w:val="16"/>
                <w:szCs w:val="16"/>
              </w:rPr>
              <w:t xml:space="preserve">TC-ETT-005</w:t>
            </w:r>
          </w:p>
        </w:tc>
        <w:tc>
          <w:tcPr>
            <w:tcW w:type="dxa" w:w="19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val="false"/>
                <w:bCs w:val="false"/>
                <w:color w:val="000000"/>
                <w:sz w:val="16"/>
                <w:szCs w:val="16"/>
              </w:rPr>
              <w:t xml:space="preserve">Rapport mouvements de stock</w:t>
            </w:r>
          </w:p>
        </w:tc>
        <w:tc>
          <w:tcPr>
            <w:tcW w:type="dxa" w:w="15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val="false"/>
                <w:bCs w:val="false"/>
                <w:color w:val="000000"/>
                <w:sz w:val="16"/>
                <w:szCs w:val="16"/>
              </w:rPr>
              <w:t xml:space="preserve">Produits avec entrées et sorties</w:t>
            </w:r>
          </w:p>
        </w:tc>
        <w:tc>
          <w:tcPr>
            <w:tcW w:type="dxa" w:w="3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pPr>
              <w:spacing w:after="40" w:before="0"/>
            </w:pPr>
            <w:r>
              <w:rPr>
                <w:rFonts w:ascii="Arial" w:cs="Arial" w:eastAsia="Arial" w:hAnsi="Arial"/>
                <w:sz w:val="16"/>
                <w:szCs w:val="16"/>
              </w:rPr>
              <w:t xml:space="preserve">1. Ouvrir États Stock</w:t>
            </w:r>
          </w:p>
          <w:p>
            <w:pPr>
              <w:spacing w:after="40" w:before="0"/>
            </w:pPr>
            <w:r>
              <w:rPr>
                <w:rFonts w:ascii="Arial" w:cs="Arial" w:eastAsia="Arial" w:hAnsi="Arial"/>
                <w:sz w:val="16"/>
                <w:szCs w:val="16"/>
              </w:rPr>
              <w:t xml:space="preserve">2. Sélectionner Mouvements</w:t>
            </w:r>
          </w:p>
          <w:p>
            <w:pPr>
              <w:spacing w:after="40" w:before="0"/>
            </w:pPr>
            <w:r>
              <w:rPr>
                <w:rFonts w:ascii="Arial" w:cs="Arial" w:eastAsia="Arial" w:hAnsi="Arial"/>
                <w:sz w:val="16"/>
                <w:szCs w:val="16"/>
              </w:rPr>
              <w:t xml:space="preserve">3. Choisir un produit et une période</w:t>
            </w:r>
          </w:p>
          <w:p>
            <w:pPr>
              <w:spacing w:after="40" w:before="0"/>
            </w:pPr>
            <w:r>
              <w:rPr>
                <w:rFonts w:ascii="Arial" w:cs="Arial" w:eastAsia="Arial" w:hAnsi="Arial"/>
                <w:sz w:val="16"/>
                <w:szCs w:val="16"/>
              </w:rPr>
              <w:t xml:space="preserve">4. Générer</w:t>
            </w:r>
          </w:p>
        </w:tc>
        <w:tc>
          <w:tcPr>
            <w:tcW w:type="dxa" w:w="25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val="false"/>
                <w:bCs w:val="false"/>
                <w:color w:val="000000"/>
                <w:sz w:val="16"/>
                <w:szCs w:val="16"/>
              </w:rPr>
              <w:t xml:space="preserve">Rapport: stock initial, entrées (BR), sorties (BL), stock final.</w:t>
            </w:r>
          </w:p>
        </w:tc>
        <w:tc>
          <w:tcPr>
            <w:tcW w:type="dxa" w:w="1558"/>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tc>
        <w:tc>
          <w:tcPr>
            <w:tcW w:type="dxa" w:w="7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tc>
        <w:tc>
          <w:tcPr>
            <w:tcW w:type="dxa" w:w="15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val="false"/>
                <w:bCs w:val="false"/>
                <w:color w:val="000000"/>
                <w:sz w:val="16"/>
                <w:szCs w:val="16"/>
              </w:rPr>
              <w:t xml:space="preserve">Haute</w:t>
            </w:r>
          </w:p>
        </w:tc>
      </w:tr>
      <w:tr>
        <w:tc>
          <w:tcPr>
            <w:tcW w:type="dxa" w:w="700"/>
            <w:tcBorders>
              <w:top w:val="single" w:color="CCCCCC" w:sz="1"/>
              <w:left w:val="single" w:color="CCCCCC" w:sz="1"/>
              <w:bottom w:val="single" w:color="CCCCCC" w:sz="1"/>
              <w:right w:val="single" w:color="CCCCCC" w:sz="1"/>
            </w:tcBorders>
            <w:shd w:fill="D9E2F3" w:val="clear"/>
            <w:tcMar>
              <w:top w:type="dxa" w:w="70"/>
              <w:left w:type="dxa" w:w="100"/>
              <w:bottom w:type="dxa" w:w="70"/>
              <w:right w:type="dxa" w:w="100"/>
            </w:tcMar>
            <w:vAlign w:val="top"/>
          </w:tcPr>
          <w:p>
            <w:r>
              <w:rPr>
                <w:rFonts w:ascii="Arial" w:cs="Arial" w:eastAsia="Arial" w:hAnsi="Arial"/>
                <w:b w:val="false"/>
                <w:bCs w:val="false"/>
                <w:color w:val="000000"/>
                <w:sz w:val="16"/>
                <w:szCs w:val="16"/>
              </w:rPr>
              <w:t xml:space="preserve">TC-ETT-006</w:t>
            </w:r>
          </w:p>
        </w:tc>
        <w:tc>
          <w:tcPr>
            <w:tcW w:type="dxa" w:w="1900"/>
            <w:tcBorders>
              <w:top w:val="single" w:color="CCCCCC" w:sz="1"/>
              <w:left w:val="single" w:color="CCCCCC" w:sz="1"/>
              <w:bottom w:val="single" w:color="CCCCCC" w:sz="1"/>
              <w:right w:val="single" w:color="CCCCCC" w:sz="1"/>
            </w:tcBorders>
            <w:shd w:fill="D9E2F3" w:val="clear"/>
            <w:tcMar>
              <w:top w:type="dxa" w:w="70"/>
              <w:left w:type="dxa" w:w="100"/>
              <w:bottom w:type="dxa" w:w="70"/>
              <w:right w:type="dxa" w:w="100"/>
            </w:tcMar>
            <w:vAlign w:val="top"/>
          </w:tcPr>
          <w:p>
            <w:r>
              <w:rPr>
                <w:rFonts w:ascii="Arial" w:cs="Arial" w:eastAsia="Arial" w:hAnsi="Arial"/>
                <w:b w:val="false"/>
                <w:bCs w:val="false"/>
                <w:color w:val="000000"/>
                <w:sz w:val="16"/>
                <w:szCs w:val="16"/>
              </w:rPr>
              <w:t xml:space="preserve">Vérifier l'en-tête société sur tous les documents</w:t>
            </w:r>
          </w:p>
        </w:tc>
        <w:tc>
          <w:tcPr>
            <w:tcW w:type="dxa" w:w="1500"/>
            <w:tcBorders>
              <w:top w:val="single" w:color="CCCCCC" w:sz="1"/>
              <w:left w:val="single" w:color="CCCCCC" w:sz="1"/>
              <w:bottom w:val="single" w:color="CCCCCC" w:sz="1"/>
              <w:right w:val="single" w:color="CCCCCC" w:sz="1"/>
            </w:tcBorders>
            <w:shd w:fill="D9E2F3" w:val="clear"/>
            <w:tcMar>
              <w:top w:type="dxa" w:w="70"/>
              <w:left w:type="dxa" w:w="100"/>
              <w:bottom w:type="dxa" w:w="70"/>
              <w:right w:type="dxa" w:w="100"/>
            </w:tcMar>
            <w:vAlign w:val="top"/>
          </w:tcPr>
          <w:p>
            <w:r>
              <w:rPr>
                <w:rFonts w:ascii="Arial" w:cs="Arial" w:eastAsia="Arial" w:hAnsi="Arial"/>
                <w:b w:val="false"/>
                <w:bCs w:val="false"/>
                <w:color w:val="000000"/>
                <w:sz w:val="16"/>
                <w:szCs w:val="16"/>
              </w:rPr>
              <w:t xml:space="preserve">Logo et infos société configurés</w:t>
            </w:r>
          </w:p>
        </w:tc>
        <w:tc>
          <w:tcPr>
            <w:tcW w:type="dxa" w:w="3600"/>
            <w:tcBorders>
              <w:top w:val="single" w:color="CCCCCC" w:sz="1"/>
              <w:left w:val="single" w:color="CCCCCC" w:sz="1"/>
              <w:bottom w:val="single" w:color="CCCCCC" w:sz="1"/>
              <w:right w:val="single" w:color="CCCCCC" w:sz="1"/>
            </w:tcBorders>
            <w:shd w:fill="D9E2F3" w:val="clear"/>
            <w:tcMar>
              <w:top w:type="dxa" w:w="70"/>
              <w:left w:type="dxa" w:w="100"/>
              <w:bottom w:type="dxa" w:w="70"/>
              <w:right w:type="dxa" w:w="100"/>
            </w:tcMar>
            <w:vAlign w:val="top"/>
          </w:tcPr>
          <w:p>
            <w:pPr>
              <w:spacing w:after="40" w:before="0"/>
            </w:pPr>
            <w:r>
              <w:rPr>
                <w:rFonts w:ascii="Arial" w:cs="Arial" w:eastAsia="Arial" w:hAnsi="Arial"/>
                <w:sz w:val="16"/>
                <w:szCs w:val="16"/>
              </w:rPr>
              <w:t xml:space="preserve">1. Imprimer une facture client</w:t>
            </w:r>
          </w:p>
          <w:p>
            <w:pPr>
              <w:spacing w:after="40" w:before="0"/>
            </w:pPr>
            <w:r>
              <w:rPr>
                <w:rFonts w:ascii="Arial" w:cs="Arial" w:eastAsia="Arial" w:hAnsi="Arial"/>
                <w:sz w:val="16"/>
                <w:szCs w:val="16"/>
              </w:rPr>
              <w:t xml:space="preserve">2. Imprimer un bon de livraison</w:t>
            </w:r>
          </w:p>
          <w:p>
            <w:pPr>
              <w:spacing w:after="40" w:before="0"/>
            </w:pPr>
            <w:r>
              <w:rPr>
                <w:rFonts w:ascii="Arial" w:cs="Arial" w:eastAsia="Arial" w:hAnsi="Arial"/>
                <w:sz w:val="16"/>
                <w:szCs w:val="16"/>
              </w:rPr>
              <w:t xml:space="preserve">3. Imprimer un devis</w:t>
            </w:r>
          </w:p>
          <w:p>
            <w:pPr>
              <w:spacing w:after="40" w:before="0"/>
            </w:pPr>
            <w:r>
              <w:rPr>
                <w:rFonts w:ascii="Arial" w:cs="Arial" w:eastAsia="Arial" w:hAnsi="Arial"/>
                <w:sz w:val="16"/>
                <w:szCs w:val="16"/>
              </w:rPr>
              <w:t xml:space="preserve">4. Vérifier l'en-tête sur chaque document</w:t>
            </w:r>
          </w:p>
        </w:tc>
        <w:tc>
          <w:tcPr>
            <w:tcW w:type="dxa" w:w="2500"/>
            <w:tcBorders>
              <w:top w:val="single" w:color="CCCCCC" w:sz="1"/>
              <w:left w:val="single" w:color="CCCCCC" w:sz="1"/>
              <w:bottom w:val="single" w:color="CCCCCC" w:sz="1"/>
              <w:right w:val="single" w:color="CCCCCC" w:sz="1"/>
            </w:tcBorders>
            <w:shd w:fill="D9E2F3" w:val="clear"/>
            <w:tcMar>
              <w:top w:type="dxa" w:w="70"/>
              <w:left w:type="dxa" w:w="100"/>
              <w:bottom w:type="dxa" w:w="70"/>
              <w:right w:type="dxa" w:w="100"/>
            </w:tcMar>
            <w:vAlign w:val="top"/>
          </w:tcPr>
          <w:p>
            <w:r>
              <w:rPr>
                <w:rFonts w:ascii="Arial" w:cs="Arial" w:eastAsia="Arial" w:hAnsi="Arial"/>
                <w:b w:val="false"/>
                <w:bCs w:val="false"/>
                <w:color w:val="000000"/>
                <w:sz w:val="16"/>
                <w:szCs w:val="16"/>
              </w:rPr>
              <w:t xml:space="preserve">En-tête société (logo + coordonnées + MF) présent et correct sur tous les types de documents.</w:t>
            </w:r>
          </w:p>
        </w:tc>
        <w:tc>
          <w:tcPr>
            <w:tcW w:type="dxa" w:w="1558"/>
            <w:tcBorders>
              <w:top w:val="single" w:color="CCCCCC" w:sz="1"/>
              <w:left w:val="single" w:color="CCCCCC" w:sz="1"/>
              <w:bottom w:val="single" w:color="CCCCCC" w:sz="1"/>
              <w:right w:val="single" w:color="CCCCCC" w:sz="1"/>
            </w:tcBorders>
            <w:shd w:fill="D9E2F3" w:val="clear"/>
            <w:tcMar>
              <w:top w:type="dxa" w:w="70"/>
              <w:left w:type="dxa" w:w="100"/>
              <w:bottom w:type="dxa" w:w="70"/>
              <w:right w:type="dxa" w:w="100"/>
            </w:tcMar>
          </w:tcPr>
          <w:p/>
        </w:tc>
        <w:tc>
          <w:tcPr>
            <w:tcW w:type="dxa" w:w="700"/>
            <w:tcBorders>
              <w:top w:val="single" w:color="CCCCCC" w:sz="1"/>
              <w:left w:val="single" w:color="CCCCCC" w:sz="1"/>
              <w:bottom w:val="single" w:color="CCCCCC" w:sz="1"/>
              <w:right w:val="single" w:color="CCCCCC" w:sz="1"/>
            </w:tcBorders>
            <w:shd w:fill="D9E2F3" w:val="clear"/>
            <w:tcMar>
              <w:top w:type="dxa" w:w="70"/>
              <w:left w:type="dxa" w:w="100"/>
              <w:bottom w:type="dxa" w:w="70"/>
              <w:right w:type="dxa" w:w="100"/>
            </w:tcMar>
          </w:tcPr>
          <w:p/>
        </w:tc>
        <w:tc>
          <w:tcPr>
            <w:tcW w:type="dxa" w:w="1500"/>
            <w:tcBorders>
              <w:top w:val="single" w:color="CCCCCC" w:sz="1"/>
              <w:left w:val="single" w:color="CCCCCC" w:sz="1"/>
              <w:bottom w:val="single" w:color="CCCCCC" w:sz="1"/>
              <w:right w:val="single" w:color="CCCCCC" w:sz="1"/>
            </w:tcBorders>
            <w:shd w:fill="D9E2F3" w:val="clear"/>
            <w:tcMar>
              <w:top w:type="dxa" w:w="70"/>
              <w:left w:type="dxa" w:w="100"/>
              <w:bottom w:type="dxa" w:w="70"/>
              <w:right w:type="dxa" w:w="100"/>
            </w:tcMar>
            <w:vAlign w:val="top"/>
          </w:tcPr>
          <w:p>
            <w:r>
              <w:rPr>
                <w:rFonts w:ascii="Arial" w:cs="Arial" w:eastAsia="Arial" w:hAnsi="Arial"/>
                <w:b w:val="false"/>
                <w:bCs w:val="false"/>
                <w:color w:val="000000"/>
                <w:sz w:val="16"/>
                <w:szCs w:val="16"/>
              </w:rPr>
              <w:t xml:space="preserve">Haute</w:t>
            </w:r>
          </w:p>
        </w:tc>
      </w:tr>
    </w:tbl>
    <w:p>
      <w:r>
        <w:br w:type="page"/>
      </w:r>
    </w:p>
    <w:p>
      <w:pPr>
        <w:pStyle w:val="Heading1"/>
        <w:spacing w:after="200" w:before="400"/>
      </w:pPr>
      <w:r>
        <w:rPr>
          <w:rFonts w:ascii="Arial" w:cs="Arial" w:eastAsia="Arial" w:hAnsi="Arial"/>
          <w:b/>
          <w:bCs/>
          <w:color w:val="2E75B6"/>
          <w:sz w:val="36"/>
          <w:szCs w:val="36"/>
        </w:rPr>
        <w:t xml:space="preserve">16. Module 14 - Fonctionnalités Système</w:t>
      </w:r>
    </w:p>
    <w:p>
      <w:pPr>
        <w:spacing w:after="80" w:before="80"/>
      </w:pPr>
      <w:r>
        <w:rPr>
          <w:rFonts w:ascii="Arial" w:cs="Arial" w:eastAsia="Arial" w:hAnsi="Arial"/>
          <w:b w:val="false"/>
          <w:bCs w:val="false"/>
          <w:sz w:val="20"/>
          <w:szCs w:val="20"/>
        </w:rPr>
        <w:t xml:space="preserve">Ce module couvre les fonctionnalités transversales : authentification, validation de licence, panneau administrateur, calculatrice intégrée et changement d'emplacement de la base de données.</w:t>
      </w:r>
    </w:p>
    <w:p>
      <w:r>
        <w:rPr>
          <w:sz w:val="14"/>
          <w:szCs w:val="14"/>
        </w:rPr>
        <w:t xml:space="preserve"/>
      </w:r>
    </w:p>
    <w:tbl>
      <w:tblPr>
        <w:tblW w:type="dxa" w:w="13958"/>
        <w:tblBorders>
          <w:top w:val="single" w:color="auto" w:sz="4"/>
          <w:left w:val="single" w:color="auto" w:sz="4"/>
          <w:bottom w:val="single" w:color="auto" w:sz="4"/>
          <w:right w:val="single" w:color="auto" w:sz="4"/>
          <w:insideH w:val="single" w:color="auto" w:sz="4"/>
          <w:insideV w:val="single" w:color="auto" w:sz="4"/>
        </w:tblBorders>
      </w:tblPr>
      <w:tblGrid>
        <w:gridCol w:w="700"/>
        <w:gridCol w:w="1900"/>
        <w:gridCol w:w="1500"/>
        <w:gridCol w:w="3600"/>
        <w:gridCol w:w="2500"/>
        <w:gridCol w:w="1558"/>
        <w:gridCol w:w="700"/>
        <w:gridCol w:w="1500"/>
      </w:tblGrid>
      <w:tr>
        <w:trPr>
          <w:tblHeader/>
        </w:trPr>
        <w:tc>
          <w:tcPr>
            <w:tcW w:type="dxa" w:w="700"/>
            <w:tcBorders>
              <w:top w:val="single" w:color="CCCCCC" w:sz="1"/>
              <w:left w:val="single" w:color="CCCCCC" w:sz="1"/>
              <w:bottom w:val="single" w:color="CCCCCC" w:sz="1"/>
              <w:right w:val="single" w:color="CCCCCC" w:sz="1"/>
            </w:tcBorders>
            <w:shd w:fill="2E75B6" w:val="clear"/>
            <w:tcMar>
              <w:top w:type="dxa" w:w="70"/>
              <w:left w:type="dxa" w:w="100"/>
              <w:bottom w:type="dxa" w:w="70"/>
              <w:right w:type="dxa" w:w="100"/>
            </w:tcMar>
            <w:vAlign w:val="top"/>
          </w:tcPr>
          <w:p>
            <w:r>
              <w:rPr>
                <w:rFonts w:ascii="Arial" w:cs="Arial" w:eastAsia="Arial" w:hAnsi="Arial"/>
                <w:b/>
                <w:bCs/>
                <w:color w:val="FFFFFF"/>
                <w:sz w:val="18"/>
                <w:szCs w:val="18"/>
              </w:rPr>
              <w:t xml:space="preserve">ID Test</w:t>
            </w:r>
          </w:p>
        </w:tc>
        <w:tc>
          <w:tcPr>
            <w:tcW w:type="dxa" w:w="1900"/>
            <w:tcBorders>
              <w:top w:val="single" w:color="CCCCCC" w:sz="1"/>
              <w:left w:val="single" w:color="CCCCCC" w:sz="1"/>
              <w:bottom w:val="single" w:color="CCCCCC" w:sz="1"/>
              <w:right w:val="single" w:color="CCCCCC" w:sz="1"/>
            </w:tcBorders>
            <w:shd w:fill="2E75B6" w:val="clear"/>
            <w:tcMar>
              <w:top w:type="dxa" w:w="70"/>
              <w:left w:type="dxa" w:w="100"/>
              <w:bottom w:type="dxa" w:w="70"/>
              <w:right w:type="dxa" w:w="100"/>
            </w:tcMar>
            <w:vAlign w:val="top"/>
          </w:tcPr>
          <w:p>
            <w:r>
              <w:rPr>
                <w:rFonts w:ascii="Arial" w:cs="Arial" w:eastAsia="Arial" w:hAnsi="Arial"/>
                <w:b/>
                <w:bCs/>
                <w:color w:val="FFFFFF"/>
                <w:sz w:val="18"/>
                <w:szCs w:val="18"/>
              </w:rPr>
              <w:t xml:space="preserve">Description</w:t>
            </w:r>
          </w:p>
        </w:tc>
        <w:tc>
          <w:tcPr>
            <w:tcW w:type="dxa" w:w="1500"/>
            <w:tcBorders>
              <w:top w:val="single" w:color="CCCCCC" w:sz="1"/>
              <w:left w:val="single" w:color="CCCCCC" w:sz="1"/>
              <w:bottom w:val="single" w:color="CCCCCC" w:sz="1"/>
              <w:right w:val="single" w:color="CCCCCC" w:sz="1"/>
            </w:tcBorders>
            <w:shd w:fill="2E75B6" w:val="clear"/>
            <w:tcMar>
              <w:top w:type="dxa" w:w="70"/>
              <w:left w:type="dxa" w:w="100"/>
              <w:bottom w:type="dxa" w:w="70"/>
              <w:right w:type="dxa" w:w="100"/>
            </w:tcMar>
            <w:vAlign w:val="top"/>
          </w:tcPr>
          <w:p>
            <w:r>
              <w:rPr>
                <w:rFonts w:ascii="Arial" w:cs="Arial" w:eastAsia="Arial" w:hAnsi="Arial"/>
                <w:b/>
                <w:bCs/>
                <w:color w:val="FFFFFF"/>
                <w:sz w:val="18"/>
                <w:szCs w:val="18"/>
              </w:rPr>
              <w:t xml:space="preserve">Préconditions</w:t>
            </w:r>
          </w:p>
        </w:tc>
        <w:tc>
          <w:tcPr>
            <w:tcW w:type="dxa" w:w="3600"/>
            <w:tcBorders>
              <w:top w:val="single" w:color="CCCCCC" w:sz="1"/>
              <w:left w:val="single" w:color="CCCCCC" w:sz="1"/>
              <w:bottom w:val="single" w:color="CCCCCC" w:sz="1"/>
              <w:right w:val="single" w:color="CCCCCC" w:sz="1"/>
            </w:tcBorders>
            <w:shd w:fill="2E75B6" w:val="clear"/>
            <w:tcMar>
              <w:top w:type="dxa" w:w="70"/>
              <w:left w:type="dxa" w:w="100"/>
              <w:bottom w:type="dxa" w:w="70"/>
              <w:right w:type="dxa" w:w="100"/>
            </w:tcMar>
            <w:vAlign w:val="top"/>
          </w:tcPr>
          <w:p>
            <w:r>
              <w:rPr>
                <w:rFonts w:ascii="Arial" w:cs="Arial" w:eastAsia="Arial" w:hAnsi="Arial"/>
                <w:b/>
                <w:bCs/>
                <w:color w:val="FFFFFF"/>
                <w:sz w:val="18"/>
                <w:szCs w:val="18"/>
              </w:rPr>
              <w:t xml:space="preserve">Étapes</w:t>
            </w:r>
          </w:p>
        </w:tc>
        <w:tc>
          <w:tcPr>
            <w:tcW w:type="dxa" w:w="2500"/>
            <w:tcBorders>
              <w:top w:val="single" w:color="CCCCCC" w:sz="1"/>
              <w:left w:val="single" w:color="CCCCCC" w:sz="1"/>
              <w:bottom w:val="single" w:color="CCCCCC" w:sz="1"/>
              <w:right w:val="single" w:color="CCCCCC" w:sz="1"/>
            </w:tcBorders>
            <w:shd w:fill="2E75B6" w:val="clear"/>
            <w:tcMar>
              <w:top w:type="dxa" w:w="70"/>
              <w:left w:type="dxa" w:w="100"/>
              <w:bottom w:type="dxa" w:w="70"/>
              <w:right w:type="dxa" w:w="100"/>
            </w:tcMar>
            <w:vAlign w:val="top"/>
          </w:tcPr>
          <w:p>
            <w:r>
              <w:rPr>
                <w:rFonts w:ascii="Arial" w:cs="Arial" w:eastAsia="Arial" w:hAnsi="Arial"/>
                <w:b/>
                <w:bCs/>
                <w:color w:val="FFFFFF"/>
                <w:sz w:val="18"/>
                <w:szCs w:val="18"/>
              </w:rPr>
              <w:t xml:space="preserve">Résultat Attendu</w:t>
            </w:r>
          </w:p>
        </w:tc>
        <w:tc>
          <w:tcPr>
            <w:tcW w:type="dxa" w:w="1558"/>
            <w:tcBorders>
              <w:top w:val="single" w:color="CCCCCC" w:sz="1"/>
              <w:left w:val="single" w:color="CCCCCC" w:sz="1"/>
              <w:bottom w:val="single" w:color="CCCCCC" w:sz="1"/>
              <w:right w:val="single" w:color="CCCCCC" w:sz="1"/>
            </w:tcBorders>
            <w:shd w:fill="2E75B6" w:val="clear"/>
            <w:tcMar>
              <w:top w:type="dxa" w:w="70"/>
              <w:left w:type="dxa" w:w="100"/>
              <w:bottom w:type="dxa" w:w="70"/>
              <w:right w:type="dxa" w:w="100"/>
            </w:tcMar>
            <w:vAlign w:val="top"/>
          </w:tcPr>
          <w:p>
            <w:r>
              <w:rPr>
                <w:rFonts w:ascii="Arial" w:cs="Arial" w:eastAsia="Arial" w:hAnsi="Arial"/>
                <w:b/>
                <w:bCs/>
                <w:color w:val="FFFFFF"/>
                <w:sz w:val="18"/>
                <w:szCs w:val="18"/>
              </w:rPr>
              <w:t xml:space="preserve">Résultat Obtenu</w:t>
            </w:r>
          </w:p>
        </w:tc>
        <w:tc>
          <w:tcPr>
            <w:tcW w:type="dxa" w:w="700"/>
            <w:tcBorders>
              <w:top w:val="single" w:color="CCCCCC" w:sz="1"/>
              <w:left w:val="single" w:color="CCCCCC" w:sz="1"/>
              <w:bottom w:val="single" w:color="CCCCCC" w:sz="1"/>
              <w:right w:val="single" w:color="CCCCCC" w:sz="1"/>
            </w:tcBorders>
            <w:shd w:fill="2E75B6" w:val="clear"/>
            <w:tcMar>
              <w:top w:type="dxa" w:w="70"/>
              <w:left w:type="dxa" w:w="100"/>
              <w:bottom w:type="dxa" w:w="70"/>
              <w:right w:type="dxa" w:w="100"/>
            </w:tcMar>
            <w:vAlign w:val="top"/>
          </w:tcPr>
          <w:p>
            <w:r>
              <w:rPr>
                <w:rFonts w:ascii="Arial" w:cs="Arial" w:eastAsia="Arial" w:hAnsi="Arial"/>
                <w:b/>
                <w:bCs/>
                <w:color w:val="FFFFFF"/>
                <w:sz w:val="18"/>
                <w:szCs w:val="18"/>
              </w:rPr>
              <w:t xml:space="preserve">Statut</w:t>
            </w:r>
          </w:p>
        </w:tc>
        <w:tc>
          <w:tcPr>
            <w:tcW w:type="dxa" w:w="1500"/>
            <w:tcBorders>
              <w:top w:val="single" w:color="CCCCCC" w:sz="1"/>
              <w:left w:val="single" w:color="CCCCCC" w:sz="1"/>
              <w:bottom w:val="single" w:color="CCCCCC" w:sz="1"/>
              <w:right w:val="single" w:color="CCCCCC" w:sz="1"/>
            </w:tcBorders>
            <w:shd w:fill="2E75B6" w:val="clear"/>
            <w:tcMar>
              <w:top w:type="dxa" w:w="70"/>
              <w:left w:type="dxa" w:w="100"/>
              <w:bottom w:type="dxa" w:w="70"/>
              <w:right w:type="dxa" w:w="100"/>
            </w:tcMar>
            <w:vAlign w:val="top"/>
          </w:tcPr>
          <w:p>
            <w:r>
              <w:rPr>
                <w:rFonts w:ascii="Arial" w:cs="Arial" w:eastAsia="Arial" w:hAnsi="Arial"/>
                <w:b/>
                <w:bCs/>
                <w:color w:val="FFFFFF"/>
                <w:sz w:val="18"/>
                <w:szCs w:val="18"/>
              </w:rPr>
              <w:t xml:space="preserve">Priorité</w:t>
            </w:r>
          </w:p>
        </w:tc>
      </w:tr>
      <w:tr>
        <w:tc>
          <w:tcPr>
            <w:tcW w:type="dxa" w:w="7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val="false"/>
                <w:bCs w:val="false"/>
                <w:color w:val="000000"/>
                <w:sz w:val="16"/>
                <w:szCs w:val="16"/>
              </w:rPr>
              <w:t xml:space="preserve">TC-SYS-001</w:t>
            </w:r>
          </w:p>
        </w:tc>
        <w:tc>
          <w:tcPr>
            <w:tcW w:type="dxa" w:w="19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val="false"/>
                <w:bCs w:val="false"/>
                <w:color w:val="000000"/>
                <w:sz w:val="16"/>
                <w:szCs w:val="16"/>
              </w:rPr>
              <w:t xml:space="preserve">Authentification avec credentials valides</w:t>
            </w:r>
          </w:p>
        </w:tc>
        <w:tc>
          <w:tcPr>
            <w:tcW w:type="dxa" w:w="15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val="false"/>
                <w:bCs w:val="false"/>
                <w:color w:val="000000"/>
                <w:sz w:val="16"/>
                <w:szCs w:val="16"/>
              </w:rPr>
              <w:t xml:space="preserve">BDD configurée, utilisateur créé</w:t>
            </w:r>
          </w:p>
        </w:tc>
        <w:tc>
          <w:tcPr>
            <w:tcW w:type="dxa" w:w="3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pPr>
              <w:spacing w:after="40" w:before="0"/>
            </w:pPr>
            <w:r>
              <w:rPr>
                <w:rFonts w:ascii="Arial" w:cs="Arial" w:eastAsia="Arial" w:hAnsi="Arial"/>
                <w:sz w:val="16"/>
                <w:szCs w:val="16"/>
              </w:rPr>
              <w:t xml:space="preserve">1. Lancer l'application</w:t>
            </w:r>
          </w:p>
          <w:p>
            <w:pPr>
              <w:spacing w:after="40" w:before="0"/>
            </w:pPr>
            <w:r>
              <w:rPr>
                <w:rFonts w:ascii="Arial" w:cs="Arial" w:eastAsia="Arial" w:hAnsi="Arial"/>
                <w:sz w:val="16"/>
                <w:szCs w:val="16"/>
              </w:rPr>
              <w:t xml:space="preserve">2. Saisir le login et le mot de passe valides</w:t>
            </w:r>
          </w:p>
          <w:p>
            <w:pPr>
              <w:spacing w:after="40" w:before="0"/>
            </w:pPr>
            <w:r>
              <w:rPr>
                <w:rFonts w:ascii="Arial" w:cs="Arial" w:eastAsia="Arial" w:hAnsi="Arial"/>
                <w:sz w:val="16"/>
                <w:szCs w:val="16"/>
              </w:rPr>
              <w:t xml:space="preserve">3. Cliquer sur Connexion</w:t>
            </w:r>
          </w:p>
        </w:tc>
        <w:tc>
          <w:tcPr>
            <w:tcW w:type="dxa" w:w="25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val="false"/>
                <w:bCs w:val="false"/>
                <w:color w:val="000000"/>
                <w:sz w:val="16"/>
                <w:szCs w:val="16"/>
              </w:rPr>
              <w:t xml:space="preserve">Application ouverte sur l'écran d'accueil. Utilisateur authentifié.</w:t>
            </w:r>
          </w:p>
        </w:tc>
        <w:tc>
          <w:tcPr>
            <w:tcW w:type="dxa" w:w="1558"/>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tc>
        <w:tc>
          <w:tcPr>
            <w:tcW w:type="dxa" w:w="7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tc>
        <w:tc>
          <w:tcPr>
            <w:tcW w:type="dxa" w:w="15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val="false"/>
                <w:bCs w:val="false"/>
                <w:color w:val="000000"/>
                <w:sz w:val="16"/>
                <w:szCs w:val="16"/>
              </w:rPr>
              <w:t xml:space="preserve">Haute</w:t>
            </w:r>
          </w:p>
        </w:tc>
      </w:tr>
      <w:tr>
        <w:tc>
          <w:tcPr>
            <w:tcW w:type="dxa" w:w="700"/>
            <w:tcBorders>
              <w:top w:val="single" w:color="CCCCCC" w:sz="1"/>
              <w:left w:val="single" w:color="CCCCCC" w:sz="1"/>
              <w:bottom w:val="single" w:color="CCCCCC" w:sz="1"/>
              <w:right w:val="single" w:color="CCCCCC" w:sz="1"/>
            </w:tcBorders>
            <w:shd w:fill="D9E2F3" w:val="clear"/>
            <w:tcMar>
              <w:top w:type="dxa" w:w="70"/>
              <w:left w:type="dxa" w:w="100"/>
              <w:bottom w:type="dxa" w:w="70"/>
              <w:right w:type="dxa" w:w="100"/>
            </w:tcMar>
            <w:vAlign w:val="top"/>
          </w:tcPr>
          <w:p>
            <w:r>
              <w:rPr>
                <w:rFonts w:ascii="Arial" w:cs="Arial" w:eastAsia="Arial" w:hAnsi="Arial"/>
                <w:b w:val="false"/>
                <w:bCs w:val="false"/>
                <w:color w:val="000000"/>
                <w:sz w:val="16"/>
                <w:szCs w:val="16"/>
              </w:rPr>
              <w:t xml:space="preserve">TC-SYS-002</w:t>
            </w:r>
          </w:p>
        </w:tc>
        <w:tc>
          <w:tcPr>
            <w:tcW w:type="dxa" w:w="1900"/>
            <w:tcBorders>
              <w:top w:val="single" w:color="CCCCCC" w:sz="1"/>
              <w:left w:val="single" w:color="CCCCCC" w:sz="1"/>
              <w:bottom w:val="single" w:color="CCCCCC" w:sz="1"/>
              <w:right w:val="single" w:color="CCCCCC" w:sz="1"/>
            </w:tcBorders>
            <w:shd w:fill="D9E2F3" w:val="clear"/>
            <w:tcMar>
              <w:top w:type="dxa" w:w="70"/>
              <w:left w:type="dxa" w:w="100"/>
              <w:bottom w:type="dxa" w:w="70"/>
              <w:right w:type="dxa" w:w="100"/>
            </w:tcMar>
            <w:vAlign w:val="top"/>
          </w:tcPr>
          <w:p>
            <w:r>
              <w:rPr>
                <w:rFonts w:ascii="Arial" w:cs="Arial" w:eastAsia="Arial" w:hAnsi="Arial"/>
                <w:b w:val="false"/>
                <w:bCs w:val="false"/>
                <w:color w:val="000000"/>
                <w:sz w:val="16"/>
                <w:szCs w:val="16"/>
              </w:rPr>
              <w:t xml:space="preserve">Connexion avec mauvais mot de passe</w:t>
            </w:r>
          </w:p>
        </w:tc>
        <w:tc>
          <w:tcPr>
            <w:tcW w:type="dxa" w:w="1500"/>
            <w:tcBorders>
              <w:top w:val="single" w:color="CCCCCC" w:sz="1"/>
              <w:left w:val="single" w:color="CCCCCC" w:sz="1"/>
              <w:bottom w:val="single" w:color="CCCCCC" w:sz="1"/>
              <w:right w:val="single" w:color="CCCCCC" w:sz="1"/>
            </w:tcBorders>
            <w:shd w:fill="D9E2F3" w:val="clear"/>
            <w:tcMar>
              <w:top w:type="dxa" w:w="70"/>
              <w:left w:type="dxa" w:w="100"/>
              <w:bottom w:type="dxa" w:w="70"/>
              <w:right w:type="dxa" w:w="100"/>
            </w:tcMar>
            <w:vAlign w:val="top"/>
          </w:tcPr>
          <w:p>
            <w:r>
              <w:rPr>
                <w:rFonts w:ascii="Arial" w:cs="Arial" w:eastAsia="Arial" w:hAnsi="Arial"/>
                <w:b w:val="false"/>
                <w:bCs w:val="false"/>
                <w:color w:val="000000"/>
                <w:sz w:val="16"/>
                <w:szCs w:val="16"/>
              </w:rPr>
              <w:t xml:space="preserve">Écran de connexion affiché</w:t>
            </w:r>
          </w:p>
        </w:tc>
        <w:tc>
          <w:tcPr>
            <w:tcW w:type="dxa" w:w="3600"/>
            <w:tcBorders>
              <w:top w:val="single" w:color="CCCCCC" w:sz="1"/>
              <w:left w:val="single" w:color="CCCCCC" w:sz="1"/>
              <w:bottom w:val="single" w:color="CCCCCC" w:sz="1"/>
              <w:right w:val="single" w:color="CCCCCC" w:sz="1"/>
            </w:tcBorders>
            <w:shd w:fill="D9E2F3" w:val="clear"/>
            <w:tcMar>
              <w:top w:type="dxa" w:w="70"/>
              <w:left w:type="dxa" w:w="100"/>
              <w:bottom w:type="dxa" w:w="70"/>
              <w:right w:type="dxa" w:w="100"/>
            </w:tcMar>
            <w:vAlign w:val="top"/>
          </w:tcPr>
          <w:p>
            <w:pPr>
              <w:spacing w:after="40" w:before="0"/>
            </w:pPr>
            <w:r>
              <w:rPr>
                <w:rFonts w:ascii="Arial" w:cs="Arial" w:eastAsia="Arial" w:hAnsi="Arial"/>
                <w:sz w:val="16"/>
                <w:szCs w:val="16"/>
              </w:rPr>
              <w:t xml:space="preserve">1. Saisir un login valide</w:t>
            </w:r>
          </w:p>
          <w:p>
            <w:pPr>
              <w:spacing w:after="40" w:before="0"/>
            </w:pPr>
            <w:r>
              <w:rPr>
                <w:rFonts w:ascii="Arial" w:cs="Arial" w:eastAsia="Arial" w:hAnsi="Arial"/>
                <w:sz w:val="16"/>
                <w:szCs w:val="16"/>
              </w:rPr>
              <w:t xml:space="preserve">2. Saisir un mot de passe incorrect</w:t>
            </w:r>
          </w:p>
          <w:p>
            <w:pPr>
              <w:spacing w:after="40" w:before="0"/>
            </w:pPr>
            <w:r>
              <w:rPr>
                <w:rFonts w:ascii="Arial" w:cs="Arial" w:eastAsia="Arial" w:hAnsi="Arial"/>
                <w:sz w:val="16"/>
                <w:szCs w:val="16"/>
              </w:rPr>
              <w:t xml:space="preserve">3. Cliquer sur Connexion</w:t>
            </w:r>
          </w:p>
        </w:tc>
        <w:tc>
          <w:tcPr>
            <w:tcW w:type="dxa" w:w="2500"/>
            <w:tcBorders>
              <w:top w:val="single" w:color="CCCCCC" w:sz="1"/>
              <w:left w:val="single" w:color="CCCCCC" w:sz="1"/>
              <w:bottom w:val="single" w:color="CCCCCC" w:sz="1"/>
              <w:right w:val="single" w:color="CCCCCC" w:sz="1"/>
            </w:tcBorders>
            <w:shd w:fill="D9E2F3" w:val="clear"/>
            <w:tcMar>
              <w:top w:type="dxa" w:w="70"/>
              <w:left w:type="dxa" w:w="100"/>
              <w:bottom w:type="dxa" w:w="70"/>
              <w:right w:type="dxa" w:w="100"/>
            </w:tcMar>
            <w:vAlign w:val="top"/>
          </w:tcPr>
          <w:p>
            <w:r>
              <w:rPr>
                <w:rFonts w:ascii="Arial" w:cs="Arial" w:eastAsia="Arial" w:hAnsi="Arial"/>
                <w:b w:val="false"/>
                <w:bCs w:val="false"/>
                <w:color w:val="000000"/>
                <w:sz w:val="16"/>
                <w:szCs w:val="16"/>
              </w:rPr>
              <w:t xml:space="preserve">Message d'erreur: identifiants incorrects. Accès refusé.</w:t>
            </w:r>
          </w:p>
        </w:tc>
        <w:tc>
          <w:tcPr>
            <w:tcW w:type="dxa" w:w="1558"/>
            <w:tcBorders>
              <w:top w:val="single" w:color="CCCCCC" w:sz="1"/>
              <w:left w:val="single" w:color="CCCCCC" w:sz="1"/>
              <w:bottom w:val="single" w:color="CCCCCC" w:sz="1"/>
              <w:right w:val="single" w:color="CCCCCC" w:sz="1"/>
            </w:tcBorders>
            <w:shd w:fill="D9E2F3" w:val="clear"/>
            <w:tcMar>
              <w:top w:type="dxa" w:w="70"/>
              <w:left w:type="dxa" w:w="100"/>
              <w:bottom w:type="dxa" w:w="70"/>
              <w:right w:type="dxa" w:w="100"/>
            </w:tcMar>
          </w:tcPr>
          <w:p/>
        </w:tc>
        <w:tc>
          <w:tcPr>
            <w:tcW w:type="dxa" w:w="700"/>
            <w:tcBorders>
              <w:top w:val="single" w:color="CCCCCC" w:sz="1"/>
              <w:left w:val="single" w:color="CCCCCC" w:sz="1"/>
              <w:bottom w:val="single" w:color="CCCCCC" w:sz="1"/>
              <w:right w:val="single" w:color="CCCCCC" w:sz="1"/>
            </w:tcBorders>
            <w:shd w:fill="D9E2F3" w:val="clear"/>
            <w:tcMar>
              <w:top w:type="dxa" w:w="70"/>
              <w:left w:type="dxa" w:w="100"/>
              <w:bottom w:type="dxa" w:w="70"/>
              <w:right w:type="dxa" w:w="100"/>
            </w:tcMar>
          </w:tcPr>
          <w:p/>
        </w:tc>
        <w:tc>
          <w:tcPr>
            <w:tcW w:type="dxa" w:w="1500"/>
            <w:tcBorders>
              <w:top w:val="single" w:color="CCCCCC" w:sz="1"/>
              <w:left w:val="single" w:color="CCCCCC" w:sz="1"/>
              <w:bottom w:val="single" w:color="CCCCCC" w:sz="1"/>
              <w:right w:val="single" w:color="CCCCCC" w:sz="1"/>
            </w:tcBorders>
            <w:shd w:fill="D9E2F3" w:val="clear"/>
            <w:tcMar>
              <w:top w:type="dxa" w:w="70"/>
              <w:left w:type="dxa" w:w="100"/>
              <w:bottom w:type="dxa" w:w="70"/>
              <w:right w:type="dxa" w:w="100"/>
            </w:tcMar>
            <w:vAlign w:val="top"/>
          </w:tcPr>
          <w:p>
            <w:r>
              <w:rPr>
                <w:rFonts w:ascii="Arial" w:cs="Arial" w:eastAsia="Arial" w:hAnsi="Arial"/>
                <w:b w:val="false"/>
                <w:bCs w:val="false"/>
                <w:color w:val="000000"/>
                <w:sz w:val="16"/>
                <w:szCs w:val="16"/>
              </w:rPr>
              <w:t xml:space="preserve">Haute</w:t>
            </w:r>
          </w:p>
        </w:tc>
      </w:tr>
      <w:tr>
        <w:tc>
          <w:tcPr>
            <w:tcW w:type="dxa" w:w="7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val="false"/>
                <w:bCs w:val="false"/>
                <w:color w:val="000000"/>
                <w:sz w:val="16"/>
                <w:szCs w:val="16"/>
              </w:rPr>
              <w:t xml:space="preserve">TC-SYS-003</w:t>
            </w:r>
          </w:p>
        </w:tc>
        <w:tc>
          <w:tcPr>
            <w:tcW w:type="dxa" w:w="19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val="false"/>
                <w:bCs w:val="false"/>
                <w:color w:val="000000"/>
                <w:sz w:val="16"/>
                <w:szCs w:val="16"/>
              </w:rPr>
              <w:t xml:space="preserve">Validation de la licence</w:t>
            </w:r>
          </w:p>
        </w:tc>
        <w:tc>
          <w:tcPr>
            <w:tcW w:type="dxa" w:w="15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val="false"/>
                <w:bCs w:val="false"/>
                <w:color w:val="000000"/>
                <w:sz w:val="16"/>
                <w:szCs w:val="16"/>
              </w:rPr>
              <w:t xml:space="preserve">Application installée sans licence</w:t>
            </w:r>
          </w:p>
        </w:tc>
        <w:tc>
          <w:tcPr>
            <w:tcW w:type="dxa" w:w="3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pPr>
              <w:spacing w:after="40" w:before="0"/>
            </w:pPr>
            <w:r>
              <w:rPr>
                <w:rFonts w:ascii="Arial" w:cs="Arial" w:eastAsia="Arial" w:hAnsi="Arial"/>
                <w:sz w:val="16"/>
                <w:szCs w:val="16"/>
              </w:rPr>
              <w:t xml:space="preserve">1. Lancer l'application</w:t>
            </w:r>
          </w:p>
          <w:p>
            <w:pPr>
              <w:spacing w:after="40" w:before="0"/>
            </w:pPr>
            <w:r>
              <w:rPr>
                <w:rFonts w:ascii="Arial" w:cs="Arial" w:eastAsia="Arial" w:hAnsi="Arial"/>
                <w:sz w:val="16"/>
                <w:szCs w:val="16"/>
              </w:rPr>
              <w:t xml:space="preserve">2. Accéder à l'écran Activation</w:t>
            </w:r>
          </w:p>
          <w:p>
            <w:pPr>
              <w:spacing w:after="40" w:before="0"/>
            </w:pPr>
            <w:r>
              <w:rPr>
                <w:rFonts w:ascii="Arial" w:cs="Arial" w:eastAsia="Arial" w:hAnsi="Arial"/>
                <w:sz w:val="16"/>
                <w:szCs w:val="16"/>
              </w:rPr>
              <w:t xml:space="preserve">3. Saisir une clé de licence valide</w:t>
            </w:r>
          </w:p>
          <w:p>
            <w:pPr>
              <w:spacing w:after="40" w:before="0"/>
            </w:pPr>
            <w:r>
              <w:rPr>
                <w:rFonts w:ascii="Arial" w:cs="Arial" w:eastAsia="Arial" w:hAnsi="Arial"/>
                <w:sz w:val="16"/>
                <w:szCs w:val="16"/>
              </w:rPr>
              <w:t xml:space="preserve">4. Confirmer l'activation</w:t>
            </w:r>
          </w:p>
        </w:tc>
        <w:tc>
          <w:tcPr>
            <w:tcW w:type="dxa" w:w="25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val="false"/>
                <w:bCs w:val="false"/>
                <w:color w:val="000000"/>
                <w:sz w:val="16"/>
                <w:szCs w:val="16"/>
              </w:rPr>
              <w:t xml:space="preserve">Application activée. Toutes les fonctionnalités accessibles.</w:t>
            </w:r>
          </w:p>
        </w:tc>
        <w:tc>
          <w:tcPr>
            <w:tcW w:type="dxa" w:w="1558"/>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tc>
        <w:tc>
          <w:tcPr>
            <w:tcW w:type="dxa" w:w="7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tc>
        <w:tc>
          <w:tcPr>
            <w:tcW w:type="dxa" w:w="15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val="false"/>
                <w:bCs w:val="false"/>
                <w:color w:val="000000"/>
                <w:sz w:val="16"/>
                <w:szCs w:val="16"/>
              </w:rPr>
              <w:t xml:space="preserve">Haute</w:t>
            </w:r>
          </w:p>
        </w:tc>
      </w:tr>
      <w:tr>
        <w:tc>
          <w:tcPr>
            <w:tcW w:type="dxa" w:w="700"/>
            <w:tcBorders>
              <w:top w:val="single" w:color="CCCCCC" w:sz="1"/>
              <w:left w:val="single" w:color="CCCCCC" w:sz="1"/>
              <w:bottom w:val="single" w:color="CCCCCC" w:sz="1"/>
              <w:right w:val="single" w:color="CCCCCC" w:sz="1"/>
            </w:tcBorders>
            <w:shd w:fill="D9E2F3" w:val="clear"/>
            <w:tcMar>
              <w:top w:type="dxa" w:w="70"/>
              <w:left w:type="dxa" w:w="100"/>
              <w:bottom w:type="dxa" w:w="70"/>
              <w:right w:type="dxa" w:w="100"/>
            </w:tcMar>
            <w:vAlign w:val="top"/>
          </w:tcPr>
          <w:p>
            <w:r>
              <w:rPr>
                <w:rFonts w:ascii="Arial" w:cs="Arial" w:eastAsia="Arial" w:hAnsi="Arial"/>
                <w:b w:val="false"/>
                <w:bCs w:val="false"/>
                <w:color w:val="000000"/>
                <w:sz w:val="16"/>
                <w:szCs w:val="16"/>
              </w:rPr>
              <w:t xml:space="preserve">TC-SYS-004</w:t>
            </w:r>
          </w:p>
        </w:tc>
        <w:tc>
          <w:tcPr>
            <w:tcW w:type="dxa" w:w="1900"/>
            <w:tcBorders>
              <w:top w:val="single" w:color="CCCCCC" w:sz="1"/>
              <w:left w:val="single" w:color="CCCCCC" w:sz="1"/>
              <w:bottom w:val="single" w:color="CCCCCC" w:sz="1"/>
              <w:right w:val="single" w:color="CCCCCC" w:sz="1"/>
            </w:tcBorders>
            <w:shd w:fill="D9E2F3" w:val="clear"/>
            <w:tcMar>
              <w:top w:type="dxa" w:w="70"/>
              <w:left w:type="dxa" w:w="100"/>
              <w:bottom w:type="dxa" w:w="70"/>
              <w:right w:type="dxa" w:w="100"/>
            </w:tcMar>
            <w:vAlign w:val="top"/>
          </w:tcPr>
          <w:p>
            <w:r>
              <w:rPr>
                <w:rFonts w:ascii="Arial" w:cs="Arial" w:eastAsia="Arial" w:hAnsi="Arial"/>
                <w:b w:val="false"/>
                <w:bCs w:val="false"/>
                <w:color w:val="000000"/>
                <w:sz w:val="16"/>
                <w:szCs w:val="16"/>
              </w:rPr>
              <w:t xml:space="preserve">Utilisation de la calculatrice intégrée</w:t>
            </w:r>
          </w:p>
        </w:tc>
        <w:tc>
          <w:tcPr>
            <w:tcW w:type="dxa" w:w="1500"/>
            <w:tcBorders>
              <w:top w:val="single" w:color="CCCCCC" w:sz="1"/>
              <w:left w:val="single" w:color="CCCCCC" w:sz="1"/>
              <w:bottom w:val="single" w:color="CCCCCC" w:sz="1"/>
              <w:right w:val="single" w:color="CCCCCC" w:sz="1"/>
            </w:tcBorders>
            <w:shd w:fill="D9E2F3" w:val="clear"/>
            <w:tcMar>
              <w:top w:type="dxa" w:w="70"/>
              <w:left w:type="dxa" w:w="100"/>
              <w:bottom w:type="dxa" w:w="70"/>
              <w:right w:type="dxa" w:w="100"/>
            </w:tcMar>
            <w:vAlign w:val="top"/>
          </w:tcPr>
          <w:p>
            <w:r>
              <w:rPr>
                <w:rFonts w:ascii="Arial" w:cs="Arial" w:eastAsia="Arial" w:hAnsi="Arial"/>
                <w:b w:val="false"/>
                <w:bCs w:val="false"/>
                <w:color w:val="000000"/>
                <w:sz w:val="16"/>
                <w:szCs w:val="16"/>
              </w:rPr>
              <w:t xml:space="preserve">Application ouverte</w:t>
            </w:r>
          </w:p>
        </w:tc>
        <w:tc>
          <w:tcPr>
            <w:tcW w:type="dxa" w:w="3600"/>
            <w:tcBorders>
              <w:top w:val="single" w:color="CCCCCC" w:sz="1"/>
              <w:left w:val="single" w:color="CCCCCC" w:sz="1"/>
              <w:bottom w:val="single" w:color="CCCCCC" w:sz="1"/>
              <w:right w:val="single" w:color="CCCCCC" w:sz="1"/>
            </w:tcBorders>
            <w:shd w:fill="D9E2F3" w:val="clear"/>
            <w:tcMar>
              <w:top w:type="dxa" w:w="70"/>
              <w:left w:type="dxa" w:w="100"/>
              <w:bottom w:type="dxa" w:w="70"/>
              <w:right w:type="dxa" w:w="100"/>
            </w:tcMar>
            <w:vAlign w:val="top"/>
          </w:tcPr>
          <w:p>
            <w:pPr>
              <w:spacing w:after="40" w:before="0"/>
            </w:pPr>
            <w:r>
              <w:rPr>
                <w:rFonts w:ascii="Arial" w:cs="Arial" w:eastAsia="Arial" w:hAnsi="Arial"/>
                <w:sz w:val="16"/>
                <w:szCs w:val="16"/>
              </w:rPr>
              <w:t xml:space="preserve">1. Ouvrir la calculatrice (menu ou raccourci)</w:t>
            </w:r>
          </w:p>
          <w:p>
            <w:pPr>
              <w:spacing w:after="40" w:before="0"/>
            </w:pPr>
            <w:r>
              <w:rPr>
                <w:rFonts w:ascii="Arial" w:cs="Arial" w:eastAsia="Arial" w:hAnsi="Arial"/>
                <w:sz w:val="16"/>
                <w:szCs w:val="16"/>
              </w:rPr>
              <w:t xml:space="preserve">2. Effectuer un calcul: 1234.56 × 1.19</w:t>
            </w:r>
          </w:p>
          <w:p>
            <w:pPr>
              <w:spacing w:after="40" w:before="0"/>
            </w:pPr>
            <w:r>
              <w:rPr>
                <w:rFonts w:ascii="Arial" w:cs="Arial" w:eastAsia="Arial" w:hAnsi="Arial"/>
                <w:sz w:val="16"/>
                <w:szCs w:val="16"/>
              </w:rPr>
              <w:t xml:space="preserve">3. Lire le résultat</w:t>
            </w:r>
          </w:p>
        </w:tc>
        <w:tc>
          <w:tcPr>
            <w:tcW w:type="dxa" w:w="2500"/>
            <w:tcBorders>
              <w:top w:val="single" w:color="CCCCCC" w:sz="1"/>
              <w:left w:val="single" w:color="CCCCCC" w:sz="1"/>
              <w:bottom w:val="single" w:color="CCCCCC" w:sz="1"/>
              <w:right w:val="single" w:color="CCCCCC" w:sz="1"/>
            </w:tcBorders>
            <w:shd w:fill="D9E2F3" w:val="clear"/>
            <w:tcMar>
              <w:top w:type="dxa" w:w="70"/>
              <w:left w:type="dxa" w:w="100"/>
              <w:bottom w:type="dxa" w:w="70"/>
              <w:right w:type="dxa" w:w="100"/>
            </w:tcMar>
            <w:vAlign w:val="top"/>
          </w:tcPr>
          <w:p>
            <w:r>
              <w:rPr>
                <w:rFonts w:ascii="Arial" w:cs="Arial" w:eastAsia="Arial" w:hAnsi="Arial"/>
                <w:b w:val="false"/>
                <w:bCs w:val="false"/>
                <w:color w:val="000000"/>
                <w:sz w:val="16"/>
                <w:szCs w:val="16"/>
              </w:rPr>
              <w:t xml:space="preserve">Calculatrice s'ouvre et retourne le résultat correct (1469.13).</w:t>
            </w:r>
          </w:p>
        </w:tc>
        <w:tc>
          <w:tcPr>
            <w:tcW w:type="dxa" w:w="1558"/>
            <w:tcBorders>
              <w:top w:val="single" w:color="CCCCCC" w:sz="1"/>
              <w:left w:val="single" w:color="CCCCCC" w:sz="1"/>
              <w:bottom w:val="single" w:color="CCCCCC" w:sz="1"/>
              <w:right w:val="single" w:color="CCCCCC" w:sz="1"/>
            </w:tcBorders>
            <w:shd w:fill="D9E2F3" w:val="clear"/>
            <w:tcMar>
              <w:top w:type="dxa" w:w="70"/>
              <w:left w:type="dxa" w:w="100"/>
              <w:bottom w:type="dxa" w:w="70"/>
              <w:right w:type="dxa" w:w="100"/>
            </w:tcMar>
          </w:tcPr>
          <w:p/>
        </w:tc>
        <w:tc>
          <w:tcPr>
            <w:tcW w:type="dxa" w:w="700"/>
            <w:tcBorders>
              <w:top w:val="single" w:color="CCCCCC" w:sz="1"/>
              <w:left w:val="single" w:color="CCCCCC" w:sz="1"/>
              <w:bottom w:val="single" w:color="CCCCCC" w:sz="1"/>
              <w:right w:val="single" w:color="CCCCCC" w:sz="1"/>
            </w:tcBorders>
            <w:shd w:fill="D9E2F3" w:val="clear"/>
            <w:tcMar>
              <w:top w:type="dxa" w:w="70"/>
              <w:left w:type="dxa" w:w="100"/>
              <w:bottom w:type="dxa" w:w="70"/>
              <w:right w:type="dxa" w:w="100"/>
            </w:tcMar>
          </w:tcPr>
          <w:p/>
        </w:tc>
        <w:tc>
          <w:tcPr>
            <w:tcW w:type="dxa" w:w="1500"/>
            <w:tcBorders>
              <w:top w:val="single" w:color="CCCCCC" w:sz="1"/>
              <w:left w:val="single" w:color="CCCCCC" w:sz="1"/>
              <w:bottom w:val="single" w:color="CCCCCC" w:sz="1"/>
              <w:right w:val="single" w:color="CCCCCC" w:sz="1"/>
            </w:tcBorders>
            <w:shd w:fill="D9E2F3" w:val="clear"/>
            <w:tcMar>
              <w:top w:type="dxa" w:w="70"/>
              <w:left w:type="dxa" w:w="100"/>
              <w:bottom w:type="dxa" w:w="70"/>
              <w:right w:type="dxa" w:w="100"/>
            </w:tcMar>
            <w:vAlign w:val="top"/>
          </w:tcPr>
          <w:p>
            <w:r>
              <w:rPr>
                <w:rFonts w:ascii="Arial" w:cs="Arial" w:eastAsia="Arial" w:hAnsi="Arial"/>
                <w:b w:val="false"/>
                <w:bCs w:val="false"/>
                <w:color w:val="000000"/>
                <w:sz w:val="16"/>
                <w:szCs w:val="16"/>
              </w:rPr>
              <w:t xml:space="preserve">Faible</w:t>
            </w:r>
          </w:p>
        </w:tc>
      </w:tr>
      <w:tr>
        <w:tc>
          <w:tcPr>
            <w:tcW w:type="dxa" w:w="7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val="false"/>
                <w:bCs w:val="false"/>
                <w:color w:val="000000"/>
                <w:sz w:val="16"/>
                <w:szCs w:val="16"/>
              </w:rPr>
              <w:t xml:space="preserve">TC-SYS-005</w:t>
            </w:r>
          </w:p>
        </w:tc>
        <w:tc>
          <w:tcPr>
            <w:tcW w:type="dxa" w:w="19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val="false"/>
                <w:bCs w:val="false"/>
                <w:color w:val="000000"/>
                <w:sz w:val="16"/>
                <w:szCs w:val="16"/>
              </w:rPr>
              <w:t xml:space="preserve">Accès au panneau administrateur</w:t>
            </w:r>
          </w:p>
        </w:tc>
        <w:tc>
          <w:tcPr>
            <w:tcW w:type="dxa" w:w="15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val="false"/>
                <w:bCs w:val="false"/>
                <w:color w:val="000000"/>
                <w:sz w:val="16"/>
                <w:szCs w:val="16"/>
              </w:rPr>
              <w:t xml:space="preserve">Compte administrateur disponible</w:t>
            </w:r>
          </w:p>
        </w:tc>
        <w:tc>
          <w:tcPr>
            <w:tcW w:type="dxa" w:w="3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pPr>
              <w:spacing w:after="40" w:before="0"/>
            </w:pPr>
            <w:r>
              <w:rPr>
                <w:rFonts w:ascii="Arial" w:cs="Arial" w:eastAsia="Arial" w:hAnsi="Arial"/>
                <w:sz w:val="16"/>
                <w:szCs w:val="16"/>
              </w:rPr>
              <w:t xml:space="preserve">1. Se connecter avec le compte admin</w:t>
            </w:r>
          </w:p>
          <w:p>
            <w:pPr>
              <w:spacing w:after="40" w:before="0"/>
            </w:pPr>
            <w:r>
              <w:rPr>
                <w:rFonts w:ascii="Arial" w:cs="Arial" w:eastAsia="Arial" w:hAnsi="Arial"/>
                <w:sz w:val="16"/>
                <w:szCs w:val="16"/>
              </w:rPr>
              <w:t xml:space="preserve">2. Accéder au panneau administrateur</w:t>
            </w:r>
          </w:p>
          <w:p>
            <w:pPr>
              <w:spacing w:after="40" w:before="0"/>
            </w:pPr>
            <w:r>
              <w:rPr>
                <w:rFonts w:ascii="Arial" w:cs="Arial" w:eastAsia="Arial" w:hAnsi="Arial"/>
                <w:sz w:val="16"/>
                <w:szCs w:val="16"/>
              </w:rPr>
              <w:t xml:space="preserve">3. Vérifier les options disponibles</w:t>
            </w:r>
          </w:p>
        </w:tc>
        <w:tc>
          <w:tcPr>
            <w:tcW w:type="dxa" w:w="25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val="false"/>
                <w:bCs w:val="false"/>
                <w:color w:val="000000"/>
                <w:sz w:val="16"/>
                <w:szCs w:val="16"/>
              </w:rPr>
              <w:t xml:space="preserve">Panneau admin accessible avec les options de gestion avancée.</w:t>
            </w:r>
          </w:p>
        </w:tc>
        <w:tc>
          <w:tcPr>
            <w:tcW w:type="dxa" w:w="1558"/>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tc>
        <w:tc>
          <w:tcPr>
            <w:tcW w:type="dxa" w:w="7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tc>
        <w:tc>
          <w:tcPr>
            <w:tcW w:type="dxa" w:w="15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val="false"/>
                <w:bCs w:val="false"/>
                <w:color w:val="000000"/>
                <w:sz w:val="16"/>
                <w:szCs w:val="16"/>
              </w:rPr>
              <w:t xml:space="preserve">Haute</w:t>
            </w:r>
          </w:p>
        </w:tc>
      </w:tr>
      <w:tr>
        <w:tc>
          <w:tcPr>
            <w:tcW w:type="dxa" w:w="700"/>
            <w:tcBorders>
              <w:top w:val="single" w:color="CCCCCC" w:sz="1"/>
              <w:left w:val="single" w:color="CCCCCC" w:sz="1"/>
              <w:bottom w:val="single" w:color="CCCCCC" w:sz="1"/>
              <w:right w:val="single" w:color="CCCCCC" w:sz="1"/>
            </w:tcBorders>
            <w:shd w:fill="D9E2F3" w:val="clear"/>
            <w:tcMar>
              <w:top w:type="dxa" w:w="70"/>
              <w:left w:type="dxa" w:w="100"/>
              <w:bottom w:type="dxa" w:w="70"/>
              <w:right w:type="dxa" w:w="100"/>
            </w:tcMar>
            <w:vAlign w:val="top"/>
          </w:tcPr>
          <w:p>
            <w:r>
              <w:rPr>
                <w:rFonts w:ascii="Arial" w:cs="Arial" w:eastAsia="Arial" w:hAnsi="Arial"/>
                <w:b w:val="false"/>
                <w:bCs w:val="false"/>
                <w:color w:val="000000"/>
                <w:sz w:val="16"/>
                <w:szCs w:val="16"/>
              </w:rPr>
              <w:t xml:space="preserve">TC-SYS-006</w:t>
            </w:r>
          </w:p>
        </w:tc>
        <w:tc>
          <w:tcPr>
            <w:tcW w:type="dxa" w:w="1900"/>
            <w:tcBorders>
              <w:top w:val="single" w:color="CCCCCC" w:sz="1"/>
              <w:left w:val="single" w:color="CCCCCC" w:sz="1"/>
              <w:bottom w:val="single" w:color="CCCCCC" w:sz="1"/>
              <w:right w:val="single" w:color="CCCCCC" w:sz="1"/>
            </w:tcBorders>
            <w:shd w:fill="D9E2F3" w:val="clear"/>
            <w:tcMar>
              <w:top w:type="dxa" w:w="70"/>
              <w:left w:type="dxa" w:w="100"/>
              <w:bottom w:type="dxa" w:w="70"/>
              <w:right w:type="dxa" w:w="100"/>
            </w:tcMar>
            <w:vAlign w:val="top"/>
          </w:tcPr>
          <w:p>
            <w:r>
              <w:rPr>
                <w:rFonts w:ascii="Arial" w:cs="Arial" w:eastAsia="Arial" w:hAnsi="Arial"/>
                <w:b w:val="false"/>
                <w:bCs w:val="false"/>
                <w:color w:val="000000"/>
                <w:sz w:val="16"/>
                <w:szCs w:val="16"/>
              </w:rPr>
              <w:t xml:space="preserve">Changer l'emplacement de la base de données</w:t>
            </w:r>
          </w:p>
        </w:tc>
        <w:tc>
          <w:tcPr>
            <w:tcW w:type="dxa" w:w="1500"/>
            <w:tcBorders>
              <w:top w:val="single" w:color="CCCCCC" w:sz="1"/>
              <w:left w:val="single" w:color="CCCCCC" w:sz="1"/>
              <w:bottom w:val="single" w:color="CCCCCC" w:sz="1"/>
              <w:right w:val="single" w:color="CCCCCC" w:sz="1"/>
            </w:tcBorders>
            <w:shd w:fill="D9E2F3" w:val="clear"/>
            <w:tcMar>
              <w:top w:type="dxa" w:w="70"/>
              <w:left w:type="dxa" w:w="100"/>
              <w:bottom w:type="dxa" w:w="70"/>
              <w:right w:type="dxa" w:w="100"/>
            </w:tcMar>
            <w:vAlign w:val="top"/>
          </w:tcPr>
          <w:p>
            <w:r>
              <w:rPr>
                <w:rFonts w:ascii="Arial" w:cs="Arial" w:eastAsia="Arial" w:hAnsi="Arial"/>
                <w:b w:val="false"/>
                <w:bCs w:val="false"/>
                <w:color w:val="000000"/>
                <w:sz w:val="16"/>
                <w:szCs w:val="16"/>
              </w:rPr>
              <w:t xml:space="preserve">Accès à l'utilitaire de configuration</w:t>
            </w:r>
          </w:p>
        </w:tc>
        <w:tc>
          <w:tcPr>
            <w:tcW w:type="dxa" w:w="3600"/>
            <w:tcBorders>
              <w:top w:val="single" w:color="CCCCCC" w:sz="1"/>
              <w:left w:val="single" w:color="CCCCCC" w:sz="1"/>
              <w:bottom w:val="single" w:color="CCCCCC" w:sz="1"/>
              <w:right w:val="single" w:color="CCCCCC" w:sz="1"/>
            </w:tcBorders>
            <w:shd w:fill="D9E2F3" w:val="clear"/>
            <w:tcMar>
              <w:top w:type="dxa" w:w="70"/>
              <w:left w:type="dxa" w:w="100"/>
              <w:bottom w:type="dxa" w:w="70"/>
              <w:right w:type="dxa" w:w="100"/>
            </w:tcMar>
            <w:vAlign w:val="top"/>
          </w:tcPr>
          <w:p>
            <w:pPr>
              <w:spacing w:after="40" w:before="0"/>
            </w:pPr>
            <w:r>
              <w:rPr>
                <w:rFonts w:ascii="Arial" w:cs="Arial" w:eastAsia="Arial" w:hAnsi="Arial"/>
                <w:sz w:val="16"/>
                <w:szCs w:val="16"/>
              </w:rPr>
              <w:t xml:space="preserve">1. Ouvrir Changement Emplacement Fichier</w:t>
            </w:r>
          </w:p>
          <w:p>
            <w:pPr>
              <w:spacing w:after="40" w:before="0"/>
            </w:pPr>
            <w:r>
              <w:rPr>
                <w:rFonts w:ascii="Arial" w:cs="Arial" w:eastAsia="Arial" w:hAnsi="Arial"/>
                <w:sz w:val="16"/>
                <w:szCs w:val="16"/>
              </w:rPr>
              <w:t xml:space="preserve">2. Sélectionner le nouveau chemin vers la base</w:t>
            </w:r>
          </w:p>
          <w:p>
            <w:pPr>
              <w:spacing w:after="40" w:before="0"/>
            </w:pPr>
            <w:r>
              <w:rPr>
                <w:rFonts w:ascii="Arial" w:cs="Arial" w:eastAsia="Arial" w:hAnsi="Arial"/>
                <w:sz w:val="16"/>
                <w:szCs w:val="16"/>
              </w:rPr>
              <w:t xml:space="preserve">3. Confirmer</w:t>
            </w:r>
          </w:p>
          <w:p>
            <w:pPr>
              <w:spacing w:after="40" w:before="0"/>
            </w:pPr>
            <w:r>
              <w:rPr>
                <w:rFonts w:ascii="Arial" w:cs="Arial" w:eastAsia="Arial" w:hAnsi="Arial"/>
                <w:sz w:val="16"/>
                <w:szCs w:val="16"/>
              </w:rPr>
              <w:t xml:space="preserve">4. Redémarrer l'application</w:t>
            </w:r>
          </w:p>
        </w:tc>
        <w:tc>
          <w:tcPr>
            <w:tcW w:type="dxa" w:w="2500"/>
            <w:tcBorders>
              <w:top w:val="single" w:color="CCCCCC" w:sz="1"/>
              <w:left w:val="single" w:color="CCCCCC" w:sz="1"/>
              <w:bottom w:val="single" w:color="CCCCCC" w:sz="1"/>
              <w:right w:val="single" w:color="CCCCCC" w:sz="1"/>
            </w:tcBorders>
            <w:shd w:fill="D9E2F3" w:val="clear"/>
            <w:tcMar>
              <w:top w:type="dxa" w:w="70"/>
              <w:left w:type="dxa" w:w="100"/>
              <w:bottom w:type="dxa" w:w="70"/>
              <w:right w:type="dxa" w:w="100"/>
            </w:tcMar>
            <w:vAlign w:val="top"/>
          </w:tcPr>
          <w:p>
            <w:r>
              <w:rPr>
                <w:rFonts w:ascii="Arial" w:cs="Arial" w:eastAsia="Arial" w:hAnsi="Arial"/>
                <w:b w:val="false"/>
                <w:bCs w:val="false"/>
                <w:color w:val="000000"/>
                <w:sz w:val="16"/>
                <w:szCs w:val="16"/>
              </w:rPr>
              <w:t xml:space="preserve">Application reconnectée à la nouvelle base de données.</w:t>
            </w:r>
          </w:p>
        </w:tc>
        <w:tc>
          <w:tcPr>
            <w:tcW w:type="dxa" w:w="1558"/>
            <w:tcBorders>
              <w:top w:val="single" w:color="CCCCCC" w:sz="1"/>
              <w:left w:val="single" w:color="CCCCCC" w:sz="1"/>
              <w:bottom w:val="single" w:color="CCCCCC" w:sz="1"/>
              <w:right w:val="single" w:color="CCCCCC" w:sz="1"/>
            </w:tcBorders>
            <w:shd w:fill="D9E2F3" w:val="clear"/>
            <w:tcMar>
              <w:top w:type="dxa" w:w="70"/>
              <w:left w:type="dxa" w:w="100"/>
              <w:bottom w:type="dxa" w:w="70"/>
              <w:right w:type="dxa" w:w="100"/>
            </w:tcMar>
          </w:tcPr>
          <w:p/>
        </w:tc>
        <w:tc>
          <w:tcPr>
            <w:tcW w:type="dxa" w:w="700"/>
            <w:tcBorders>
              <w:top w:val="single" w:color="CCCCCC" w:sz="1"/>
              <w:left w:val="single" w:color="CCCCCC" w:sz="1"/>
              <w:bottom w:val="single" w:color="CCCCCC" w:sz="1"/>
              <w:right w:val="single" w:color="CCCCCC" w:sz="1"/>
            </w:tcBorders>
            <w:shd w:fill="D9E2F3" w:val="clear"/>
            <w:tcMar>
              <w:top w:type="dxa" w:w="70"/>
              <w:left w:type="dxa" w:w="100"/>
              <w:bottom w:type="dxa" w:w="70"/>
              <w:right w:type="dxa" w:w="100"/>
            </w:tcMar>
          </w:tcPr>
          <w:p/>
        </w:tc>
        <w:tc>
          <w:tcPr>
            <w:tcW w:type="dxa" w:w="1500"/>
            <w:tcBorders>
              <w:top w:val="single" w:color="CCCCCC" w:sz="1"/>
              <w:left w:val="single" w:color="CCCCCC" w:sz="1"/>
              <w:bottom w:val="single" w:color="CCCCCC" w:sz="1"/>
              <w:right w:val="single" w:color="CCCCCC" w:sz="1"/>
            </w:tcBorders>
            <w:shd w:fill="D9E2F3" w:val="clear"/>
            <w:tcMar>
              <w:top w:type="dxa" w:w="70"/>
              <w:left w:type="dxa" w:w="100"/>
              <w:bottom w:type="dxa" w:w="70"/>
              <w:right w:type="dxa" w:w="100"/>
            </w:tcMar>
            <w:vAlign w:val="top"/>
          </w:tcPr>
          <w:p>
            <w:r>
              <w:rPr>
                <w:rFonts w:ascii="Arial" w:cs="Arial" w:eastAsia="Arial" w:hAnsi="Arial"/>
                <w:b w:val="false"/>
                <w:bCs w:val="false"/>
                <w:color w:val="000000"/>
                <w:sz w:val="16"/>
                <w:szCs w:val="16"/>
              </w:rPr>
              <w:t xml:space="preserve">Haute</w:t>
            </w:r>
          </w:p>
        </w:tc>
      </w:tr>
    </w:tbl>
    <w:p>
      <w:r>
        <w:br w:type="page"/>
      </w:r>
    </w:p>
    <w:p>
      <w:pPr>
        <w:pStyle w:val="Heading1"/>
        <w:spacing w:after="200" w:before="400"/>
      </w:pPr>
      <w:r>
        <w:rPr>
          <w:rFonts w:ascii="Arial" w:cs="Arial" w:eastAsia="Arial" w:hAnsi="Arial"/>
          <w:b/>
          <w:bCs/>
          <w:color w:val="2E75B6"/>
          <w:sz w:val="36"/>
          <w:szCs w:val="36"/>
        </w:rPr>
        <w:t xml:space="preserve">17. Matrice de Traçabilité</w:t>
      </w:r>
    </w:p>
    <w:p>
      <w:pPr>
        <w:spacing w:after="80" w:before="80"/>
      </w:pPr>
      <w:r>
        <w:rPr>
          <w:rFonts w:ascii="Arial" w:cs="Arial" w:eastAsia="Arial" w:hAnsi="Arial"/>
          <w:b w:val="false"/>
          <w:bCs w:val="false"/>
          <w:sz w:val="20"/>
          <w:szCs w:val="20"/>
        </w:rPr>
        <w:t xml:space="preserve">Cette matrice établit la correspondance entre les modules fonctionnels et les cas de test associés.</w:t>
      </w:r>
    </w:p>
    <w:p>
      <w:r>
        <w:rPr>
          <w:sz w:val="14"/>
          <w:szCs w:val="14"/>
        </w:rPr>
        <w:t xml:space="preserve"/>
      </w:r>
    </w:p>
    <w:tbl>
      <w:tblPr>
        <w:tblW w:type="dxa" w:w="13958"/>
        <w:tblBorders>
          <w:top w:val="single" w:color="auto" w:sz="4"/>
          <w:left w:val="single" w:color="auto" w:sz="4"/>
          <w:bottom w:val="single" w:color="auto" w:sz="4"/>
          <w:right w:val="single" w:color="auto" w:sz="4"/>
          <w:insideH w:val="single" w:color="auto" w:sz="4"/>
          <w:insideV w:val="single" w:color="auto" w:sz="4"/>
        </w:tblBorders>
      </w:tblPr>
      <w:tblGrid>
        <w:gridCol w:w="3500"/>
        <w:gridCol w:w="7458"/>
        <w:gridCol w:w="3000"/>
      </w:tblGrid>
      <w:tr>
        <w:trPr>
          <w:tblHeader/>
        </w:trPr>
        <w:tc>
          <w:tcPr>
            <w:tcW w:type="dxa" w:w="3500"/>
            <w:tcBorders>
              <w:top w:val="single" w:color="CCCCCC" w:sz="1"/>
              <w:left w:val="single" w:color="CCCCCC" w:sz="1"/>
              <w:bottom w:val="single" w:color="CCCCCC" w:sz="1"/>
              <w:right w:val="single" w:color="CCCCCC" w:sz="1"/>
            </w:tcBorders>
            <w:shd w:fill="2E75B6" w:val="clear"/>
            <w:tcMar>
              <w:top w:type="dxa" w:w="70"/>
              <w:left w:type="dxa" w:w="100"/>
              <w:bottom w:type="dxa" w:w="70"/>
              <w:right w:type="dxa" w:w="100"/>
            </w:tcMar>
          </w:tcPr>
          <w:p>
            <w:r>
              <w:rPr>
                <w:rFonts w:ascii="Arial" w:cs="Arial" w:eastAsia="Arial" w:hAnsi="Arial"/>
                <w:b/>
                <w:bCs/>
                <w:color w:val="FFFFFF"/>
                <w:sz w:val="18"/>
                <w:szCs w:val="18"/>
              </w:rPr>
              <w:t xml:space="preserve">Module / Fonctionnalité</w:t>
            </w:r>
          </w:p>
        </w:tc>
        <w:tc>
          <w:tcPr>
            <w:tcW w:type="dxa" w:w="7458"/>
            <w:tcBorders>
              <w:top w:val="single" w:color="CCCCCC" w:sz="1"/>
              <w:left w:val="single" w:color="CCCCCC" w:sz="1"/>
              <w:bottom w:val="single" w:color="CCCCCC" w:sz="1"/>
              <w:right w:val="single" w:color="CCCCCC" w:sz="1"/>
            </w:tcBorders>
            <w:shd w:fill="2E75B6" w:val="clear"/>
            <w:tcMar>
              <w:top w:type="dxa" w:w="70"/>
              <w:left w:type="dxa" w:w="100"/>
              <w:bottom w:type="dxa" w:w="70"/>
              <w:right w:type="dxa" w:w="100"/>
            </w:tcMar>
          </w:tcPr>
          <w:p>
            <w:r>
              <w:rPr>
                <w:rFonts w:ascii="Arial" w:cs="Arial" w:eastAsia="Arial" w:hAnsi="Arial"/>
                <w:b/>
                <w:bCs/>
                <w:color w:val="FFFFFF"/>
                <w:sz w:val="18"/>
                <w:szCs w:val="18"/>
              </w:rPr>
              <w:t xml:space="preserve">IDs des cas de test</w:t>
            </w:r>
          </w:p>
        </w:tc>
        <w:tc>
          <w:tcPr>
            <w:tcW w:type="dxa" w:w="3000"/>
            <w:tcBorders>
              <w:top w:val="single" w:color="CCCCCC" w:sz="1"/>
              <w:left w:val="single" w:color="CCCCCC" w:sz="1"/>
              <w:bottom w:val="single" w:color="CCCCCC" w:sz="1"/>
              <w:right w:val="single" w:color="CCCCCC" w:sz="1"/>
            </w:tcBorders>
            <w:shd w:fill="2E75B6" w:val="clear"/>
            <w:tcMar>
              <w:top w:type="dxa" w:w="70"/>
              <w:left w:type="dxa" w:w="100"/>
              <w:bottom w:type="dxa" w:w="70"/>
              <w:right w:type="dxa" w:w="100"/>
            </w:tcMar>
          </w:tcPr>
          <w:p>
            <w:r>
              <w:rPr>
                <w:rFonts w:ascii="Arial" w:cs="Arial" w:eastAsia="Arial" w:hAnsi="Arial"/>
                <w:b/>
                <w:bCs/>
                <w:color w:val="FFFFFF"/>
                <w:sz w:val="18"/>
                <w:szCs w:val="18"/>
              </w:rPr>
              <w:t xml:space="preserve">Priorité globale</w:t>
            </w:r>
          </w:p>
        </w:tc>
      </w:tr>
      <w:tr>
        <w:tc>
          <w:tcPr>
            <w:tcW w:type="dxa" w:w="35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sz w:val="18"/>
                <w:szCs w:val="18"/>
              </w:rPr>
              <w:t xml:space="preserve">Gestion des Clients</w:t>
            </w:r>
          </w:p>
        </w:tc>
        <w:tc>
          <w:tcPr>
            <w:tcW w:type="dxa" w:w="7458"/>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sz w:val="18"/>
                <w:szCs w:val="18"/>
              </w:rPr>
              <w:t xml:space="preserve">TC-CLI-001 à TC-CLI-008 (8 tests)</w:t>
            </w:r>
          </w:p>
        </w:tc>
        <w:tc>
          <w:tcPr>
            <w:tcW w:type="dxa" w:w="3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sz w:val="18"/>
                <w:szCs w:val="18"/>
              </w:rPr>
              <w:t xml:space="preserve">Haute</w:t>
            </w:r>
          </w:p>
        </w:tc>
      </w:tr>
      <w:tr>
        <w:tc>
          <w:tcPr>
            <w:tcW w:type="dxa" w:w="3500"/>
            <w:tcBorders>
              <w:top w:val="single" w:color="CCCCCC" w:sz="1"/>
              <w:left w:val="single" w:color="CCCCCC" w:sz="1"/>
              <w:bottom w:val="single" w:color="CCCCCC" w:sz="1"/>
              <w:right w:val="single" w:color="CCCCCC" w:sz="1"/>
            </w:tcBorders>
            <w:shd w:fill="D9E2F3" w:val="clear"/>
            <w:tcMar>
              <w:top w:type="dxa" w:w="70"/>
              <w:left w:type="dxa" w:w="100"/>
              <w:bottom w:type="dxa" w:w="70"/>
              <w:right w:type="dxa" w:w="100"/>
            </w:tcMar>
          </w:tcPr>
          <w:p>
            <w:r>
              <w:rPr>
                <w:rFonts w:ascii="Arial" w:cs="Arial" w:eastAsia="Arial" w:hAnsi="Arial"/>
                <w:sz w:val="18"/>
                <w:szCs w:val="18"/>
              </w:rPr>
              <w:t xml:space="preserve">Gestion des Fournisseurs</w:t>
            </w:r>
          </w:p>
        </w:tc>
        <w:tc>
          <w:tcPr>
            <w:tcW w:type="dxa" w:w="7458"/>
            <w:tcBorders>
              <w:top w:val="single" w:color="CCCCCC" w:sz="1"/>
              <w:left w:val="single" w:color="CCCCCC" w:sz="1"/>
              <w:bottom w:val="single" w:color="CCCCCC" w:sz="1"/>
              <w:right w:val="single" w:color="CCCCCC" w:sz="1"/>
            </w:tcBorders>
            <w:shd w:fill="D9E2F3" w:val="clear"/>
            <w:tcMar>
              <w:top w:type="dxa" w:w="70"/>
              <w:left w:type="dxa" w:w="100"/>
              <w:bottom w:type="dxa" w:w="70"/>
              <w:right w:type="dxa" w:w="100"/>
            </w:tcMar>
          </w:tcPr>
          <w:p>
            <w:r>
              <w:rPr>
                <w:rFonts w:ascii="Arial" w:cs="Arial" w:eastAsia="Arial" w:hAnsi="Arial"/>
                <w:sz w:val="18"/>
                <w:szCs w:val="18"/>
              </w:rPr>
              <w:t xml:space="preserve">TC-FOU-001 à TC-FOU-006 (6 tests)</w:t>
            </w:r>
          </w:p>
        </w:tc>
        <w:tc>
          <w:tcPr>
            <w:tcW w:type="dxa" w:w="3000"/>
            <w:tcBorders>
              <w:top w:val="single" w:color="CCCCCC" w:sz="1"/>
              <w:left w:val="single" w:color="CCCCCC" w:sz="1"/>
              <w:bottom w:val="single" w:color="CCCCCC" w:sz="1"/>
              <w:right w:val="single" w:color="CCCCCC" w:sz="1"/>
            </w:tcBorders>
            <w:shd w:fill="D9E2F3" w:val="clear"/>
            <w:tcMar>
              <w:top w:type="dxa" w:w="70"/>
              <w:left w:type="dxa" w:w="100"/>
              <w:bottom w:type="dxa" w:w="70"/>
              <w:right w:type="dxa" w:w="100"/>
            </w:tcMar>
          </w:tcPr>
          <w:p>
            <w:r>
              <w:rPr>
                <w:rFonts w:ascii="Arial" w:cs="Arial" w:eastAsia="Arial" w:hAnsi="Arial"/>
                <w:sz w:val="18"/>
                <w:szCs w:val="18"/>
              </w:rPr>
              <w:t xml:space="preserve">Haute</w:t>
            </w:r>
          </w:p>
        </w:tc>
      </w:tr>
      <w:tr>
        <w:tc>
          <w:tcPr>
            <w:tcW w:type="dxa" w:w="35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sz w:val="18"/>
                <w:szCs w:val="18"/>
              </w:rPr>
              <w:t xml:space="preserve">Gestion des Produits</w:t>
            </w:r>
          </w:p>
        </w:tc>
        <w:tc>
          <w:tcPr>
            <w:tcW w:type="dxa" w:w="7458"/>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sz w:val="18"/>
                <w:szCs w:val="18"/>
              </w:rPr>
              <w:t xml:space="preserve">TC-PRO-001 à TC-PRO-008 (8 tests)</w:t>
            </w:r>
          </w:p>
        </w:tc>
        <w:tc>
          <w:tcPr>
            <w:tcW w:type="dxa" w:w="3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sz w:val="18"/>
                <w:szCs w:val="18"/>
              </w:rPr>
              <w:t xml:space="preserve">Haute</w:t>
            </w:r>
          </w:p>
        </w:tc>
      </w:tr>
      <w:tr>
        <w:tc>
          <w:tcPr>
            <w:tcW w:type="dxa" w:w="3500"/>
            <w:tcBorders>
              <w:top w:val="single" w:color="CCCCCC" w:sz="1"/>
              <w:left w:val="single" w:color="CCCCCC" w:sz="1"/>
              <w:bottom w:val="single" w:color="CCCCCC" w:sz="1"/>
              <w:right w:val="single" w:color="CCCCCC" w:sz="1"/>
            </w:tcBorders>
            <w:shd w:fill="D9E2F3" w:val="clear"/>
            <w:tcMar>
              <w:top w:type="dxa" w:w="70"/>
              <w:left w:type="dxa" w:w="100"/>
              <w:bottom w:type="dxa" w:w="70"/>
              <w:right w:type="dxa" w:w="100"/>
            </w:tcMar>
          </w:tcPr>
          <w:p>
            <w:r>
              <w:rPr>
                <w:rFonts w:ascii="Arial" w:cs="Arial" w:eastAsia="Arial" w:hAnsi="Arial"/>
                <w:sz w:val="18"/>
                <w:szCs w:val="18"/>
              </w:rPr>
              <w:t xml:space="preserve">Devis Client</w:t>
            </w:r>
          </w:p>
        </w:tc>
        <w:tc>
          <w:tcPr>
            <w:tcW w:type="dxa" w:w="7458"/>
            <w:tcBorders>
              <w:top w:val="single" w:color="CCCCCC" w:sz="1"/>
              <w:left w:val="single" w:color="CCCCCC" w:sz="1"/>
              <w:bottom w:val="single" w:color="CCCCCC" w:sz="1"/>
              <w:right w:val="single" w:color="CCCCCC" w:sz="1"/>
            </w:tcBorders>
            <w:shd w:fill="D9E2F3" w:val="clear"/>
            <w:tcMar>
              <w:top w:type="dxa" w:w="70"/>
              <w:left w:type="dxa" w:w="100"/>
              <w:bottom w:type="dxa" w:w="70"/>
              <w:right w:type="dxa" w:w="100"/>
            </w:tcMar>
          </w:tcPr>
          <w:p>
            <w:r>
              <w:rPr>
                <w:rFonts w:ascii="Arial" w:cs="Arial" w:eastAsia="Arial" w:hAnsi="Arial"/>
                <w:sz w:val="18"/>
                <w:szCs w:val="18"/>
              </w:rPr>
              <w:t xml:space="preserve">TC-DEV-001 à TC-DEV-007 (7 tests)</w:t>
            </w:r>
          </w:p>
        </w:tc>
        <w:tc>
          <w:tcPr>
            <w:tcW w:type="dxa" w:w="3000"/>
            <w:tcBorders>
              <w:top w:val="single" w:color="CCCCCC" w:sz="1"/>
              <w:left w:val="single" w:color="CCCCCC" w:sz="1"/>
              <w:bottom w:val="single" w:color="CCCCCC" w:sz="1"/>
              <w:right w:val="single" w:color="CCCCCC" w:sz="1"/>
            </w:tcBorders>
            <w:shd w:fill="D9E2F3" w:val="clear"/>
            <w:tcMar>
              <w:top w:type="dxa" w:w="70"/>
              <w:left w:type="dxa" w:w="100"/>
              <w:bottom w:type="dxa" w:w="70"/>
              <w:right w:type="dxa" w:w="100"/>
            </w:tcMar>
          </w:tcPr>
          <w:p>
            <w:r>
              <w:rPr>
                <w:rFonts w:ascii="Arial" w:cs="Arial" w:eastAsia="Arial" w:hAnsi="Arial"/>
                <w:sz w:val="18"/>
                <w:szCs w:val="18"/>
              </w:rPr>
              <w:t xml:space="preserve">Haute</w:t>
            </w:r>
          </w:p>
        </w:tc>
      </w:tr>
      <w:tr>
        <w:tc>
          <w:tcPr>
            <w:tcW w:type="dxa" w:w="35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sz w:val="18"/>
                <w:szCs w:val="18"/>
              </w:rPr>
              <w:t xml:space="preserve">Bons de Livraison</w:t>
            </w:r>
          </w:p>
        </w:tc>
        <w:tc>
          <w:tcPr>
            <w:tcW w:type="dxa" w:w="7458"/>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sz w:val="18"/>
                <w:szCs w:val="18"/>
              </w:rPr>
              <w:t xml:space="preserve">TC-BL-001 à TC-BL-007 (7 tests)</w:t>
            </w:r>
          </w:p>
        </w:tc>
        <w:tc>
          <w:tcPr>
            <w:tcW w:type="dxa" w:w="3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sz w:val="18"/>
                <w:szCs w:val="18"/>
              </w:rPr>
              <w:t xml:space="preserve">Haute</w:t>
            </w:r>
          </w:p>
        </w:tc>
      </w:tr>
      <w:tr>
        <w:tc>
          <w:tcPr>
            <w:tcW w:type="dxa" w:w="3500"/>
            <w:tcBorders>
              <w:top w:val="single" w:color="CCCCCC" w:sz="1"/>
              <w:left w:val="single" w:color="CCCCCC" w:sz="1"/>
              <w:bottom w:val="single" w:color="CCCCCC" w:sz="1"/>
              <w:right w:val="single" w:color="CCCCCC" w:sz="1"/>
            </w:tcBorders>
            <w:shd w:fill="D9E2F3" w:val="clear"/>
            <w:tcMar>
              <w:top w:type="dxa" w:w="70"/>
              <w:left w:type="dxa" w:w="100"/>
              <w:bottom w:type="dxa" w:w="70"/>
              <w:right w:type="dxa" w:w="100"/>
            </w:tcMar>
          </w:tcPr>
          <w:p>
            <w:r>
              <w:rPr>
                <w:rFonts w:ascii="Arial" w:cs="Arial" w:eastAsia="Arial" w:hAnsi="Arial"/>
                <w:sz w:val="18"/>
                <w:szCs w:val="18"/>
              </w:rPr>
              <w:t xml:space="preserve">Factures Client</w:t>
            </w:r>
          </w:p>
        </w:tc>
        <w:tc>
          <w:tcPr>
            <w:tcW w:type="dxa" w:w="7458"/>
            <w:tcBorders>
              <w:top w:val="single" w:color="CCCCCC" w:sz="1"/>
              <w:left w:val="single" w:color="CCCCCC" w:sz="1"/>
              <w:bottom w:val="single" w:color="CCCCCC" w:sz="1"/>
              <w:right w:val="single" w:color="CCCCCC" w:sz="1"/>
            </w:tcBorders>
            <w:shd w:fill="D9E2F3" w:val="clear"/>
            <w:tcMar>
              <w:top w:type="dxa" w:w="70"/>
              <w:left w:type="dxa" w:w="100"/>
              <w:bottom w:type="dxa" w:w="70"/>
              <w:right w:type="dxa" w:w="100"/>
            </w:tcMar>
          </w:tcPr>
          <w:p>
            <w:r>
              <w:rPr>
                <w:rFonts w:ascii="Arial" w:cs="Arial" w:eastAsia="Arial" w:hAnsi="Arial"/>
                <w:sz w:val="18"/>
                <w:szCs w:val="18"/>
              </w:rPr>
              <w:t xml:space="preserve">TC-FAC-001 à TC-FAC-008 (8 tests)</w:t>
            </w:r>
          </w:p>
        </w:tc>
        <w:tc>
          <w:tcPr>
            <w:tcW w:type="dxa" w:w="3000"/>
            <w:tcBorders>
              <w:top w:val="single" w:color="CCCCCC" w:sz="1"/>
              <w:left w:val="single" w:color="CCCCCC" w:sz="1"/>
              <w:bottom w:val="single" w:color="CCCCCC" w:sz="1"/>
              <w:right w:val="single" w:color="CCCCCC" w:sz="1"/>
            </w:tcBorders>
            <w:shd w:fill="D9E2F3" w:val="clear"/>
            <w:tcMar>
              <w:top w:type="dxa" w:w="70"/>
              <w:left w:type="dxa" w:w="100"/>
              <w:bottom w:type="dxa" w:w="70"/>
              <w:right w:type="dxa" w:w="100"/>
            </w:tcMar>
          </w:tcPr>
          <w:p>
            <w:r>
              <w:rPr>
                <w:rFonts w:ascii="Arial" w:cs="Arial" w:eastAsia="Arial" w:hAnsi="Arial"/>
                <w:sz w:val="18"/>
                <w:szCs w:val="18"/>
              </w:rPr>
              <w:t xml:space="preserve">Haute</w:t>
            </w:r>
          </w:p>
        </w:tc>
      </w:tr>
      <w:tr>
        <w:tc>
          <w:tcPr>
            <w:tcW w:type="dxa" w:w="35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sz w:val="18"/>
                <w:szCs w:val="18"/>
              </w:rPr>
              <w:t xml:space="preserve">Reglements Factures Client</w:t>
            </w:r>
          </w:p>
        </w:tc>
        <w:tc>
          <w:tcPr>
            <w:tcW w:type="dxa" w:w="7458"/>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sz w:val="18"/>
                <w:szCs w:val="18"/>
              </w:rPr>
              <w:t xml:space="preserve">TC-REG-001 à TC-REG-007 (7 tests)</w:t>
            </w:r>
          </w:p>
        </w:tc>
        <w:tc>
          <w:tcPr>
            <w:tcW w:type="dxa" w:w="3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sz w:val="18"/>
                <w:szCs w:val="18"/>
              </w:rPr>
              <w:t xml:space="preserve">Haute</w:t>
            </w:r>
          </w:p>
        </w:tc>
      </w:tr>
      <w:tr>
        <w:tc>
          <w:tcPr>
            <w:tcW w:type="dxa" w:w="3500"/>
            <w:tcBorders>
              <w:top w:val="single" w:color="CCCCCC" w:sz="1"/>
              <w:left w:val="single" w:color="CCCCCC" w:sz="1"/>
              <w:bottom w:val="single" w:color="CCCCCC" w:sz="1"/>
              <w:right w:val="single" w:color="CCCCCC" w:sz="1"/>
            </w:tcBorders>
            <w:shd w:fill="D9E2F3" w:val="clear"/>
            <w:tcMar>
              <w:top w:type="dxa" w:w="70"/>
              <w:left w:type="dxa" w:w="100"/>
              <w:bottom w:type="dxa" w:w="70"/>
              <w:right w:type="dxa" w:w="100"/>
            </w:tcMar>
          </w:tcPr>
          <w:p>
            <w:r>
              <w:rPr>
                <w:rFonts w:ascii="Arial" w:cs="Arial" w:eastAsia="Arial" w:hAnsi="Arial"/>
                <w:sz w:val="18"/>
                <w:szCs w:val="18"/>
              </w:rPr>
              <w:t xml:space="preserve">Avoirs Client</w:t>
            </w:r>
          </w:p>
        </w:tc>
        <w:tc>
          <w:tcPr>
            <w:tcW w:type="dxa" w:w="7458"/>
            <w:tcBorders>
              <w:top w:val="single" w:color="CCCCCC" w:sz="1"/>
              <w:left w:val="single" w:color="CCCCCC" w:sz="1"/>
              <w:bottom w:val="single" w:color="CCCCCC" w:sz="1"/>
              <w:right w:val="single" w:color="CCCCCC" w:sz="1"/>
            </w:tcBorders>
            <w:shd w:fill="D9E2F3" w:val="clear"/>
            <w:tcMar>
              <w:top w:type="dxa" w:w="70"/>
              <w:left w:type="dxa" w:w="100"/>
              <w:bottom w:type="dxa" w:w="70"/>
              <w:right w:type="dxa" w:w="100"/>
            </w:tcMar>
          </w:tcPr>
          <w:p>
            <w:r>
              <w:rPr>
                <w:rFonts w:ascii="Arial" w:cs="Arial" w:eastAsia="Arial" w:hAnsi="Arial"/>
                <w:sz w:val="18"/>
                <w:szCs w:val="18"/>
              </w:rPr>
              <w:t xml:space="preserve">TC-AVO-001 à TC-AVO-005 (5 tests)</w:t>
            </w:r>
          </w:p>
        </w:tc>
        <w:tc>
          <w:tcPr>
            <w:tcW w:type="dxa" w:w="3000"/>
            <w:tcBorders>
              <w:top w:val="single" w:color="CCCCCC" w:sz="1"/>
              <w:left w:val="single" w:color="CCCCCC" w:sz="1"/>
              <w:bottom w:val="single" w:color="CCCCCC" w:sz="1"/>
              <w:right w:val="single" w:color="CCCCCC" w:sz="1"/>
            </w:tcBorders>
            <w:shd w:fill="D9E2F3" w:val="clear"/>
            <w:tcMar>
              <w:top w:type="dxa" w:w="70"/>
              <w:left w:type="dxa" w:w="100"/>
              <w:bottom w:type="dxa" w:w="70"/>
              <w:right w:type="dxa" w:w="100"/>
            </w:tcMar>
          </w:tcPr>
          <w:p>
            <w:r>
              <w:rPr>
                <w:rFonts w:ascii="Arial" w:cs="Arial" w:eastAsia="Arial" w:hAnsi="Arial"/>
                <w:sz w:val="18"/>
                <w:szCs w:val="18"/>
              </w:rPr>
              <w:t xml:space="preserve">Haute</w:t>
            </w:r>
          </w:p>
        </w:tc>
      </w:tr>
      <w:tr>
        <w:tc>
          <w:tcPr>
            <w:tcW w:type="dxa" w:w="35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sz w:val="18"/>
                <w:szCs w:val="18"/>
              </w:rPr>
              <w:t xml:space="preserve">Factures Fournisseur</w:t>
            </w:r>
          </w:p>
        </w:tc>
        <w:tc>
          <w:tcPr>
            <w:tcW w:type="dxa" w:w="7458"/>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sz w:val="18"/>
                <w:szCs w:val="18"/>
              </w:rPr>
              <w:t xml:space="preserve">TC-FFO-001 à TC-FFO-006 (6 tests)</w:t>
            </w:r>
          </w:p>
        </w:tc>
        <w:tc>
          <w:tcPr>
            <w:tcW w:type="dxa" w:w="3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sz w:val="18"/>
                <w:szCs w:val="18"/>
              </w:rPr>
              <w:t xml:space="preserve">Haute</w:t>
            </w:r>
          </w:p>
        </w:tc>
      </w:tr>
      <w:tr>
        <w:tc>
          <w:tcPr>
            <w:tcW w:type="dxa" w:w="3500"/>
            <w:tcBorders>
              <w:top w:val="single" w:color="CCCCCC" w:sz="1"/>
              <w:left w:val="single" w:color="CCCCCC" w:sz="1"/>
              <w:bottom w:val="single" w:color="CCCCCC" w:sz="1"/>
              <w:right w:val="single" w:color="CCCCCC" w:sz="1"/>
            </w:tcBorders>
            <w:shd w:fill="D9E2F3" w:val="clear"/>
            <w:tcMar>
              <w:top w:type="dxa" w:w="70"/>
              <w:left w:type="dxa" w:w="100"/>
              <w:bottom w:type="dxa" w:w="70"/>
              <w:right w:type="dxa" w:w="100"/>
            </w:tcMar>
          </w:tcPr>
          <w:p>
            <w:r>
              <w:rPr>
                <w:rFonts w:ascii="Arial" w:cs="Arial" w:eastAsia="Arial" w:hAnsi="Arial"/>
                <w:sz w:val="18"/>
                <w:szCs w:val="18"/>
              </w:rPr>
              <w:t xml:space="preserve">Bons de Reception</w:t>
            </w:r>
          </w:p>
        </w:tc>
        <w:tc>
          <w:tcPr>
            <w:tcW w:type="dxa" w:w="7458"/>
            <w:tcBorders>
              <w:top w:val="single" w:color="CCCCCC" w:sz="1"/>
              <w:left w:val="single" w:color="CCCCCC" w:sz="1"/>
              <w:bottom w:val="single" w:color="CCCCCC" w:sz="1"/>
              <w:right w:val="single" w:color="CCCCCC" w:sz="1"/>
            </w:tcBorders>
            <w:shd w:fill="D9E2F3" w:val="clear"/>
            <w:tcMar>
              <w:top w:type="dxa" w:w="70"/>
              <w:left w:type="dxa" w:w="100"/>
              <w:bottom w:type="dxa" w:w="70"/>
              <w:right w:type="dxa" w:w="100"/>
            </w:tcMar>
          </w:tcPr>
          <w:p>
            <w:r>
              <w:rPr>
                <w:rFonts w:ascii="Arial" w:cs="Arial" w:eastAsia="Arial" w:hAnsi="Arial"/>
                <w:sz w:val="18"/>
                <w:szCs w:val="18"/>
              </w:rPr>
              <w:t xml:space="preserve">TC-BRC-001 à TC-BRC-006 (6 tests)</w:t>
            </w:r>
          </w:p>
        </w:tc>
        <w:tc>
          <w:tcPr>
            <w:tcW w:type="dxa" w:w="3000"/>
            <w:tcBorders>
              <w:top w:val="single" w:color="CCCCCC" w:sz="1"/>
              <w:left w:val="single" w:color="CCCCCC" w:sz="1"/>
              <w:bottom w:val="single" w:color="CCCCCC" w:sz="1"/>
              <w:right w:val="single" w:color="CCCCCC" w:sz="1"/>
            </w:tcBorders>
            <w:shd w:fill="D9E2F3" w:val="clear"/>
            <w:tcMar>
              <w:top w:type="dxa" w:w="70"/>
              <w:left w:type="dxa" w:w="100"/>
              <w:bottom w:type="dxa" w:w="70"/>
              <w:right w:type="dxa" w:w="100"/>
            </w:tcMar>
          </w:tcPr>
          <w:p>
            <w:r>
              <w:rPr>
                <w:rFonts w:ascii="Arial" w:cs="Arial" w:eastAsia="Arial" w:hAnsi="Arial"/>
                <w:sz w:val="18"/>
                <w:szCs w:val="18"/>
              </w:rPr>
              <w:t xml:space="preserve">Haute</w:t>
            </w:r>
          </w:p>
        </w:tc>
      </w:tr>
      <w:tr>
        <w:tc>
          <w:tcPr>
            <w:tcW w:type="dxa" w:w="35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sz w:val="18"/>
                <w:szCs w:val="18"/>
              </w:rPr>
              <w:t xml:space="preserve">Reglements Fournisseur</w:t>
            </w:r>
          </w:p>
        </w:tc>
        <w:tc>
          <w:tcPr>
            <w:tcW w:type="dxa" w:w="7458"/>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sz w:val="18"/>
                <w:szCs w:val="18"/>
              </w:rPr>
              <w:t xml:space="preserve">TC-RFO-001 à TC-RFO-005 (5 tests)</w:t>
            </w:r>
          </w:p>
        </w:tc>
        <w:tc>
          <w:tcPr>
            <w:tcW w:type="dxa" w:w="3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sz w:val="18"/>
                <w:szCs w:val="18"/>
              </w:rPr>
              <w:t xml:space="preserve">Haute</w:t>
            </w:r>
          </w:p>
        </w:tc>
      </w:tr>
      <w:tr>
        <w:tc>
          <w:tcPr>
            <w:tcW w:type="dxa" w:w="3500"/>
            <w:tcBorders>
              <w:top w:val="single" w:color="CCCCCC" w:sz="1"/>
              <w:left w:val="single" w:color="CCCCCC" w:sz="1"/>
              <w:bottom w:val="single" w:color="CCCCCC" w:sz="1"/>
              <w:right w:val="single" w:color="CCCCCC" w:sz="1"/>
            </w:tcBorders>
            <w:shd w:fill="D9E2F3" w:val="clear"/>
            <w:tcMar>
              <w:top w:type="dxa" w:w="70"/>
              <w:left w:type="dxa" w:w="100"/>
              <w:bottom w:type="dxa" w:w="70"/>
              <w:right w:type="dxa" w:w="100"/>
            </w:tcMar>
          </w:tcPr>
          <w:p>
            <w:r>
              <w:rPr>
                <w:rFonts w:ascii="Arial" w:cs="Arial" w:eastAsia="Arial" w:hAnsi="Arial"/>
                <w:sz w:val="18"/>
                <w:szCs w:val="18"/>
              </w:rPr>
              <w:t xml:space="preserve">Parametrage</w:t>
            </w:r>
          </w:p>
        </w:tc>
        <w:tc>
          <w:tcPr>
            <w:tcW w:type="dxa" w:w="7458"/>
            <w:tcBorders>
              <w:top w:val="single" w:color="CCCCCC" w:sz="1"/>
              <w:left w:val="single" w:color="CCCCCC" w:sz="1"/>
              <w:bottom w:val="single" w:color="CCCCCC" w:sz="1"/>
              <w:right w:val="single" w:color="CCCCCC" w:sz="1"/>
            </w:tcBorders>
            <w:shd w:fill="D9E2F3" w:val="clear"/>
            <w:tcMar>
              <w:top w:type="dxa" w:w="70"/>
              <w:left w:type="dxa" w:w="100"/>
              <w:bottom w:type="dxa" w:w="70"/>
              <w:right w:type="dxa" w:w="100"/>
            </w:tcMar>
          </w:tcPr>
          <w:p>
            <w:r>
              <w:rPr>
                <w:rFonts w:ascii="Arial" w:cs="Arial" w:eastAsia="Arial" w:hAnsi="Arial"/>
                <w:sz w:val="18"/>
                <w:szCs w:val="18"/>
              </w:rPr>
              <w:t xml:space="preserve">TC-PAR-001 à TC-PAR-007 (7 tests)</w:t>
            </w:r>
          </w:p>
        </w:tc>
        <w:tc>
          <w:tcPr>
            <w:tcW w:type="dxa" w:w="3000"/>
            <w:tcBorders>
              <w:top w:val="single" w:color="CCCCCC" w:sz="1"/>
              <w:left w:val="single" w:color="CCCCCC" w:sz="1"/>
              <w:bottom w:val="single" w:color="CCCCCC" w:sz="1"/>
              <w:right w:val="single" w:color="CCCCCC" w:sz="1"/>
            </w:tcBorders>
            <w:shd w:fill="D9E2F3" w:val="clear"/>
            <w:tcMar>
              <w:top w:type="dxa" w:w="70"/>
              <w:left w:type="dxa" w:w="100"/>
              <w:bottom w:type="dxa" w:w="70"/>
              <w:right w:type="dxa" w:w="100"/>
            </w:tcMar>
          </w:tcPr>
          <w:p>
            <w:r>
              <w:rPr>
                <w:rFonts w:ascii="Arial" w:cs="Arial" w:eastAsia="Arial" w:hAnsi="Arial"/>
                <w:sz w:val="18"/>
                <w:szCs w:val="18"/>
              </w:rPr>
              <w:t xml:space="preserve">Haute</w:t>
            </w:r>
          </w:p>
        </w:tc>
      </w:tr>
      <w:tr>
        <w:tc>
          <w:tcPr>
            <w:tcW w:type="dxa" w:w="35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sz w:val="18"/>
                <w:szCs w:val="18"/>
              </w:rPr>
              <w:t xml:space="preserve">Etats et Rapports</w:t>
            </w:r>
          </w:p>
        </w:tc>
        <w:tc>
          <w:tcPr>
            <w:tcW w:type="dxa" w:w="7458"/>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sz w:val="18"/>
                <w:szCs w:val="18"/>
              </w:rPr>
              <w:t xml:space="preserve">TC-ETT-001 à TC-ETT-006 (6 tests)</w:t>
            </w:r>
          </w:p>
        </w:tc>
        <w:tc>
          <w:tcPr>
            <w:tcW w:type="dxa" w:w="3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sz w:val="18"/>
                <w:szCs w:val="18"/>
              </w:rPr>
              <w:t xml:space="preserve">Haute</w:t>
            </w:r>
          </w:p>
        </w:tc>
      </w:tr>
      <w:tr>
        <w:tc>
          <w:tcPr>
            <w:tcW w:type="dxa" w:w="3500"/>
            <w:tcBorders>
              <w:top w:val="single" w:color="CCCCCC" w:sz="1"/>
              <w:left w:val="single" w:color="CCCCCC" w:sz="1"/>
              <w:bottom w:val="single" w:color="CCCCCC" w:sz="1"/>
              <w:right w:val="single" w:color="CCCCCC" w:sz="1"/>
            </w:tcBorders>
            <w:shd w:fill="D9E2F3" w:val="clear"/>
            <w:tcMar>
              <w:top w:type="dxa" w:w="70"/>
              <w:left w:type="dxa" w:w="100"/>
              <w:bottom w:type="dxa" w:w="70"/>
              <w:right w:type="dxa" w:w="100"/>
            </w:tcMar>
          </w:tcPr>
          <w:p>
            <w:r>
              <w:rPr>
                <w:rFonts w:ascii="Arial" w:cs="Arial" w:eastAsia="Arial" w:hAnsi="Arial"/>
                <w:sz w:val="18"/>
                <w:szCs w:val="18"/>
              </w:rPr>
              <w:t xml:space="preserve">Fonctionnalites Systeme</w:t>
            </w:r>
          </w:p>
        </w:tc>
        <w:tc>
          <w:tcPr>
            <w:tcW w:type="dxa" w:w="7458"/>
            <w:tcBorders>
              <w:top w:val="single" w:color="CCCCCC" w:sz="1"/>
              <w:left w:val="single" w:color="CCCCCC" w:sz="1"/>
              <w:bottom w:val="single" w:color="CCCCCC" w:sz="1"/>
              <w:right w:val="single" w:color="CCCCCC" w:sz="1"/>
            </w:tcBorders>
            <w:shd w:fill="D9E2F3" w:val="clear"/>
            <w:tcMar>
              <w:top w:type="dxa" w:w="70"/>
              <w:left w:type="dxa" w:w="100"/>
              <w:bottom w:type="dxa" w:w="70"/>
              <w:right w:type="dxa" w:w="100"/>
            </w:tcMar>
          </w:tcPr>
          <w:p>
            <w:r>
              <w:rPr>
                <w:rFonts w:ascii="Arial" w:cs="Arial" w:eastAsia="Arial" w:hAnsi="Arial"/>
                <w:sz w:val="18"/>
                <w:szCs w:val="18"/>
              </w:rPr>
              <w:t xml:space="preserve">TC-SYS-001 à TC-SYS-006 (6 tests)</w:t>
            </w:r>
          </w:p>
        </w:tc>
        <w:tc>
          <w:tcPr>
            <w:tcW w:type="dxa" w:w="3000"/>
            <w:tcBorders>
              <w:top w:val="single" w:color="CCCCCC" w:sz="1"/>
              <w:left w:val="single" w:color="CCCCCC" w:sz="1"/>
              <w:bottom w:val="single" w:color="CCCCCC" w:sz="1"/>
              <w:right w:val="single" w:color="CCCCCC" w:sz="1"/>
            </w:tcBorders>
            <w:shd w:fill="D9E2F3" w:val="clear"/>
            <w:tcMar>
              <w:top w:type="dxa" w:w="70"/>
              <w:left w:type="dxa" w:w="100"/>
              <w:bottom w:type="dxa" w:w="70"/>
              <w:right w:type="dxa" w:w="100"/>
            </w:tcMar>
          </w:tcPr>
          <w:p>
            <w:r>
              <w:rPr>
                <w:rFonts w:ascii="Arial" w:cs="Arial" w:eastAsia="Arial" w:hAnsi="Arial"/>
                <w:sz w:val="18"/>
                <w:szCs w:val="18"/>
              </w:rPr>
              <w:t xml:space="preserve">Haute</w:t>
            </w:r>
          </w:p>
        </w:tc>
      </w:tr>
      <w:tr>
        <w:tc>
          <w:tcPr>
            <w:tcW w:type="dxa" w:w="3500"/>
            <w:tcBorders>
              <w:top w:val="single" w:color="CCCCCC" w:sz="1"/>
              <w:left w:val="single" w:color="CCCCCC" w:sz="1"/>
              <w:bottom w:val="single" w:color="CCCCCC" w:sz="1"/>
              <w:right w:val="single" w:color="CCCCCC" w:sz="1"/>
            </w:tcBorders>
            <w:shd w:fill="D9E2F3" w:val="clear"/>
            <w:tcMar>
              <w:top w:type="dxa" w:w="70"/>
              <w:left w:type="dxa" w:w="100"/>
              <w:bottom w:type="dxa" w:w="70"/>
              <w:right w:type="dxa" w:w="100"/>
            </w:tcMar>
          </w:tcPr>
          <w:p>
            <w:r>
              <w:rPr>
                <w:rFonts w:ascii="Arial" w:cs="Arial" w:eastAsia="Arial" w:hAnsi="Arial"/>
                <w:sz w:val="18"/>
                <w:szCs w:val="18"/>
              </w:rPr>
              <w:t xml:space="preserve">TOTAL</w:t>
            </w:r>
          </w:p>
        </w:tc>
        <w:tc>
          <w:tcPr>
            <w:tcW w:type="dxa" w:w="7458"/>
            <w:tcBorders>
              <w:top w:val="single" w:color="CCCCCC" w:sz="1"/>
              <w:left w:val="single" w:color="CCCCCC" w:sz="1"/>
              <w:bottom w:val="single" w:color="CCCCCC" w:sz="1"/>
              <w:right w:val="single" w:color="CCCCCC" w:sz="1"/>
            </w:tcBorders>
            <w:shd w:fill="D9E2F3" w:val="clear"/>
            <w:tcMar>
              <w:top w:type="dxa" w:w="70"/>
              <w:left w:type="dxa" w:w="100"/>
              <w:bottom w:type="dxa" w:w="70"/>
              <w:right w:type="dxa" w:w="100"/>
            </w:tcMar>
          </w:tcPr>
          <w:p>
            <w:r>
              <w:rPr>
                <w:rFonts w:ascii="Arial" w:cs="Arial" w:eastAsia="Arial" w:hAnsi="Arial"/>
                <w:sz w:val="18"/>
                <w:szCs w:val="18"/>
              </w:rPr>
              <w:t xml:space="preserve">92 cas de test sur 14 modules</w:t>
            </w:r>
          </w:p>
        </w:tc>
        <w:tc>
          <w:tcPr>
            <w:tcW w:type="dxa" w:w="3000"/>
            <w:tcBorders>
              <w:top w:val="single" w:color="CCCCCC" w:sz="1"/>
              <w:left w:val="single" w:color="CCCCCC" w:sz="1"/>
              <w:bottom w:val="single" w:color="CCCCCC" w:sz="1"/>
              <w:right w:val="single" w:color="CCCCCC" w:sz="1"/>
            </w:tcBorders>
            <w:shd w:fill="D9E2F3" w:val="clear"/>
            <w:tcMar>
              <w:top w:type="dxa" w:w="70"/>
              <w:left w:type="dxa" w:w="100"/>
              <w:bottom w:type="dxa" w:w="70"/>
              <w:right w:type="dxa" w:w="100"/>
            </w:tcMar>
          </w:tcPr>
          <w:p>
            <w:r>
              <w:rPr>
                <w:rFonts w:ascii="Arial" w:cs="Arial" w:eastAsia="Arial" w:hAnsi="Arial"/>
                <w:sz w:val="18"/>
                <w:szCs w:val="18"/>
              </w:rPr>
              <w:t xml:space="preserve"/>
            </w:r>
          </w:p>
        </w:tc>
      </w:tr>
    </w:tbl>
    <w:p>
      <w:r>
        <w:br w:type="page"/>
      </w:r>
    </w:p>
    <w:p>
      <w:pPr>
        <w:pStyle w:val="Heading1"/>
        <w:spacing w:after="200" w:before="400"/>
      </w:pPr>
      <w:r>
        <w:rPr>
          <w:rFonts w:ascii="Arial" w:cs="Arial" w:eastAsia="Arial" w:hAnsi="Arial"/>
          <w:b/>
          <w:bCs/>
          <w:color w:val="2E75B6"/>
          <w:sz w:val="36"/>
          <w:szCs w:val="36"/>
        </w:rPr>
        <w:t xml:space="preserve">18. Critères d'Acceptation</w:t>
      </w:r>
    </w:p>
    <w:p>
      <w:r>
        <w:rPr>
          <w:sz w:val="14"/>
          <w:szCs w:val="14"/>
        </w:rPr>
        <w:t xml:space="preserve"/>
      </w:r>
    </w:p>
    <w:p>
      <w:pPr>
        <w:spacing w:after="80" w:before="80"/>
      </w:pPr>
      <w:r>
        <w:rPr>
          <w:rFonts w:ascii="Arial" w:cs="Arial" w:eastAsia="Arial" w:hAnsi="Arial"/>
          <w:b w:val="false"/>
          <w:bCs w:val="false"/>
          <w:sz w:val="20"/>
          <w:szCs w:val="20"/>
        </w:rPr>
        <w:t xml:space="preserve">L'application est considérée comme acceptable pour la mise en production si les critères suivants sont tous satisfaits :</w:t>
      </w:r>
    </w:p>
    <w:p>
      <w:r>
        <w:rPr>
          <w:sz w:val="14"/>
          <w:szCs w:val="14"/>
        </w:rPr>
        <w:t xml:space="preserve"/>
      </w:r>
    </w:p>
    <w:tbl>
      <w:tblPr>
        <w:tblW w:type="dxa" w:w="13958"/>
        <w:tblBorders>
          <w:top w:val="single" w:color="auto" w:sz="4"/>
          <w:left w:val="single" w:color="auto" w:sz="4"/>
          <w:bottom w:val="single" w:color="auto" w:sz="4"/>
          <w:right w:val="single" w:color="auto" w:sz="4"/>
          <w:insideH w:val="single" w:color="auto" w:sz="4"/>
          <w:insideV w:val="single" w:color="auto" w:sz="4"/>
        </w:tblBorders>
      </w:tblPr>
      <w:tblGrid>
        <w:gridCol w:w="500"/>
        <w:gridCol w:w="9000"/>
        <w:gridCol w:w="2000"/>
        <w:gridCol w:w="2458"/>
      </w:tblGrid>
      <w:tr>
        <w:trPr>
          <w:tblHeader/>
        </w:trPr>
        <w:tc>
          <w:tcPr>
            <w:tcW w:type="dxa" w:w="500"/>
            <w:tcBorders>
              <w:top w:val="single" w:color="CCCCCC" w:sz="1"/>
              <w:left w:val="single" w:color="CCCCCC" w:sz="1"/>
              <w:bottom w:val="single" w:color="CCCCCC" w:sz="1"/>
              <w:right w:val="single" w:color="CCCCCC" w:sz="1"/>
            </w:tcBorders>
            <w:shd w:fill="2E75B6" w:val="clear"/>
            <w:tcMar>
              <w:top w:type="dxa" w:w="80"/>
              <w:left w:type="dxa" w:w="100"/>
              <w:bottom w:type="dxa" w:w="80"/>
              <w:right w:type="dxa" w:w="100"/>
            </w:tcMar>
          </w:tcPr>
          <w:p>
            <w:r>
              <w:rPr>
                <w:rFonts w:ascii="Arial" w:cs="Arial" w:eastAsia="Arial" w:hAnsi="Arial"/>
                <w:b/>
                <w:bCs/>
                <w:color w:val="FFFFFF"/>
                <w:sz w:val="18"/>
                <w:szCs w:val="18"/>
              </w:rPr>
              <w:t xml:space="preserve">#</w:t>
            </w:r>
          </w:p>
        </w:tc>
        <w:tc>
          <w:tcPr>
            <w:tcW w:type="dxa" w:w="9000"/>
            <w:tcBorders>
              <w:top w:val="single" w:color="CCCCCC" w:sz="1"/>
              <w:left w:val="single" w:color="CCCCCC" w:sz="1"/>
              <w:bottom w:val="single" w:color="CCCCCC" w:sz="1"/>
              <w:right w:val="single" w:color="CCCCCC" w:sz="1"/>
            </w:tcBorders>
            <w:shd w:fill="2E75B6" w:val="clear"/>
            <w:tcMar>
              <w:top w:type="dxa" w:w="80"/>
              <w:left w:type="dxa" w:w="100"/>
              <w:bottom w:type="dxa" w:w="80"/>
              <w:right w:type="dxa" w:w="100"/>
            </w:tcMar>
          </w:tcPr>
          <w:p>
            <w:r>
              <w:rPr>
                <w:rFonts w:ascii="Arial" w:cs="Arial" w:eastAsia="Arial" w:hAnsi="Arial"/>
                <w:b/>
                <w:bCs/>
                <w:color w:val="FFFFFF"/>
                <w:sz w:val="18"/>
                <w:szCs w:val="18"/>
              </w:rPr>
              <w:t xml:space="preserve">Critère</w:t>
            </w:r>
          </w:p>
        </w:tc>
        <w:tc>
          <w:tcPr>
            <w:tcW w:type="dxa" w:w="2000"/>
            <w:tcBorders>
              <w:top w:val="single" w:color="CCCCCC" w:sz="1"/>
              <w:left w:val="single" w:color="CCCCCC" w:sz="1"/>
              <w:bottom w:val="single" w:color="CCCCCC" w:sz="1"/>
              <w:right w:val="single" w:color="CCCCCC" w:sz="1"/>
            </w:tcBorders>
            <w:shd w:fill="2E75B6" w:val="clear"/>
            <w:tcMar>
              <w:top w:type="dxa" w:w="80"/>
              <w:left w:type="dxa" w:w="100"/>
              <w:bottom w:type="dxa" w:w="80"/>
              <w:right w:type="dxa" w:w="100"/>
            </w:tcMar>
          </w:tcPr>
          <w:p>
            <w:r>
              <w:rPr>
                <w:rFonts w:ascii="Arial" w:cs="Arial" w:eastAsia="Arial" w:hAnsi="Arial"/>
                <w:b/>
                <w:bCs/>
                <w:color w:val="FFFFFF"/>
                <w:sz w:val="18"/>
                <w:szCs w:val="18"/>
              </w:rPr>
              <w:t xml:space="preserve">Seuil</w:t>
            </w:r>
          </w:p>
        </w:tc>
        <w:tc>
          <w:tcPr>
            <w:tcW w:type="dxa" w:w="2458"/>
            <w:tcBorders>
              <w:top w:val="single" w:color="CCCCCC" w:sz="1"/>
              <w:left w:val="single" w:color="CCCCCC" w:sz="1"/>
              <w:bottom w:val="single" w:color="CCCCCC" w:sz="1"/>
              <w:right w:val="single" w:color="CCCCCC" w:sz="1"/>
            </w:tcBorders>
            <w:shd w:fill="2E75B6" w:val="clear"/>
            <w:tcMar>
              <w:top w:type="dxa" w:w="80"/>
              <w:left w:type="dxa" w:w="100"/>
              <w:bottom w:type="dxa" w:w="80"/>
              <w:right w:type="dxa" w:w="100"/>
            </w:tcMar>
          </w:tcPr>
          <w:p>
            <w:r>
              <w:rPr>
                <w:rFonts w:ascii="Arial" w:cs="Arial" w:eastAsia="Arial" w:hAnsi="Arial"/>
                <w:b/>
                <w:bCs/>
                <w:color w:val="FFFFFF"/>
                <w:sz w:val="18"/>
                <w:szCs w:val="18"/>
              </w:rPr>
              <w:t xml:space="preserve">Niveau</w:t>
            </w:r>
          </w:p>
        </w:tc>
      </w:tr>
      <w:tr>
        <w:tc>
          <w:tcPr>
            <w:tcW w:type="dxa" w:w="500"/>
            <w:tcBorders>
              <w:top w:val="single" w:color="CCCCCC" w:sz="1"/>
              <w:left w:val="single" w:color="CCCCCC" w:sz="1"/>
              <w:bottom w:val="single" w:color="CCCCCC" w:sz="1"/>
              <w:right w:val="single" w:color="CCCCCC" w:sz="1"/>
            </w:tcBorders>
            <w:shd w:fill="D9E2F3" w:val="clear"/>
            <w:tcMar>
              <w:top w:type="dxa" w:w="80"/>
              <w:left w:type="dxa" w:w="100"/>
              <w:bottom w:type="dxa" w:w="80"/>
              <w:right w:type="dxa" w:w="100"/>
            </w:tcMar>
          </w:tcPr>
          <w:p>
            <w:r>
              <w:rPr>
                <w:rFonts w:ascii="Arial" w:cs="Arial" w:eastAsia="Arial" w:hAnsi="Arial"/>
                <w:sz w:val="18"/>
                <w:szCs w:val="18"/>
              </w:rPr>
              <w:t xml:space="preserve">1</w:t>
            </w:r>
          </w:p>
        </w:tc>
        <w:tc>
          <w:tcPr>
            <w:tcW w:type="dxa" w:w="9000"/>
            <w:tcBorders>
              <w:top w:val="single" w:color="CCCCCC" w:sz="1"/>
              <w:left w:val="single" w:color="CCCCCC" w:sz="1"/>
              <w:bottom w:val="single" w:color="CCCCCC" w:sz="1"/>
              <w:right w:val="single" w:color="CCCCCC" w:sz="1"/>
            </w:tcBorders>
            <w:shd w:fill="D9E2F3" w:val="clear"/>
            <w:tcMar>
              <w:top w:type="dxa" w:w="80"/>
              <w:left w:type="dxa" w:w="100"/>
              <w:bottom w:type="dxa" w:w="80"/>
              <w:right w:type="dxa" w:w="100"/>
            </w:tcMar>
          </w:tcPr>
          <w:p>
            <w:r>
              <w:rPr>
                <w:rFonts w:ascii="Arial" w:cs="Arial" w:eastAsia="Arial" w:hAnsi="Arial"/>
                <w:sz w:val="18"/>
                <w:szCs w:val="18"/>
              </w:rPr>
              <w:t xml:space="preserve">Tous les cas de test de priorité HAUTE sont exécutés et documentés</w:t>
            </w:r>
          </w:p>
        </w:tc>
        <w:tc>
          <w:tcPr>
            <w:tcW w:type="dxa" w:w="2000"/>
            <w:tcBorders>
              <w:top w:val="single" w:color="CCCCCC" w:sz="1"/>
              <w:left w:val="single" w:color="CCCCCC" w:sz="1"/>
              <w:bottom w:val="single" w:color="CCCCCC" w:sz="1"/>
              <w:right w:val="single" w:color="CCCCCC" w:sz="1"/>
            </w:tcBorders>
            <w:shd w:fill="D9E2F3" w:val="clear"/>
            <w:tcMar>
              <w:top w:type="dxa" w:w="80"/>
              <w:left w:type="dxa" w:w="100"/>
              <w:bottom w:type="dxa" w:w="80"/>
              <w:right w:type="dxa" w:w="100"/>
            </w:tcMar>
          </w:tcPr>
          <w:p>
            <w:r>
              <w:rPr>
                <w:rFonts w:ascii="Arial" w:cs="Arial" w:eastAsia="Arial" w:hAnsi="Arial"/>
                <w:sz w:val="18"/>
                <w:szCs w:val="18"/>
              </w:rPr>
              <w:t xml:space="preserve">&gt;=95% Réussi</w:t>
            </w:r>
          </w:p>
        </w:tc>
        <w:tc>
          <w:tcPr>
            <w:tcW w:type="dxa" w:w="2458"/>
            <w:tcBorders>
              <w:top w:val="single" w:color="CCCCCC" w:sz="1"/>
              <w:left w:val="single" w:color="CCCCCC" w:sz="1"/>
              <w:bottom w:val="single" w:color="CCCCCC" w:sz="1"/>
              <w:right w:val="single" w:color="CCCCCC" w:sz="1"/>
            </w:tcBorders>
            <w:shd w:fill="D9E2F3" w:val="clear"/>
            <w:tcMar>
              <w:top w:type="dxa" w:w="80"/>
              <w:left w:type="dxa" w:w="100"/>
              <w:bottom w:type="dxa" w:w="80"/>
              <w:right w:type="dxa" w:w="100"/>
            </w:tcMar>
          </w:tcPr>
          <w:p>
            <w:r>
              <w:rPr>
                <w:rFonts w:ascii="Arial" w:cs="Arial" w:eastAsia="Arial" w:hAnsi="Arial"/>
                <w:sz w:val="18"/>
                <w:szCs w:val="18"/>
              </w:rPr>
              <w:t xml:space="preserve">Obligatoire</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2</w:t>
            </w:r>
          </w:p>
        </w:tc>
        <w:tc>
          <w:tcPr>
            <w:tcW w:type="dxa" w:w="9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Les calculs fiscaux (TVA, FODEC, Timbre) sont corrects à la décimale près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100% Réussi</w:t>
            </w:r>
          </w:p>
        </w:tc>
        <w:tc>
          <w:tcPr>
            <w:tcW w:type="dxa" w:w="2458"/>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Obligatoire</w:t>
            </w:r>
          </w:p>
        </w:tc>
      </w:tr>
      <w:tr>
        <w:tc>
          <w:tcPr>
            <w:tcW w:type="dxa" w:w="500"/>
            <w:tcBorders>
              <w:top w:val="single" w:color="CCCCCC" w:sz="1"/>
              <w:left w:val="single" w:color="CCCCCC" w:sz="1"/>
              <w:bottom w:val="single" w:color="CCCCCC" w:sz="1"/>
              <w:right w:val="single" w:color="CCCCCC" w:sz="1"/>
            </w:tcBorders>
            <w:shd w:fill="D9E2F3" w:val="clear"/>
            <w:tcMar>
              <w:top w:type="dxa" w:w="80"/>
              <w:left w:type="dxa" w:w="100"/>
              <w:bottom w:type="dxa" w:w="80"/>
              <w:right w:type="dxa" w:w="100"/>
            </w:tcMar>
          </w:tcPr>
          <w:p>
            <w:r>
              <w:rPr>
                <w:rFonts w:ascii="Arial" w:cs="Arial" w:eastAsia="Arial" w:hAnsi="Arial"/>
                <w:sz w:val="18"/>
                <w:szCs w:val="18"/>
              </w:rPr>
              <w:t xml:space="preserve">3</w:t>
            </w:r>
          </w:p>
        </w:tc>
        <w:tc>
          <w:tcPr>
            <w:tcW w:type="dxa" w:w="9000"/>
            <w:tcBorders>
              <w:top w:val="single" w:color="CCCCCC" w:sz="1"/>
              <w:left w:val="single" w:color="CCCCCC" w:sz="1"/>
              <w:bottom w:val="single" w:color="CCCCCC" w:sz="1"/>
              <w:right w:val="single" w:color="CCCCCC" w:sz="1"/>
            </w:tcBorders>
            <w:shd w:fill="D9E2F3" w:val="clear"/>
            <w:tcMar>
              <w:top w:type="dxa" w:w="80"/>
              <w:left w:type="dxa" w:w="100"/>
              <w:bottom w:type="dxa" w:w="80"/>
              <w:right w:type="dxa" w:w="100"/>
            </w:tcMar>
          </w:tcPr>
          <w:p>
            <w:r>
              <w:rPr>
                <w:rFonts w:ascii="Arial" w:cs="Arial" w:eastAsia="Arial" w:hAnsi="Arial"/>
                <w:sz w:val="18"/>
                <w:szCs w:val="18"/>
              </w:rPr>
              <w:t xml:space="preserve">Le flux Devis &gt; BL &gt; Facture &gt; Règlement fonctionne de bout en bout</w:t>
            </w:r>
          </w:p>
        </w:tc>
        <w:tc>
          <w:tcPr>
            <w:tcW w:type="dxa" w:w="2000"/>
            <w:tcBorders>
              <w:top w:val="single" w:color="CCCCCC" w:sz="1"/>
              <w:left w:val="single" w:color="CCCCCC" w:sz="1"/>
              <w:bottom w:val="single" w:color="CCCCCC" w:sz="1"/>
              <w:right w:val="single" w:color="CCCCCC" w:sz="1"/>
            </w:tcBorders>
            <w:shd w:fill="D9E2F3" w:val="clear"/>
            <w:tcMar>
              <w:top w:type="dxa" w:w="80"/>
              <w:left w:type="dxa" w:w="100"/>
              <w:bottom w:type="dxa" w:w="80"/>
              <w:right w:type="dxa" w:w="100"/>
            </w:tcMar>
          </w:tcPr>
          <w:p>
            <w:r>
              <w:rPr>
                <w:rFonts w:ascii="Arial" w:cs="Arial" w:eastAsia="Arial" w:hAnsi="Arial"/>
                <w:sz w:val="18"/>
                <w:szCs w:val="18"/>
              </w:rPr>
              <w:t xml:space="preserve">100% Réussi</w:t>
            </w:r>
          </w:p>
        </w:tc>
        <w:tc>
          <w:tcPr>
            <w:tcW w:type="dxa" w:w="2458"/>
            <w:tcBorders>
              <w:top w:val="single" w:color="CCCCCC" w:sz="1"/>
              <w:left w:val="single" w:color="CCCCCC" w:sz="1"/>
              <w:bottom w:val="single" w:color="CCCCCC" w:sz="1"/>
              <w:right w:val="single" w:color="CCCCCC" w:sz="1"/>
            </w:tcBorders>
            <w:shd w:fill="D9E2F3" w:val="clear"/>
            <w:tcMar>
              <w:top w:type="dxa" w:w="80"/>
              <w:left w:type="dxa" w:w="100"/>
              <w:bottom w:type="dxa" w:w="80"/>
              <w:right w:type="dxa" w:w="100"/>
            </w:tcMar>
          </w:tcPr>
          <w:p>
            <w:r>
              <w:rPr>
                <w:rFonts w:ascii="Arial" w:cs="Arial" w:eastAsia="Arial" w:hAnsi="Arial"/>
                <w:sz w:val="18"/>
                <w:szCs w:val="18"/>
              </w:rPr>
              <w:t xml:space="preserve">Obligatoire</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4</w:t>
            </w:r>
          </w:p>
        </w:tc>
        <w:tc>
          <w:tcPr>
            <w:tcW w:type="dxa" w:w="9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Le flux BR &gt; Facture Fournisseur &gt; Règlement fonctionne correctement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100% Réussi</w:t>
            </w:r>
          </w:p>
        </w:tc>
        <w:tc>
          <w:tcPr>
            <w:tcW w:type="dxa" w:w="2458"/>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Obligatoire</w:t>
            </w:r>
          </w:p>
        </w:tc>
      </w:tr>
      <w:tr>
        <w:tc>
          <w:tcPr>
            <w:tcW w:type="dxa" w:w="500"/>
            <w:tcBorders>
              <w:top w:val="single" w:color="CCCCCC" w:sz="1"/>
              <w:left w:val="single" w:color="CCCCCC" w:sz="1"/>
              <w:bottom w:val="single" w:color="CCCCCC" w:sz="1"/>
              <w:right w:val="single" w:color="CCCCCC" w:sz="1"/>
            </w:tcBorders>
            <w:shd w:fill="D9E2F3" w:val="clear"/>
            <w:tcMar>
              <w:top w:type="dxa" w:w="80"/>
              <w:left w:type="dxa" w:w="100"/>
              <w:bottom w:type="dxa" w:w="80"/>
              <w:right w:type="dxa" w:w="100"/>
            </w:tcMar>
          </w:tcPr>
          <w:p>
            <w:r>
              <w:rPr>
                <w:rFonts w:ascii="Arial" w:cs="Arial" w:eastAsia="Arial" w:hAnsi="Arial"/>
                <w:sz w:val="18"/>
                <w:szCs w:val="18"/>
              </w:rPr>
              <w:t xml:space="preserve">5</w:t>
            </w:r>
          </w:p>
        </w:tc>
        <w:tc>
          <w:tcPr>
            <w:tcW w:type="dxa" w:w="9000"/>
            <w:tcBorders>
              <w:top w:val="single" w:color="CCCCCC" w:sz="1"/>
              <w:left w:val="single" w:color="CCCCCC" w:sz="1"/>
              <w:bottom w:val="single" w:color="CCCCCC" w:sz="1"/>
              <w:right w:val="single" w:color="CCCCCC" w:sz="1"/>
            </w:tcBorders>
            <w:shd w:fill="D9E2F3" w:val="clear"/>
            <w:tcMar>
              <w:top w:type="dxa" w:w="80"/>
              <w:left w:type="dxa" w:w="100"/>
              <w:bottom w:type="dxa" w:w="80"/>
              <w:right w:type="dxa" w:w="100"/>
            </w:tcMar>
          </w:tcPr>
          <w:p>
            <w:r>
              <w:rPr>
                <w:rFonts w:ascii="Arial" w:cs="Arial" w:eastAsia="Arial" w:hAnsi="Arial"/>
                <w:sz w:val="18"/>
                <w:szCs w:val="18"/>
              </w:rPr>
              <w:t xml:space="preserve">Les impacts stock (livraison, réception) sont corrects</w:t>
            </w:r>
          </w:p>
        </w:tc>
        <w:tc>
          <w:tcPr>
            <w:tcW w:type="dxa" w:w="2000"/>
            <w:tcBorders>
              <w:top w:val="single" w:color="CCCCCC" w:sz="1"/>
              <w:left w:val="single" w:color="CCCCCC" w:sz="1"/>
              <w:bottom w:val="single" w:color="CCCCCC" w:sz="1"/>
              <w:right w:val="single" w:color="CCCCCC" w:sz="1"/>
            </w:tcBorders>
            <w:shd w:fill="D9E2F3" w:val="clear"/>
            <w:tcMar>
              <w:top w:type="dxa" w:w="80"/>
              <w:left w:type="dxa" w:w="100"/>
              <w:bottom w:type="dxa" w:w="80"/>
              <w:right w:type="dxa" w:w="100"/>
            </w:tcMar>
          </w:tcPr>
          <w:p>
            <w:r>
              <w:rPr>
                <w:rFonts w:ascii="Arial" w:cs="Arial" w:eastAsia="Arial" w:hAnsi="Arial"/>
                <w:sz w:val="18"/>
                <w:szCs w:val="18"/>
              </w:rPr>
              <w:t xml:space="preserve">100% Réussi</w:t>
            </w:r>
          </w:p>
        </w:tc>
        <w:tc>
          <w:tcPr>
            <w:tcW w:type="dxa" w:w="2458"/>
            <w:tcBorders>
              <w:top w:val="single" w:color="CCCCCC" w:sz="1"/>
              <w:left w:val="single" w:color="CCCCCC" w:sz="1"/>
              <w:bottom w:val="single" w:color="CCCCCC" w:sz="1"/>
              <w:right w:val="single" w:color="CCCCCC" w:sz="1"/>
            </w:tcBorders>
            <w:shd w:fill="D9E2F3" w:val="clear"/>
            <w:tcMar>
              <w:top w:type="dxa" w:w="80"/>
              <w:left w:type="dxa" w:w="100"/>
              <w:bottom w:type="dxa" w:w="80"/>
              <w:right w:type="dxa" w:w="100"/>
            </w:tcMar>
          </w:tcPr>
          <w:p>
            <w:r>
              <w:rPr>
                <w:rFonts w:ascii="Arial" w:cs="Arial" w:eastAsia="Arial" w:hAnsi="Arial"/>
                <w:sz w:val="18"/>
                <w:szCs w:val="18"/>
              </w:rPr>
              <w:t xml:space="preserve">Obligatoire</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6</w:t>
            </w:r>
          </w:p>
        </w:tc>
        <w:tc>
          <w:tcPr>
            <w:tcW w:type="dxa" w:w="9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L'impression de tous les types de documents est fonctionnelle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100% Réussi</w:t>
            </w:r>
          </w:p>
        </w:tc>
        <w:tc>
          <w:tcPr>
            <w:tcW w:type="dxa" w:w="2458"/>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Obligatoire</w:t>
            </w:r>
          </w:p>
        </w:tc>
      </w:tr>
      <w:tr>
        <w:tc>
          <w:tcPr>
            <w:tcW w:type="dxa" w:w="500"/>
            <w:tcBorders>
              <w:top w:val="single" w:color="CCCCCC" w:sz="1"/>
              <w:left w:val="single" w:color="CCCCCC" w:sz="1"/>
              <w:bottom w:val="single" w:color="CCCCCC" w:sz="1"/>
              <w:right w:val="single" w:color="CCCCCC" w:sz="1"/>
            </w:tcBorders>
            <w:shd w:fill="D9E2F3" w:val="clear"/>
            <w:tcMar>
              <w:top w:type="dxa" w:w="80"/>
              <w:left w:type="dxa" w:w="100"/>
              <w:bottom w:type="dxa" w:w="80"/>
              <w:right w:type="dxa" w:w="100"/>
            </w:tcMar>
          </w:tcPr>
          <w:p>
            <w:r>
              <w:rPr>
                <w:rFonts w:ascii="Arial" w:cs="Arial" w:eastAsia="Arial" w:hAnsi="Arial"/>
                <w:sz w:val="18"/>
                <w:szCs w:val="18"/>
              </w:rPr>
              <w:t xml:space="preserve">7</w:t>
            </w:r>
          </w:p>
        </w:tc>
        <w:tc>
          <w:tcPr>
            <w:tcW w:type="dxa" w:w="9000"/>
            <w:tcBorders>
              <w:top w:val="single" w:color="CCCCCC" w:sz="1"/>
              <w:left w:val="single" w:color="CCCCCC" w:sz="1"/>
              <w:bottom w:val="single" w:color="CCCCCC" w:sz="1"/>
              <w:right w:val="single" w:color="CCCCCC" w:sz="1"/>
            </w:tcBorders>
            <w:shd w:fill="D9E2F3" w:val="clear"/>
            <w:tcMar>
              <w:top w:type="dxa" w:w="80"/>
              <w:left w:type="dxa" w:w="100"/>
              <w:bottom w:type="dxa" w:w="80"/>
              <w:right w:type="dxa" w:w="100"/>
            </w:tcMar>
          </w:tcPr>
          <w:p>
            <w:r>
              <w:rPr>
                <w:rFonts w:ascii="Arial" w:cs="Arial" w:eastAsia="Arial" w:hAnsi="Arial"/>
                <w:sz w:val="18"/>
                <w:szCs w:val="18"/>
              </w:rPr>
              <w:t xml:space="preserve">Aucun bug de priorité HAUTE non résolu en suspens</w:t>
            </w:r>
          </w:p>
        </w:tc>
        <w:tc>
          <w:tcPr>
            <w:tcW w:type="dxa" w:w="2000"/>
            <w:tcBorders>
              <w:top w:val="single" w:color="CCCCCC" w:sz="1"/>
              <w:left w:val="single" w:color="CCCCCC" w:sz="1"/>
              <w:bottom w:val="single" w:color="CCCCCC" w:sz="1"/>
              <w:right w:val="single" w:color="CCCCCC" w:sz="1"/>
            </w:tcBorders>
            <w:shd w:fill="D9E2F3" w:val="clear"/>
            <w:tcMar>
              <w:top w:type="dxa" w:w="80"/>
              <w:left w:type="dxa" w:w="100"/>
              <w:bottom w:type="dxa" w:w="80"/>
              <w:right w:type="dxa" w:w="100"/>
            </w:tcMar>
          </w:tcPr>
          <w:p>
            <w:r>
              <w:rPr>
                <w:rFonts w:ascii="Arial" w:cs="Arial" w:eastAsia="Arial" w:hAnsi="Arial"/>
                <w:sz w:val="18"/>
                <w:szCs w:val="18"/>
              </w:rPr>
              <w:t xml:space="preserve">0 bugs ouverts</w:t>
            </w:r>
          </w:p>
        </w:tc>
        <w:tc>
          <w:tcPr>
            <w:tcW w:type="dxa" w:w="2458"/>
            <w:tcBorders>
              <w:top w:val="single" w:color="CCCCCC" w:sz="1"/>
              <w:left w:val="single" w:color="CCCCCC" w:sz="1"/>
              <w:bottom w:val="single" w:color="CCCCCC" w:sz="1"/>
              <w:right w:val="single" w:color="CCCCCC" w:sz="1"/>
            </w:tcBorders>
            <w:shd w:fill="D9E2F3" w:val="clear"/>
            <w:tcMar>
              <w:top w:type="dxa" w:w="80"/>
              <w:left w:type="dxa" w:w="100"/>
              <w:bottom w:type="dxa" w:w="80"/>
              <w:right w:type="dxa" w:w="100"/>
            </w:tcMar>
          </w:tcPr>
          <w:p>
            <w:r>
              <w:rPr>
                <w:rFonts w:ascii="Arial" w:cs="Arial" w:eastAsia="Arial" w:hAnsi="Arial"/>
                <w:sz w:val="18"/>
                <w:szCs w:val="18"/>
              </w:rPr>
              <w:t xml:space="preserve">Obligatoire</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8</w:t>
            </w:r>
          </w:p>
        </w:tc>
        <w:tc>
          <w:tcPr>
            <w:tcW w:type="dxa" w:w="9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Les cas de test de priorité MOYENNE sont exécutés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&gt;=85% Réussi</w:t>
            </w:r>
          </w:p>
        </w:tc>
        <w:tc>
          <w:tcPr>
            <w:tcW w:type="dxa" w:w="2458"/>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Requis</w:t>
            </w:r>
          </w:p>
        </w:tc>
      </w:tr>
      <w:tr>
        <w:tc>
          <w:tcPr>
            <w:tcW w:type="dxa" w:w="500"/>
            <w:tcBorders>
              <w:top w:val="single" w:color="CCCCCC" w:sz="1"/>
              <w:left w:val="single" w:color="CCCCCC" w:sz="1"/>
              <w:bottom w:val="single" w:color="CCCCCC" w:sz="1"/>
              <w:right w:val="single" w:color="CCCCCC" w:sz="1"/>
            </w:tcBorders>
            <w:shd w:fill="D9E2F3" w:val="clear"/>
            <w:tcMar>
              <w:top w:type="dxa" w:w="80"/>
              <w:left w:type="dxa" w:w="100"/>
              <w:bottom w:type="dxa" w:w="80"/>
              <w:right w:type="dxa" w:w="100"/>
            </w:tcMar>
          </w:tcPr>
          <w:p>
            <w:r>
              <w:rPr>
                <w:rFonts w:ascii="Arial" w:cs="Arial" w:eastAsia="Arial" w:hAnsi="Arial"/>
                <w:sz w:val="18"/>
                <w:szCs w:val="18"/>
              </w:rPr>
              <w:t xml:space="preserve">9</w:t>
            </w:r>
          </w:p>
        </w:tc>
        <w:tc>
          <w:tcPr>
            <w:tcW w:type="dxa" w:w="9000"/>
            <w:tcBorders>
              <w:top w:val="single" w:color="CCCCCC" w:sz="1"/>
              <w:left w:val="single" w:color="CCCCCC" w:sz="1"/>
              <w:bottom w:val="single" w:color="CCCCCC" w:sz="1"/>
              <w:right w:val="single" w:color="CCCCCC" w:sz="1"/>
            </w:tcBorders>
            <w:shd w:fill="D9E2F3" w:val="clear"/>
            <w:tcMar>
              <w:top w:type="dxa" w:w="80"/>
              <w:left w:type="dxa" w:w="100"/>
              <w:bottom w:type="dxa" w:w="80"/>
              <w:right w:type="dxa" w:w="100"/>
            </w:tcMar>
          </w:tcPr>
          <w:p>
            <w:r>
              <w:rPr>
                <w:rFonts w:ascii="Arial" w:cs="Arial" w:eastAsia="Arial" w:hAnsi="Arial"/>
                <w:sz w:val="18"/>
                <w:szCs w:val="18"/>
              </w:rPr>
              <w:t xml:space="preserve">La gestion des avoirs et de leur imputation est validée</w:t>
            </w:r>
          </w:p>
        </w:tc>
        <w:tc>
          <w:tcPr>
            <w:tcW w:type="dxa" w:w="2000"/>
            <w:tcBorders>
              <w:top w:val="single" w:color="CCCCCC" w:sz="1"/>
              <w:left w:val="single" w:color="CCCCCC" w:sz="1"/>
              <w:bottom w:val="single" w:color="CCCCCC" w:sz="1"/>
              <w:right w:val="single" w:color="CCCCCC" w:sz="1"/>
            </w:tcBorders>
            <w:shd w:fill="D9E2F3" w:val="clear"/>
            <w:tcMar>
              <w:top w:type="dxa" w:w="80"/>
              <w:left w:type="dxa" w:w="100"/>
              <w:bottom w:type="dxa" w:w="80"/>
              <w:right w:type="dxa" w:w="100"/>
            </w:tcMar>
          </w:tcPr>
          <w:p>
            <w:r>
              <w:rPr>
                <w:rFonts w:ascii="Arial" w:cs="Arial" w:eastAsia="Arial" w:hAnsi="Arial"/>
                <w:sz w:val="18"/>
                <w:szCs w:val="18"/>
              </w:rPr>
              <w:t xml:space="preserve">100% Réussi</w:t>
            </w:r>
          </w:p>
        </w:tc>
        <w:tc>
          <w:tcPr>
            <w:tcW w:type="dxa" w:w="2458"/>
            <w:tcBorders>
              <w:top w:val="single" w:color="CCCCCC" w:sz="1"/>
              <w:left w:val="single" w:color="CCCCCC" w:sz="1"/>
              <w:bottom w:val="single" w:color="CCCCCC" w:sz="1"/>
              <w:right w:val="single" w:color="CCCCCC" w:sz="1"/>
            </w:tcBorders>
            <w:shd w:fill="D9E2F3" w:val="clear"/>
            <w:tcMar>
              <w:top w:type="dxa" w:w="80"/>
              <w:left w:type="dxa" w:w="100"/>
              <w:bottom w:type="dxa" w:w="80"/>
              <w:right w:type="dxa" w:w="100"/>
            </w:tcMar>
          </w:tcPr>
          <w:p>
            <w:r>
              <w:rPr>
                <w:rFonts w:ascii="Arial" w:cs="Arial" w:eastAsia="Arial" w:hAnsi="Arial"/>
                <w:sz w:val="18"/>
                <w:szCs w:val="18"/>
              </w:rPr>
              <w:t xml:space="preserve">Obligatoire</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10</w:t>
            </w:r>
          </w:p>
        </w:tc>
        <w:tc>
          <w:tcPr>
            <w:tcW w:type="dxa" w:w="9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L'authentification et la gestion de licence fonctionnent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100% Réussi</w:t>
            </w:r>
          </w:p>
        </w:tc>
        <w:tc>
          <w:tcPr>
            <w:tcW w:type="dxa" w:w="2458"/>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Obligatoire</w:t>
            </w:r>
          </w:p>
        </w:tc>
      </w:tr>
    </w:tbl>
    <w:p>
      <w:r>
        <w:br w:type="page"/>
      </w:r>
    </w:p>
    <w:p>
      <w:pPr>
        <w:pStyle w:val="Heading1"/>
        <w:spacing w:after="200" w:before="400"/>
      </w:pPr>
      <w:r>
        <w:rPr>
          <w:rFonts w:ascii="Arial" w:cs="Arial" w:eastAsia="Arial" w:hAnsi="Arial"/>
          <w:b/>
          <w:bCs/>
          <w:color w:val="2E75B6"/>
          <w:sz w:val="36"/>
          <w:szCs w:val="36"/>
        </w:rPr>
        <w:t xml:space="preserve">19. Annexe - Glossaire des Termes Métier</w:t>
      </w:r>
    </w:p>
    <w:p>
      <w:pPr>
        <w:spacing w:after="80" w:before="80"/>
      </w:pPr>
      <w:r>
        <w:rPr>
          <w:rFonts w:ascii="Arial" w:cs="Arial" w:eastAsia="Arial" w:hAnsi="Arial"/>
          <w:b w:val="false"/>
          <w:bCs w:val="false"/>
          <w:sz w:val="20"/>
          <w:szCs w:val="20"/>
        </w:rPr>
        <w:t xml:space="preserve">Terminologie utilisée dans l'application T4C GestCom (domaine tunisien) :</w:t>
      </w:r>
    </w:p>
    <w:p>
      <w:r>
        <w:rPr>
          <w:sz w:val="14"/>
          <w:szCs w:val="14"/>
        </w:rPr>
        <w:t xml:space="preserve"/>
      </w:r>
    </w:p>
    <w:tbl>
      <w:tblPr>
        <w:tblW w:type="dxa" w:w="13958"/>
        <w:tblBorders>
          <w:top w:val="single" w:color="auto" w:sz="4"/>
          <w:left w:val="single" w:color="auto" w:sz="4"/>
          <w:bottom w:val="single" w:color="auto" w:sz="4"/>
          <w:right w:val="single" w:color="auto" w:sz="4"/>
          <w:insideH w:val="single" w:color="auto" w:sz="4"/>
          <w:insideV w:val="single" w:color="auto" w:sz="4"/>
        </w:tblBorders>
      </w:tblPr>
      <w:tblGrid>
        <w:gridCol w:w="2500"/>
        <w:gridCol w:w="11458"/>
      </w:tblGrid>
      <w:tr>
        <w:trPr>
          <w:tblHeader/>
        </w:trPr>
        <w:tc>
          <w:tcPr>
            <w:tcW w:type="dxa" w:w="2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Terme</w:t>
            </w:r>
          </w:p>
        </w:tc>
        <w:tc>
          <w:tcPr>
            <w:tcW w:type="dxa" w:w="11458"/>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Definition</w:t>
            </w:r>
          </w:p>
        </w:tc>
      </w:tr>
      <w:tr>
        <w:tc>
          <w:tcPr>
            <w:tcW w:type="dxa" w:w="25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sz w:val="18"/>
                <w:szCs w:val="18"/>
              </w:rPr>
              <w:t xml:space="preserve">Facture</w:t>
            </w:r>
          </w:p>
        </w:tc>
        <w:tc>
          <w:tcPr>
            <w:tcW w:type="dxa" w:w="11458"/>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sz w:val="18"/>
                <w:szCs w:val="18"/>
              </w:rPr>
              <w:t xml:space="preserve">Document commercial attestant d'une vente. Peut etre une facture normale ou un avoir (credit).</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Avoir</w:t>
            </w:r>
          </w:p>
        </w:tc>
        <w:tc>
          <w:tcPr>
            <w:tcW w:type="dxa" w:w="1145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Facture de credit emise lors d'un retour de marchandises ou d'une correction. Flag Avoir=1.</w:t>
            </w:r>
          </w:p>
        </w:tc>
      </w:tr>
      <w:tr>
        <w:tc>
          <w:tcPr>
            <w:tcW w:type="dxa" w:w="25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sz w:val="18"/>
                <w:szCs w:val="18"/>
              </w:rPr>
              <w:t xml:space="preserve">Devis</w:t>
            </w:r>
          </w:p>
        </w:tc>
        <w:tc>
          <w:tcPr>
            <w:tcW w:type="dxa" w:w="11458"/>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sz w:val="18"/>
                <w:szCs w:val="18"/>
              </w:rPr>
              <w:t xml:space="preserve">Proposition commerciale chiffree soumise au client avant commande.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Bon de Livraison (BL)</w:t>
            </w:r>
          </w:p>
        </w:tc>
        <w:tc>
          <w:tcPr>
            <w:tcW w:type="dxa" w:w="1145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Document accompagnant la livraison de marchandises au client.</w:t>
            </w:r>
          </w:p>
        </w:tc>
      </w:tr>
      <w:tr>
        <w:tc>
          <w:tcPr>
            <w:tcW w:type="dxa" w:w="25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sz w:val="18"/>
                <w:szCs w:val="18"/>
              </w:rPr>
              <w:t xml:space="preserve">Bon de Reception (BR)</w:t>
            </w:r>
          </w:p>
        </w:tc>
        <w:tc>
          <w:tcPr>
            <w:tcW w:type="dxa" w:w="11458"/>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sz w:val="18"/>
                <w:szCs w:val="18"/>
              </w:rPr>
              <w:t xml:space="preserve">Document constatant la reception physique de marchandises du fournisseur.</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Reglement</w:t>
            </w:r>
          </w:p>
        </w:tc>
        <w:tc>
          <w:tcPr>
            <w:tcW w:type="dxa" w:w="1145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Enregistrement d'un paiement (partiel ou total) d'une facture.</w:t>
            </w:r>
          </w:p>
        </w:tc>
      </w:tr>
      <w:tr>
        <w:tc>
          <w:tcPr>
            <w:tcW w:type="dxa" w:w="25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sz w:val="18"/>
                <w:szCs w:val="18"/>
              </w:rPr>
              <w:t xml:space="preserve">TVA</w:t>
            </w:r>
          </w:p>
        </w:tc>
        <w:tc>
          <w:tcPr>
            <w:tcW w:type="dxa" w:w="11458"/>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sz w:val="18"/>
                <w:szCs w:val="18"/>
              </w:rPr>
              <w:t xml:space="preserve">Taxe sur la Valeur Ajoutee. Taux courant en Tunisie : 7%, 13% ou 19%.</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FODEC</w:t>
            </w:r>
          </w:p>
        </w:tc>
        <w:tc>
          <w:tcPr>
            <w:tcW w:type="dxa" w:w="1145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Fonds de Promotion des Activites Economiques et de Developpement des Competences. Taxe parafiscale tunisienne de 1%.</w:t>
            </w:r>
          </w:p>
        </w:tc>
      </w:tr>
      <w:tr>
        <w:tc>
          <w:tcPr>
            <w:tcW w:type="dxa" w:w="25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sz w:val="18"/>
                <w:szCs w:val="18"/>
              </w:rPr>
              <w:t xml:space="preserve">Timbre Fiscal</w:t>
            </w:r>
          </w:p>
        </w:tc>
        <w:tc>
          <w:tcPr>
            <w:tcW w:type="dxa" w:w="11458"/>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sz w:val="18"/>
                <w:szCs w:val="18"/>
              </w:rPr>
              <w:t xml:space="preserve">Droit de timbre applique sur les factures en Tunisie (montant fixe, ex: 0.600 TND).</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Retenue a la source</w:t>
            </w:r>
          </w:p>
        </w:tc>
        <w:tc>
          <w:tcPr>
            <w:tcW w:type="dxa" w:w="1145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Mecanisme fiscal tunisien : le client deduit un pourcentage (ex: 1.5%) du montant du a son fournisseur et le reverse directement a l'Etat.</w:t>
            </w:r>
          </w:p>
        </w:tc>
      </w:tr>
      <w:tr>
        <w:tc>
          <w:tcPr>
            <w:tcW w:type="dxa" w:w="25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sz w:val="18"/>
                <w:szCs w:val="18"/>
              </w:rPr>
              <w:t xml:space="preserve">Matricule Fiscale (MF)</w:t>
            </w:r>
          </w:p>
        </w:tc>
        <w:tc>
          <w:tcPr>
            <w:tcW w:type="dxa" w:w="11458"/>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sz w:val="18"/>
                <w:szCs w:val="18"/>
              </w:rPr>
              <w:t xml:space="preserve">Identifiant fiscal unique attribue par l'administration tunisienne a chaque entreprise.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RIB</w:t>
            </w:r>
          </w:p>
        </w:tc>
        <w:tc>
          <w:tcPr>
            <w:tcW w:type="dxa" w:w="1145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Releve d'Identite Bancaire. Coordonnees bancaires completes d'un compte.</w:t>
            </w:r>
          </w:p>
        </w:tc>
      </w:tr>
      <w:tr>
        <w:tc>
          <w:tcPr>
            <w:tcW w:type="dxa" w:w="25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sz w:val="18"/>
                <w:szCs w:val="18"/>
              </w:rPr>
              <w:t xml:space="preserve">Exonere TVA</w:t>
            </w:r>
          </w:p>
        </w:tc>
        <w:tc>
          <w:tcPr>
            <w:tcW w:type="dxa" w:w="11458"/>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sz w:val="18"/>
                <w:szCs w:val="18"/>
              </w:rPr>
              <w:t xml:space="preserve">Client ou produit dispensed de TVA par decision administrative ou legale.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HT (Hors Taxes)</w:t>
            </w:r>
          </w:p>
        </w:tc>
        <w:tc>
          <w:tcPr>
            <w:tcW w:type="dxa" w:w="1145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Montant avant application de la TVA.</w:t>
            </w:r>
          </w:p>
        </w:tc>
      </w:tr>
      <w:tr>
        <w:tc>
          <w:tcPr>
            <w:tcW w:type="dxa" w:w="25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sz w:val="18"/>
                <w:szCs w:val="18"/>
              </w:rPr>
              <w:t xml:space="preserve">TTC (Toutes Taxes Comprises)</w:t>
            </w:r>
          </w:p>
        </w:tc>
        <w:tc>
          <w:tcPr>
            <w:tcW w:type="dxa" w:w="11458"/>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sz w:val="18"/>
                <w:szCs w:val="18"/>
              </w:rPr>
              <w:t xml:space="preserve">Montant incluant la TVA, la FODEC et le timbre.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Remise</w:t>
            </w:r>
          </w:p>
        </w:tc>
        <w:tc>
          <w:tcPr>
            <w:tcW w:type="dxa" w:w="1145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Reduction de prix accordee sur une ligne de document ou sur le total.</w:t>
            </w:r>
          </w:p>
        </w:tc>
      </w:tr>
      <w:tr>
        <w:tc>
          <w:tcPr>
            <w:tcW w:type="dxa" w:w="25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sz w:val="18"/>
                <w:szCs w:val="18"/>
              </w:rPr>
              <w:t xml:space="preserve">Fournisseur</w:t>
            </w:r>
          </w:p>
        </w:tc>
        <w:tc>
          <w:tcPr>
            <w:tcW w:type="dxa" w:w="11458"/>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sz w:val="18"/>
                <w:szCs w:val="18"/>
              </w:rPr>
              <w:t xml:space="preserve">Entreprise ou personne aupres de laquelle l'entreprise effectue ses achats.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Client</w:t>
            </w:r>
          </w:p>
        </w:tc>
        <w:tc>
          <w:tcPr>
            <w:tcW w:type="dxa" w:w="1145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Entreprise ou personne physique a qui l'entreprise vend ses produits ou services.</w:t>
            </w:r>
          </w:p>
        </w:tc>
      </w:tr>
      <w:tr>
        <w:tc>
          <w:tcPr>
            <w:tcW w:type="dxa" w:w="25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sz w:val="18"/>
                <w:szCs w:val="18"/>
              </w:rPr>
              <w:t xml:space="preserve">ODBC</w:t>
            </w:r>
          </w:p>
        </w:tc>
        <w:tc>
          <w:tcPr>
            <w:tcW w:type="dxa" w:w="11458"/>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sz w:val="18"/>
                <w:szCs w:val="18"/>
              </w:rPr>
              <w:t xml:space="preserve">Open Database Connectivity. Interface standard pour la connexion aux bases de donnees.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Mode de paiement</w:t>
            </w:r>
          </w:p>
        </w:tc>
        <w:tc>
          <w:tcPr>
            <w:tcW w:type="dxa" w:w="1145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Moyen utilise pour regler une facture : Especes, Cheque, Virement bancaire, Traite, etc.</w:t>
            </w:r>
          </w:p>
        </w:tc>
      </w:tr>
    </w:tbl>
    <w:p>
      <w:r>
        <w:rPr>
          <w:sz w:val="14"/>
          <w:szCs w:val="14"/>
        </w:rPr>
        <w:t xml:space="preserve"/>
      </w:r>
    </w:p>
    <w:p>
      <w:pPr>
        <w:spacing w:after="200" w:before="600"/>
        <w:jc w:val="center"/>
      </w:pPr>
      <w:r>
        <w:rPr>
          <w:rFonts w:ascii="Arial" w:cs="Arial" w:eastAsia="Arial" w:hAnsi="Arial"/>
          <w:color w:val="808080"/>
          <w:sz w:val="20"/>
          <w:szCs w:val="20"/>
        </w:rPr>
        <w:t xml:space="preserve">--- Fin du Plan de Test Manuel T4C GestCom v1.0 ---</w:t>
      </w:r>
    </w:p>
    <w:sectPr>
      <w:headerReference w:type="default" r:id="rId7"/>
      <w:footerReference w:type="default" r:id="rId8"/>
      <w:pgSz w:w="16838" w:h="11906" w:orient="landscape"/>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jc w:val="center"/>
    </w:pPr>
    <w:r>
      <w:rPr>
        <w:rFonts w:ascii="Arial" w:cs="Arial" w:eastAsia="Arial" w:hAnsi="Arial"/>
        <w:color w:val="808080"/>
        <w:sz w:val="16"/>
        <w:szCs w:val="16"/>
      </w:rPr>
      <w:t xml:space="preserve">Page </w:t>
    </w:r>
    <w:r>
      <w:rPr>
        <w:rFonts w:ascii="Arial" w:cs="Arial" w:eastAsia="Arial" w:hAnsi="Arial"/>
        <w:color w:val="808080"/>
        <w:sz w:val="16"/>
        <w:szCs w:val="16"/>
      </w:rPr>
      <w:fldChar w:fldCharType="begin"/>
      <w:instrText xml:space="preserve">PAGE</w:instrText>
      <w:fldChar w:fldCharType="separate"/>
      <w:fldChar w:fldCharType="end"/>
    </w:r>
    <w:r>
      <w:rPr>
        <w:rFonts w:ascii="Arial" w:cs="Arial" w:eastAsia="Arial" w:hAnsi="Arial"/>
        <w:color w:val="808080"/>
        <w:sz w:val="16"/>
        <w:szCs w:val="16"/>
      </w:rPr>
      <w:t xml:space="preserve"> / </w:t>
    </w:r>
    <w:r>
      <w:rPr>
        <w:rFonts w:ascii="Arial" w:cs="Arial" w:eastAsia="Arial" w:hAnsi="Arial"/>
        <w:color w:val="808080"/>
        <w:sz w:val="16"/>
        <w:szCs w:val="16"/>
      </w:rPr>
      <w:fldChar w:fldCharType="begin"/>
      <w:instrText xml:space="preserve">NUMPAGES</w:instrText>
      <w:fldChar w:fldCharType="separate"/>
      <w:fldChar w:fldCharType="end"/>
    </w:r>
    <w:r>
      <w:rPr>
        <w:rFonts w:ascii="Arial" w:cs="Arial" w:eastAsia="Arial" w:hAnsi="Arial"/>
        <w:color w:val="808080"/>
        <w:sz w:val="16"/>
        <w:szCs w:val="16"/>
      </w:rPr>
      <w:t xml:space="preserve">   |   T4C GestCom - Confidentiel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jc w:val="right"/>
    </w:pPr>
    <w:r>
      <w:rPr>
        <w:rFonts w:ascii="Arial" w:cs="Arial" w:eastAsia="Arial" w:hAnsi="Arial"/>
        <w:color w:val="808080"/>
        <w:sz w:val="16"/>
        <w:szCs w:val="16"/>
      </w:rPr>
      <w:t xml:space="preserve">Plan de Test Manuel - T4C GestCom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2E75B6"/>
      <w:sz w:val="36"/>
      <w:szCs w:val="36"/>
    </w:rPr>
  </w:style>
  <w:style w:type="paragraph" w:styleId="Heading2">
    <w:name w:val="Heading 2"/>
    <w:basedOn w:val="Normal"/>
    <w:next w:val="Normal"/>
    <w:qFormat/>
    <w:pPr>
      <w:spacing w:after="150" w:before="300"/>
      <w:outlineLvl w:val="1"/>
    </w:pPr>
    <w:rPr>
      <w:rFonts w:ascii="Arial" w:cs="Arial" w:eastAsia="Arial" w:hAnsi="Arial"/>
      <w:b/>
      <w:bCs/>
      <w:color w:val="2E75B6"/>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2026-04-01T18:21:51.185Z</dcterms:created>
  <dcterms:modified xsi:type="dcterms:W3CDTF">2026-04-01T18:21:51.188Z</dcterms:modified>
</cp:coreProperties>
</file>

<file path=docProps/custom.xml><?xml version="1.0" encoding="utf-8"?>
<Properties xmlns="http://schemas.openxmlformats.org/officeDocument/2006/custom-properties" xmlns:vt="http://schemas.openxmlformats.org/officeDocument/2006/docPropsVTypes"/>
</file>