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07066107"/>
    <w:p w14:paraId="1C006F59" w14:textId="333F58CA" w:rsidR="00E81978" w:rsidRPr="006455BD" w:rsidRDefault="0034624B" w:rsidP="00B14E5E">
      <w:pPr>
        <w:pStyle w:val="Title"/>
        <w:bidi/>
        <w:spacing w:line="360" w:lineRule="auto"/>
        <w:rPr>
          <w:rFonts w:asciiTheme="minorBidi" w:hAnsiTheme="minorBidi" w:cstheme="minorBidi"/>
          <w:sz w:val="28"/>
          <w:szCs w:val="28"/>
        </w:rPr>
      </w:pPr>
      <w:sdt>
        <w:sdtPr>
          <w:rPr>
            <w:rFonts w:asciiTheme="minorBidi" w:hAnsiTheme="minorBidi" w:cstheme="minorBidi"/>
            <w:b/>
            <w:bCs/>
            <w:sz w:val="28"/>
            <w:szCs w:val="28"/>
            <w:rtl/>
          </w:rPr>
          <w:alias w:val="Title:"/>
          <w:tag w:val="Title:"/>
          <w:id w:val="726351117"/>
          <w:placeholder>
            <w:docPart w:val="F9DB11E09E144CC2A14CF2E11A35F80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413615">
            <w:rPr>
              <w:rFonts w:asciiTheme="minorBidi" w:hAnsiTheme="minorBidi" w:cstheme="minorBidi"/>
              <w:b/>
              <w:bCs/>
              <w:sz w:val="28"/>
              <w:szCs w:val="28"/>
            </w:rPr>
            <w:t>Early Detection of Intrusions Using Artificial Intelligence in SIEM Systems</w:t>
          </w:r>
          <w:r w:rsidR="00413615">
            <w:rPr>
              <w:rFonts w:asciiTheme="minorBidi" w:hAnsiTheme="minorBidi" w:cstheme="minorBidi"/>
              <w:b/>
              <w:bCs/>
              <w:sz w:val="28"/>
              <w:szCs w:val="28"/>
              <w:rtl/>
            </w:rPr>
            <w:t xml:space="preserve"> </w:t>
          </w:r>
          <w:r w:rsidR="00413615">
            <w:rPr>
              <w:rFonts w:asciiTheme="minorBidi" w:hAnsiTheme="minorBidi" w:cstheme="minorBidi"/>
              <w:b/>
              <w:bCs/>
              <w:sz w:val="28"/>
              <w:szCs w:val="28"/>
              <w:rtl/>
            </w:rPr>
            <w:br/>
            <w:t xml:space="preserve">الكشف المبكر عن الاختراقات باستخدام الذكاء الاصنظاعي ضمن منظومات </w:t>
          </w:r>
          <w:r w:rsidR="00413615">
            <w:rPr>
              <w:rFonts w:asciiTheme="minorBidi" w:hAnsiTheme="minorBidi" w:cstheme="minorBidi"/>
              <w:b/>
              <w:bCs/>
              <w:sz w:val="28"/>
              <w:szCs w:val="28"/>
            </w:rPr>
            <w:t>SIEM</w:t>
          </w:r>
        </w:sdtContent>
      </w:sdt>
    </w:p>
    <w:bookmarkEnd w:id="0"/>
    <w:p w14:paraId="57BC7AA1" w14:textId="4B520265" w:rsidR="00B823AA" w:rsidRPr="006455BD" w:rsidRDefault="00B823AA" w:rsidP="00B14E5E">
      <w:pPr>
        <w:pStyle w:val="Title2"/>
        <w:spacing w:line="360" w:lineRule="auto"/>
        <w:rPr>
          <w:rFonts w:asciiTheme="minorBidi" w:hAnsiTheme="minorBidi"/>
          <w:sz w:val="28"/>
          <w:szCs w:val="28"/>
        </w:rPr>
      </w:pPr>
    </w:p>
    <w:p w14:paraId="0A331162" w14:textId="4E56AA54" w:rsidR="009C1815" w:rsidRPr="006455BD" w:rsidRDefault="00EF712B" w:rsidP="00B14E5E">
      <w:pPr>
        <w:pStyle w:val="Title2"/>
        <w:spacing w:line="360" w:lineRule="auto"/>
        <w:rPr>
          <w:rFonts w:asciiTheme="minorBidi" w:hAnsiTheme="minorBidi"/>
          <w:sz w:val="28"/>
          <w:szCs w:val="28"/>
        </w:rPr>
      </w:pPr>
      <w:r w:rsidRPr="006455BD">
        <w:rPr>
          <w:rFonts w:asciiTheme="minorBidi" w:hAnsiTheme="minorBidi"/>
          <w:sz w:val="28"/>
          <w:szCs w:val="28"/>
          <w:rtl/>
        </w:rPr>
        <w:t>تقرير مشروع – هندسة أمن الأنظمة والشبكات</w:t>
      </w:r>
    </w:p>
    <w:p w14:paraId="0427DEE4" w14:textId="54954242" w:rsidR="00E81978"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اعداد:</w:t>
      </w:r>
    </w:p>
    <w:p w14:paraId="7D1BCCCB" w14:textId="49E6A7A0" w:rsidR="00EF712B"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يامن حاجين</w:t>
      </w:r>
    </w:p>
    <w:p w14:paraId="30B98256" w14:textId="55011447" w:rsidR="00EF712B"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جاد كندر</w:t>
      </w:r>
    </w:p>
    <w:p w14:paraId="2573D63D" w14:textId="7C4318F8" w:rsidR="00EF712B"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حسن العبيد</w:t>
      </w:r>
    </w:p>
    <w:p w14:paraId="18A330F3" w14:textId="4799A788" w:rsidR="009C1815" w:rsidRPr="006455BD" w:rsidRDefault="009C1815" w:rsidP="00B14E5E">
      <w:pPr>
        <w:pStyle w:val="Title2"/>
        <w:spacing w:line="360" w:lineRule="auto"/>
        <w:jc w:val="left"/>
        <w:rPr>
          <w:rFonts w:asciiTheme="minorBidi" w:hAnsiTheme="minorBidi"/>
          <w:sz w:val="28"/>
          <w:szCs w:val="28"/>
        </w:rPr>
      </w:pPr>
    </w:p>
    <w:p w14:paraId="31FA8BAA" w14:textId="6A04F1A9" w:rsidR="00D7308C"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اشراف:</w:t>
      </w:r>
    </w:p>
    <w:p w14:paraId="5AB7C70C" w14:textId="6B3D25BB" w:rsidR="00EF712B"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د. وسيم الجنيدي</w:t>
      </w:r>
    </w:p>
    <w:p w14:paraId="23DD7A5C" w14:textId="28344141" w:rsidR="00EF712B" w:rsidRPr="006455BD" w:rsidRDefault="00EF712B" w:rsidP="00B14E5E">
      <w:pPr>
        <w:pStyle w:val="Title2"/>
        <w:spacing w:line="360" w:lineRule="auto"/>
        <w:rPr>
          <w:rFonts w:asciiTheme="minorBidi" w:hAnsiTheme="minorBidi"/>
          <w:sz w:val="28"/>
          <w:szCs w:val="28"/>
          <w:rtl/>
        </w:rPr>
      </w:pPr>
      <w:r w:rsidRPr="006455BD">
        <w:rPr>
          <w:rFonts w:asciiTheme="minorBidi" w:hAnsiTheme="minorBidi"/>
          <w:sz w:val="28"/>
          <w:szCs w:val="28"/>
          <w:rtl/>
        </w:rPr>
        <w:t>آب / أغسطس 2025</w:t>
      </w:r>
    </w:p>
    <w:p w14:paraId="23A64F40" w14:textId="3E3AFFC0" w:rsidR="00CE660B" w:rsidRPr="006455BD" w:rsidRDefault="00CE660B" w:rsidP="00B14E5E">
      <w:pPr>
        <w:spacing w:line="360" w:lineRule="auto"/>
        <w:rPr>
          <w:rFonts w:asciiTheme="minorBidi" w:hAnsiTheme="minorBidi"/>
          <w:sz w:val="28"/>
          <w:szCs w:val="28"/>
        </w:rPr>
      </w:pPr>
    </w:p>
    <w:p w14:paraId="787236BF" w14:textId="1B237955" w:rsidR="00CE660B" w:rsidRDefault="00D47EE8" w:rsidP="00D47EE8">
      <w:pPr>
        <w:spacing w:line="360" w:lineRule="auto"/>
        <w:jc w:val="right"/>
        <w:rPr>
          <w:rFonts w:asciiTheme="minorBidi" w:hAnsiTheme="minorBidi" w:cs="Simplified Arabic"/>
          <w:color w:val="002060"/>
          <w:sz w:val="36"/>
          <w:szCs w:val="36"/>
          <w:rtl/>
        </w:rPr>
      </w:pPr>
      <w:r w:rsidRPr="00D47EE8">
        <w:rPr>
          <w:rFonts w:asciiTheme="minorBidi" w:hAnsiTheme="minorBidi" w:cs="Simplified Arabic" w:hint="cs"/>
          <w:color w:val="002060"/>
          <w:sz w:val="36"/>
          <w:szCs w:val="36"/>
          <w:rtl/>
        </w:rPr>
        <w:lastRenderedPageBreak/>
        <w:t>الخلاصة</w:t>
      </w:r>
    </w:p>
    <w:p w14:paraId="77BB208E" w14:textId="7C58ECAB" w:rsidR="00D607BC" w:rsidRPr="00D607BC" w:rsidRDefault="00D607BC" w:rsidP="00D607BC">
      <w:pPr>
        <w:bidi/>
        <w:spacing w:line="360" w:lineRule="auto"/>
        <w:ind w:firstLine="0"/>
        <w:rPr>
          <w:rFonts w:asciiTheme="minorBidi" w:hAnsiTheme="minorBidi" w:cs="Simplified Arabic"/>
          <w:color w:val="000000" w:themeColor="text1"/>
          <w:sz w:val="28"/>
          <w:szCs w:val="28"/>
        </w:rPr>
      </w:pPr>
      <w:r w:rsidRPr="00D607BC">
        <w:rPr>
          <w:rFonts w:asciiTheme="minorBidi" w:hAnsiTheme="minorBidi" w:cs="Simplified Arabic"/>
          <w:color w:val="000000" w:themeColor="text1"/>
          <w:sz w:val="28"/>
          <w:szCs w:val="28"/>
          <w:rtl/>
        </w:rPr>
        <w:t>في ظل التحول الرقمي المتسارع وتصاعد حدة التهديدات الإلكترونية، تواجه المؤسسات تحديات غير مسبوقة في حماية أصولها الرقمية. لم تعد أنظمة إدارة المعلومات والأحداث الأمنية</w:t>
      </w:r>
      <w:r w:rsidRPr="00D607BC">
        <w:rPr>
          <w:rFonts w:asciiTheme="minorBidi" w:hAnsiTheme="minorBidi" w:cs="Simplified Arabic"/>
          <w:color w:val="000000" w:themeColor="text1"/>
          <w:sz w:val="28"/>
          <w:szCs w:val="28"/>
        </w:rPr>
        <w:t xml:space="preserve"> (SIEM) </w:t>
      </w:r>
      <w:r w:rsidRPr="00D607BC">
        <w:rPr>
          <w:rFonts w:asciiTheme="minorBidi" w:hAnsiTheme="minorBidi" w:cs="Simplified Arabic"/>
          <w:color w:val="000000" w:themeColor="text1"/>
          <w:sz w:val="28"/>
          <w:szCs w:val="28"/>
          <w:rtl/>
        </w:rPr>
        <w:t>التقليدية كافية لمواكبة التعقيد المتزايد لهذه التهديدات. في هذا المشروع، سنناقش رؤية متكاملة لتعزيز أنظمة الدفاع السيبراني من خلال الدمج الاستراتيجي بين تقنيات الذكاء الاصطناعي المتطورة والبنية التحتية القائمة لأنظمة</w:t>
      </w:r>
      <w:r w:rsidRPr="00D607BC">
        <w:rPr>
          <w:rFonts w:asciiTheme="minorBidi" w:hAnsiTheme="minorBidi" w:cs="Simplified Arabic"/>
          <w:color w:val="000000" w:themeColor="text1"/>
          <w:sz w:val="28"/>
          <w:szCs w:val="28"/>
        </w:rPr>
        <w:t xml:space="preserve"> </w:t>
      </w:r>
      <w:r w:rsidR="00600C6A">
        <w:rPr>
          <w:rFonts w:asciiTheme="minorBidi" w:hAnsiTheme="minorBidi" w:cs="Simplified Arabic" w:hint="cs"/>
          <w:color w:val="000000" w:themeColor="text1"/>
          <w:sz w:val="28"/>
          <w:szCs w:val="28"/>
          <w:rtl/>
        </w:rPr>
        <w:t xml:space="preserve"> </w:t>
      </w:r>
      <w:r w:rsidRPr="00D607BC">
        <w:rPr>
          <w:rFonts w:asciiTheme="minorBidi" w:hAnsiTheme="minorBidi" w:cs="Simplified Arabic"/>
          <w:color w:val="000000" w:themeColor="text1"/>
          <w:sz w:val="28"/>
          <w:szCs w:val="28"/>
        </w:rPr>
        <w:t>SIEM</w:t>
      </w:r>
      <w:r>
        <w:rPr>
          <w:rFonts w:asciiTheme="minorBidi" w:hAnsiTheme="minorBidi" w:cs="Simplified Arabic" w:hint="cs"/>
          <w:color w:val="000000" w:themeColor="text1"/>
          <w:sz w:val="28"/>
          <w:szCs w:val="28"/>
          <w:rtl/>
        </w:rPr>
        <w:t>.</w:t>
      </w:r>
    </w:p>
    <w:p w14:paraId="60DCCC83" w14:textId="77777777" w:rsidR="00D607BC" w:rsidRPr="00D607BC" w:rsidRDefault="00D607BC" w:rsidP="00D607BC">
      <w:pPr>
        <w:bidi/>
        <w:spacing w:line="360" w:lineRule="auto"/>
        <w:ind w:firstLine="0"/>
        <w:rPr>
          <w:rFonts w:asciiTheme="minorBidi" w:hAnsiTheme="minorBidi" w:cs="Simplified Arabic"/>
          <w:color w:val="000000" w:themeColor="text1"/>
          <w:sz w:val="28"/>
          <w:szCs w:val="28"/>
        </w:rPr>
      </w:pPr>
      <w:r w:rsidRPr="00D607BC">
        <w:rPr>
          <w:rFonts w:asciiTheme="minorBidi" w:hAnsiTheme="minorBidi" w:cs="Simplified Arabic"/>
          <w:color w:val="000000" w:themeColor="text1"/>
          <w:sz w:val="28"/>
          <w:szCs w:val="28"/>
          <w:rtl/>
        </w:rPr>
        <w:t>سيتناول البحث إطاراً نظرياً شاملاً يغطي الأسس العلمية لأنظمة كشف التسلل</w:t>
      </w:r>
      <w:r w:rsidRPr="00D607BC">
        <w:rPr>
          <w:rFonts w:asciiTheme="minorBidi" w:hAnsiTheme="minorBidi" w:cs="Simplified Arabic"/>
          <w:color w:val="000000" w:themeColor="text1"/>
          <w:sz w:val="28"/>
          <w:szCs w:val="28"/>
        </w:rPr>
        <w:t xml:space="preserve"> (IDS) </w:t>
      </w:r>
      <w:r w:rsidRPr="00D607BC">
        <w:rPr>
          <w:rFonts w:asciiTheme="minorBidi" w:hAnsiTheme="minorBidi" w:cs="Simplified Arabic"/>
          <w:color w:val="000000" w:themeColor="text1"/>
          <w:sz w:val="28"/>
          <w:szCs w:val="28"/>
          <w:rtl/>
        </w:rPr>
        <w:t>وتطورها التاريخي، مع تحليل معمق للتحولات الجوهرية في أنظمة</w:t>
      </w:r>
      <w:r w:rsidRPr="00D607BC">
        <w:rPr>
          <w:rFonts w:asciiTheme="minorBidi" w:hAnsiTheme="minorBidi" w:cs="Simplified Arabic"/>
          <w:color w:val="000000" w:themeColor="text1"/>
          <w:sz w:val="28"/>
          <w:szCs w:val="28"/>
        </w:rPr>
        <w:t xml:space="preserve"> SIEM </w:t>
      </w:r>
      <w:r w:rsidRPr="00D607BC">
        <w:rPr>
          <w:rFonts w:asciiTheme="minorBidi" w:hAnsiTheme="minorBidi" w:cs="Simplified Arabic"/>
          <w:color w:val="000000" w:themeColor="text1"/>
          <w:sz w:val="28"/>
          <w:szCs w:val="28"/>
          <w:rtl/>
        </w:rPr>
        <w:t>عبر العقد الماضي. كما سيناقش الأسس النظرية والتطبيقية للذكاء الاصطناعي والتعلم الآلي، مع التركيز على تطبيقاتها الثورية في مجال الأمن السيبراني</w:t>
      </w:r>
      <w:r w:rsidRPr="00D607BC">
        <w:rPr>
          <w:rFonts w:asciiTheme="minorBidi" w:hAnsiTheme="minorBidi" w:cs="Simplified Arabic"/>
          <w:color w:val="000000" w:themeColor="text1"/>
          <w:sz w:val="28"/>
          <w:szCs w:val="28"/>
        </w:rPr>
        <w:t>.</w:t>
      </w:r>
    </w:p>
    <w:p w14:paraId="119EB135" w14:textId="0847FD4C" w:rsidR="00D607BC" w:rsidRPr="00D607BC" w:rsidRDefault="00D607BC" w:rsidP="00D607BC">
      <w:pPr>
        <w:bidi/>
        <w:spacing w:line="360" w:lineRule="auto"/>
        <w:ind w:firstLine="0"/>
        <w:rPr>
          <w:rFonts w:asciiTheme="minorBidi" w:hAnsiTheme="minorBidi" w:cs="Simplified Arabic"/>
          <w:color w:val="000000" w:themeColor="text1"/>
          <w:sz w:val="28"/>
          <w:szCs w:val="28"/>
        </w:rPr>
      </w:pPr>
      <w:r w:rsidRPr="00D607BC">
        <w:rPr>
          <w:rFonts w:asciiTheme="minorBidi" w:hAnsiTheme="minorBidi" w:cs="Simplified Arabic"/>
          <w:color w:val="000000" w:themeColor="text1"/>
          <w:sz w:val="28"/>
          <w:szCs w:val="28"/>
          <w:rtl/>
        </w:rPr>
        <w:t>سيعتمد المشروع على منهجية بحثية متكاملة تشمل دراسة تحليلية لأكثر من 20 دراسة مرجعية رائدة</w:t>
      </w:r>
      <w:r>
        <w:rPr>
          <w:rFonts w:asciiTheme="minorBidi" w:hAnsiTheme="minorBidi" w:cs="Simplified Arabic" w:hint="cs"/>
          <w:color w:val="000000" w:themeColor="text1"/>
          <w:sz w:val="28"/>
          <w:szCs w:val="28"/>
          <w:rtl/>
        </w:rPr>
        <w:t xml:space="preserve"> تغطي</w:t>
      </w:r>
      <w:r w:rsidRPr="00D607BC">
        <w:rPr>
          <w:rFonts w:asciiTheme="minorBidi" w:hAnsiTheme="minorBidi" w:cs="Simplified Arabic"/>
          <w:color w:val="000000" w:themeColor="text1"/>
          <w:sz w:val="28"/>
          <w:szCs w:val="28"/>
        </w:rPr>
        <w:t xml:space="preserve"> </w:t>
      </w:r>
      <w:r w:rsidRPr="00D607BC">
        <w:rPr>
          <w:rFonts w:asciiTheme="minorBidi" w:hAnsiTheme="minorBidi" w:cs="Simplified Arabic"/>
          <w:color w:val="000000" w:themeColor="text1"/>
          <w:sz w:val="28"/>
          <w:szCs w:val="28"/>
          <w:rtl/>
        </w:rPr>
        <w:t>الفترة من 2015 إلى 2024، مع تحليل نقدي للتحديات التقنية والعملية التي تواجه عملية الدمج هذه. على الصعيد التطبيقي، سيقوم المشروع بتصميم وتنفيذ نموذج عملي متقدم للكشف الاستباقي عن الهجمات، مع ضمان تحقيق تكامل سلس وفعال مع البنى التحتية القائمة</w:t>
      </w:r>
      <w:r w:rsidRPr="00D607BC">
        <w:rPr>
          <w:rFonts w:asciiTheme="minorBidi" w:hAnsiTheme="minorBidi" w:cs="Simplified Arabic"/>
          <w:color w:val="000000" w:themeColor="text1"/>
          <w:sz w:val="28"/>
          <w:szCs w:val="28"/>
        </w:rPr>
        <w:t>.</w:t>
      </w:r>
    </w:p>
    <w:p w14:paraId="1000FC26" w14:textId="77777777" w:rsidR="00D607BC" w:rsidRPr="00D607BC" w:rsidRDefault="00D607BC" w:rsidP="00D607BC">
      <w:pPr>
        <w:bidi/>
        <w:spacing w:line="360" w:lineRule="auto"/>
        <w:ind w:firstLine="0"/>
        <w:rPr>
          <w:rFonts w:asciiTheme="minorBidi" w:hAnsiTheme="minorBidi" w:cs="Simplified Arabic"/>
          <w:color w:val="000000" w:themeColor="text1"/>
          <w:sz w:val="28"/>
          <w:szCs w:val="28"/>
        </w:rPr>
      </w:pPr>
      <w:r w:rsidRPr="00D607BC">
        <w:rPr>
          <w:rFonts w:asciiTheme="minorBidi" w:hAnsiTheme="minorBidi" w:cs="Simplified Arabic"/>
          <w:color w:val="000000" w:themeColor="text1"/>
          <w:sz w:val="28"/>
          <w:szCs w:val="28"/>
          <w:rtl/>
        </w:rPr>
        <w:t>يهدف هذا البحث إلى تقديم إسهام علمي وعملي ملموس في مجال الأمن السيبراني، من خلال إثبات جدوى التحول من النموذج التفاعلي التقليدي إلى النموذج الاستباقي الذكي، وإبراز الدور التحويلي للذكاء الاصطناعي في إعادة صياغة مستقبل أنظمة الدفاع السيبراني. كما يسعى إلى تقديم إطار عمل متكامل يمكن للمؤسسات الاعتماد عليه في رحلتها نحو التحول الرقمي الآمن</w:t>
      </w:r>
      <w:r w:rsidRPr="00D607BC">
        <w:rPr>
          <w:rFonts w:asciiTheme="minorBidi" w:hAnsiTheme="minorBidi" w:cs="Simplified Arabic"/>
          <w:color w:val="000000" w:themeColor="text1"/>
          <w:sz w:val="28"/>
          <w:szCs w:val="28"/>
        </w:rPr>
        <w:t>.</w:t>
      </w:r>
    </w:p>
    <w:p w14:paraId="6F1EA68B" w14:textId="5EDC7DBC" w:rsidR="00D47EE8" w:rsidRPr="00D607BC" w:rsidRDefault="00D607BC" w:rsidP="00D607BC">
      <w:pPr>
        <w:bidi/>
        <w:spacing w:line="360" w:lineRule="auto"/>
        <w:ind w:firstLine="0"/>
        <w:rPr>
          <w:rFonts w:asciiTheme="minorBidi" w:hAnsiTheme="minorBidi" w:cs="Simplified Arabic"/>
          <w:color w:val="000000" w:themeColor="text1"/>
          <w:sz w:val="28"/>
          <w:szCs w:val="28"/>
          <w:rtl/>
        </w:rPr>
      </w:pPr>
      <w:r w:rsidRPr="00D607BC">
        <w:rPr>
          <w:rFonts w:asciiTheme="minorBidi" w:hAnsiTheme="minorBidi" w:cs="Simplified Arabic"/>
          <w:b/>
          <w:bCs/>
          <w:color w:val="000000" w:themeColor="text1"/>
          <w:sz w:val="28"/>
          <w:szCs w:val="28"/>
          <w:rtl/>
        </w:rPr>
        <w:t>الكلمات المفتاحية</w:t>
      </w:r>
      <w:r w:rsidRPr="00D607BC">
        <w:rPr>
          <w:rFonts w:asciiTheme="minorBidi" w:hAnsiTheme="minorBidi" w:cs="Simplified Arabic"/>
          <w:b/>
          <w:bCs/>
          <w:color w:val="000000" w:themeColor="text1"/>
          <w:sz w:val="28"/>
          <w:szCs w:val="28"/>
        </w:rPr>
        <w:t>:</w:t>
      </w:r>
      <w:r w:rsidRPr="00D607BC">
        <w:rPr>
          <w:rFonts w:asciiTheme="minorBidi" w:hAnsiTheme="minorBidi" w:cs="Simplified Arabic"/>
          <w:color w:val="000000" w:themeColor="text1"/>
          <w:sz w:val="28"/>
          <w:szCs w:val="28"/>
        </w:rPr>
        <w:t> </w:t>
      </w:r>
      <w:r w:rsidRPr="00D607BC">
        <w:rPr>
          <w:rFonts w:asciiTheme="minorBidi" w:hAnsiTheme="minorBidi" w:cs="Simplified Arabic"/>
          <w:color w:val="000000" w:themeColor="text1"/>
          <w:sz w:val="28"/>
          <w:szCs w:val="28"/>
          <w:rtl/>
        </w:rPr>
        <w:t>الأمن السيبراني، أنظمة</w:t>
      </w:r>
      <w:r w:rsidRPr="00D607BC">
        <w:rPr>
          <w:rFonts w:asciiTheme="minorBidi" w:hAnsiTheme="minorBidi" w:cs="Simplified Arabic"/>
          <w:color w:val="000000" w:themeColor="text1"/>
          <w:sz w:val="28"/>
          <w:szCs w:val="28"/>
        </w:rPr>
        <w:t xml:space="preserve"> SIEM</w:t>
      </w:r>
      <w:r w:rsidRPr="00D607BC">
        <w:rPr>
          <w:rFonts w:asciiTheme="minorBidi" w:hAnsiTheme="minorBidi" w:cs="Simplified Arabic"/>
          <w:color w:val="000000" w:themeColor="text1"/>
          <w:sz w:val="28"/>
          <w:szCs w:val="28"/>
          <w:rtl/>
        </w:rPr>
        <w:t>، الذكاء الاصطناعي، التعلم الآلي، كشف التسلل، كشف الشذوذ، الأمن الاستباقي، التحول الرقمي، إدارة المخاطر السيبرانية</w:t>
      </w:r>
      <w:r w:rsidRPr="00D607BC">
        <w:rPr>
          <w:rFonts w:asciiTheme="minorBidi" w:hAnsiTheme="minorBidi" w:cs="Simplified Arabic"/>
          <w:color w:val="000000" w:themeColor="text1"/>
          <w:sz w:val="28"/>
          <w:szCs w:val="28"/>
        </w:rPr>
        <w:t>.</w:t>
      </w:r>
    </w:p>
    <w:p w14:paraId="30E4D443" w14:textId="77777777" w:rsidR="00D47EE8" w:rsidRPr="006455BD" w:rsidRDefault="00D47EE8" w:rsidP="00B14E5E">
      <w:pPr>
        <w:spacing w:line="360" w:lineRule="auto"/>
        <w:rPr>
          <w:rFonts w:asciiTheme="minorBidi" w:hAnsiTheme="minorBidi"/>
          <w:sz w:val="28"/>
          <w:szCs w:val="28"/>
        </w:rPr>
      </w:pPr>
    </w:p>
    <w:p w14:paraId="1EC87C8C" w14:textId="77777777" w:rsidR="006B04C1" w:rsidRPr="006455BD" w:rsidRDefault="006B084F" w:rsidP="006B04C1">
      <w:pPr>
        <w:bidi/>
        <w:spacing w:line="360" w:lineRule="auto"/>
        <w:ind w:firstLine="0"/>
        <w:jc w:val="both"/>
        <w:rPr>
          <w:rFonts w:asciiTheme="minorBidi" w:hAnsiTheme="minorBidi"/>
          <w:b/>
          <w:bCs/>
          <w:sz w:val="28"/>
          <w:szCs w:val="28"/>
        </w:rPr>
      </w:pPr>
      <w:r w:rsidRPr="006455BD">
        <w:rPr>
          <w:rFonts w:asciiTheme="minorBidi" w:hAnsiTheme="minorBidi"/>
          <w:b/>
          <w:bCs/>
          <w:sz w:val="28"/>
          <w:szCs w:val="28"/>
          <w:rtl/>
        </w:rPr>
        <w:t>جدول المحتويات</w:t>
      </w:r>
    </w:p>
    <w:p w14:paraId="72807BBA" w14:textId="24AA9DE4" w:rsidR="006B084F" w:rsidRPr="006455BD" w:rsidRDefault="009444E8" w:rsidP="000719FD">
      <w:pPr>
        <w:bidi/>
        <w:spacing w:line="360" w:lineRule="auto"/>
        <w:ind w:firstLine="0"/>
        <w:jc w:val="both"/>
        <w:rPr>
          <w:rFonts w:asciiTheme="minorBidi" w:hAnsiTheme="minorBidi"/>
          <w:sz w:val="28"/>
          <w:szCs w:val="28"/>
        </w:rPr>
      </w:pPr>
      <w:r w:rsidRPr="000719FD">
        <w:rPr>
          <w:rFonts w:asciiTheme="minorBidi" w:hAnsiTheme="minorBidi"/>
          <w:b/>
          <w:bCs/>
          <w:sz w:val="28"/>
          <w:szCs w:val="28"/>
          <w:rtl/>
        </w:rPr>
        <w:t>المقدمة:</w:t>
      </w:r>
      <w:r w:rsidRPr="006455BD">
        <w:rPr>
          <w:rFonts w:asciiTheme="minorBidi" w:hAnsiTheme="minorBidi"/>
          <w:sz w:val="28"/>
          <w:szCs w:val="28"/>
          <w:rtl/>
        </w:rPr>
        <w:t xml:space="preserve"> ...................................................................................</w:t>
      </w:r>
      <w:r w:rsidR="00A5334D">
        <w:rPr>
          <w:rFonts w:asciiTheme="minorBidi" w:hAnsiTheme="minorBidi" w:hint="cs"/>
          <w:sz w:val="28"/>
          <w:szCs w:val="28"/>
          <w:rtl/>
        </w:rPr>
        <w:t>1</w:t>
      </w:r>
    </w:p>
    <w:p w14:paraId="1003DCBC" w14:textId="4077FCE2" w:rsidR="006B084F" w:rsidRPr="006006F1" w:rsidRDefault="00A210B0" w:rsidP="006006F1">
      <w:pPr>
        <w:bidi/>
        <w:spacing w:line="360" w:lineRule="auto"/>
        <w:ind w:left="720" w:firstLine="0"/>
        <w:rPr>
          <w:rFonts w:asciiTheme="minorBidi" w:hAnsiTheme="minorBidi"/>
          <w:sz w:val="28"/>
          <w:szCs w:val="28"/>
        </w:rPr>
      </w:pPr>
      <w:r w:rsidRPr="006006F1">
        <w:rPr>
          <w:rFonts w:asciiTheme="minorBidi" w:hAnsiTheme="minorBidi"/>
          <w:sz w:val="28"/>
          <w:szCs w:val="28"/>
          <w:rtl/>
        </w:rPr>
        <w:t>ال</w:t>
      </w:r>
      <w:r w:rsidR="006B084F" w:rsidRPr="006006F1">
        <w:rPr>
          <w:rFonts w:asciiTheme="minorBidi" w:hAnsiTheme="minorBidi"/>
          <w:sz w:val="28"/>
          <w:szCs w:val="28"/>
          <w:rtl/>
        </w:rPr>
        <w:t>مقدمة</w:t>
      </w:r>
      <w:r w:rsidR="009444E8" w:rsidRPr="006006F1">
        <w:rPr>
          <w:rFonts w:asciiTheme="minorBidi" w:hAnsiTheme="minorBidi"/>
          <w:sz w:val="28"/>
          <w:szCs w:val="28"/>
          <w:rtl/>
        </w:rPr>
        <w:t>: ..............................................................................</w:t>
      </w:r>
      <w:r w:rsidR="00A5334D" w:rsidRPr="006006F1">
        <w:rPr>
          <w:rFonts w:asciiTheme="minorBidi" w:hAnsiTheme="minorBidi" w:hint="cs"/>
          <w:sz w:val="28"/>
          <w:szCs w:val="28"/>
          <w:rtl/>
        </w:rPr>
        <w:t>2</w:t>
      </w:r>
      <w:r w:rsidR="00E61314" w:rsidRPr="006006F1">
        <w:rPr>
          <w:rFonts w:asciiTheme="minorBidi" w:hAnsiTheme="minorBidi"/>
          <w:sz w:val="28"/>
          <w:szCs w:val="28"/>
          <w:rtl/>
        </w:rPr>
        <w:t xml:space="preserve"> </w:t>
      </w:r>
    </w:p>
    <w:p w14:paraId="7F37BFDB" w14:textId="485DEA85" w:rsidR="006B084F" w:rsidRPr="006006F1" w:rsidRDefault="006B084F" w:rsidP="006006F1">
      <w:pPr>
        <w:bidi/>
        <w:spacing w:line="360" w:lineRule="auto"/>
        <w:ind w:left="720" w:firstLine="0"/>
        <w:rPr>
          <w:rFonts w:asciiTheme="minorBidi" w:hAnsiTheme="minorBidi"/>
          <w:sz w:val="28"/>
          <w:szCs w:val="28"/>
        </w:rPr>
      </w:pPr>
      <w:r w:rsidRPr="006006F1">
        <w:rPr>
          <w:rFonts w:asciiTheme="minorBidi" w:hAnsiTheme="minorBidi"/>
          <w:sz w:val="28"/>
          <w:szCs w:val="28"/>
          <w:rtl/>
        </w:rPr>
        <w:t>المشكلة العلمية</w:t>
      </w:r>
      <w:r w:rsidR="002C7479" w:rsidRPr="006006F1">
        <w:rPr>
          <w:rFonts w:asciiTheme="minorBidi" w:hAnsiTheme="minorBidi"/>
          <w:sz w:val="28"/>
          <w:szCs w:val="28"/>
          <w:rtl/>
        </w:rPr>
        <w:t>: ......................................................................</w:t>
      </w:r>
      <w:r w:rsidR="00A5334D" w:rsidRPr="006006F1">
        <w:rPr>
          <w:rFonts w:asciiTheme="minorBidi" w:hAnsiTheme="minorBidi" w:hint="cs"/>
          <w:sz w:val="28"/>
          <w:szCs w:val="28"/>
          <w:rtl/>
        </w:rPr>
        <w:t>3</w:t>
      </w:r>
    </w:p>
    <w:p w14:paraId="18C8312B" w14:textId="55FAD1A6" w:rsidR="006B084F" w:rsidRPr="006006F1" w:rsidRDefault="006B084F" w:rsidP="006006F1">
      <w:pPr>
        <w:bidi/>
        <w:spacing w:line="360" w:lineRule="auto"/>
        <w:ind w:left="720" w:firstLine="0"/>
        <w:rPr>
          <w:rFonts w:asciiTheme="minorBidi" w:hAnsiTheme="minorBidi"/>
          <w:sz w:val="28"/>
          <w:szCs w:val="28"/>
        </w:rPr>
      </w:pPr>
      <w:r w:rsidRPr="006006F1">
        <w:rPr>
          <w:rFonts w:asciiTheme="minorBidi" w:hAnsiTheme="minorBidi"/>
          <w:sz w:val="28"/>
          <w:szCs w:val="28"/>
          <w:rtl/>
        </w:rPr>
        <w:t>أهداف المشروع</w:t>
      </w:r>
      <w:r w:rsidR="002C7479" w:rsidRPr="006006F1">
        <w:rPr>
          <w:rFonts w:asciiTheme="minorBidi" w:hAnsiTheme="minorBidi"/>
          <w:sz w:val="28"/>
          <w:szCs w:val="28"/>
          <w:rtl/>
        </w:rPr>
        <w:t>: .....................................................................</w:t>
      </w:r>
      <w:r w:rsidR="00A5334D" w:rsidRPr="006006F1">
        <w:rPr>
          <w:rFonts w:asciiTheme="minorBidi" w:hAnsiTheme="minorBidi" w:hint="cs"/>
          <w:sz w:val="28"/>
          <w:szCs w:val="28"/>
          <w:rtl/>
        </w:rPr>
        <w:t>5</w:t>
      </w:r>
    </w:p>
    <w:p w14:paraId="5312F4CB" w14:textId="1249A546" w:rsidR="006B084F" w:rsidRPr="006006F1" w:rsidRDefault="00E61314" w:rsidP="006006F1">
      <w:pPr>
        <w:bidi/>
        <w:spacing w:line="360" w:lineRule="auto"/>
        <w:ind w:left="720" w:firstLine="0"/>
        <w:rPr>
          <w:rFonts w:asciiTheme="minorBidi" w:hAnsiTheme="minorBidi"/>
          <w:sz w:val="28"/>
          <w:szCs w:val="28"/>
        </w:rPr>
      </w:pPr>
      <w:r w:rsidRPr="006006F1">
        <w:rPr>
          <w:rFonts w:asciiTheme="minorBidi" w:hAnsiTheme="minorBidi"/>
          <w:sz w:val="28"/>
          <w:szCs w:val="28"/>
          <w:rtl/>
        </w:rPr>
        <w:t>ال</w:t>
      </w:r>
      <w:r w:rsidR="006B084F" w:rsidRPr="006006F1">
        <w:rPr>
          <w:rFonts w:asciiTheme="minorBidi" w:hAnsiTheme="minorBidi"/>
          <w:sz w:val="28"/>
          <w:szCs w:val="28"/>
          <w:rtl/>
        </w:rPr>
        <w:t>دراسة مراجعية</w:t>
      </w:r>
      <w:r w:rsidR="002C7479" w:rsidRPr="006006F1">
        <w:rPr>
          <w:rFonts w:asciiTheme="minorBidi" w:hAnsiTheme="minorBidi"/>
          <w:sz w:val="28"/>
          <w:szCs w:val="28"/>
          <w:rtl/>
        </w:rPr>
        <w:t>: ....................................................................</w:t>
      </w:r>
      <w:r w:rsidR="00A5334D" w:rsidRPr="006006F1">
        <w:rPr>
          <w:rFonts w:asciiTheme="minorBidi" w:hAnsiTheme="minorBidi" w:hint="cs"/>
          <w:sz w:val="28"/>
          <w:szCs w:val="28"/>
          <w:rtl/>
        </w:rPr>
        <w:t>6</w:t>
      </w:r>
    </w:p>
    <w:p w14:paraId="1945F61A" w14:textId="3AC9C2A9" w:rsidR="006B084F" w:rsidRPr="006006F1" w:rsidRDefault="006B084F" w:rsidP="006006F1">
      <w:pPr>
        <w:bidi/>
        <w:spacing w:line="360" w:lineRule="auto"/>
        <w:ind w:left="720" w:firstLine="0"/>
        <w:rPr>
          <w:rFonts w:asciiTheme="minorBidi" w:hAnsiTheme="minorBidi"/>
          <w:sz w:val="28"/>
          <w:szCs w:val="28"/>
        </w:rPr>
      </w:pPr>
      <w:r w:rsidRPr="006006F1">
        <w:rPr>
          <w:rFonts w:asciiTheme="minorBidi" w:hAnsiTheme="minorBidi"/>
          <w:sz w:val="28"/>
          <w:szCs w:val="28"/>
          <w:rtl/>
        </w:rPr>
        <w:t>التحديات</w:t>
      </w:r>
      <w:r w:rsidR="002C7479" w:rsidRPr="006006F1">
        <w:rPr>
          <w:rFonts w:asciiTheme="minorBidi" w:hAnsiTheme="minorBidi"/>
          <w:sz w:val="28"/>
          <w:szCs w:val="28"/>
          <w:rtl/>
        </w:rPr>
        <w:t>: ..........................................................................</w:t>
      </w:r>
      <w:r w:rsidR="00A5334D" w:rsidRPr="006006F1">
        <w:rPr>
          <w:rFonts w:asciiTheme="minorBidi" w:hAnsiTheme="minorBidi" w:hint="cs"/>
          <w:sz w:val="28"/>
          <w:szCs w:val="28"/>
          <w:rtl/>
        </w:rPr>
        <w:t>15</w:t>
      </w:r>
    </w:p>
    <w:p w14:paraId="2BFEFB91" w14:textId="7A209EAD" w:rsidR="006B084F" w:rsidRPr="006006F1" w:rsidRDefault="006B084F" w:rsidP="006006F1">
      <w:pPr>
        <w:bidi/>
        <w:spacing w:line="360" w:lineRule="auto"/>
        <w:ind w:left="720" w:firstLine="0"/>
        <w:rPr>
          <w:rFonts w:asciiTheme="minorBidi" w:hAnsiTheme="minorBidi"/>
          <w:sz w:val="28"/>
          <w:szCs w:val="28"/>
        </w:rPr>
      </w:pPr>
      <w:r w:rsidRPr="006006F1">
        <w:rPr>
          <w:rFonts w:asciiTheme="minorBidi" w:hAnsiTheme="minorBidi"/>
          <w:sz w:val="28"/>
          <w:szCs w:val="28"/>
          <w:rtl/>
        </w:rPr>
        <w:t>التطبيقات العملية</w:t>
      </w:r>
      <w:r w:rsidR="002C7479" w:rsidRPr="006006F1">
        <w:rPr>
          <w:rFonts w:asciiTheme="minorBidi" w:hAnsiTheme="minorBidi"/>
          <w:sz w:val="28"/>
          <w:szCs w:val="28"/>
          <w:rtl/>
        </w:rPr>
        <w:t>: .................................................................</w:t>
      </w:r>
      <w:r w:rsidR="00EA7854" w:rsidRPr="006006F1">
        <w:rPr>
          <w:rFonts w:asciiTheme="minorBidi" w:hAnsiTheme="minorBidi" w:hint="cs"/>
          <w:sz w:val="28"/>
          <w:szCs w:val="28"/>
          <w:rtl/>
        </w:rPr>
        <w:t>.</w:t>
      </w:r>
      <w:r w:rsidR="00A5334D" w:rsidRPr="006006F1">
        <w:rPr>
          <w:rFonts w:asciiTheme="minorBidi" w:hAnsiTheme="minorBidi" w:hint="cs"/>
          <w:sz w:val="28"/>
          <w:szCs w:val="28"/>
          <w:rtl/>
        </w:rPr>
        <w:t>17</w:t>
      </w:r>
    </w:p>
    <w:p w14:paraId="32F58EF2" w14:textId="1A04A713" w:rsidR="002C7479" w:rsidRPr="000719FD" w:rsidRDefault="002C7479" w:rsidP="000719FD">
      <w:pPr>
        <w:bidi/>
        <w:spacing w:line="360" w:lineRule="auto"/>
        <w:ind w:firstLine="0"/>
        <w:rPr>
          <w:rFonts w:asciiTheme="minorBidi" w:hAnsiTheme="minorBidi"/>
          <w:sz w:val="28"/>
          <w:szCs w:val="28"/>
          <w:rtl/>
        </w:rPr>
      </w:pPr>
      <w:r w:rsidRPr="000719FD">
        <w:rPr>
          <w:rFonts w:asciiTheme="minorBidi" w:hAnsiTheme="minorBidi"/>
          <w:b/>
          <w:bCs/>
          <w:sz w:val="28"/>
          <w:szCs w:val="28"/>
          <w:rtl/>
        </w:rPr>
        <w:t>الفصل الأول: الدراسة النظرية</w:t>
      </w:r>
      <w:r w:rsidRPr="000719FD">
        <w:rPr>
          <w:rFonts w:asciiTheme="minorBidi" w:hAnsiTheme="minorBidi"/>
          <w:sz w:val="28"/>
          <w:szCs w:val="28"/>
          <w:rtl/>
        </w:rPr>
        <w:t>......................................................</w:t>
      </w:r>
      <w:r w:rsidR="00F914E9">
        <w:rPr>
          <w:rFonts w:asciiTheme="minorBidi" w:hAnsiTheme="minorBidi" w:hint="cs"/>
          <w:sz w:val="28"/>
          <w:szCs w:val="28"/>
          <w:rtl/>
        </w:rPr>
        <w:t>..</w:t>
      </w:r>
      <w:r w:rsidR="00A5334D">
        <w:rPr>
          <w:rFonts w:asciiTheme="minorBidi" w:hAnsiTheme="minorBidi" w:hint="cs"/>
          <w:sz w:val="28"/>
          <w:szCs w:val="28"/>
          <w:rtl/>
        </w:rPr>
        <w:t>19</w:t>
      </w:r>
    </w:p>
    <w:p w14:paraId="55A6C1EE" w14:textId="5AA0472C" w:rsidR="00422FA7" w:rsidRDefault="006006F1" w:rsidP="00422FA7">
      <w:pPr>
        <w:bidi/>
        <w:spacing w:line="360" w:lineRule="auto"/>
        <w:rPr>
          <w:rFonts w:asciiTheme="minorBidi" w:hAnsiTheme="minorBidi"/>
          <w:color w:val="161616" w:themeColor="accent1" w:themeShade="1A"/>
          <w:sz w:val="28"/>
          <w:szCs w:val="28"/>
          <w:rtl/>
        </w:rPr>
      </w:pPr>
      <w:r>
        <w:rPr>
          <w:rFonts w:asciiTheme="minorBidi" w:hAnsiTheme="minorBidi"/>
          <w:color w:val="161616" w:themeColor="accent1" w:themeShade="1A"/>
          <w:sz w:val="28"/>
          <w:szCs w:val="28"/>
        </w:rPr>
        <w:t>1</w:t>
      </w:r>
      <w:r w:rsidR="00E720AA">
        <w:rPr>
          <w:rFonts w:asciiTheme="minorBidi" w:hAnsiTheme="minorBidi" w:hint="cs"/>
          <w:color w:val="161616" w:themeColor="accent1" w:themeShade="1A"/>
          <w:sz w:val="28"/>
          <w:szCs w:val="28"/>
          <w:rtl/>
        </w:rPr>
        <w:t>.1 لمحة شاملة عن كشف الاختراقات................................................</w:t>
      </w:r>
      <w:r w:rsidR="00F914E9">
        <w:rPr>
          <w:rFonts w:asciiTheme="minorBidi" w:hAnsiTheme="minorBidi" w:hint="cs"/>
          <w:color w:val="161616" w:themeColor="accent1" w:themeShade="1A"/>
          <w:sz w:val="28"/>
          <w:szCs w:val="28"/>
          <w:rtl/>
        </w:rPr>
        <w:t>.....</w:t>
      </w:r>
      <w:r w:rsidR="00A5334D">
        <w:rPr>
          <w:rFonts w:asciiTheme="minorBidi" w:hAnsiTheme="minorBidi" w:hint="cs"/>
          <w:color w:val="161616" w:themeColor="accent1" w:themeShade="1A"/>
          <w:sz w:val="28"/>
          <w:szCs w:val="28"/>
          <w:rtl/>
        </w:rPr>
        <w:t>20</w:t>
      </w:r>
    </w:p>
    <w:p w14:paraId="0B1E0C05" w14:textId="4C3EFA0D" w:rsidR="00E720AA" w:rsidRDefault="00F914E9" w:rsidP="00E720AA">
      <w:pPr>
        <w:bidi/>
        <w:spacing w:line="360" w:lineRule="auto"/>
        <w:rPr>
          <w:rFonts w:asciiTheme="minorBidi" w:hAnsiTheme="minorBidi" w:cs="Simplified Arabic"/>
          <w:color w:val="161616" w:themeColor="accent1" w:themeShade="1A"/>
          <w:sz w:val="28"/>
          <w:szCs w:val="28"/>
          <w:rtl/>
        </w:rPr>
      </w:pPr>
      <w:r>
        <w:rPr>
          <w:rFonts w:asciiTheme="minorBidi" w:hAnsiTheme="minorBidi" w:hint="cs"/>
          <w:color w:val="161616" w:themeColor="accent1" w:themeShade="1A"/>
          <w:sz w:val="28"/>
          <w:szCs w:val="28"/>
          <w:rtl/>
        </w:rPr>
        <w:t xml:space="preserve">     </w:t>
      </w:r>
      <w:r w:rsidR="006006F1">
        <w:rPr>
          <w:rFonts w:asciiTheme="minorBidi" w:hAnsiTheme="minorBidi"/>
          <w:color w:val="161616" w:themeColor="accent1" w:themeShade="1A"/>
          <w:sz w:val="28"/>
          <w:szCs w:val="28"/>
        </w:rPr>
        <w:t>1</w:t>
      </w:r>
      <w:r>
        <w:rPr>
          <w:rFonts w:asciiTheme="minorBidi" w:hAnsiTheme="minorBidi" w:hint="cs"/>
          <w:color w:val="161616" w:themeColor="accent1" w:themeShade="1A"/>
          <w:sz w:val="28"/>
          <w:szCs w:val="28"/>
          <w:rtl/>
        </w:rPr>
        <w:t xml:space="preserve">.1.1 </w:t>
      </w:r>
      <w:r w:rsidR="00E720AA" w:rsidRPr="00E720AA">
        <w:rPr>
          <w:rFonts w:asciiTheme="minorBidi" w:hAnsiTheme="minorBidi" w:cs="Simplified Arabic"/>
          <w:color w:val="161616" w:themeColor="accent1" w:themeShade="1A"/>
          <w:sz w:val="28"/>
          <w:szCs w:val="28"/>
          <w:rtl/>
        </w:rPr>
        <w:t>مفهوم وأهمية كشف التسلل</w:t>
      </w:r>
      <w:r w:rsidR="00E720AA">
        <w:rPr>
          <w:rFonts w:asciiTheme="minorBidi" w:hAnsiTheme="minorBidi" w:cs="Simplified Arabic" w:hint="cs"/>
          <w:color w:val="161616" w:themeColor="accent1" w:themeShade="1A"/>
          <w:sz w:val="28"/>
          <w:szCs w:val="28"/>
          <w:rtl/>
        </w:rPr>
        <w:t>..................................................</w:t>
      </w:r>
      <w:r>
        <w:rPr>
          <w:rFonts w:asciiTheme="minorBidi" w:hAnsiTheme="minorBidi" w:cs="Simplified Arabic" w:hint="cs"/>
          <w:color w:val="161616" w:themeColor="accent1" w:themeShade="1A"/>
          <w:sz w:val="28"/>
          <w:szCs w:val="28"/>
          <w:rtl/>
        </w:rPr>
        <w:t>...</w:t>
      </w:r>
      <w:r w:rsidR="00A5334D">
        <w:rPr>
          <w:rFonts w:asciiTheme="minorBidi" w:hAnsiTheme="minorBidi" w:cs="Simplified Arabic" w:hint="cs"/>
          <w:color w:val="161616" w:themeColor="accent1" w:themeShade="1A"/>
          <w:sz w:val="28"/>
          <w:szCs w:val="28"/>
          <w:rtl/>
        </w:rPr>
        <w:t>20</w:t>
      </w:r>
    </w:p>
    <w:p w14:paraId="71CE03D3" w14:textId="341342E8" w:rsidR="00E720AA" w:rsidRDefault="00F914E9" w:rsidP="00F914E9">
      <w:pPr>
        <w:bidi/>
        <w:spacing w:line="360" w:lineRule="auto"/>
        <w:ind w:firstLine="0"/>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color w:val="161616" w:themeColor="accent1" w:themeShade="1A"/>
          <w:sz w:val="28"/>
          <w:szCs w:val="28"/>
        </w:rPr>
        <w:t>2</w:t>
      </w:r>
      <w:r>
        <w:rPr>
          <w:rFonts w:asciiTheme="minorBidi" w:hAnsiTheme="minorBidi" w:cs="Simplified Arabic" w:hint="cs"/>
          <w:color w:val="161616" w:themeColor="accent1" w:themeShade="1A"/>
          <w:sz w:val="28"/>
          <w:szCs w:val="28"/>
          <w:rtl/>
        </w:rPr>
        <w:t>.1.</w:t>
      </w:r>
      <w:r w:rsidR="000B06CE">
        <w:rPr>
          <w:rFonts w:asciiTheme="minorBidi" w:hAnsiTheme="minorBidi" w:cs="Simplified Arabic"/>
          <w:color w:val="161616" w:themeColor="accent1" w:themeShade="1A"/>
          <w:sz w:val="28"/>
          <w:szCs w:val="28"/>
        </w:rPr>
        <w:t>1</w:t>
      </w:r>
      <w:r w:rsidR="00E720AA">
        <w:rPr>
          <w:rFonts w:asciiTheme="minorBidi" w:hAnsiTheme="minorBidi" w:cs="Simplified Arabic" w:hint="cs"/>
          <w:color w:val="161616" w:themeColor="accent1" w:themeShade="1A"/>
          <w:sz w:val="28"/>
          <w:szCs w:val="28"/>
          <w:rtl/>
        </w:rPr>
        <w:t xml:space="preserve"> نظرة تاريخية حول كشف التسلل.............................................</w:t>
      </w:r>
      <w:r>
        <w:rPr>
          <w:rFonts w:asciiTheme="minorBidi" w:hAnsiTheme="minorBidi" w:cs="Simplified Arabic" w:hint="cs"/>
          <w:color w:val="161616" w:themeColor="accent1" w:themeShade="1A"/>
          <w:sz w:val="28"/>
          <w:szCs w:val="28"/>
          <w:rtl/>
        </w:rPr>
        <w:t>...</w:t>
      </w:r>
      <w:r w:rsidR="00A5334D">
        <w:rPr>
          <w:rFonts w:asciiTheme="minorBidi" w:hAnsiTheme="minorBidi" w:cs="Simplified Arabic" w:hint="cs"/>
          <w:color w:val="161616" w:themeColor="accent1" w:themeShade="1A"/>
          <w:sz w:val="28"/>
          <w:szCs w:val="28"/>
          <w:rtl/>
        </w:rPr>
        <w:t>20</w:t>
      </w:r>
    </w:p>
    <w:p w14:paraId="25343399" w14:textId="2D316D76" w:rsidR="00733569" w:rsidRDefault="00F914E9" w:rsidP="00F914E9">
      <w:pPr>
        <w:bidi/>
        <w:spacing w:line="360" w:lineRule="auto"/>
        <w:ind w:firstLine="0"/>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color w:val="161616" w:themeColor="accent1" w:themeShade="1A"/>
          <w:sz w:val="28"/>
          <w:szCs w:val="28"/>
        </w:rPr>
        <w:t xml:space="preserve"> 1.1.3</w:t>
      </w:r>
      <w:r w:rsidR="00733569">
        <w:rPr>
          <w:rFonts w:asciiTheme="minorBidi" w:hAnsiTheme="minorBidi" w:cs="Simplified Arabic" w:hint="cs"/>
          <w:color w:val="161616" w:themeColor="accent1" w:themeShade="1A"/>
          <w:sz w:val="28"/>
          <w:szCs w:val="28"/>
          <w:rtl/>
        </w:rPr>
        <w:t>النماذج الأساسية للكشف.......................................................</w:t>
      </w:r>
      <w:r w:rsidR="00A5334D">
        <w:rPr>
          <w:rFonts w:asciiTheme="minorBidi" w:hAnsiTheme="minorBidi" w:cs="Simplified Arabic" w:hint="cs"/>
          <w:color w:val="161616" w:themeColor="accent1" w:themeShade="1A"/>
          <w:sz w:val="28"/>
          <w:szCs w:val="28"/>
          <w:rtl/>
        </w:rPr>
        <w:t>21</w:t>
      </w:r>
    </w:p>
    <w:p w14:paraId="453A400F" w14:textId="6428C16A" w:rsidR="00733569" w:rsidRDefault="00F914E9" w:rsidP="00F914E9">
      <w:pPr>
        <w:bidi/>
        <w:spacing w:line="360" w:lineRule="auto"/>
        <w:ind w:firstLine="0"/>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Pr>
          <w:rFonts w:asciiTheme="minorBidi" w:hAnsiTheme="minorBidi" w:cs="Simplified Arabic" w:hint="cs"/>
          <w:color w:val="161616" w:themeColor="accent1" w:themeShade="1A"/>
          <w:sz w:val="28"/>
          <w:szCs w:val="28"/>
          <w:rtl/>
        </w:rPr>
        <w:t>.1.3.1</w:t>
      </w:r>
      <w:r w:rsidR="00733569">
        <w:rPr>
          <w:rFonts w:asciiTheme="minorBidi" w:hAnsiTheme="minorBidi" w:cs="Simplified Arabic" w:hint="cs"/>
          <w:color w:val="161616" w:themeColor="accent1" w:themeShade="1A"/>
          <w:sz w:val="28"/>
          <w:szCs w:val="28"/>
          <w:rtl/>
        </w:rPr>
        <w:t xml:space="preserve"> كشف إساءة الأستخدام (الكشف القائم على التوقيعات).................</w:t>
      </w:r>
      <w:r w:rsidR="00A5334D">
        <w:rPr>
          <w:rFonts w:asciiTheme="minorBidi" w:hAnsiTheme="minorBidi" w:cs="Simplified Arabic" w:hint="cs"/>
          <w:color w:val="161616" w:themeColor="accent1" w:themeShade="1A"/>
          <w:sz w:val="28"/>
          <w:szCs w:val="28"/>
          <w:rtl/>
        </w:rPr>
        <w:t>21</w:t>
      </w:r>
      <w:r>
        <w:rPr>
          <w:rFonts w:asciiTheme="minorBidi" w:hAnsiTheme="minorBidi" w:cs="Simplified Arabic" w:hint="cs"/>
          <w:color w:val="161616" w:themeColor="accent1" w:themeShade="1A"/>
          <w:sz w:val="28"/>
          <w:szCs w:val="28"/>
          <w:rtl/>
        </w:rPr>
        <w:t xml:space="preserve">                          </w:t>
      </w:r>
    </w:p>
    <w:p w14:paraId="30344CE6" w14:textId="767848C1" w:rsidR="00733569" w:rsidRDefault="00F914E9"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393E77">
        <w:rPr>
          <w:rFonts w:asciiTheme="minorBidi" w:hAnsiTheme="minorBidi" w:cs="Simplified Arabic" w:hint="cs"/>
          <w:color w:val="161616" w:themeColor="accent1" w:themeShade="1A"/>
          <w:sz w:val="28"/>
          <w:szCs w:val="28"/>
          <w:rtl/>
        </w:rPr>
        <w:t xml:space="preserve"> </w:t>
      </w: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Pr>
          <w:rFonts w:asciiTheme="minorBidi" w:hAnsiTheme="minorBidi" w:cs="Simplified Arabic" w:hint="cs"/>
          <w:color w:val="161616" w:themeColor="accent1" w:themeShade="1A"/>
          <w:sz w:val="28"/>
          <w:szCs w:val="28"/>
          <w:rtl/>
        </w:rPr>
        <w:t>.1.3.2</w:t>
      </w:r>
      <w:r w:rsidR="00733569">
        <w:rPr>
          <w:rFonts w:asciiTheme="minorBidi" w:hAnsiTheme="minorBidi" w:cs="Simplified Arabic" w:hint="cs"/>
          <w:color w:val="161616" w:themeColor="accent1" w:themeShade="1A"/>
          <w:sz w:val="28"/>
          <w:szCs w:val="28"/>
          <w:rtl/>
        </w:rPr>
        <w:t xml:space="preserve"> كشف الشذوذ (الكشف القائم على السلوك).........</w:t>
      </w:r>
      <w:r w:rsidR="00393E77">
        <w:rPr>
          <w:rFonts w:asciiTheme="minorBidi" w:hAnsiTheme="minorBidi" w:cs="Simplified Arabic" w:hint="cs"/>
          <w:color w:val="161616" w:themeColor="accent1" w:themeShade="1A"/>
          <w:sz w:val="28"/>
          <w:szCs w:val="28"/>
          <w:rtl/>
        </w:rPr>
        <w:t>.</w:t>
      </w:r>
      <w:r w:rsidR="00733569">
        <w:rPr>
          <w:rFonts w:asciiTheme="minorBidi" w:hAnsiTheme="minorBidi" w:cs="Simplified Arabic" w:hint="cs"/>
          <w:color w:val="161616" w:themeColor="accent1" w:themeShade="1A"/>
          <w:sz w:val="28"/>
          <w:szCs w:val="28"/>
          <w:rtl/>
        </w:rPr>
        <w:t>...................</w:t>
      </w:r>
      <w:r w:rsidR="00A5334D">
        <w:rPr>
          <w:rFonts w:asciiTheme="minorBidi" w:hAnsiTheme="minorBidi" w:cs="Simplified Arabic" w:hint="cs"/>
          <w:color w:val="161616" w:themeColor="accent1" w:themeShade="1A"/>
          <w:sz w:val="28"/>
          <w:szCs w:val="28"/>
          <w:rtl/>
        </w:rPr>
        <w:t>23</w:t>
      </w:r>
    </w:p>
    <w:p w14:paraId="6965BAA5" w14:textId="39989455" w:rsidR="00733569" w:rsidRDefault="00393E77" w:rsidP="00393E77">
      <w:pPr>
        <w:bidi/>
        <w:spacing w:line="360" w:lineRule="auto"/>
        <w:ind w:firstLine="0"/>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Pr>
          <w:rFonts w:asciiTheme="minorBidi" w:hAnsiTheme="minorBidi" w:cs="Simplified Arabic" w:hint="cs"/>
          <w:color w:val="161616" w:themeColor="accent1" w:themeShade="1A"/>
          <w:sz w:val="28"/>
          <w:szCs w:val="28"/>
          <w:rtl/>
        </w:rPr>
        <w:t>.1</w:t>
      </w:r>
      <w:r w:rsidR="00A5334D">
        <w:rPr>
          <w:rFonts w:asciiTheme="minorBidi" w:hAnsiTheme="minorBidi" w:cs="Simplified Arabic" w:hint="cs"/>
          <w:color w:val="161616" w:themeColor="accent1" w:themeShade="1A"/>
          <w:sz w:val="28"/>
          <w:szCs w:val="28"/>
          <w:rtl/>
        </w:rPr>
        <w:t>.</w:t>
      </w:r>
      <w:r>
        <w:rPr>
          <w:rFonts w:asciiTheme="minorBidi" w:hAnsiTheme="minorBidi" w:cs="Simplified Arabic" w:hint="cs"/>
          <w:color w:val="161616" w:themeColor="accent1" w:themeShade="1A"/>
          <w:sz w:val="28"/>
          <w:szCs w:val="28"/>
          <w:rtl/>
        </w:rPr>
        <w:t>4</w:t>
      </w:r>
      <w:r w:rsidR="00733569">
        <w:rPr>
          <w:rFonts w:asciiTheme="minorBidi" w:hAnsiTheme="minorBidi" w:cs="Simplified Arabic" w:hint="cs"/>
          <w:color w:val="161616" w:themeColor="accent1" w:themeShade="1A"/>
          <w:sz w:val="28"/>
          <w:szCs w:val="28"/>
          <w:rtl/>
        </w:rPr>
        <w:t xml:space="preserve"> </w:t>
      </w:r>
      <w:r w:rsidR="00A5334D">
        <w:rPr>
          <w:rFonts w:asciiTheme="minorBidi" w:hAnsiTheme="minorBidi" w:cs="Simplified Arabic" w:hint="cs"/>
          <w:color w:val="161616" w:themeColor="accent1" w:themeShade="1A"/>
          <w:sz w:val="28"/>
          <w:szCs w:val="28"/>
          <w:rtl/>
        </w:rPr>
        <w:t xml:space="preserve">تصنيف </w:t>
      </w:r>
      <w:r w:rsidR="00733569">
        <w:rPr>
          <w:rFonts w:asciiTheme="minorBidi" w:hAnsiTheme="minorBidi" w:cs="Simplified Arabic" w:hint="cs"/>
          <w:color w:val="161616" w:themeColor="accent1" w:themeShade="1A"/>
          <w:sz w:val="28"/>
          <w:szCs w:val="28"/>
          <w:rtl/>
        </w:rPr>
        <w:t xml:space="preserve">أنظمة </w:t>
      </w:r>
      <w:r w:rsidR="00A5334D">
        <w:rPr>
          <w:rFonts w:asciiTheme="minorBidi" w:hAnsiTheme="minorBidi" w:cs="Simplified Arabic" w:hint="cs"/>
          <w:color w:val="161616" w:themeColor="accent1" w:themeShade="1A"/>
          <w:sz w:val="28"/>
          <w:szCs w:val="28"/>
          <w:rtl/>
        </w:rPr>
        <w:t>كشف التسلل....................................................24</w:t>
      </w:r>
    </w:p>
    <w:p w14:paraId="316AB74F" w14:textId="083B685E" w:rsidR="00E720AA" w:rsidRDefault="00393E77"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Pr>
          <w:rFonts w:asciiTheme="minorBidi" w:hAnsiTheme="minorBidi" w:cs="Simplified Arabic" w:hint="cs"/>
          <w:color w:val="161616" w:themeColor="accent1" w:themeShade="1A"/>
          <w:sz w:val="28"/>
          <w:szCs w:val="28"/>
          <w:rtl/>
        </w:rPr>
        <w:t>.1.4.1</w:t>
      </w:r>
      <w:r w:rsidR="00E720AA">
        <w:rPr>
          <w:rFonts w:asciiTheme="minorBidi" w:hAnsiTheme="minorBidi" w:cs="Simplified Arabic" w:hint="cs"/>
          <w:color w:val="161616" w:themeColor="accent1" w:themeShade="1A"/>
          <w:sz w:val="28"/>
          <w:szCs w:val="28"/>
          <w:rtl/>
        </w:rPr>
        <w:t xml:space="preserve"> </w:t>
      </w:r>
      <w:r w:rsidR="00733569">
        <w:rPr>
          <w:rFonts w:asciiTheme="minorBidi" w:hAnsiTheme="minorBidi" w:cs="Simplified Arabic" w:hint="cs"/>
          <w:color w:val="161616" w:themeColor="accent1" w:themeShade="1A"/>
          <w:sz w:val="28"/>
          <w:szCs w:val="28"/>
          <w:rtl/>
        </w:rPr>
        <w:t>تصنيف مصدر البيانات...............................................</w:t>
      </w:r>
      <w:r w:rsidR="00A5334D">
        <w:rPr>
          <w:rFonts w:asciiTheme="minorBidi" w:hAnsiTheme="minorBidi" w:cs="Simplified Arabic" w:hint="cs"/>
          <w:color w:val="161616" w:themeColor="accent1" w:themeShade="1A"/>
          <w:sz w:val="28"/>
          <w:szCs w:val="28"/>
          <w:rtl/>
        </w:rPr>
        <w:t>24</w:t>
      </w:r>
    </w:p>
    <w:p w14:paraId="192981D0" w14:textId="570E8536" w:rsidR="00733569" w:rsidRDefault="00393E77"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lastRenderedPageBreak/>
        <w:t xml:space="preserve">             </w:t>
      </w:r>
      <w:r w:rsidR="000B06CE">
        <w:rPr>
          <w:rFonts w:asciiTheme="minorBidi" w:hAnsiTheme="minorBidi" w:cs="Simplified Arabic" w:hint="cs"/>
          <w:color w:val="161616" w:themeColor="accent1" w:themeShade="1A"/>
          <w:sz w:val="28"/>
          <w:szCs w:val="28"/>
          <w:rtl/>
        </w:rPr>
        <w:t>1</w:t>
      </w:r>
      <w:r w:rsidR="00733569">
        <w:rPr>
          <w:rFonts w:asciiTheme="minorBidi" w:hAnsiTheme="minorBidi" w:cs="Simplified Arabic" w:hint="cs"/>
          <w:color w:val="161616" w:themeColor="accent1" w:themeShade="1A"/>
          <w:sz w:val="28"/>
          <w:szCs w:val="28"/>
          <w:rtl/>
        </w:rPr>
        <w:t>.1.4.2 نماذج النشر المعمارية...............................................</w:t>
      </w:r>
      <w:r w:rsidR="00A5334D">
        <w:rPr>
          <w:rFonts w:asciiTheme="minorBidi" w:hAnsiTheme="minorBidi" w:cs="Simplified Arabic" w:hint="cs"/>
          <w:color w:val="161616" w:themeColor="accent1" w:themeShade="1A"/>
          <w:sz w:val="28"/>
          <w:szCs w:val="28"/>
          <w:rtl/>
        </w:rPr>
        <w:t>25</w:t>
      </w:r>
    </w:p>
    <w:p w14:paraId="2D694C3B" w14:textId="5CD20042" w:rsidR="00733569" w:rsidRDefault="00393E77"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733569">
        <w:rPr>
          <w:rFonts w:asciiTheme="minorBidi" w:hAnsiTheme="minorBidi" w:cs="Simplified Arabic" w:hint="cs"/>
          <w:color w:val="161616" w:themeColor="accent1" w:themeShade="1A"/>
          <w:sz w:val="28"/>
          <w:szCs w:val="28"/>
          <w:rtl/>
        </w:rPr>
        <w:t>.1.4.3 منهجيات التحليل....................................................</w:t>
      </w:r>
      <w:r w:rsidR="00A5334D">
        <w:rPr>
          <w:rFonts w:asciiTheme="minorBidi" w:hAnsiTheme="minorBidi" w:cs="Simplified Arabic" w:hint="cs"/>
          <w:color w:val="161616" w:themeColor="accent1" w:themeShade="1A"/>
          <w:sz w:val="28"/>
          <w:szCs w:val="28"/>
          <w:rtl/>
        </w:rPr>
        <w:t>25</w:t>
      </w:r>
    </w:p>
    <w:p w14:paraId="55B83B44" w14:textId="3FEE2F1D" w:rsidR="00733569" w:rsidRDefault="00393E77"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733569">
        <w:rPr>
          <w:rFonts w:asciiTheme="minorBidi" w:hAnsiTheme="minorBidi" w:cs="Simplified Arabic" w:hint="cs"/>
          <w:color w:val="161616" w:themeColor="accent1" w:themeShade="1A"/>
          <w:sz w:val="28"/>
          <w:szCs w:val="28"/>
          <w:rtl/>
        </w:rPr>
        <w:t>.1.5 عملية كشف التسلل العامة (إطار عمل مختصر)...............................</w:t>
      </w:r>
      <w:r w:rsidR="00A5334D">
        <w:rPr>
          <w:rFonts w:asciiTheme="minorBidi" w:hAnsiTheme="minorBidi" w:cs="Simplified Arabic" w:hint="cs"/>
          <w:color w:val="161616" w:themeColor="accent1" w:themeShade="1A"/>
          <w:sz w:val="28"/>
          <w:szCs w:val="28"/>
          <w:rtl/>
        </w:rPr>
        <w:t>25</w:t>
      </w:r>
    </w:p>
    <w:p w14:paraId="30867577" w14:textId="169C66A8" w:rsidR="00733569" w:rsidRDefault="00393E77"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733569">
        <w:rPr>
          <w:rFonts w:asciiTheme="minorBidi" w:hAnsiTheme="minorBidi" w:cs="Simplified Arabic" w:hint="cs"/>
          <w:color w:val="161616" w:themeColor="accent1" w:themeShade="1A"/>
          <w:sz w:val="28"/>
          <w:szCs w:val="28"/>
          <w:rtl/>
        </w:rPr>
        <w:t>.1.6 التحديات الأساسية في كشف التسلل............................................</w:t>
      </w:r>
      <w:r w:rsidR="00A5334D">
        <w:rPr>
          <w:rFonts w:asciiTheme="minorBidi" w:hAnsiTheme="minorBidi" w:cs="Simplified Arabic" w:hint="cs"/>
          <w:color w:val="161616" w:themeColor="accent1" w:themeShade="1A"/>
          <w:sz w:val="28"/>
          <w:szCs w:val="28"/>
          <w:rtl/>
        </w:rPr>
        <w:t>27</w:t>
      </w:r>
    </w:p>
    <w:p w14:paraId="3A82B39E" w14:textId="6C0B6291" w:rsidR="00733569" w:rsidRDefault="00393E77" w:rsidP="00733569">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.1.7 التطور و الاتجاهات المستقبلية في كشف التسلل................................</w:t>
      </w:r>
      <w:r w:rsidR="00A5334D">
        <w:rPr>
          <w:rFonts w:asciiTheme="minorBidi" w:hAnsiTheme="minorBidi" w:cs="Simplified Arabic" w:hint="cs"/>
          <w:color w:val="161616" w:themeColor="accent1" w:themeShade="1A"/>
          <w:sz w:val="28"/>
          <w:szCs w:val="28"/>
          <w:rtl/>
        </w:rPr>
        <w:t>28</w:t>
      </w:r>
    </w:p>
    <w:p w14:paraId="1BBFBC74" w14:textId="73B5C6E7" w:rsidR="00C27F45" w:rsidRDefault="00393E77"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.1.8 اعتبارات التنفيذ و أفضل الممارسات............................................</w:t>
      </w:r>
      <w:r w:rsidR="00A5334D">
        <w:rPr>
          <w:rFonts w:asciiTheme="minorBidi" w:hAnsiTheme="minorBidi" w:cs="Simplified Arabic" w:hint="cs"/>
          <w:color w:val="161616" w:themeColor="accent1" w:themeShade="1A"/>
          <w:sz w:val="28"/>
          <w:szCs w:val="28"/>
          <w:rtl/>
        </w:rPr>
        <w:t>29</w:t>
      </w:r>
    </w:p>
    <w:p w14:paraId="55F9B4A9" w14:textId="52F1FC02" w:rsidR="00C27F45" w:rsidRDefault="00393E77"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.1.9 الخاتمة.......................................................................</w:t>
      </w:r>
      <w:r w:rsidR="004325ED">
        <w:rPr>
          <w:rFonts w:asciiTheme="minorBidi" w:hAnsiTheme="minorBidi" w:cs="Simplified Arabic" w:hint="cs"/>
          <w:color w:val="161616" w:themeColor="accent1" w:themeShade="1A"/>
          <w:sz w:val="28"/>
          <w:szCs w:val="28"/>
          <w:rtl/>
        </w:rPr>
        <w:t>29</w:t>
      </w:r>
    </w:p>
    <w:p w14:paraId="7A7161D1" w14:textId="2C3C65FF" w:rsidR="00C27F45" w:rsidRDefault="000B06CE"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 لمحة شاملة عن الذكاء الاصطناعي................................................</w:t>
      </w:r>
      <w:r w:rsidR="004325ED">
        <w:rPr>
          <w:rFonts w:asciiTheme="minorBidi" w:hAnsiTheme="minorBidi" w:cs="Simplified Arabic" w:hint="cs"/>
          <w:color w:val="161616" w:themeColor="accent1" w:themeShade="1A"/>
          <w:sz w:val="28"/>
          <w:szCs w:val="28"/>
          <w:rtl/>
        </w:rPr>
        <w:t>30</w:t>
      </w:r>
    </w:p>
    <w:p w14:paraId="3B6AA835" w14:textId="3DF417E6" w:rsidR="00C27F45" w:rsidRDefault="00393E77"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.2.1 تعريف الذكاء الاصطناعي....................................................</w:t>
      </w:r>
      <w:r w:rsidR="004325ED">
        <w:rPr>
          <w:rFonts w:asciiTheme="minorBidi" w:hAnsiTheme="minorBidi" w:cs="Simplified Arabic" w:hint="cs"/>
          <w:color w:val="161616" w:themeColor="accent1" w:themeShade="1A"/>
          <w:sz w:val="28"/>
          <w:szCs w:val="28"/>
          <w:rtl/>
        </w:rPr>
        <w:t>30</w:t>
      </w:r>
    </w:p>
    <w:p w14:paraId="0AB0A539" w14:textId="02752191"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.2.2 لمحة تاريخية................................................................</w:t>
      </w:r>
      <w:r w:rsidR="004325ED">
        <w:rPr>
          <w:rFonts w:asciiTheme="minorBidi" w:hAnsiTheme="minorBidi" w:cs="Simplified Arabic" w:hint="cs"/>
          <w:color w:val="161616" w:themeColor="accent1" w:themeShade="1A"/>
          <w:sz w:val="28"/>
          <w:szCs w:val="28"/>
          <w:rtl/>
        </w:rPr>
        <w:t>30</w:t>
      </w:r>
    </w:p>
    <w:p w14:paraId="363BD278" w14:textId="1AD1D69C"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.2.3 أهمية الذكاء الاصطناعي......................................................</w:t>
      </w:r>
      <w:r w:rsidR="004325ED">
        <w:rPr>
          <w:rFonts w:asciiTheme="minorBidi" w:hAnsiTheme="minorBidi" w:cs="Simplified Arabic" w:hint="cs"/>
          <w:color w:val="161616" w:themeColor="accent1" w:themeShade="1A"/>
          <w:sz w:val="28"/>
          <w:szCs w:val="28"/>
          <w:rtl/>
        </w:rPr>
        <w:t>32</w:t>
      </w:r>
    </w:p>
    <w:p w14:paraId="134ED072" w14:textId="786E703F"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.2.4 أنواع الذكاء الاصطناعي.......................................................</w:t>
      </w:r>
      <w:r w:rsidR="004325ED">
        <w:rPr>
          <w:rFonts w:asciiTheme="minorBidi" w:hAnsiTheme="minorBidi" w:cs="Simplified Arabic" w:hint="cs"/>
          <w:color w:val="161616" w:themeColor="accent1" w:themeShade="1A"/>
          <w:sz w:val="28"/>
          <w:szCs w:val="28"/>
          <w:rtl/>
        </w:rPr>
        <w:t>33</w:t>
      </w:r>
    </w:p>
    <w:p w14:paraId="6109E8EC" w14:textId="6CB9D43D"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.2.5</w:t>
      </w:r>
      <w:r>
        <w:rPr>
          <w:rFonts w:asciiTheme="minorBidi" w:hAnsiTheme="minorBidi" w:cs="Simplified Arabic" w:hint="cs"/>
          <w:color w:val="161616" w:themeColor="accent1" w:themeShade="1A"/>
          <w:sz w:val="28"/>
          <w:szCs w:val="28"/>
          <w:rtl/>
        </w:rPr>
        <w:t xml:space="preserve"> </w:t>
      </w:r>
      <w:r w:rsidR="00C27F45">
        <w:rPr>
          <w:rFonts w:asciiTheme="minorBidi" w:hAnsiTheme="minorBidi" w:cs="Simplified Arabic" w:hint="cs"/>
          <w:color w:val="161616" w:themeColor="accent1" w:themeShade="1A"/>
          <w:sz w:val="28"/>
          <w:szCs w:val="28"/>
          <w:rtl/>
        </w:rPr>
        <w:t>المكونات الأساسية للذكاء الاصطناعي..........................................</w:t>
      </w:r>
      <w:r w:rsidR="004325ED">
        <w:rPr>
          <w:rFonts w:asciiTheme="minorBidi" w:hAnsiTheme="minorBidi" w:cs="Simplified Arabic" w:hint="cs"/>
          <w:color w:val="161616" w:themeColor="accent1" w:themeShade="1A"/>
          <w:sz w:val="28"/>
          <w:szCs w:val="28"/>
          <w:rtl/>
        </w:rPr>
        <w:t>34</w:t>
      </w:r>
    </w:p>
    <w:p w14:paraId="049D059E" w14:textId="774DE514"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.2.6 الذكاء الاصطناعي في التطبيقات الواقعية......................................</w:t>
      </w:r>
      <w:r w:rsidR="004325ED">
        <w:rPr>
          <w:rFonts w:asciiTheme="minorBidi" w:hAnsiTheme="minorBidi" w:cs="Simplified Arabic" w:hint="cs"/>
          <w:color w:val="161616" w:themeColor="accent1" w:themeShade="1A"/>
          <w:sz w:val="28"/>
          <w:szCs w:val="28"/>
          <w:rtl/>
        </w:rPr>
        <w:t>36</w:t>
      </w:r>
    </w:p>
    <w:p w14:paraId="74848BC5" w14:textId="56A97872"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.2.7 الاثار الأخلاقية و الاجتماعية للذكاء الاصطناعي...............................</w:t>
      </w:r>
      <w:r w:rsidR="004325ED">
        <w:rPr>
          <w:rFonts w:asciiTheme="minorBidi" w:hAnsiTheme="minorBidi" w:cs="Simplified Arabic" w:hint="cs"/>
          <w:color w:val="161616" w:themeColor="accent1" w:themeShade="1A"/>
          <w:sz w:val="28"/>
          <w:szCs w:val="28"/>
          <w:rtl/>
        </w:rPr>
        <w:t>37</w:t>
      </w:r>
    </w:p>
    <w:p w14:paraId="5860AA91" w14:textId="15F55E5A"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.2.8 الافاق المستقبلية في الذكاء الاصطناعي.......................................</w:t>
      </w:r>
      <w:r w:rsidR="004325ED">
        <w:rPr>
          <w:rFonts w:asciiTheme="minorBidi" w:hAnsiTheme="minorBidi" w:cs="Simplified Arabic" w:hint="cs"/>
          <w:color w:val="161616" w:themeColor="accent1" w:themeShade="1A"/>
          <w:sz w:val="28"/>
          <w:szCs w:val="28"/>
          <w:rtl/>
        </w:rPr>
        <w:t>38</w:t>
      </w:r>
    </w:p>
    <w:p w14:paraId="28407CBB" w14:textId="6038FFD2" w:rsidR="00C27F45" w:rsidRDefault="00B71A14"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C27F45">
        <w:rPr>
          <w:rFonts w:asciiTheme="minorBidi" w:hAnsiTheme="minorBidi" w:cs="Simplified Arabic" w:hint="cs"/>
          <w:color w:val="161616" w:themeColor="accent1" w:themeShade="1A"/>
          <w:sz w:val="28"/>
          <w:szCs w:val="28"/>
          <w:rtl/>
        </w:rPr>
        <w:t>.2.9 الخاتمة........................................................................</w:t>
      </w:r>
      <w:r w:rsidR="004325ED">
        <w:rPr>
          <w:rFonts w:asciiTheme="minorBidi" w:hAnsiTheme="minorBidi" w:cs="Simplified Arabic" w:hint="cs"/>
          <w:color w:val="161616" w:themeColor="accent1" w:themeShade="1A"/>
          <w:sz w:val="28"/>
          <w:szCs w:val="28"/>
          <w:rtl/>
        </w:rPr>
        <w:t>38</w:t>
      </w:r>
    </w:p>
    <w:p w14:paraId="643F0F86" w14:textId="758AD45F" w:rsidR="00C27F45" w:rsidRDefault="000B06CE" w:rsidP="00C27F45">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1</w:t>
      </w:r>
      <w:r w:rsidR="0052618B">
        <w:rPr>
          <w:rFonts w:asciiTheme="minorBidi" w:hAnsiTheme="minorBidi" w:cs="Simplified Arabic" w:hint="cs"/>
          <w:color w:val="161616" w:themeColor="accent1" w:themeShade="1A"/>
          <w:sz w:val="28"/>
          <w:szCs w:val="28"/>
          <w:rtl/>
        </w:rPr>
        <w:t xml:space="preserve">.3 لمحة شاملة عن </w:t>
      </w:r>
      <w:r w:rsidR="0052618B">
        <w:rPr>
          <w:rFonts w:asciiTheme="minorBidi" w:hAnsiTheme="minorBidi" w:cs="Simplified Arabic"/>
          <w:color w:val="161616" w:themeColor="accent1" w:themeShade="1A"/>
          <w:sz w:val="28"/>
          <w:szCs w:val="28"/>
        </w:rPr>
        <w:t>SIEM</w:t>
      </w:r>
      <w:r w:rsidR="0052618B">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39</w:t>
      </w:r>
    </w:p>
    <w:p w14:paraId="0B4226CF" w14:textId="7456D431" w:rsidR="0052618B" w:rsidRDefault="00B71A14"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lastRenderedPageBreak/>
        <w:t xml:space="preserve">      </w:t>
      </w:r>
      <w:r w:rsidR="000B06CE">
        <w:rPr>
          <w:rFonts w:asciiTheme="minorBidi" w:hAnsiTheme="minorBidi" w:cs="Simplified Arabic" w:hint="cs"/>
          <w:color w:val="161616" w:themeColor="accent1" w:themeShade="1A"/>
          <w:sz w:val="28"/>
          <w:szCs w:val="28"/>
          <w:rtl/>
        </w:rPr>
        <w:t>1</w:t>
      </w:r>
      <w:r w:rsidR="0052618B">
        <w:rPr>
          <w:rFonts w:asciiTheme="minorBidi" w:hAnsiTheme="minorBidi" w:cs="Simplified Arabic" w:hint="cs"/>
          <w:color w:val="161616" w:themeColor="accent1" w:themeShade="1A"/>
          <w:sz w:val="28"/>
          <w:szCs w:val="28"/>
          <w:rtl/>
        </w:rPr>
        <w:t xml:space="preserve">.3.1 تعريف و نطاق </w:t>
      </w:r>
      <w:r w:rsidR="0052618B">
        <w:rPr>
          <w:rFonts w:asciiTheme="minorBidi" w:hAnsiTheme="minorBidi" w:cs="Simplified Arabic"/>
          <w:color w:val="161616" w:themeColor="accent1" w:themeShade="1A"/>
          <w:sz w:val="28"/>
          <w:szCs w:val="28"/>
        </w:rPr>
        <w:t>SIEM</w:t>
      </w:r>
      <w:r w:rsidR="0052618B">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39</w:t>
      </w:r>
    </w:p>
    <w:p w14:paraId="1811BA8C" w14:textId="139096F1" w:rsidR="0052618B" w:rsidRDefault="00B71A14"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52618B">
        <w:rPr>
          <w:rFonts w:asciiTheme="minorBidi" w:hAnsiTheme="minorBidi" w:cs="Simplified Arabic" w:hint="cs"/>
          <w:color w:val="161616" w:themeColor="accent1" w:themeShade="1A"/>
          <w:sz w:val="28"/>
          <w:szCs w:val="28"/>
          <w:rtl/>
        </w:rPr>
        <w:t xml:space="preserve">.3.2 دور </w:t>
      </w:r>
      <w:r w:rsidR="0052618B">
        <w:rPr>
          <w:rFonts w:asciiTheme="minorBidi" w:hAnsiTheme="minorBidi" w:cs="Simplified Arabic"/>
          <w:color w:val="161616" w:themeColor="accent1" w:themeShade="1A"/>
          <w:sz w:val="28"/>
          <w:szCs w:val="28"/>
        </w:rPr>
        <w:t>SIEM</w:t>
      </w:r>
      <w:r w:rsidR="0052618B">
        <w:rPr>
          <w:rFonts w:asciiTheme="minorBidi" w:hAnsiTheme="minorBidi" w:cs="Simplified Arabic" w:hint="cs"/>
          <w:color w:val="161616" w:themeColor="accent1" w:themeShade="1A"/>
          <w:sz w:val="28"/>
          <w:szCs w:val="28"/>
          <w:rtl/>
        </w:rPr>
        <w:t xml:space="preserve"> في ضمان الأمان.........................................</w:t>
      </w:r>
      <w:r w:rsidR="004325ED">
        <w:rPr>
          <w:rFonts w:asciiTheme="minorBidi" w:hAnsiTheme="minorBidi" w:cs="Simplified Arabic" w:hint="cs"/>
          <w:color w:val="161616" w:themeColor="accent1" w:themeShade="1A"/>
          <w:sz w:val="28"/>
          <w:szCs w:val="28"/>
          <w:rtl/>
        </w:rPr>
        <w:t>41</w:t>
      </w:r>
    </w:p>
    <w:p w14:paraId="7DC05F03" w14:textId="3FA93600" w:rsidR="0052618B" w:rsidRDefault="00B71A14"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52618B">
        <w:rPr>
          <w:rFonts w:asciiTheme="minorBidi" w:hAnsiTheme="minorBidi" w:cs="Simplified Arabic" w:hint="cs"/>
          <w:color w:val="161616" w:themeColor="accent1" w:themeShade="1A"/>
          <w:sz w:val="28"/>
          <w:szCs w:val="28"/>
          <w:rtl/>
        </w:rPr>
        <w:t xml:space="preserve">.3.3 نظرة تاريخية حول أنظمة </w:t>
      </w:r>
      <w:r w:rsidR="0052618B">
        <w:rPr>
          <w:rFonts w:asciiTheme="minorBidi" w:hAnsiTheme="minorBidi" w:cs="Simplified Arabic"/>
          <w:color w:val="161616" w:themeColor="accent1" w:themeShade="1A"/>
          <w:sz w:val="28"/>
          <w:szCs w:val="28"/>
        </w:rPr>
        <w:t>SIEM</w:t>
      </w:r>
      <w:r w:rsidR="0052618B">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43</w:t>
      </w:r>
    </w:p>
    <w:p w14:paraId="33F46381" w14:textId="0990A73D" w:rsidR="0052618B" w:rsidRDefault="00B71A14"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52618B">
        <w:rPr>
          <w:rFonts w:asciiTheme="minorBidi" w:hAnsiTheme="minorBidi" w:cs="Simplified Arabic" w:hint="cs"/>
          <w:color w:val="161616" w:themeColor="accent1" w:themeShade="1A"/>
          <w:sz w:val="28"/>
          <w:szCs w:val="28"/>
          <w:rtl/>
        </w:rPr>
        <w:t xml:space="preserve">.3.4 المفاهيم الأساسية في أنظمة </w:t>
      </w:r>
      <w:r w:rsidR="0052618B">
        <w:rPr>
          <w:rFonts w:asciiTheme="minorBidi" w:hAnsiTheme="minorBidi" w:cs="Simplified Arabic"/>
          <w:color w:val="161616" w:themeColor="accent1" w:themeShade="1A"/>
          <w:sz w:val="28"/>
          <w:szCs w:val="28"/>
        </w:rPr>
        <w:t>SIEM</w:t>
      </w:r>
      <w:r w:rsidR="0052618B">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45</w:t>
      </w:r>
    </w:p>
    <w:p w14:paraId="65416E0D" w14:textId="170796F3" w:rsidR="0052618B" w:rsidRDefault="00B71A14"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000B06CE">
        <w:rPr>
          <w:rFonts w:asciiTheme="minorBidi" w:hAnsiTheme="minorBidi" w:cs="Simplified Arabic" w:hint="cs"/>
          <w:color w:val="161616" w:themeColor="accent1" w:themeShade="1A"/>
          <w:sz w:val="28"/>
          <w:szCs w:val="28"/>
          <w:rtl/>
        </w:rPr>
        <w:t>1</w:t>
      </w:r>
      <w:r w:rsidR="0052618B">
        <w:rPr>
          <w:rFonts w:asciiTheme="minorBidi" w:hAnsiTheme="minorBidi" w:cs="Simplified Arabic" w:hint="cs"/>
          <w:color w:val="161616" w:themeColor="accent1" w:themeShade="1A"/>
          <w:sz w:val="28"/>
          <w:szCs w:val="28"/>
          <w:rtl/>
        </w:rPr>
        <w:t xml:space="preserve">.3.5 مكونات نظام </w:t>
      </w:r>
      <w:r w:rsidR="0052618B">
        <w:rPr>
          <w:rFonts w:asciiTheme="minorBidi" w:hAnsiTheme="minorBidi" w:cs="Simplified Arabic"/>
          <w:color w:val="161616" w:themeColor="accent1" w:themeShade="1A"/>
          <w:sz w:val="28"/>
          <w:szCs w:val="28"/>
        </w:rPr>
        <w:t>SIEM</w:t>
      </w:r>
      <w:r w:rsidR="0052618B">
        <w:rPr>
          <w:rFonts w:asciiTheme="minorBidi" w:hAnsiTheme="minorBidi" w:cs="Simplified Arabic" w:hint="cs"/>
          <w:color w:val="161616" w:themeColor="accent1" w:themeShade="1A"/>
          <w:sz w:val="28"/>
          <w:szCs w:val="28"/>
          <w:rtl/>
        </w:rPr>
        <w:t xml:space="preserve"> الفعال...........................................</w:t>
      </w:r>
      <w:r w:rsidR="004325ED">
        <w:rPr>
          <w:rFonts w:asciiTheme="minorBidi" w:hAnsiTheme="minorBidi" w:cs="Simplified Arabic" w:hint="cs"/>
          <w:color w:val="161616" w:themeColor="accent1" w:themeShade="1A"/>
          <w:sz w:val="28"/>
          <w:szCs w:val="28"/>
          <w:rtl/>
        </w:rPr>
        <w:t>47</w:t>
      </w:r>
    </w:p>
    <w:p w14:paraId="6530B7B4" w14:textId="7B08E964" w:rsidR="0052618B" w:rsidRDefault="0052618B" w:rsidP="00600C6A">
      <w:pPr>
        <w:bidi/>
        <w:spacing w:line="360" w:lineRule="auto"/>
        <w:ind w:firstLine="0"/>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 xml:space="preserve">   </w:t>
      </w:r>
      <w:r w:rsidRPr="0052618B">
        <w:rPr>
          <w:rFonts w:asciiTheme="minorBidi" w:hAnsiTheme="minorBidi" w:cs="Simplified Arabic" w:hint="cs"/>
          <w:b/>
          <w:bCs/>
          <w:color w:val="161616" w:themeColor="accent1" w:themeShade="1A"/>
          <w:sz w:val="28"/>
          <w:szCs w:val="28"/>
          <w:rtl/>
        </w:rPr>
        <w:t>الفصل الثاني:تجهيز بيئة العمل</w:t>
      </w:r>
      <w:r>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50</w:t>
      </w:r>
    </w:p>
    <w:p w14:paraId="7EBEAAC3" w14:textId="612CD3D3" w:rsidR="0052618B" w:rsidRDefault="000B06CE"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2</w:t>
      </w:r>
      <w:r w:rsidR="0052618B">
        <w:rPr>
          <w:rFonts w:asciiTheme="minorBidi" w:hAnsiTheme="minorBidi" w:cs="Simplified Arabic" w:hint="cs"/>
          <w:color w:val="161616" w:themeColor="accent1" w:themeShade="1A"/>
          <w:sz w:val="28"/>
          <w:szCs w:val="28"/>
          <w:rtl/>
        </w:rPr>
        <w:t>.1 مقدمة عامة..............................................................</w:t>
      </w:r>
      <w:r w:rsidR="004325ED">
        <w:rPr>
          <w:rFonts w:asciiTheme="minorBidi" w:hAnsiTheme="minorBidi" w:cs="Simplified Arabic" w:hint="cs"/>
          <w:color w:val="161616" w:themeColor="accent1" w:themeShade="1A"/>
          <w:sz w:val="28"/>
          <w:szCs w:val="28"/>
          <w:rtl/>
        </w:rPr>
        <w:t>51</w:t>
      </w:r>
    </w:p>
    <w:p w14:paraId="4E93454E" w14:textId="6CE4E3FC" w:rsidR="0052618B" w:rsidRDefault="000B06CE" w:rsidP="0052618B">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2</w:t>
      </w:r>
      <w:r w:rsidR="0052618B">
        <w:rPr>
          <w:rFonts w:asciiTheme="minorBidi" w:hAnsiTheme="minorBidi" w:cs="Simplified Arabic" w:hint="cs"/>
          <w:color w:val="161616" w:themeColor="accent1" w:themeShade="1A"/>
          <w:sz w:val="28"/>
          <w:szCs w:val="28"/>
          <w:rtl/>
        </w:rPr>
        <w:t>.2</w:t>
      </w:r>
      <w:r w:rsidR="00F9358D">
        <w:rPr>
          <w:rFonts w:asciiTheme="minorBidi" w:hAnsiTheme="minorBidi" w:cs="Simplified Arabic" w:hint="cs"/>
          <w:color w:val="161616" w:themeColor="accent1" w:themeShade="1A"/>
          <w:sz w:val="28"/>
          <w:szCs w:val="28"/>
          <w:rtl/>
        </w:rPr>
        <w:t xml:space="preserve"> </w:t>
      </w:r>
      <w:r w:rsidR="00F9358D">
        <w:rPr>
          <w:rFonts w:asciiTheme="minorBidi" w:hAnsiTheme="minorBidi" w:cs="Simplified Arabic" w:hint="cs"/>
          <w:color w:val="161616" w:themeColor="accent1" w:themeShade="1A"/>
          <w:sz w:val="28"/>
          <w:szCs w:val="28"/>
          <w:rtl/>
          <w:lang w:val="en-GB"/>
        </w:rPr>
        <w:t>نظام التشغيل</w:t>
      </w:r>
      <w:r w:rsidR="00F9358D">
        <w:rPr>
          <w:rFonts w:asciiTheme="minorBidi" w:hAnsiTheme="minorBidi" w:cs="Simplified Arabic"/>
          <w:color w:val="161616" w:themeColor="accent1" w:themeShade="1A"/>
          <w:sz w:val="28"/>
          <w:szCs w:val="28"/>
          <w:lang w:val="en-GB"/>
        </w:rPr>
        <w:t xml:space="preserve"> Linux Ubuntu </w:t>
      </w:r>
      <w:r w:rsidR="0052618B">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51</w:t>
      </w:r>
    </w:p>
    <w:p w14:paraId="1FC865B7" w14:textId="537FE71D" w:rsidR="00891161" w:rsidRDefault="007E03CC" w:rsidP="00891161">
      <w:pPr>
        <w:bidi/>
        <w:spacing w:line="360" w:lineRule="auto"/>
        <w:rPr>
          <w:rFonts w:asciiTheme="minorBidi" w:hAnsiTheme="minorBidi" w:cs="Simplified Arabic"/>
          <w:color w:val="161616" w:themeColor="accent1" w:themeShade="1A"/>
          <w:sz w:val="28"/>
          <w:szCs w:val="28"/>
          <w:rtl/>
        </w:rPr>
      </w:pPr>
      <w:r>
        <w:rPr>
          <w:rFonts w:asciiTheme="minorBidi" w:hAnsiTheme="minorBidi" w:cs="Simplified Arabic" w:hint="cs"/>
          <w:color w:val="161616" w:themeColor="accent1" w:themeShade="1A"/>
          <w:sz w:val="28"/>
          <w:szCs w:val="28"/>
          <w:rtl/>
        </w:rPr>
        <w:t>2</w:t>
      </w:r>
      <w:r w:rsidR="00891161">
        <w:rPr>
          <w:rFonts w:asciiTheme="minorBidi" w:hAnsiTheme="minorBidi" w:cs="Simplified Arabic" w:hint="cs"/>
          <w:color w:val="161616" w:themeColor="accent1" w:themeShade="1A"/>
          <w:sz w:val="28"/>
          <w:szCs w:val="28"/>
          <w:rtl/>
        </w:rPr>
        <w:t>.3</w:t>
      </w:r>
      <w:r w:rsidR="0019298A">
        <w:rPr>
          <w:rFonts w:asciiTheme="minorBidi" w:hAnsiTheme="minorBidi" w:cs="Simplified Arabic" w:hint="cs"/>
          <w:color w:val="161616" w:themeColor="accent1" w:themeShade="1A"/>
          <w:sz w:val="28"/>
          <w:szCs w:val="28"/>
          <w:rtl/>
        </w:rPr>
        <w:t xml:space="preserve"> منظومة </w:t>
      </w:r>
      <w:proofErr w:type="spellStart"/>
      <w:r w:rsidR="0019298A">
        <w:rPr>
          <w:rFonts w:asciiTheme="minorBidi" w:hAnsiTheme="minorBidi" w:cs="Simplified Arabic"/>
          <w:color w:val="161616" w:themeColor="accent1" w:themeShade="1A"/>
          <w:sz w:val="28"/>
          <w:szCs w:val="28"/>
          <w:lang w:val="en-GB"/>
        </w:rPr>
        <w:t>Wazuh</w:t>
      </w:r>
      <w:proofErr w:type="spellEnd"/>
      <w:r w:rsidR="00891161">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52</w:t>
      </w:r>
    </w:p>
    <w:p w14:paraId="1481EBAC" w14:textId="5956368D" w:rsidR="00891161" w:rsidRPr="00732DBF" w:rsidRDefault="007E03CC" w:rsidP="00732DBF">
      <w:pPr>
        <w:bidi/>
        <w:spacing w:line="360" w:lineRule="auto"/>
        <w:rPr>
          <w:rFonts w:asciiTheme="minorBidi" w:hAnsiTheme="minorBidi" w:cs="Simplified Arabic"/>
          <w:color w:val="161616" w:themeColor="accent1" w:themeShade="1A"/>
          <w:sz w:val="28"/>
          <w:szCs w:val="28"/>
          <w:lang w:val="en-GB"/>
        </w:rPr>
      </w:pPr>
      <w:r>
        <w:rPr>
          <w:rFonts w:asciiTheme="minorBidi" w:hAnsiTheme="minorBidi" w:cs="Simplified Arabic" w:hint="cs"/>
          <w:color w:val="161616" w:themeColor="accent1" w:themeShade="1A"/>
          <w:sz w:val="28"/>
          <w:szCs w:val="28"/>
          <w:rtl/>
        </w:rPr>
        <w:t>2</w:t>
      </w:r>
      <w:r w:rsidR="00891161">
        <w:rPr>
          <w:rFonts w:asciiTheme="minorBidi" w:hAnsiTheme="minorBidi" w:cs="Simplified Arabic" w:hint="cs"/>
          <w:color w:val="161616" w:themeColor="accent1" w:themeShade="1A"/>
          <w:sz w:val="28"/>
          <w:szCs w:val="28"/>
          <w:rtl/>
        </w:rPr>
        <w:t>.4</w:t>
      </w:r>
      <w:r w:rsidR="00F05939">
        <w:rPr>
          <w:rFonts w:asciiTheme="minorBidi" w:hAnsiTheme="minorBidi" w:cs="Simplified Arabic"/>
          <w:color w:val="161616" w:themeColor="accent1" w:themeShade="1A"/>
          <w:sz w:val="28"/>
          <w:szCs w:val="28"/>
        </w:rPr>
        <w:t xml:space="preserve"> </w:t>
      </w:r>
      <w:r w:rsidR="00890A45">
        <w:rPr>
          <w:rFonts w:asciiTheme="minorBidi" w:hAnsiTheme="minorBidi" w:cs="Simplified Arabic" w:hint="cs"/>
          <w:color w:val="161616" w:themeColor="accent1" w:themeShade="1A"/>
          <w:sz w:val="28"/>
          <w:szCs w:val="28"/>
          <w:rtl/>
          <w:lang w:val="en-GB"/>
        </w:rPr>
        <w:t xml:space="preserve">جدار الحماية </w:t>
      </w:r>
      <w:r w:rsidR="00890A45">
        <w:rPr>
          <w:rFonts w:asciiTheme="minorBidi" w:hAnsiTheme="minorBidi" w:cs="Simplified Arabic"/>
          <w:color w:val="161616" w:themeColor="accent1" w:themeShade="1A"/>
          <w:sz w:val="28"/>
          <w:szCs w:val="28"/>
          <w:lang w:val="en-GB"/>
        </w:rPr>
        <w:t>PfSense</w:t>
      </w:r>
      <w:r w:rsidR="00891161">
        <w:rPr>
          <w:rFonts w:asciiTheme="minorBidi" w:hAnsiTheme="minorBidi" w:cs="Simplified Arabic" w:hint="cs"/>
          <w:color w:val="161616" w:themeColor="accent1" w:themeShade="1A"/>
          <w:sz w:val="28"/>
          <w:szCs w:val="28"/>
          <w:rtl/>
        </w:rPr>
        <w:t>.....................................</w:t>
      </w:r>
      <w:r w:rsidR="004325ED">
        <w:rPr>
          <w:rFonts w:asciiTheme="minorBidi" w:hAnsiTheme="minorBidi" w:cs="Simplified Arabic" w:hint="cs"/>
          <w:color w:val="161616" w:themeColor="accent1" w:themeShade="1A"/>
          <w:sz w:val="28"/>
          <w:szCs w:val="28"/>
          <w:rtl/>
        </w:rPr>
        <w:t>53</w:t>
      </w:r>
    </w:p>
    <w:p w14:paraId="3F436A3B" w14:textId="3B309B3B" w:rsidR="00FB6AFC" w:rsidRPr="00FB6AFC" w:rsidRDefault="00FB6AFC" w:rsidP="00FB6AFC">
      <w:pPr>
        <w:bidi/>
        <w:spacing w:line="360" w:lineRule="auto"/>
        <w:ind w:firstLine="0"/>
        <w:rPr>
          <w:rFonts w:asciiTheme="minorBidi" w:hAnsiTheme="minorBidi" w:cs="Simplified Arabic"/>
          <w:b/>
          <w:bCs/>
          <w:color w:val="161616" w:themeColor="accent1" w:themeShade="1A"/>
          <w:sz w:val="28"/>
          <w:szCs w:val="28"/>
          <w:rtl/>
          <w:lang w:bidi="ar-AE"/>
        </w:rPr>
      </w:pPr>
      <w:r w:rsidRPr="00FB6AFC">
        <w:rPr>
          <w:rFonts w:asciiTheme="minorBidi" w:hAnsiTheme="minorBidi" w:cs="Simplified Arabic" w:hint="cs"/>
          <w:b/>
          <w:bCs/>
          <w:color w:val="161616" w:themeColor="accent1" w:themeShade="1A"/>
          <w:sz w:val="28"/>
          <w:szCs w:val="28"/>
          <w:rtl/>
          <w:lang w:bidi="ar-AE"/>
        </w:rPr>
        <w:t>المراجع</w:t>
      </w:r>
      <w:r>
        <w:rPr>
          <w:rFonts w:asciiTheme="minorBidi" w:hAnsiTheme="minorBidi" w:cs="Simplified Arabic" w:hint="cs"/>
          <w:b/>
          <w:bCs/>
          <w:color w:val="161616" w:themeColor="accent1" w:themeShade="1A"/>
          <w:sz w:val="28"/>
          <w:szCs w:val="28"/>
          <w:rtl/>
          <w:lang w:bidi="ar-AE"/>
        </w:rPr>
        <w:t>..........................................................</w:t>
      </w:r>
      <w:r w:rsidRPr="00FB6AFC">
        <w:rPr>
          <w:rFonts w:asciiTheme="minorBidi" w:hAnsiTheme="minorBidi" w:cs="Simplified Arabic" w:hint="cs"/>
          <w:color w:val="161616" w:themeColor="accent1" w:themeShade="1A"/>
          <w:sz w:val="28"/>
          <w:szCs w:val="28"/>
          <w:rtl/>
          <w:lang w:bidi="ar-AE"/>
        </w:rPr>
        <w:t>96</w:t>
      </w:r>
    </w:p>
    <w:p w14:paraId="3E7CD5D8" w14:textId="41E802EF" w:rsidR="00E61314" w:rsidRPr="006455BD" w:rsidRDefault="00E61314" w:rsidP="00B14E5E">
      <w:pPr>
        <w:bidi/>
        <w:spacing w:line="360" w:lineRule="auto"/>
        <w:ind w:firstLine="0"/>
        <w:jc w:val="both"/>
        <w:rPr>
          <w:rFonts w:asciiTheme="minorBidi" w:hAnsiTheme="minorBidi"/>
          <w:b/>
          <w:bCs/>
          <w:sz w:val="28"/>
          <w:szCs w:val="28"/>
          <w:rtl/>
          <w:lang w:bidi="ar-AE"/>
        </w:rPr>
      </w:pPr>
      <w:r w:rsidRPr="006455BD">
        <w:rPr>
          <w:rFonts w:asciiTheme="minorBidi" w:hAnsiTheme="minorBidi"/>
          <w:b/>
          <w:bCs/>
          <w:sz w:val="28"/>
          <w:szCs w:val="28"/>
          <w:rtl/>
          <w:lang w:bidi="ar-AE"/>
        </w:rPr>
        <w:t xml:space="preserve"> </w:t>
      </w:r>
      <w:r w:rsidR="00F9485A">
        <w:rPr>
          <w:rFonts w:asciiTheme="minorBidi" w:hAnsiTheme="minorBidi" w:hint="cs"/>
          <w:b/>
          <w:bCs/>
          <w:sz w:val="28"/>
          <w:szCs w:val="28"/>
          <w:rtl/>
          <w:lang w:bidi="ar-AE"/>
        </w:rPr>
        <w:t>فهرس</w:t>
      </w:r>
      <w:r w:rsidRPr="006455BD">
        <w:rPr>
          <w:rFonts w:asciiTheme="minorBidi" w:hAnsiTheme="minorBidi"/>
          <w:b/>
          <w:bCs/>
          <w:sz w:val="28"/>
          <w:szCs w:val="28"/>
          <w:rtl/>
          <w:lang w:bidi="ar-AE"/>
        </w:rPr>
        <w:t xml:space="preserve"> ال</w:t>
      </w:r>
      <w:r w:rsidR="00F9485A">
        <w:rPr>
          <w:rFonts w:asciiTheme="minorBidi" w:hAnsiTheme="minorBidi" w:hint="cs"/>
          <w:b/>
          <w:bCs/>
          <w:sz w:val="28"/>
          <w:szCs w:val="28"/>
          <w:rtl/>
          <w:lang w:bidi="ar-AE"/>
        </w:rPr>
        <w:t>جداول</w:t>
      </w:r>
    </w:p>
    <w:p w14:paraId="42FB68E6" w14:textId="3F721522" w:rsidR="002F0CE9" w:rsidRPr="00EA7854" w:rsidRDefault="00F9485A" w:rsidP="00025D73">
      <w:pPr>
        <w:bidi/>
        <w:spacing w:line="360" w:lineRule="auto"/>
        <w:ind w:firstLine="0"/>
        <w:rPr>
          <w:rFonts w:asciiTheme="minorBidi" w:hAnsiTheme="minorBidi"/>
          <w:color w:val="262626" w:themeColor="accent6" w:themeShade="80"/>
          <w:sz w:val="28"/>
          <w:szCs w:val="28"/>
          <w:rtl/>
          <w:lang w:bidi="ar-AE"/>
        </w:rPr>
      </w:pPr>
      <w:r>
        <w:rPr>
          <w:rFonts w:asciiTheme="minorBidi" w:hAnsiTheme="minorBidi" w:hint="cs"/>
          <w:color w:val="262626" w:themeColor="accent6" w:themeShade="80"/>
          <w:sz w:val="28"/>
          <w:szCs w:val="28"/>
          <w:rtl/>
          <w:lang w:bidi="ar-AE"/>
        </w:rPr>
        <w:t xml:space="preserve">         </w:t>
      </w:r>
      <w:r w:rsidR="002C7479" w:rsidRPr="00F9485A">
        <w:rPr>
          <w:rFonts w:asciiTheme="minorBidi" w:hAnsiTheme="minorBidi"/>
          <w:color w:val="262626" w:themeColor="accent6" w:themeShade="80"/>
          <w:sz w:val="28"/>
          <w:szCs w:val="28"/>
          <w:rtl/>
          <w:lang w:bidi="ar-AE"/>
        </w:rPr>
        <w:t>جدول الدراسة المر</w:t>
      </w:r>
      <w:r w:rsidR="00FB6AFC">
        <w:rPr>
          <w:rFonts w:asciiTheme="minorBidi" w:hAnsiTheme="minorBidi" w:hint="cs"/>
          <w:color w:val="262626" w:themeColor="accent6" w:themeShade="80"/>
          <w:sz w:val="28"/>
          <w:szCs w:val="28"/>
          <w:rtl/>
          <w:lang w:bidi="ar-AE"/>
        </w:rPr>
        <w:t>ا</w:t>
      </w:r>
      <w:r w:rsidR="002C7479" w:rsidRPr="00F9485A">
        <w:rPr>
          <w:rFonts w:asciiTheme="minorBidi" w:hAnsiTheme="minorBidi"/>
          <w:color w:val="262626" w:themeColor="accent6" w:themeShade="80"/>
          <w:sz w:val="28"/>
          <w:szCs w:val="28"/>
          <w:rtl/>
          <w:lang w:bidi="ar-AE"/>
        </w:rPr>
        <w:t>جعية.......................................................</w:t>
      </w:r>
      <w:r w:rsidR="00B71A14" w:rsidRPr="00F9485A">
        <w:rPr>
          <w:rFonts w:asciiTheme="minorBidi" w:hAnsiTheme="minorBidi" w:hint="cs"/>
          <w:color w:val="262626" w:themeColor="accent6" w:themeShade="80"/>
          <w:sz w:val="28"/>
          <w:szCs w:val="28"/>
          <w:rtl/>
          <w:lang w:bidi="ar-AE"/>
        </w:rPr>
        <w:t>.......</w:t>
      </w:r>
      <w:r w:rsidR="00FB6AFC">
        <w:rPr>
          <w:rFonts w:asciiTheme="minorBidi" w:hAnsiTheme="minorBidi" w:hint="cs"/>
          <w:color w:val="262626" w:themeColor="accent6" w:themeShade="80"/>
          <w:sz w:val="28"/>
          <w:szCs w:val="28"/>
          <w:rtl/>
          <w:lang w:bidi="ar-AE"/>
        </w:rPr>
        <w:t>8</w:t>
      </w:r>
    </w:p>
    <w:p w14:paraId="4D358D95" w14:textId="3F308216" w:rsidR="00F9485A" w:rsidRDefault="00F9485A" w:rsidP="002F0CE9">
      <w:pPr>
        <w:bidi/>
        <w:spacing w:line="360" w:lineRule="auto"/>
        <w:ind w:firstLine="0"/>
        <w:rPr>
          <w:rFonts w:asciiTheme="minorBidi" w:hAnsiTheme="minorBidi"/>
          <w:b/>
          <w:bCs/>
          <w:color w:val="262626" w:themeColor="accent6" w:themeShade="80"/>
          <w:sz w:val="28"/>
          <w:szCs w:val="28"/>
          <w:rtl/>
        </w:rPr>
      </w:pPr>
      <w:r w:rsidRPr="00F9485A">
        <w:rPr>
          <w:rFonts w:asciiTheme="minorBidi" w:hAnsiTheme="minorBidi" w:hint="cs"/>
          <w:b/>
          <w:bCs/>
          <w:color w:val="262626" w:themeColor="accent6" w:themeShade="80"/>
          <w:sz w:val="28"/>
          <w:szCs w:val="28"/>
          <w:rtl/>
        </w:rPr>
        <w:t>فهرس الأشكال</w:t>
      </w:r>
    </w:p>
    <w:p w14:paraId="3D48ED32" w14:textId="1FF204B5" w:rsidR="00F9485A" w:rsidRDefault="002F0CE9" w:rsidP="00F9485A">
      <w:pPr>
        <w:bidi/>
        <w:spacing w:line="360" w:lineRule="auto"/>
        <w:ind w:firstLine="0"/>
        <w:rPr>
          <w:rFonts w:asciiTheme="minorBidi" w:hAnsiTheme="minorBidi"/>
          <w:color w:val="262626" w:themeColor="accent6" w:themeShade="80"/>
          <w:sz w:val="28"/>
          <w:szCs w:val="28"/>
          <w:rtl/>
        </w:rPr>
      </w:pPr>
      <w:r>
        <w:rPr>
          <w:rFonts w:asciiTheme="minorBidi" w:hAnsiTheme="minorBidi" w:hint="cs"/>
          <w:color w:val="262626" w:themeColor="accent6" w:themeShade="80"/>
          <w:sz w:val="28"/>
          <w:szCs w:val="28"/>
          <w:rtl/>
        </w:rPr>
        <w:t xml:space="preserve">         </w:t>
      </w:r>
      <w:r w:rsidR="00003922">
        <w:rPr>
          <w:rFonts w:asciiTheme="minorBidi" w:hAnsiTheme="minorBidi" w:hint="cs"/>
          <w:color w:val="262626" w:themeColor="accent6" w:themeShade="80"/>
          <w:sz w:val="28"/>
          <w:szCs w:val="28"/>
          <w:rtl/>
        </w:rPr>
        <w:t>1</w:t>
      </w:r>
      <w:r>
        <w:rPr>
          <w:rFonts w:asciiTheme="minorBidi" w:hAnsiTheme="minorBidi" w:hint="cs"/>
          <w:color w:val="262626" w:themeColor="accent6" w:themeShade="80"/>
          <w:sz w:val="28"/>
          <w:szCs w:val="28"/>
          <w:rtl/>
        </w:rPr>
        <w:t>.1 أنواع أنظمة كشف التسلل...........................................................</w:t>
      </w:r>
      <w:r w:rsidR="00FB6AFC">
        <w:rPr>
          <w:rFonts w:asciiTheme="minorBidi" w:hAnsiTheme="minorBidi" w:hint="cs"/>
          <w:color w:val="262626" w:themeColor="accent6" w:themeShade="80"/>
          <w:sz w:val="28"/>
          <w:szCs w:val="28"/>
          <w:rtl/>
        </w:rPr>
        <w:t>26</w:t>
      </w:r>
    </w:p>
    <w:p w14:paraId="09FD2B9B" w14:textId="21AA1F28" w:rsidR="002F0CE9" w:rsidRDefault="002F0CE9" w:rsidP="002F0CE9">
      <w:pPr>
        <w:bidi/>
        <w:spacing w:line="360" w:lineRule="auto"/>
        <w:ind w:firstLine="0"/>
        <w:rPr>
          <w:rFonts w:asciiTheme="minorBidi" w:hAnsiTheme="minorBidi"/>
          <w:color w:val="262626" w:themeColor="accent6" w:themeShade="80"/>
          <w:sz w:val="28"/>
          <w:szCs w:val="28"/>
          <w:rtl/>
        </w:rPr>
      </w:pPr>
      <w:r>
        <w:rPr>
          <w:rFonts w:asciiTheme="minorBidi" w:hAnsiTheme="minorBidi" w:hint="cs"/>
          <w:color w:val="262626" w:themeColor="accent6" w:themeShade="80"/>
          <w:sz w:val="28"/>
          <w:szCs w:val="28"/>
          <w:rtl/>
        </w:rPr>
        <w:t xml:space="preserve">         </w:t>
      </w:r>
      <w:r w:rsidR="00003922">
        <w:rPr>
          <w:rFonts w:asciiTheme="minorBidi" w:hAnsiTheme="minorBidi" w:hint="cs"/>
          <w:color w:val="262626" w:themeColor="accent6" w:themeShade="80"/>
          <w:sz w:val="28"/>
          <w:szCs w:val="28"/>
          <w:rtl/>
        </w:rPr>
        <w:t>1</w:t>
      </w:r>
      <w:r>
        <w:rPr>
          <w:rFonts w:asciiTheme="minorBidi" w:hAnsiTheme="minorBidi" w:hint="cs"/>
          <w:color w:val="262626" w:themeColor="accent6" w:themeShade="80"/>
          <w:sz w:val="28"/>
          <w:szCs w:val="28"/>
          <w:rtl/>
        </w:rPr>
        <w:t>.2 أنواع الذكاء الاصطناعي.............................................................</w:t>
      </w:r>
      <w:r w:rsidR="00FB6AFC">
        <w:rPr>
          <w:rFonts w:asciiTheme="minorBidi" w:hAnsiTheme="minorBidi" w:hint="cs"/>
          <w:color w:val="262626" w:themeColor="accent6" w:themeShade="80"/>
          <w:sz w:val="28"/>
          <w:szCs w:val="28"/>
          <w:rtl/>
        </w:rPr>
        <w:t>35</w:t>
      </w:r>
    </w:p>
    <w:p w14:paraId="5F5E9083" w14:textId="6C2C378D" w:rsidR="0026666F" w:rsidRPr="00C40E82" w:rsidRDefault="002F0CE9" w:rsidP="00C40E82">
      <w:pPr>
        <w:bidi/>
        <w:spacing w:line="360" w:lineRule="auto"/>
        <w:ind w:firstLine="0"/>
        <w:rPr>
          <w:rFonts w:asciiTheme="minorBidi" w:hAnsiTheme="minorBidi"/>
          <w:color w:val="262626" w:themeColor="accent6" w:themeShade="80"/>
          <w:sz w:val="28"/>
          <w:szCs w:val="28"/>
          <w:lang w:bidi="ar-AE"/>
        </w:rPr>
      </w:pPr>
      <w:r>
        <w:rPr>
          <w:rFonts w:asciiTheme="minorBidi" w:hAnsiTheme="minorBidi" w:hint="cs"/>
          <w:color w:val="262626" w:themeColor="accent6" w:themeShade="80"/>
          <w:sz w:val="28"/>
          <w:szCs w:val="28"/>
          <w:rtl/>
        </w:rPr>
        <w:t xml:space="preserve">         </w:t>
      </w:r>
      <w:r w:rsidR="00003922">
        <w:rPr>
          <w:rFonts w:asciiTheme="minorBidi" w:hAnsiTheme="minorBidi" w:hint="cs"/>
          <w:color w:val="262626" w:themeColor="accent6" w:themeShade="80"/>
          <w:sz w:val="28"/>
          <w:szCs w:val="28"/>
          <w:rtl/>
        </w:rPr>
        <w:t>1</w:t>
      </w:r>
      <w:r>
        <w:rPr>
          <w:rFonts w:asciiTheme="minorBidi" w:hAnsiTheme="minorBidi" w:hint="cs"/>
          <w:color w:val="262626" w:themeColor="accent6" w:themeShade="80"/>
          <w:sz w:val="28"/>
          <w:szCs w:val="28"/>
          <w:rtl/>
        </w:rPr>
        <w:t xml:space="preserve">.3 مكونات نظام </w:t>
      </w:r>
      <w:r>
        <w:rPr>
          <w:rFonts w:asciiTheme="minorBidi" w:hAnsiTheme="minorBidi"/>
          <w:color w:val="262626" w:themeColor="accent6" w:themeShade="80"/>
          <w:sz w:val="28"/>
          <w:szCs w:val="28"/>
        </w:rPr>
        <w:t>SIEM</w:t>
      </w:r>
      <w:r>
        <w:rPr>
          <w:rFonts w:asciiTheme="minorBidi" w:hAnsiTheme="minorBidi" w:hint="cs"/>
          <w:color w:val="262626" w:themeColor="accent6" w:themeShade="80"/>
          <w:sz w:val="28"/>
          <w:szCs w:val="28"/>
          <w:rtl/>
        </w:rPr>
        <w:t xml:space="preserve"> الفعال.........................................................</w:t>
      </w:r>
      <w:r w:rsidR="00254743">
        <w:rPr>
          <w:rFonts w:asciiTheme="minorBidi" w:hAnsiTheme="minorBidi" w:hint="cs"/>
          <w:color w:val="262626" w:themeColor="accent6" w:themeShade="80"/>
          <w:sz w:val="28"/>
          <w:szCs w:val="28"/>
          <w:rtl/>
        </w:rPr>
        <w:t>.</w:t>
      </w:r>
      <w:r w:rsidR="001C7803">
        <w:rPr>
          <w:rFonts w:asciiTheme="minorBidi" w:hAnsiTheme="minorBidi" w:hint="cs"/>
          <w:color w:val="262626" w:themeColor="accent6" w:themeShade="80"/>
          <w:sz w:val="28"/>
          <w:szCs w:val="28"/>
          <w:rtl/>
        </w:rPr>
        <w:t>4</w:t>
      </w:r>
    </w:p>
    <w:p w14:paraId="4B53E4A3" w14:textId="77777777" w:rsidR="00A210B0" w:rsidRPr="006455BD" w:rsidRDefault="00A210B0" w:rsidP="00B14E5E">
      <w:pPr>
        <w:spacing w:line="360" w:lineRule="auto"/>
        <w:ind w:firstLine="0"/>
        <w:jc w:val="center"/>
        <w:rPr>
          <w:rFonts w:asciiTheme="minorBidi" w:hAnsiTheme="minorBidi"/>
          <w:sz w:val="28"/>
          <w:szCs w:val="28"/>
        </w:rPr>
      </w:pPr>
      <w:bookmarkStart w:id="1" w:name="_GoBack"/>
      <w:bookmarkEnd w:id="1"/>
    </w:p>
    <w:p w14:paraId="5D9AF0DD" w14:textId="77777777" w:rsidR="0026666F" w:rsidRPr="006455BD" w:rsidRDefault="0026666F" w:rsidP="00B14E5E">
      <w:pPr>
        <w:spacing w:line="360" w:lineRule="auto"/>
        <w:ind w:firstLine="0"/>
        <w:rPr>
          <w:rFonts w:asciiTheme="minorBidi" w:hAnsiTheme="minorBidi"/>
          <w:sz w:val="28"/>
          <w:szCs w:val="28"/>
        </w:rPr>
      </w:pPr>
    </w:p>
    <w:p w14:paraId="4150EF71" w14:textId="77777777" w:rsidR="0026666F" w:rsidRPr="006455BD" w:rsidRDefault="0026666F" w:rsidP="00B14E5E">
      <w:pPr>
        <w:spacing w:line="360" w:lineRule="auto"/>
        <w:ind w:firstLine="0"/>
        <w:rPr>
          <w:rFonts w:asciiTheme="minorBidi" w:hAnsiTheme="minorBidi"/>
          <w:sz w:val="28"/>
          <w:szCs w:val="28"/>
        </w:rPr>
      </w:pPr>
    </w:p>
    <w:p w14:paraId="39BAF67E" w14:textId="77777777" w:rsidR="0026666F" w:rsidRPr="006455BD" w:rsidRDefault="0026666F" w:rsidP="00B14E5E">
      <w:pPr>
        <w:spacing w:line="360" w:lineRule="auto"/>
        <w:ind w:firstLine="0"/>
        <w:rPr>
          <w:rFonts w:asciiTheme="minorBidi" w:hAnsiTheme="minorBidi"/>
          <w:sz w:val="28"/>
          <w:szCs w:val="28"/>
        </w:rPr>
      </w:pPr>
    </w:p>
    <w:p w14:paraId="6C9A0F74" w14:textId="77777777" w:rsidR="0026666F" w:rsidRPr="006455BD" w:rsidRDefault="0026666F" w:rsidP="00B14E5E">
      <w:pPr>
        <w:spacing w:line="360" w:lineRule="auto"/>
        <w:ind w:firstLine="0"/>
        <w:rPr>
          <w:rFonts w:asciiTheme="minorBidi" w:hAnsiTheme="minorBidi"/>
          <w:sz w:val="28"/>
          <w:szCs w:val="28"/>
          <w:rtl/>
        </w:rPr>
      </w:pPr>
    </w:p>
    <w:p w14:paraId="28E0F7ED" w14:textId="77777777" w:rsidR="00D46095" w:rsidRPr="006455BD" w:rsidRDefault="00D46095" w:rsidP="00B14E5E">
      <w:pPr>
        <w:spacing w:line="360" w:lineRule="auto"/>
        <w:ind w:firstLine="0"/>
        <w:rPr>
          <w:rFonts w:asciiTheme="minorBidi" w:hAnsiTheme="minorBidi"/>
          <w:sz w:val="28"/>
          <w:szCs w:val="28"/>
          <w:rtl/>
        </w:rPr>
      </w:pPr>
    </w:p>
    <w:p w14:paraId="20570ED4" w14:textId="77777777" w:rsidR="00D46095" w:rsidRPr="006455BD" w:rsidRDefault="00D46095" w:rsidP="00B14E5E">
      <w:pPr>
        <w:spacing w:line="360" w:lineRule="auto"/>
        <w:ind w:firstLine="0"/>
        <w:rPr>
          <w:rFonts w:asciiTheme="minorBidi" w:hAnsiTheme="minorBidi"/>
          <w:sz w:val="28"/>
          <w:szCs w:val="28"/>
          <w:rtl/>
        </w:rPr>
      </w:pPr>
    </w:p>
    <w:p w14:paraId="332B6264" w14:textId="77777777" w:rsidR="00D46095" w:rsidRPr="006455BD" w:rsidRDefault="00D46095" w:rsidP="00B14E5E">
      <w:pPr>
        <w:spacing w:line="360" w:lineRule="auto"/>
        <w:ind w:firstLine="0"/>
        <w:rPr>
          <w:rFonts w:asciiTheme="minorBidi" w:hAnsiTheme="minorBidi"/>
          <w:sz w:val="28"/>
          <w:szCs w:val="28"/>
          <w:rtl/>
        </w:rPr>
      </w:pPr>
    </w:p>
    <w:p w14:paraId="65C3114B" w14:textId="77777777" w:rsidR="00D46095" w:rsidRPr="006455BD" w:rsidRDefault="00D46095" w:rsidP="00B14E5E">
      <w:pPr>
        <w:spacing w:line="360" w:lineRule="auto"/>
        <w:ind w:firstLine="0"/>
        <w:rPr>
          <w:rFonts w:asciiTheme="minorBidi" w:hAnsiTheme="minorBidi"/>
          <w:sz w:val="28"/>
          <w:szCs w:val="28"/>
          <w:rtl/>
        </w:rPr>
      </w:pPr>
    </w:p>
    <w:p w14:paraId="43819ADE" w14:textId="04286BA3" w:rsidR="00A26F38" w:rsidRPr="00A26F38" w:rsidRDefault="00A26F38" w:rsidP="00764592">
      <w:pPr>
        <w:bidi/>
        <w:spacing w:line="360" w:lineRule="auto"/>
        <w:ind w:firstLine="0"/>
        <w:jc w:val="center"/>
        <w:rPr>
          <w:rFonts w:asciiTheme="minorBidi" w:hAnsiTheme="minorBidi"/>
          <w:sz w:val="48"/>
          <w:szCs w:val="48"/>
        </w:rPr>
        <w:sectPr w:rsidR="00A26F38" w:rsidRPr="00A26F38" w:rsidSect="002E5622">
          <w:headerReference w:type="default" r:id="rId8"/>
          <w:footerReference w:type="even" r:id="rId9"/>
          <w:footerReference w:type="default" r:id="rId10"/>
          <w:headerReference w:type="first" r:id="rId11"/>
          <w:footerReference w:type="first" r:id="rId12"/>
          <w:footnotePr>
            <w:pos w:val="beneathText"/>
          </w:footnotePr>
          <w:pgSz w:w="12240" w:h="15840"/>
          <w:pgMar w:top="1440" w:right="1440" w:bottom="1440" w:left="1440" w:header="720" w:footer="720" w:gutter="0"/>
          <w:pgNumType w:start="1"/>
          <w:cols w:space="720"/>
          <w:titlePg/>
          <w:docGrid w:linePitch="360"/>
        </w:sectPr>
      </w:pPr>
      <w:r w:rsidRPr="00A26F38">
        <w:rPr>
          <w:rFonts w:asciiTheme="minorBidi" w:hAnsiTheme="minorBidi" w:hint="cs"/>
          <w:sz w:val="48"/>
          <w:szCs w:val="48"/>
          <w:rtl/>
        </w:rPr>
        <w:t>المقدمة</w:t>
      </w:r>
    </w:p>
    <w:p w14:paraId="6F59068A" w14:textId="6ED08682" w:rsidR="008A4FBC" w:rsidRPr="007E03CC" w:rsidRDefault="00A210B0" w:rsidP="007E03CC">
      <w:pPr>
        <w:bidi/>
        <w:spacing w:line="360" w:lineRule="auto"/>
        <w:ind w:firstLine="0"/>
        <w:rPr>
          <w:rFonts w:asciiTheme="minorBidi" w:hAnsiTheme="minorBidi"/>
          <w:b/>
          <w:bCs/>
          <w:color w:val="002060"/>
          <w:sz w:val="28"/>
          <w:szCs w:val="28"/>
          <w:rtl/>
        </w:rPr>
      </w:pPr>
      <w:r w:rsidRPr="007E03CC">
        <w:rPr>
          <w:rFonts w:asciiTheme="minorBidi" w:hAnsiTheme="minorBidi"/>
          <w:b/>
          <w:bCs/>
          <w:color w:val="002060"/>
          <w:sz w:val="28"/>
          <w:szCs w:val="28"/>
          <w:rtl/>
        </w:rPr>
        <w:lastRenderedPageBreak/>
        <w:t>ال</w:t>
      </w:r>
      <w:r w:rsidR="00071AD0" w:rsidRPr="007E03CC">
        <w:rPr>
          <w:rFonts w:asciiTheme="minorBidi" w:hAnsiTheme="minorBidi"/>
          <w:b/>
          <w:bCs/>
          <w:color w:val="002060"/>
          <w:sz w:val="28"/>
          <w:szCs w:val="28"/>
          <w:rtl/>
        </w:rPr>
        <w:t xml:space="preserve">مقدمة </w:t>
      </w:r>
    </w:p>
    <w:p w14:paraId="74E2B383" w14:textId="430C5EC5" w:rsidR="002967CE" w:rsidRPr="006455BD" w:rsidRDefault="002967CE" w:rsidP="00B14E5E">
      <w:pPr>
        <w:bidi/>
        <w:spacing w:line="360" w:lineRule="auto"/>
        <w:ind w:firstLine="0"/>
        <w:rPr>
          <w:rFonts w:asciiTheme="minorBidi" w:hAnsiTheme="minorBidi"/>
          <w:sz w:val="28"/>
          <w:szCs w:val="28"/>
        </w:rPr>
      </w:pPr>
      <w:r w:rsidRPr="006455BD">
        <w:rPr>
          <w:rFonts w:asciiTheme="minorBidi" w:hAnsiTheme="minorBidi"/>
          <w:sz w:val="28"/>
          <w:szCs w:val="28"/>
          <w:rtl/>
        </w:rPr>
        <w:t>في ظل المشهد المتسارع لتطور الأمن السيبراني اليوم، تواجه المؤسسات عدداً متزايداً باستمرار من التهديدات، بدءاً من الهجمات السيبرانية المعقدة وصولاً إلى المخاطر الداخلية. ولمواجهة هذه التحديات بفاعلية، تحتاج الشركات إلى رؤية فورية في بيئات تقنية المعلومات الخاصة بها، واكتشاف سريع للتهديدات، واستجابة منسقة للحوادث. وهنا يبرز الدور المحوري لأنظمة إدارة معلومات وأحداث الأمن</w:t>
      </w:r>
      <w:r w:rsidR="00140A04" w:rsidRPr="006455BD">
        <w:rPr>
          <w:rFonts w:asciiTheme="minorBidi" w:hAnsiTheme="minorBidi"/>
          <w:sz w:val="28"/>
          <w:szCs w:val="28"/>
          <w:rtl/>
        </w:rPr>
        <w:t>.</w:t>
      </w:r>
    </w:p>
    <w:p w14:paraId="7E61ED74" w14:textId="4C9C7FEF" w:rsidR="002967CE" w:rsidRPr="006455BD" w:rsidRDefault="002967CE" w:rsidP="00B14E5E">
      <w:pPr>
        <w:bidi/>
        <w:spacing w:line="360" w:lineRule="auto"/>
        <w:ind w:firstLine="0"/>
        <w:rPr>
          <w:rFonts w:asciiTheme="minorBidi" w:hAnsiTheme="minorBidi"/>
          <w:sz w:val="28"/>
          <w:szCs w:val="28"/>
        </w:rPr>
      </w:pPr>
      <w:r w:rsidRPr="006455BD">
        <w:rPr>
          <w:rFonts w:asciiTheme="minorBidi" w:hAnsiTheme="minorBidi"/>
          <w:sz w:val="28"/>
          <w:szCs w:val="28"/>
          <w:rtl/>
        </w:rPr>
        <w:t>توفر حلول الـ</w:t>
      </w:r>
      <w:r w:rsidRPr="006455BD">
        <w:rPr>
          <w:rFonts w:asciiTheme="minorBidi" w:hAnsiTheme="minorBidi"/>
          <w:sz w:val="28"/>
          <w:szCs w:val="28"/>
        </w:rPr>
        <w:t xml:space="preserve"> SIEM </w:t>
      </w:r>
      <w:r w:rsidRPr="006455BD">
        <w:rPr>
          <w:rFonts w:asciiTheme="minorBidi" w:hAnsiTheme="minorBidi"/>
          <w:sz w:val="28"/>
          <w:szCs w:val="28"/>
          <w:rtl/>
        </w:rPr>
        <w:t>جمعاً مركزياً للسجلات وربطها وتحليلها، مما يمكّن فرق الأمن من اكتشاف الشذوذات، والتحقيق في الحوادث، والامتثال للمتطلبات التنظيمية. ومن خلال تجميع البيانات من الشبكات والخوادم والتطبيقات والأجهزة الأمنية، تساعد أنظمة</w:t>
      </w:r>
      <w:r w:rsidRPr="006455BD">
        <w:rPr>
          <w:rFonts w:asciiTheme="minorBidi" w:hAnsiTheme="minorBidi"/>
          <w:sz w:val="28"/>
          <w:szCs w:val="28"/>
        </w:rPr>
        <w:t xml:space="preserve"> SIEM </w:t>
      </w:r>
      <w:r w:rsidRPr="006455BD">
        <w:rPr>
          <w:rFonts w:asciiTheme="minorBidi" w:hAnsiTheme="minorBidi"/>
          <w:sz w:val="28"/>
          <w:szCs w:val="28"/>
          <w:rtl/>
        </w:rPr>
        <w:t>على تحديد الأنشطة الخبيثة، وتقليل أوقات الاستجابة، وتعزيز الموقف الأمني العام</w:t>
      </w:r>
      <w:r w:rsidRPr="006455BD">
        <w:rPr>
          <w:rFonts w:asciiTheme="minorBidi" w:hAnsiTheme="minorBidi"/>
          <w:sz w:val="28"/>
          <w:szCs w:val="28"/>
        </w:rPr>
        <w:t>.</w:t>
      </w:r>
    </w:p>
    <w:p w14:paraId="50FED720" w14:textId="6E8AE4B8" w:rsidR="002967CE" w:rsidRPr="006455BD" w:rsidRDefault="002967CE" w:rsidP="00B14E5E">
      <w:pPr>
        <w:bidi/>
        <w:spacing w:line="360" w:lineRule="auto"/>
        <w:ind w:firstLine="0"/>
        <w:rPr>
          <w:rFonts w:asciiTheme="minorBidi" w:hAnsiTheme="minorBidi"/>
          <w:sz w:val="28"/>
          <w:szCs w:val="28"/>
          <w:lang w:bidi="ar-AE"/>
        </w:rPr>
      </w:pPr>
      <w:r w:rsidRPr="006455BD">
        <w:rPr>
          <w:rFonts w:asciiTheme="minorBidi" w:hAnsiTheme="minorBidi"/>
          <w:sz w:val="28"/>
          <w:szCs w:val="28"/>
          <w:rtl/>
        </w:rPr>
        <w:t>تاريخياً، ركّزت أنظمة</w:t>
      </w:r>
      <w:r w:rsidRPr="006455BD">
        <w:rPr>
          <w:rFonts w:asciiTheme="minorBidi" w:hAnsiTheme="minorBidi"/>
          <w:sz w:val="28"/>
          <w:szCs w:val="28"/>
        </w:rPr>
        <w:t xml:space="preserve"> SIEM </w:t>
      </w:r>
      <w:r w:rsidRPr="006455BD">
        <w:rPr>
          <w:rFonts w:asciiTheme="minorBidi" w:hAnsiTheme="minorBidi"/>
          <w:sz w:val="28"/>
          <w:szCs w:val="28"/>
          <w:rtl/>
        </w:rPr>
        <w:t>على تجميع البيانات الأمنية، لكنها واجهت صعوبة في تحليل مجموعات البيانات الضخمة والمعقدة بشكل فعّال. وقد أحدث دمج الذكاء الاصطناعي، وخاصة التعلم الآلي</w:t>
      </w:r>
      <w:r w:rsidRPr="006455BD">
        <w:rPr>
          <w:rFonts w:asciiTheme="minorBidi" w:hAnsiTheme="minorBidi"/>
          <w:sz w:val="28"/>
          <w:szCs w:val="28"/>
        </w:rPr>
        <w:t xml:space="preserve"> </w:t>
      </w:r>
      <w:r w:rsidRPr="006455BD">
        <w:rPr>
          <w:rFonts w:asciiTheme="minorBidi" w:hAnsiTheme="minorBidi"/>
          <w:sz w:val="28"/>
          <w:szCs w:val="28"/>
          <w:rtl/>
        </w:rPr>
        <w:t>والتعلم العميق، في أدوات</w:t>
      </w:r>
      <w:r w:rsidRPr="006455BD">
        <w:rPr>
          <w:rFonts w:asciiTheme="minorBidi" w:hAnsiTheme="minorBidi"/>
          <w:sz w:val="28"/>
          <w:szCs w:val="28"/>
        </w:rPr>
        <w:t xml:space="preserve"> SIEM </w:t>
      </w:r>
      <w:r w:rsidRPr="006455BD">
        <w:rPr>
          <w:rFonts w:asciiTheme="minorBidi" w:hAnsiTheme="minorBidi"/>
          <w:sz w:val="28"/>
          <w:szCs w:val="28"/>
          <w:rtl/>
        </w:rPr>
        <w:t xml:space="preserve">ثورة في مجال الأمن السيبراني عبر تمكين القدرات التنبؤية </w:t>
      </w:r>
      <w:r w:rsidRPr="006455BD">
        <w:rPr>
          <w:rFonts w:asciiTheme="minorBidi" w:hAnsiTheme="minorBidi"/>
          <w:b/>
          <w:bCs/>
          <w:sz w:val="28"/>
          <w:szCs w:val="28"/>
          <w:rtl/>
        </w:rPr>
        <w:t>[1]</w:t>
      </w:r>
      <w:r w:rsidRPr="006455BD">
        <w:rPr>
          <w:rFonts w:asciiTheme="minorBidi" w:hAnsiTheme="minorBidi"/>
          <w:sz w:val="28"/>
          <w:szCs w:val="28"/>
          <w:rtl/>
        </w:rPr>
        <w:t>. تعتمد أنظمة</w:t>
      </w:r>
      <w:r w:rsidRPr="006455BD">
        <w:rPr>
          <w:rFonts w:asciiTheme="minorBidi" w:hAnsiTheme="minorBidi"/>
          <w:sz w:val="28"/>
          <w:szCs w:val="28"/>
        </w:rPr>
        <w:t xml:space="preserve"> SIEM </w:t>
      </w:r>
      <w:r w:rsidRPr="006455BD">
        <w:rPr>
          <w:rFonts w:asciiTheme="minorBidi" w:hAnsiTheme="minorBidi"/>
          <w:sz w:val="28"/>
          <w:szCs w:val="28"/>
          <w:rtl/>
        </w:rPr>
        <w:t>المدعومة بالذكاء الاصطناعي على خوارزميات متقدمة لتحليل البيانات التاريخية والفورية، والتعرف على الأنماط، والتنبؤ بالتهديدات المحتملة</w:t>
      </w:r>
      <w:r w:rsidRPr="006455BD">
        <w:rPr>
          <w:rFonts w:asciiTheme="minorBidi" w:hAnsiTheme="minorBidi"/>
          <w:b/>
          <w:bCs/>
          <w:sz w:val="28"/>
          <w:szCs w:val="28"/>
        </w:rPr>
        <w:t>[2]</w:t>
      </w:r>
      <w:r w:rsidR="00A210B0" w:rsidRPr="006455BD">
        <w:rPr>
          <w:rFonts w:asciiTheme="minorBidi" w:hAnsiTheme="minorBidi"/>
          <w:b/>
          <w:bCs/>
          <w:sz w:val="28"/>
          <w:szCs w:val="28"/>
        </w:rPr>
        <w:t xml:space="preserve"> </w:t>
      </w:r>
      <w:r w:rsidR="00A210B0" w:rsidRPr="006455BD">
        <w:rPr>
          <w:rFonts w:asciiTheme="minorBidi" w:hAnsiTheme="minorBidi"/>
          <w:b/>
          <w:bCs/>
          <w:sz w:val="28"/>
          <w:szCs w:val="28"/>
          <w:rtl/>
          <w:lang w:bidi="ar-AE"/>
        </w:rPr>
        <w:t>.</w:t>
      </w:r>
    </w:p>
    <w:p w14:paraId="39717924" w14:textId="489F3D4A" w:rsidR="00B14E5E" w:rsidRPr="006455BD" w:rsidRDefault="002967CE" w:rsidP="00B14E5E">
      <w:pPr>
        <w:bidi/>
        <w:spacing w:line="360" w:lineRule="auto"/>
        <w:ind w:firstLine="0"/>
        <w:rPr>
          <w:rFonts w:asciiTheme="minorBidi" w:hAnsiTheme="minorBidi"/>
          <w:sz w:val="28"/>
          <w:szCs w:val="28"/>
        </w:rPr>
      </w:pPr>
      <w:r w:rsidRPr="006455BD">
        <w:rPr>
          <w:rFonts w:asciiTheme="minorBidi" w:hAnsiTheme="minorBidi"/>
          <w:sz w:val="28"/>
          <w:szCs w:val="28"/>
          <w:rtl/>
        </w:rPr>
        <w:t>هذا التحول من مجرد الاكتشاف إلى الصيد الاستباقي للتهديدات يتيح للمؤسسات معالجة نقاط الضعف والتخفيف من المخاطر قبل أن تتصاعد إلى هجمات شاملة. يستعرض هذا التقرير الدور التحويلي للذكاء الاصطناعي في أنظمة</w:t>
      </w:r>
      <w:r w:rsidR="00140A04" w:rsidRPr="006455BD">
        <w:rPr>
          <w:rFonts w:asciiTheme="minorBidi" w:hAnsiTheme="minorBidi"/>
          <w:sz w:val="28"/>
          <w:szCs w:val="28"/>
          <w:rtl/>
        </w:rPr>
        <w:t xml:space="preserve"> </w:t>
      </w:r>
      <w:r w:rsidRPr="006455BD">
        <w:rPr>
          <w:rFonts w:asciiTheme="minorBidi" w:hAnsiTheme="minorBidi"/>
          <w:sz w:val="28"/>
          <w:szCs w:val="28"/>
        </w:rPr>
        <w:t>SIEM</w:t>
      </w:r>
      <w:r w:rsidRPr="006455BD">
        <w:rPr>
          <w:rFonts w:asciiTheme="minorBidi" w:hAnsiTheme="minorBidi"/>
          <w:sz w:val="28"/>
          <w:szCs w:val="28"/>
          <w:rtl/>
        </w:rPr>
        <w:t>، مسلطاً الضوء على كيفية تعزيز الذكاء التنبؤي لعمليات الكشف عن التهديدات، والكفاءة التشغيلية، والاستجابة للحوادث. كما يتناول تطبيقات واقعية لأنظمة</w:t>
      </w:r>
      <w:r w:rsidRPr="006455BD">
        <w:rPr>
          <w:rFonts w:asciiTheme="minorBidi" w:hAnsiTheme="minorBidi"/>
          <w:sz w:val="28"/>
          <w:szCs w:val="28"/>
        </w:rPr>
        <w:t xml:space="preserve"> SIEM </w:t>
      </w:r>
      <w:r w:rsidRPr="006455BD">
        <w:rPr>
          <w:rFonts w:asciiTheme="minorBidi" w:hAnsiTheme="minorBidi"/>
          <w:sz w:val="28"/>
          <w:szCs w:val="28"/>
          <w:rtl/>
        </w:rPr>
        <w:t xml:space="preserve">المدعومة </w:t>
      </w:r>
      <w:r w:rsidRPr="006455BD">
        <w:rPr>
          <w:rFonts w:asciiTheme="minorBidi" w:hAnsiTheme="minorBidi"/>
          <w:sz w:val="28"/>
          <w:szCs w:val="28"/>
          <w:rtl/>
        </w:rPr>
        <w:lastRenderedPageBreak/>
        <w:t>بالذكاء الاصطناعي في الصيد الاستباقي للتهديدات والتخفيف من المخاطر، مبرزاً أهميتها الجوهرية في أطر الأمن السيبراني الحديثة. ومن خلال اعتماد هذه الأدوات المتقدمة، يمكن للمؤسسات بناء مرونة أكبر في مواجهة التهديدات المتطورة وحماية أصولها الرقمية بشكل أكثر فاعلية</w:t>
      </w:r>
      <w:r w:rsidR="00B14E5E" w:rsidRPr="006455BD">
        <w:rPr>
          <w:rFonts w:asciiTheme="minorBidi" w:hAnsiTheme="minorBidi"/>
          <w:sz w:val="28"/>
          <w:szCs w:val="28"/>
        </w:rPr>
        <w:t>.</w:t>
      </w:r>
    </w:p>
    <w:p w14:paraId="1FFF1D52" w14:textId="1C6B85FE" w:rsidR="00B14E5E" w:rsidRPr="006455BD" w:rsidRDefault="00B14E5E" w:rsidP="00B14E5E">
      <w:pPr>
        <w:bidi/>
        <w:spacing w:line="360" w:lineRule="auto"/>
        <w:ind w:firstLine="0"/>
        <w:rPr>
          <w:rFonts w:asciiTheme="minorBidi" w:hAnsiTheme="minorBidi"/>
          <w:sz w:val="28"/>
          <w:szCs w:val="28"/>
        </w:rPr>
      </w:pPr>
      <w:r w:rsidRPr="006455BD">
        <w:rPr>
          <w:rFonts w:asciiTheme="minorBidi" w:hAnsiTheme="minorBidi"/>
          <w:sz w:val="28"/>
          <w:szCs w:val="28"/>
        </w:rPr>
        <w:t>---------------------------------------------------------------</w:t>
      </w:r>
    </w:p>
    <w:p w14:paraId="514119FE" w14:textId="6E53E683" w:rsidR="00B14E5E" w:rsidRPr="007E03CC" w:rsidRDefault="00B14E5E" w:rsidP="007E03CC">
      <w:pPr>
        <w:bidi/>
        <w:spacing w:line="360" w:lineRule="auto"/>
        <w:ind w:firstLine="0"/>
        <w:rPr>
          <w:rFonts w:asciiTheme="minorBidi" w:hAnsiTheme="minorBidi"/>
          <w:b/>
          <w:bCs/>
          <w:color w:val="002060"/>
          <w:sz w:val="28"/>
          <w:szCs w:val="28"/>
        </w:rPr>
      </w:pPr>
      <w:r w:rsidRPr="007E03CC">
        <w:rPr>
          <w:rFonts w:asciiTheme="minorBidi" w:hAnsiTheme="minorBidi"/>
          <w:b/>
          <w:bCs/>
          <w:color w:val="002060"/>
          <w:sz w:val="28"/>
          <w:szCs w:val="28"/>
          <w:rtl/>
        </w:rPr>
        <w:t>المشكلة العلمية</w:t>
      </w:r>
    </w:p>
    <w:p w14:paraId="498EFCCA" w14:textId="77777777" w:rsidR="00B14E5E" w:rsidRPr="006455BD" w:rsidRDefault="00B14E5E" w:rsidP="00B14E5E">
      <w:pPr>
        <w:bidi/>
        <w:spacing w:before="100" w:beforeAutospacing="1" w:after="100" w:afterAutospacing="1" w:line="360" w:lineRule="auto"/>
        <w:ind w:firstLine="0"/>
        <w:rPr>
          <w:rFonts w:asciiTheme="minorBidi" w:hAnsiTheme="minorBidi"/>
          <w:sz w:val="28"/>
          <w:szCs w:val="28"/>
        </w:rPr>
      </w:pPr>
      <w:r w:rsidRPr="006455BD">
        <w:rPr>
          <w:rFonts w:asciiTheme="minorBidi" w:hAnsiTheme="minorBidi"/>
          <w:sz w:val="28"/>
          <w:szCs w:val="28"/>
          <w:rtl/>
        </w:rPr>
        <w:t>في الإصدارات المبكرة من أنظمة إدارة معلومات وأحداث الأمن</w:t>
      </w:r>
      <w:r w:rsidRPr="006455BD">
        <w:rPr>
          <w:rFonts w:asciiTheme="minorBidi" w:hAnsiTheme="minorBidi"/>
          <w:sz w:val="28"/>
          <w:szCs w:val="28"/>
        </w:rPr>
        <w:t xml:space="preserve"> (SIEM) </w:t>
      </w:r>
      <w:r w:rsidRPr="006455BD">
        <w:rPr>
          <w:rFonts w:asciiTheme="minorBidi" w:hAnsiTheme="minorBidi"/>
          <w:sz w:val="28"/>
          <w:szCs w:val="28"/>
          <w:rtl/>
        </w:rPr>
        <w:t xml:space="preserve">خلال منتصف وأواخر العقد الأول من الألفية الثانية، كانت وظيفتها التقليدية تتمثل في كونها مستودعات مركزية للبيانات الأمنية، حيث تقوم بتجميع السجلات والتنبيهات من مختلف أدوات الأمن </w:t>
      </w:r>
      <w:r w:rsidRPr="006455BD">
        <w:rPr>
          <w:rFonts w:asciiTheme="minorBidi" w:hAnsiTheme="minorBidi"/>
          <w:b/>
          <w:bCs/>
          <w:sz w:val="28"/>
          <w:szCs w:val="28"/>
          <w:rtl/>
        </w:rPr>
        <w:t>[3]</w:t>
      </w:r>
      <w:r w:rsidRPr="006455BD">
        <w:rPr>
          <w:rFonts w:asciiTheme="minorBidi" w:hAnsiTheme="minorBidi"/>
          <w:sz w:val="28"/>
          <w:szCs w:val="28"/>
          <w:rtl/>
        </w:rPr>
        <w:t>. ومع ذلك، فإن الحجم الهائل وتعقيد البيانات غالباً ما جعلا عملية التحليل مرهقة وغير فعّالة. كما أن محدودية القدرة الحاسوبية والإمكانيات البرمجية آنذاك جعلت من شبه المستحيل تحليل الكميات الضخمة من البيانات، وهي خطوة محورية لتحقيق الاستخبارات التنبؤية</w:t>
      </w:r>
      <w:r w:rsidRPr="006455BD">
        <w:rPr>
          <w:rFonts w:asciiTheme="minorBidi" w:hAnsiTheme="minorBidi"/>
          <w:sz w:val="28"/>
          <w:szCs w:val="28"/>
        </w:rPr>
        <w:t>.</w:t>
      </w:r>
    </w:p>
    <w:p w14:paraId="0D84B138" w14:textId="77777777" w:rsidR="00B14E5E" w:rsidRPr="006455BD" w:rsidRDefault="00B14E5E" w:rsidP="00B14E5E">
      <w:pPr>
        <w:bidi/>
        <w:spacing w:before="100" w:beforeAutospacing="1" w:after="100" w:afterAutospacing="1" w:line="360" w:lineRule="auto"/>
        <w:ind w:firstLine="0"/>
        <w:rPr>
          <w:rFonts w:asciiTheme="minorBidi" w:hAnsiTheme="minorBidi"/>
          <w:sz w:val="28"/>
          <w:szCs w:val="28"/>
        </w:rPr>
      </w:pPr>
      <w:r w:rsidRPr="006455BD">
        <w:rPr>
          <w:rFonts w:asciiTheme="minorBidi" w:hAnsiTheme="minorBidi"/>
          <w:sz w:val="28"/>
          <w:szCs w:val="28"/>
          <w:rtl/>
        </w:rPr>
        <w:t>علاوة على ذلك، كانت أنظمة</w:t>
      </w:r>
      <w:r w:rsidRPr="006455BD">
        <w:rPr>
          <w:rFonts w:asciiTheme="minorBidi" w:hAnsiTheme="minorBidi"/>
          <w:sz w:val="28"/>
          <w:szCs w:val="28"/>
        </w:rPr>
        <w:t xml:space="preserve"> SIEM </w:t>
      </w:r>
      <w:r w:rsidRPr="006455BD">
        <w:rPr>
          <w:rFonts w:asciiTheme="minorBidi" w:hAnsiTheme="minorBidi"/>
          <w:sz w:val="28"/>
          <w:szCs w:val="28"/>
          <w:rtl/>
        </w:rPr>
        <w:t xml:space="preserve">التقليدية تولّد ضجيجاً هائلاً من الإنذارات، مع ارتفاع معدلات الإيجابيات الكاذبة التي كانت تحجب التهديدات الحقيقية </w:t>
      </w:r>
      <w:r w:rsidRPr="006455BD">
        <w:rPr>
          <w:rFonts w:asciiTheme="minorBidi" w:hAnsiTheme="minorBidi"/>
          <w:b/>
          <w:bCs/>
          <w:sz w:val="28"/>
          <w:szCs w:val="28"/>
          <w:rtl/>
        </w:rPr>
        <w:t>[4]</w:t>
      </w:r>
      <w:r w:rsidRPr="006455BD">
        <w:rPr>
          <w:rFonts w:asciiTheme="minorBidi" w:hAnsiTheme="minorBidi"/>
          <w:sz w:val="28"/>
          <w:szCs w:val="28"/>
          <w:rtl/>
        </w:rPr>
        <w:t>. لقد أحدث تطور الذكاء الاصطناعي</w:t>
      </w:r>
      <w:r w:rsidRPr="006455BD">
        <w:rPr>
          <w:rFonts w:asciiTheme="minorBidi" w:hAnsiTheme="minorBidi"/>
          <w:sz w:val="28"/>
          <w:szCs w:val="28"/>
        </w:rPr>
        <w:t xml:space="preserve"> </w:t>
      </w:r>
      <w:r w:rsidRPr="006455BD">
        <w:rPr>
          <w:rFonts w:asciiTheme="minorBidi" w:hAnsiTheme="minorBidi"/>
          <w:sz w:val="28"/>
          <w:szCs w:val="28"/>
          <w:rtl/>
        </w:rPr>
        <w:t>ثورة في مجال الأمن السيبراني، مقدماً مزايا دفاعية كبيرة. غير أن هذا التقدم التكنولوجي ذاته يمثّل، بشكل مفارق، محفزاً محتملاً لظهور تهديدات سيبرانية أكثر تطوراً، مثل الهجمات السيبرانية المدعومة بالذكاء الاصطناعي</w:t>
      </w:r>
      <w:r w:rsidRPr="006455BD">
        <w:rPr>
          <w:rFonts w:asciiTheme="minorBidi" w:hAnsiTheme="minorBidi"/>
          <w:sz w:val="28"/>
          <w:szCs w:val="28"/>
        </w:rPr>
        <w:t xml:space="preserve"> </w:t>
      </w:r>
      <w:r w:rsidRPr="006455BD">
        <w:rPr>
          <w:rFonts w:asciiTheme="minorBidi" w:hAnsiTheme="minorBidi"/>
          <w:b/>
          <w:bCs/>
          <w:sz w:val="28"/>
          <w:szCs w:val="28"/>
        </w:rPr>
        <w:t>.[5]</w:t>
      </w:r>
      <w:r w:rsidRPr="006455BD">
        <w:rPr>
          <w:rFonts w:asciiTheme="minorBidi" w:hAnsiTheme="minorBidi"/>
          <w:sz w:val="28"/>
          <w:szCs w:val="28"/>
        </w:rPr>
        <w:t xml:space="preserve"> </w:t>
      </w:r>
    </w:p>
    <w:p w14:paraId="344BCD86" w14:textId="77777777" w:rsidR="00083CCF" w:rsidRDefault="00083CCF" w:rsidP="00920EF2">
      <w:pPr>
        <w:bidi/>
        <w:spacing w:line="360" w:lineRule="auto"/>
        <w:ind w:firstLine="0"/>
        <w:rPr>
          <w:rFonts w:asciiTheme="minorBidi" w:eastAsia="Times New Roman" w:hAnsiTheme="minorBidi"/>
          <w:kern w:val="0"/>
          <w:sz w:val="28"/>
          <w:szCs w:val="28"/>
          <w:rtl/>
          <w:lang w:eastAsia="en-US"/>
        </w:rPr>
        <w:sectPr w:rsidR="00083CCF" w:rsidSect="00126E1D">
          <w:headerReference w:type="default" r:id="rId13"/>
          <w:footerReference w:type="even" r:id="rId14"/>
          <w:footerReference w:type="default" r:id="rId15"/>
          <w:headerReference w:type="first" r:id="rId16"/>
          <w:footnotePr>
            <w:pos w:val="beneathText"/>
          </w:footnotePr>
          <w:pgSz w:w="12240" w:h="15840"/>
          <w:pgMar w:top="1440" w:right="1440" w:bottom="1440" w:left="1440" w:header="720" w:footer="720" w:gutter="0"/>
          <w:pgNumType w:start="4"/>
          <w:cols w:space="720"/>
          <w:docGrid w:linePitch="360"/>
        </w:sectPr>
      </w:pPr>
    </w:p>
    <w:p w14:paraId="774D3891" w14:textId="158BEE90" w:rsidR="00920EF2" w:rsidRPr="006455BD" w:rsidRDefault="00B14E5E" w:rsidP="00920EF2">
      <w:pPr>
        <w:bidi/>
        <w:spacing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lastRenderedPageBreak/>
        <w:t xml:space="preserve">ففي الأيدي الخطأ، أصبح الذكاء الاصطناعي أداة بالغة الخطورة تُستخدم لأتمتة التهديدات السيبرانية وتعزيز فعاليتها. إذ يستغل مجرمو الإنترنت قدرات الذكاء الاصطناعي للتكيف بسهولة مع التدابير الدفاعية، وتنفيذ الهجمات بسرعات غير مسبوقة، واستغلال الثغرات بدقة متناهية. كما يمكّن الذكاء الاصطناعي المهاجمين من محاكاة السلوك البشري، مما يزيد من فاعلية هجمات التصيّد الاحتيالي ويرفع احتمالية نجاحه </w:t>
      </w:r>
      <w:r w:rsidRPr="006455BD">
        <w:rPr>
          <w:rFonts w:asciiTheme="minorBidi" w:eastAsia="Times New Roman" w:hAnsiTheme="minorBidi"/>
          <w:kern w:val="0"/>
          <w:sz w:val="28"/>
          <w:szCs w:val="28"/>
          <w:lang w:eastAsia="en-US"/>
        </w:rPr>
        <w:t>.</w:t>
      </w:r>
      <w:r w:rsidRPr="006455BD">
        <w:rPr>
          <w:rFonts w:asciiTheme="minorBidi" w:eastAsia="Times New Roman" w:hAnsiTheme="minorBidi"/>
          <w:b/>
          <w:bCs/>
          <w:kern w:val="0"/>
          <w:sz w:val="28"/>
          <w:szCs w:val="28"/>
          <w:lang w:eastAsia="en-US"/>
        </w:rPr>
        <w:t>[5]</w:t>
      </w:r>
      <w:r w:rsidRPr="006455BD">
        <w:rPr>
          <w:rFonts w:asciiTheme="minorBidi" w:eastAsia="Times New Roman" w:hAnsiTheme="minorBidi"/>
          <w:b/>
          <w:bCs/>
          <w:kern w:val="0"/>
          <w:sz w:val="28"/>
          <w:szCs w:val="28"/>
          <w:rtl/>
          <w:lang w:eastAsia="en-US"/>
        </w:rPr>
        <w:t xml:space="preserve"> </w:t>
      </w:r>
      <w:r w:rsidR="00920EF2" w:rsidRPr="006455BD">
        <w:rPr>
          <w:rFonts w:asciiTheme="minorBidi" w:eastAsia="Times New Roman" w:hAnsiTheme="minorBidi"/>
          <w:kern w:val="0"/>
          <w:sz w:val="28"/>
          <w:szCs w:val="28"/>
          <w:rtl/>
          <w:lang w:eastAsia="en-US"/>
        </w:rPr>
        <w:t xml:space="preserve">إضافة إلى ذلك، يساعد الذكاء الاصطناعي في تطوير برمجيات خبيثة "ذكية"، قادرة على التعلم من بيئتها، وتكييف استراتيجياتها لتجنب الاكتشاف، وإلحاق أقصى قدر من الضرر. هذا المستوى من التعقيد يجعل الدفاعات الأمنية التقليدية، مثل الكشف عن البرمجيات الخبيثة بالاعتماد على التوقيعات، غير كافية في مواجهة هذه التهديدات المتقدمة. ويُعد </w:t>
      </w:r>
      <w:r w:rsidR="00920EF2" w:rsidRPr="006455BD">
        <w:rPr>
          <w:rFonts w:asciiTheme="minorBidi" w:eastAsia="Times New Roman" w:hAnsiTheme="minorBidi"/>
          <w:b/>
          <w:bCs/>
          <w:kern w:val="0"/>
          <w:sz w:val="28"/>
          <w:szCs w:val="28"/>
          <w:lang w:eastAsia="en-US"/>
        </w:rPr>
        <w:t>DeepLocker</w:t>
      </w:r>
      <w:r w:rsidR="00920EF2" w:rsidRPr="006455BD">
        <w:rPr>
          <w:rFonts w:asciiTheme="minorBidi" w:eastAsia="Times New Roman" w:hAnsiTheme="minorBidi"/>
          <w:kern w:val="0"/>
          <w:sz w:val="28"/>
          <w:szCs w:val="28"/>
          <w:rtl/>
          <w:lang w:eastAsia="en-US"/>
        </w:rPr>
        <w:t xml:space="preserve">، الذي ابتكرته شركة </w:t>
      </w:r>
      <w:r w:rsidR="00920EF2" w:rsidRPr="006455BD">
        <w:rPr>
          <w:rFonts w:asciiTheme="minorBidi" w:eastAsia="Times New Roman" w:hAnsiTheme="minorBidi"/>
          <w:kern w:val="0"/>
          <w:sz w:val="28"/>
          <w:szCs w:val="28"/>
          <w:lang w:eastAsia="en-US"/>
        </w:rPr>
        <w:t xml:space="preserve"> IBM Research</w:t>
      </w:r>
      <w:r w:rsidR="00920EF2" w:rsidRPr="006455BD">
        <w:rPr>
          <w:rFonts w:asciiTheme="minorBidi" w:eastAsia="Times New Roman" w:hAnsiTheme="minorBidi"/>
          <w:kern w:val="0"/>
          <w:sz w:val="28"/>
          <w:szCs w:val="28"/>
          <w:rtl/>
          <w:lang w:eastAsia="en-US"/>
        </w:rPr>
        <w:t xml:space="preserve">، مثالاً بارزاً على هذا التهديد الناشئ </w:t>
      </w:r>
      <w:r w:rsidR="00920EF2" w:rsidRPr="006455BD">
        <w:rPr>
          <w:rFonts w:asciiTheme="minorBidi" w:eastAsia="Times New Roman" w:hAnsiTheme="minorBidi"/>
          <w:b/>
          <w:bCs/>
          <w:kern w:val="0"/>
          <w:sz w:val="28"/>
          <w:szCs w:val="28"/>
          <w:rtl/>
          <w:lang w:eastAsia="en-US"/>
        </w:rPr>
        <w:t>[6]</w:t>
      </w:r>
      <w:r w:rsidR="00920EF2" w:rsidRPr="006455BD">
        <w:rPr>
          <w:rFonts w:asciiTheme="minorBidi" w:eastAsia="Times New Roman" w:hAnsiTheme="minorBidi"/>
          <w:kern w:val="0"/>
          <w:sz w:val="28"/>
          <w:szCs w:val="28"/>
          <w:rtl/>
          <w:lang w:eastAsia="en-US"/>
        </w:rPr>
        <w:t>. فهو يمثّل جيلاً جديداً من أدوات الهجوم المستهدفة شديدة التخفي والمدعومة بالذكاء الاصطناعي. إذ يُخفي نواياه الخبيثة إلى أن يصل إلى ضحيته المحددة، مما يجسد مدى التطور المستقبلي المحتمل للتهديدات البرمجية</w:t>
      </w:r>
      <w:r w:rsidR="00920EF2" w:rsidRPr="006455BD">
        <w:rPr>
          <w:rFonts w:asciiTheme="minorBidi" w:eastAsia="Times New Roman" w:hAnsiTheme="minorBidi"/>
          <w:kern w:val="0"/>
          <w:sz w:val="28"/>
          <w:szCs w:val="28"/>
          <w:lang w:eastAsia="en-US"/>
        </w:rPr>
        <w:t>.</w:t>
      </w:r>
    </w:p>
    <w:p w14:paraId="03D50C5E" w14:textId="1F482867" w:rsidR="008A3E7F" w:rsidRPr="006455BD" w:rsidRDefault="00920EF2" w:rsidP="008A3E7F">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وقد أصبح التعامل مع الثغرات الأمنية أكثر صعوبة من أي وقت مضى. فالأساليب التفاعلية التقليدية التي كانت تتبناها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القديمة تنتظر استغلال الثغرات قبل معالجتها، وهو نهج أثبت قصوره في مشهد الأمن السيبراني الحالي</w:t>
      </w:r>
      <w:r w:rsidRPr="006455BD">
        <w:rPr>
          <w:rFonts w:asciiTheme="minorBidi" w:eastAsia="Times New Roman" w:hAnsiTheme="minorBidi"/>
          <w:kern w:val="0"/>
          <w:sz w:val="28"/>
          <w:szCs w:val="28"/>
          <w:lang w:eastAsia="en-US"/>
        </w:rPr>
        <w:t>.</w:t>
      </w:r>
    </w:p>
    <w:p w14:paraId="141936CC" w14:textId="77777777" w:rsidR="00920EF2" w:rsidRPr="006455BD" w:rsidRDefault="00920EF2" w:rsidP="00920EF2">
      <w:pPr>
        <w:bidi/>
        <w:spacing w:line="360" w:lineRule="auto"/>
        <w:ind w:firstLine="0"/>
        <w:rPr>
          <w:rFonts w:asciiTheme="minorBidi" w:hAnsiTheme="minorBidi"/>
          <w:b/>
          <w:bCs/>
          <w:color w:val="002060"/>
          <w:sz w:val="28"/>
          <w:szCs w:val="28"/>
        </w:rPr>
      </w:pPr>
    </w:p>
    <w:p w14:paraId="14F960B6" w14:textId="79F42466" w:rsidR="00920EF2" w:rsidRPr="006455BD" w:rsidRDefault="00920EF2" w:rsidP="00920EF2">
      <w:pPr>
        <w:pStyle w:val="ListParagraph"/>
        <w:bidi/>
        <w:spacing w:line="360" w:lineRule="auto"/>
        <w:rPr>
          <w:rFonts w:asciiTheme="minorBidi" w:hAnsiTheme="minorBidi"/>
          <w:b/>
          <w:bCs/>
          <w:color w:val="002060"/>
          <w:sz w:val="28"/>
          <w:szCs w:val="28"/>
        </w:rPr>
      </w:pPr>
    </w:p>
    <w:p w14:paraId="62CA0144" w14:textId="77777777"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lang w:eastAsia="en-US"/>
        </w:rPr>
      </w:pPr>
    </w:p>
    <w:p w14:paraId="273E1202" w14:textId="77777777" w:rsidR="00083CCF" w:rsidRDefault="00083CCF" w:rsidP="0099769C">
      <w:pPr>
        <w:pStyle w:val="ListParagraph"/>
        <w:numPr>
          <w:ilvl w:val="1"/>
          <w:numId w:val="11"/>
        </w:numPr>
        <w:bidi/>
        <w:spacing w:line="360" w:lineRule="auto"/>
        <w:rPr>
          <w:rFonts w:asciiTheme="minorBidi" w:hAnsiTheme="minorBidi"/>
          <w:b/>
          <w:bCs/>
          <w:color w:val="002060"/>
          <w:sz w:val="28"/>
          <w:szCs w:val="28"/>
          <w:rtl/>
        </w:rPr>
        <w:sectPr w:rsidR="00083CCF" w:rsidSect="00126E1D">
          <w:footerReference w:type="even" r:id="rId17"/>
          <w:footnotePr>
            <w:pos w:val="beneathText"/>
          </w:footnotePr>
          <w:pgSz w:w="12240" w:h="15840"/>
          <w:pgMar w:top="1440" w:right="1440" w:bottom="1440" w:left="1440" w:header="720" w:footer="720" w:gutter="0"/>
          <w:pgNumType w:start="4"/>
          <w:cols w:space="720"/>
          <w:docGrid w:linePitch="360"/>
        </w:sectPr>
      </w:pPr>
    </w:p>
    <w:p w14:paraId="51CCA03A" w14:textId="5593EED4" w:rsidR="00920EF2" w:rsidRPr="007E03CC" w:rsidRDefault="00920EF2" w:rsidP="007E03CC">
      <w:pPr>
        <w:bidi/>
        <w:spacing w:line="360" w:lineRule="auto"/>
        <w:ind w:firstLine="0"/>
        <w:rPr>
          <w:rFonts w:asciiTheme="minorBidi" w:hAnsiTheme="minorBidi"/>
          <w:b/>
          <w:bCs/>
          <w:color w:val="002060"/>
          <w:sz w:val="28"/>
          <w:szCs w:val="28"/>
        </w:rPr>
      </w:pPr>
      <w:r w:rsidRPr="007E03CC">
        <w:rPr>
          <w:rFonts w:asciiTheme="minorBidi" w:hAnsiTheme="minorBidi"/>
          <w:b/>
          <w:bCs/>
          <w:color w:val="002060"/>
          <w:sz w:val="28"/>
          <w:szCs w:val="28"/>
          <w:rtl/>
        </w:rPr>
        <w:lastRenderedPageBreak/>
        <w:t>اهداف المشروع</w:t>
      </w:r>
    </w:p>
    <w:p w14:paraId="74827527" w14:textId="4ED854F9"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rtl/>
          <w:lang w:eastAsia="en-US"/>
        </w:rPr>
      </w:pPr>
      <w:r w:rsidRPr="006455BD">
        <w:rPr>
          <w:rFonts w:asciiTheme="minorBidi" w:eastAsia="Times New Roman" w:hAnsiTheme="minorBidi"/>
          <w:kern w:val="0"/>
          <w:sz w:val="28"/>
          <w:szCs w:val="28"/>
          <w:rtl/>
          <w:lang w:eastAsia="en-US"/>
        </w:rPr>
        <w:t>يهدف هذا المشروع إلى توظيف تقنيات الذكاء الاصطناعي</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المتاحة — باختيار الأكثر فاعلية منها أو دمج عدة تقنيات معاً — لتعزيز أنظمة إدارة معلومات وأحداث الأمن. ويتمثل الهدف الأساسي في تحقيق الكشف المبكر عن التهديدات السيبرانية بكفاءة زمنية أعلى، مما يتيح تطبيق آليات دفاع استباق</w:t>
      </w:r>
      <w:r w:rsidRPr="006455BD">
        <w:rPr>
          <w:rFonts w:asciiTheme="minorBidi" w:eastAsia="Times New Roman" w:hAnsiTheme="minorBidi"/>
          <w:kern w:val="0"/>
          <w:sz w:val="28"/>
          <w:szCs w:val="28"/>
          <w:rtl/>
          <w:lang w:eastAsia="en-US" w:bidi="ar-AE"/>
        </w:rPr>
        <w:t>ي</w:t>
      </w:r>
      <w:r w:rsidRPr="006455BD">
        <w:rPr>
          <w:rFonts w:asciiTheme="minorBidi" w:eastAsia="Times New Roman" w:hAnsiTheme="minorBidi"/>
          <w:kern w:val="0"/>
          <w:sz w:val="28"/>
          <w:szCs w:val="28"/>
          <w:rtl/>
          <w:lang w:eastAsia="en-US"/>
        </w:rPr>
        <w:t>ة</w:t>
      </w:r>
      <w:r w:rsidRPr="006455BD">
        <w:rPr>
          <w:rFonts w:asciiTheme="minorBidi" w:eastAsia="Times New Roman" w:hAnsiTheme="minorBidi"/>
          <w:kern w:val="0"/>
          <w:sz w:val="28"/>
          <w:szCs w:val="28"/>
          <w:lang w:eastAsia="en-US"/>
        </w:rPr>
        <w:t>.</w:t>
      </w:r>
      <w:r w:rsidRPr="006455BD">
        <w:rPr>
          <w:rFonts w:asciiTheme="minorBidi" w:eastAsia="Times New Roman" w:hAnsiTheme="minorBidi"/>
          <w:kern w:val="0"/>
          <w:sz w:val="28"/>
          <w:szCs w:val="28"/>
          <w:rtl/>
          <w:lang w:eastAsia="en-US"/>
        </w:rPr>
        <w:t xml:space="preserve"> </w:t>
      </w:r>
    </w:p>
    <w:p w14:paraId="4BD55BB1" w14:textId="77777777"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ويتضمن ذلك</w:t>
      </w:r>
      <w:r w:rsidRPr="006455BD">
        <w:rPr>
          <w:rFonts w:asciiTheme="minorBidi" w:eastAsia="Times New Roman" w:hAnsiTheme="minorBidi"/>
          <w:kern w:val="0"/>
          <w:sz w:val="28"/>
          <w:szCs w:val="28"/>
          <w:lang w:eastAsia="en-US"/>
        </w:rPr>
        <w:t>:</w:t>
      </w:r>
    </w:p>
    <w:p w14:paraId="532B7F53" w14:textId="26003DFE" w:rsidR="00920EF2" w:rsidRPr="006455BD" w:rsidRDefault="00920EF2" w:rsidP="0099769C">
      <w:pPr>
        <w:numPr>
          <w:ilvl w:val="0"/>
          <w:numId w:val="13"/>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تقييم أساليب الذكاء الاصطناعي</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تحليل تقنيات التعلم الآلي، والتعلم العميق، والتحليلات السلوكية لتحديد المناهج الأمثل للتنبؤ بالتهديدات</w:t>
      </w:r>
      <w:r w:rsidRPr="006455BD">
        <w:rPr>
          <w:rFonts w:asciiTheme="minorBidi" w:eastAsia="Times New Roman" w:hAnsiTheme="minorBidi"/>
          <w:kern w:val="0"/>
          <w:sz w:val="28"/>
          <w:szCs w:val="28"/>
          <w:lang w:eastAsia="en-US"/>
        </w:rPr>
        <w:t>.</w:t>
      </w:r>
    </w:p>
    <w:p w14:paraId="10BBDA43" w14:textId="77777777" w:rsidR="00920EF2" w:rsidRPr="006455BD" w:rsidRDefault="00920EF2" w:rsidP="0099769C">
      <w:pPr>
        <w:numPr>
          <w:ilvl w:val="0"/>
          <w:numId w:val="13"/>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الكشف الاستباقي عن التهديدات</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تمكين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من اكتشاف الشذوذات والاختراقات المحتملة قبل تصاعدها، وبالتالي تقليل أزمنة الاستجابة</w:t>
      </w:r>
      <w:r w:rsidRPr="006455BD">
        <w:rPr>
          <w:rFonts w:asciiTheme="minorBidi" w:eastAsia="Times New Roman" w:hAnsiTheme="minorBidi"/>
          <w:kern w:val="0"/>
          <w:sz w:val="28"/>
          <w:szCs w:val="28"/>
          <w:lang w:eastAsia="en-US"/>
        </w:rPr>
        <w:t>.</w:t>
      </w:r>
    </w:p>
    <w:p w14:paraId="11B1034D" w14:textId="699132C3" w:rsidR="00920EF2" w:rsidRPr="006455BD" w:rsidRDefault="00920EF2" w:rsidP="0099769C">
      <w:pPr>
        <w:numPr>
          <w:ilvl w:val="0"/>
          <w:numId w:val="13"/>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تحسين زمن الاكتشاف</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تقليص الفجوة الزمنية بين ظهور التهديد وتحديده من أجل التخفيف السريع من المخاطر</w:t>
      </w:r>
      <w:r w:rsidRPr="006455BD">
        <w:rPr>
          <w:rFonts w:asciiTheme="minorBidi" w:eastAsia="Times New Roman" w:hAnsiTheme="minorBidi"/>
          <w:kern w:val="0"/>
          <w:sz w:val="28"/>
          <w:szCs w:val="28"/>
          <w:lang w:eastAsia="en-US"/>
        </w:rPr>
        <w:t>.</w:t>
      </w:r>
    </w:p>
    <w:p w14:paraId="209490DE" w14:textId="77777777"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ومن خلال دمج الذكاء الاصطناعي في أنظمة</w:t>
      </w:r>
      <w:r w:rsidRPr="006455BD">
        <w:rPr>
          <w:rFonts w:asciiTheme="minorBidi" w:eastAsia="Times New Roman" w:hAnsiTheme="minorBidi"/>
          <w:kern w:val="0"/>
          <w:sz w:val="28"/>
          <w:szCs w:val="28"/>
          <w:lang w:eastAsia="en-US"/>
        </w:rPr>
        <w:t xml:space="preserve">SIEM </w:t>
      </w:r>
      <w:r w:rsidRPr="006455BD">
        <w:rPr>
          <w:rFonts w:asciiTheme="minorBidi" w:eastAsia="Times New Roman" w:hAnsiTheme="minorBidi"/>
          <w:kern w:val="0"/>
          <w:sz w:val="28"/>
          <w:szCs w:val="28"/>
          <w:rtl/>
          <w:lang w:eastAsia="en-US"/>
        </w:rPr>
        <w:t>، يسعى المشروع إلى تحويل الأمن التقليدي ذي الطابع التفاعلي إلى إطار للأمن السيبراني قائم على التنبؤ والوقاية المسبقة</w:t>
      </w:r>
      <w:r w:rsidRPr="006455BD">
        <w:rPr>
          <w:rFonts w:asciiTheme="minorBidi" w:eastAsia="Times New Roman" w:hAnsiTheme="minorBidi"/>
          <w:kern w:val="0"/>
          <w:sz w:val="28"/>
          <w:szCs w:val="28"/>
          <w:lang w:eastAsia="en-US"/>
        </w:rPr>
        <w:t>.</w:t>
      </w:r>
    </w:p>
    <w:p w14:paraId="7E86675E" w14:textId="77777777"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ومع ذلك، هناك بعض الجوانب المستقبلية التي ينبغي العمل عليها، ومنها</w:t>
      </w:r>
      <w:r w:rsidRPr="006455BD">
        <w:rPr>
          <w:rFonts w:asciiTheme="minorBidi" w:eastAsia="Times New Roman" w:hAnsiTheme="minorBidi"/>
          <w:kern w:val="0"/>
          <w:sz w:val="28"/>
          <w:szCs w:val="28"/>
          <w:lang w:eastAsia="en-US"/>
        </w:rPr>
        <w:t>:</w:t>
      </w:r>
    </w:p>
    <w:p w14:paraId="35373A4E" w14:textId="77777777" w:rsidR="00906365" w:rsidRDefault="00920EF2" w:rsidP="0099769C">
      <w:pPr>
        <w:numPr>
          <w:ilvl w:val="0"/>
          <w:numId w:val="14"/>
        </w:numPr>
        <w:bidi/>
        <w:spacing w:before="100" w:beforeAutospacing="1" w:after="100" w:afterAutospacing="1" w:line="360" w:lineRule="auto"/>
        <w:rPr>
          <w:rFonts w:asciiTheme="minorBidi" w:eastAsia="Times New Roman" w:hAnsiTheme="minorBidi"/>
          <w:kern w:val="0"/>
          <w:sz w:val="28"/>
          <w:szCs w:val="28"/>
          <w:rtl/>
          <w:lang w:eastAsia="en-US"/>
        </w:rPr>
        <w:sectPr w:rsidR="00906365" w:rsidSect="00126E1D">
          <w:footerReference w:type="even" r:id="rId18"/>
          <w:footerReference w:type="default" r:id="rId19"/>
          <w:footnotePr>
            <w:pos w:val="beneathText"/>
          </w:footnotePr>
          <w:pgSz w:w="12240" w:h="15840"/>
          <w:pgMar w:top="1440" w:right="1440" w:bottom="1440" w:left="1440" w:header="720" w:footer="720" w:gutter="0"/>
          <w:pgNumType w:start="4"/>
          <w:cols w:space="720"/>
          <w:docGrid w:linePitch="360"/>
        </w:sectPr>
      </w:pPr>
      <w:r w:rsidRPr="006455BD">
        <w:rPr>
          <w:rFonts w:asciiTheme="minorBidi" w:eastAsia="Times New Roman" w:hAnsiTheme="minorBidi"/>
          <w:b/>
          <w:bCs/>
          <w:kern w:val="0"/>
          <w:sz w:val="28"/>
          <w:szCs w:val="28"/>
          <w:rtl/>
          <w:lang w:eastAsia="en-US"/>
        </w:rPr>
        <w:t>الاستجابة الذاتية للتهديدات</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 xml:space="preserve">ستتوسع أتمتة الذكاء الاصطناعي لتتجاوز مرحلة الاكتشاف نحو الاستجابات المستقلة. فقد تتمكّن الأنظمة المستقبلية من عزل الأجهزة الطرفية تلقائياً، وتطبيق </w:t>
      </w:r>
    </w:p>
    <w:p w14:paraId="05388660" w14:textId="1AE3EE3C" w:rsidR="00920EF2" w:rsidRPr="006455BD" w:rsidRDefault="00920EF2" w:rsidP="0099769C">
      <w:pPr>
        <w:numPr>
          <w:ilvl w:val="0"/>
          <w:numId w:val="14"/>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lastRenderedPageBreak/>
        <w:t>التحديثات التصحيحية، أو إعادة تهيئة جدران الحماية بمجرد تحديد التهديد، مما يقلل من تدخل العنصر البشري</w:t>
      </w:r>
      <w:r w:rsidRPr="006455BD">
        <w:rPr>
          <w:rFonts w:asciiTheme="minorBidi" w:eastAsia="Times New Roman" w:hAnsiTheme="minorBidi"/>
          <w:kern w:val="0"/>
          <w:sz w:val="28"/>
          <w:szCs w:val="28"/>
          <w:lang w:eastAsia="en-US"/>
        </w:rPr>
        <w:t>.</w:t>
      </w:r>
    </w:p>
    <w:p w14:paraId="6487C2DA" w14:textId="77777777" w:rsidR="00920EF2" w:rsidRPr="006455BD" w:rsidRDefault="00920EF2" w:rsidP="0099769C">
      <w:pPr>
        <w:numPr>
          <w:ilvl w:val="0"/>
          <w:numId w:val="14"/>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التكامل الموحد لمصادر استخبارات التهديدات</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ستقوم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المستقبلية بتجميع وربط مصادر التهديد (العالمية</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مثل الشبكة المظلمة، ومصادر الاستخبارات مفتوحة المصدر</w:t>
      </w:r>
      <w:r w:rsidRPr="006455BD">
        <w:rPr>
          <w:rFonts w:asciiTheme="minorBidi" w:eastAsia="Times New Roman" w:hAnsiTheme="minorBidi"/>
          <w:kern w:val="0"/>
          <w:sz w:val="28"/>
          <w:szCs w:val="28"/>
          <w:lang w:eastAsia="en-US"/>
        </w:rPr>
        <w:t xml:space="preserve"> OSINT</w:t>
      </w:r>
      <w:r w:rsidRPr="006455BD">
        <w:rPr>
          <w:rFonts w:asciiTheme="minorBidi" w:eastAsia="Times New Roman" w:hAnsiTheme="minorBidi"/>
          <w:kern w:val="0"/>
          <w:sz w:val="28"/>
          <w:szCs w:val="28"/>
          <w:rtl/>
          <w:lang w:eastAsia="en-US"/>
        </w:rPr>
        <w:t>، والبيانات الخاصة بكل صناعة</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باستخدام تقنيات معالجة اللغة الطبيعية</w:t>
      </w:r>
      <w:r w:rsidRPr="006455BD">
        <w:rPr>
          <w:rFonts w:asciiTheme="minorBidi" w:eastAsia="Times New Roman" w:hAnsiTheme="minorBidi"/>
          <w:kern w:val="0"/>
          <w:sz w:val="28"/>
          <w:szCs w:val="28"/>
          <w:lang w:eastAsia="en-US"/>
        </w:rPr>
        <w:t xml:space="preserve"> (NLP) </w:t>
      </w:r>
      <w:r w:rsidRPr="006455BD">
        <w:rPr>
          <w:rFonts w:asciiTheme="minorBidi" w:eastAsia="Times New Roman" w:hAnsiTheme="minorBidi"/>
          <w:kern w:val="0"/>
          <w:sz w:val="28"/>
          <w:szCs w:val="28"/>
          <w:rtl/>
          <w:lang w:eastAsia="en-US"/>
        </w:rPr>
        <w:t>والتحليلات المعتمدة على الرسوم البيانية. وسيوفر ذلك تقييماً سياقياً للمخاطر ويساعد في تحديد أولويات الثغرات الأمنية داخل المؤسسات</w:t>
      </w:r>
      <w:r w:rsidRPr="006455BD">
        <w:rPr>
          <w:rFonts w:asciiTheme="minorBidi" w:eastAsia="Times New Roman" w:hAnsiTheme="minorBidi"/>
          <w:kern w:val="0"/>
          <w:sz w:val="28"/>
          <w:szCs w:val="28"/>
          <w:lang w:eastAsia="en-US"/>
        </w:rPr>
        <w:t>.</w:t>
      </w:r>
    </w:p>
    <w:p w14:paraId="719028C3" w14:textId="77777777"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rtl/>
          <w:lang w:eastAsia="en-US"/>
        </w:rPr>
      </w:pPr>
      <w:r w:rsidRPr="006455BD">
        <w:rPr>
          <w:rFonts w:asciiTheme="minorBidi" w:eastAsia="Times New Roman" w:hAnsiTheme="minorBidi"/>
          <w:kern w:val="0"/>
          <w:sz w:val="28"/>
          <w:szCs w:val="28"/>
          <w:rtl/>
          <w:lang w:eastAsia="en-US"/>
        </w:rPr>
        <w:t>---------------------------------------------------------------</w:t>
      </w:r>
    </w:p>
    <w:p w14:paraId="48A57903" w14:textId="77777777" w:rsidR="00920EF2" w:rsidRPr="007E03CC" w:rsidRDefault="00920EF2" w:rsidP="007E03CC">
      <w:pPr>
        <w:bidi/>
        <w:spacing w:before="100" w:beforeAutospacing="1" w:after="100" w:afterAutospacing="1" w:line="360" w:lineRule="auto"/>
        <w:ind w:firstLine="0"/>
        <w:rPr>
          <w:rFonts w:asciiTheme="minorBidi" w:eastAsia="Times New Roman" w:hAnsiTheme="minorBidi"/>
          <w:b/>
          <w:bCs/>
          <w:color w:val="002060"/>
          <w:kern w:val="0"/>
          <w:sz w:val="28"/>
          <w:szCs w:val="28"/>
          <w:lang w:eastAsia="en-US"/>
        </w:rPr>
      </w:pPr>
      <w:r w:rsidRPr="007E03CC">
        <w:rPr>
          <w:rFonts w:asciiTheme="minorBidi" w:eastAsia="Times New Roman" w:hAnsiTheme="minorBidi"/>
          <w:b/>
          <w:bCs/>
          <w:color w:val="002060"/>
          <w:kern w:val="0"/>
          <w:sz w:val="28"/>
          <w:szCs w:val="28"/>
          <w:rtl/>
          <w:lang w:eastAsia="en-US"/>
        </w:rPr>
        <w:t>الدراسة المراجعية</w:t>
      </w:r>
    </w:p>
    <w:p w14:paraId="0F203917" w14:textId="73FB5292"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شهدت أنظمة إدارة معلومات وأحداث الأمن</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 xml:space="preserve">تطورات كبيرة خلال الفترة بين عامي 2015 و2024، حيث انتقلت من الأساليب التقليدية إلى مناهج تنبؤية مدعومة بالذكاء الاصطناعي. ففي عام 2015، أجرى </w:t>
      </w:r>
      <w:proofErr w:type="spellStart"/>
      <w:r w:rsidRPr="006455BD">
        <w:rPr>
          <w:rFonts w:asciiTheme="minorBidi" w:eastAsia="Times New Roman" w:hAnsiTheme="minorBidi"/>
          <w:b/>
          <w:bCs/>
          <w:kern w:val="0"/>
          <w:sz w:val="28"/>
          <w:szCs w:val="28"/>
          <w:lang w:eastAsia="en-US"/>
        </w:rPr>
        <w:t>Buczak</w:t>
      </w:r>
      <w:proofErr w:type="spellEnd"/>
      <w:r w:rsidRPr="006455BD">
        <w:rPr>
          <w:rFonts w:asciiTheme="minorBidi" w:eastAsia="Times New Roman" w:hAnsiTheme="minorBidi"/>
          <w:b/>
          <w:bCs/>
          <w:kern w:val="0"/>
          <w:sz w:val="28"/>
          <w:szCs w:val="28"/>
          <w:lang w:eastAsia="en-US"/>
        </w:rPr>
        <w:t xml:space="preserve"> &amp; </w:t>
      </w:r>
      <w:proofErr w:type="spellStart"/>
      <w:r w:rsidRPr="006455BD">
        <w:rPr>
          <w:rFonts w:asciiTheme="minorBidi" w:eastAsia="Times New Roman" w:hAnsiTheme="minorBidi"/>
          <w:b/>
          <w:bCs/>
          <w:kern w:val="0"/>
          <w:sz w:val="28"/>
          <w:szCs w:val="28"/>
          <w:lang w:eastAsia="en-US"/>
        </w:rPr>
        <w:t>Guven</w:t>
      </w:r>
      <w:proofErr w:type="spellEnd"/>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 xml:space="preserve"> دراسة شاملة حول تطبيقات التعلم الآلي</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في الأمن السيبراني، مسلطين الضوء على خوارزميات مثل آلات المتجهات الداعمة</w:t>
      </w:r>
      <w:r w:rsidRPr="006455BD">
        <w:rPr>
          <w:rFonts w:asciiTheme="minorBidi" w:eastAsia="Times New Roman" w:hAnsiTheme="minorBidi"/>
          <w:kern w:val="0"/>
          <w:sz w:val="28"/>
          <w:szCs w:val="28"/>
          <w:lang w:eastAsia="en-US"/>
        </w:rPr>
        <w:t xml:space="preserve"> (SVM)</w:t>
      </w:r>
      <w:r w:rsidRPr="006455BD">
        <w:rPr>
          <w:rFonts w:asciiTheme="minorBidi" w:eastAsia="Times New Roman" w:hAnsiTheme="minorBidi"/>
          <w:kern w:val="0"/>
          <w:sz w:val="28"/>
          <w:szCs w:val="28"/>
          <w:rtl/>
          <w:lang w:eastAsia="en-US"/>
        </w:rPr>
        <w:t xml:space="preserve">، </w:t>
      </w:r>
      <w:r w:rsidRPr="006455BD">
        <w:rPr>
          <w:rFonts w:asciiTheme="minorBidi" w:eastAsia="Times New Roman" w:hAnsiTheme="minorBidi"/>
          <w:kern w:val="0"/>
          <w:sz w:val="28"/>
          <w:szCs w:val="28"/>
          <w:lang w:eastAsia="en-US"/>
        </w:rPr>
        <w:t>(Decision Trees)</w:t>
      </w:r>
      <w:r w:rsidRPr="006455BD">
        <w:rPr>
          <w:rFonts w:asciiTheme="minorBidi" w:eastAsia="Times New Roman" w:hAnsiTheme="minorBidi"/>
          <w:kern w:val="0"/>
          <w:sz w:val="28"/>
          <w:szCs w:val="28"/>
          <w:rtl/>
          <w:lang w:eastAsia="en-US"/>
        </w:rPr>
        <w:t xml:space="preserve">، </w:t>
      </w:r>
      <w:r w:rsidR="00100E18">
        <w:rPr>
          <w:rFonts w:asciiTheme="minorBidi" w:eastAsia="Times New Roman" w:hAnsiTheme="minorBidi" w:hint="cs"/>
          <w:kern w:val="0"/>
          <w:sz w:val="28"/>
          <w:szCs w:val="28"/>
          <w:rtl/>
          <w:lang w:eastAsia="en-US"/>
        </w:rPr>
        <w:t xml:space="preserve">  </w:t>
      </w:r>
      <w:r w:rsidRPr="006455BD">
        <w:rPr>
          <w:rFonts w:asciiTheme="minorBidi" w:eastAsia="Times New Roman" w:hAnsiTheme="minorBidi"/>
          <w:kern w:val="0"/>
          <w:sz w:val="28"/>
          <w:szCs w:val="28"/>
          <w:lang w:eastAsia="en-US"/>
        </w:rPr>
        <w:t>(Random Forests)</w:t>
      </w:r>
      <w:r w:rsidR="00100E18">
        <w:rPr>
          <w:rFonts w:asciiTheme="minorBidi" w:eastAsia="Times New Roman" w:hAnsiTheme="minorBidi" w:hint="cs"/>
          <w:kern w:val="0"/>
          <w:sz w:val="28"/>
          <w:szCs w:val="28"/>
          <w:rtl/>
          <w:lang w:eastAsia="en-US"/>
        </w:rPr>
        <w:t xml:space="preserve"> </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في مجال كشف التسلل ودمجها ضمن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وقد أسس ذلك لانتقال تدريجي من الأنظمة القائمة على القواعد إلى التحليلات الأمنية المدعومة بالتعلم الآلي</w:t>
      </w:r>
      <w:r w:rsidRPr="006455BD">
        <w:rPr>
          <w:rFonts w:asciiTheme="minorBidi" w:eastAsia="Times New Roman" w:hAnsiTheme="minorBidi"/>
          <w:kern w:val="0"/>
          <w:sz w:val="28"/>
          <w:szCs w:val="28"/>
          <w:lang w:eastAsia="en-US"/>
        </w:rPr>
        <w:t>.</w:t>
      </w:r>
    </w:p>
    <w:p w14:paraId="623AE864" w14:textId="77777777" w:rsidR="00920EF2" w:rsidRPr="006455BD" w:rsidRDefault="00920EF2" w:rsidP="00370D68">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lastRenderedPageBreak/>
        <w:t xml:space="preserve">بحلول عام 2016، ركّز </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b/>
          <w:bCs/>
          <w:kern w:val="0"/>
          <w:sz w:val="28"/>
          <w:szCs w:val="28"/>
          <w:lang w:eastAsia="en-US"/>
        </w:rPr>
        <w:t>Garcia-Teodoro</w:t>
      </w:r>
      <w:r w:rsidRPr="006455BD">
        <w:rPr>
          <w:rFonts w:asciiTheme="minorBidi" w:eastAsia="Times New Roman" w:hAnsiTheme="minorBidi"/>
          <w:kern w:val="0"/>
          <w:sz w:val="28"/>
          <w:szCs w:val="28"/>
          <w:rtl/>
          <w:lang w:eastAsia="en-US"/>
        </w:rPr>
        <w:t>وآخرون على تحسين دقة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باستخدام تقنيات التصنيف المعتمدة على</w:t>
      </w:r>
      <w:r w:rsidRPr="006455BD">
        <w:rPr>
          <w:rFonts w:asciiTheme="minorBidi" w:eastAsia="Times New Roman" w:hAnsiTheme="minorBidi"/>
          <w:kern w:val="0"/>
          <w:sz w:val="28"/>
          <w:szCs w:val="28"/>
          <w:lang w:eastAsia="en-US"/>
        </w:rPr>
        <w:t xml:space="preserve"> ML </w:t>
      </w:r>
      <w:r w:rsidRPr="006455BD">
        <w:rPr>
          <w:rFonts w:asciiTheme="minorBidi" w:eastAsia="Times New Roman" w:hAnsiTheme="minorBidi"/>
          <w:kern w:val="0"/>
          <w:sz w:val="28"/>
          <w:szCs w:val="28"/>
          <w:rtl/>
          <w:lang w:eastAsia="en-US"/>
        </w:rPr>
        <w:t xml:space="preserve">، بينما قدّم </w:t>
      </w:r>
      <w:proofErr w:type="spellStart"/>
      <w:r w:rsidRPr="006455BD">
        <w:rPr>
          <w:rFonts w:asciiTheme="minorBidi" w:eastAsia="Times New Roman" w:hAnsiTheme="minorBidi"/>
          <w:b/>
          <w:bCs/>
          <w:kern w:val="0"/>
          <w:sz w:val="28"/>
          <w:szCs w:val="28"/>
          <w:lang w:eastAsia="en-US"/>
        </w:rPr>
        <w:t>Chandola</w:t>
      </w:r>
      <w:proofErr w:type="spellEnd"/>
      <w:r w:rsidRPr="006455BD">
        <w:rPr>
          <w:rFonts w:asciiTheme="minorBidi" w:eastAsia="Times New Roman" w:hAnsiTheme="minorBidi"/>
          <w:b/>
          <w:bCs/>
          <w:kern w:val="0"/>
          <w:sz w:val="28"/>
          <w:szCs w:val="28"/>
          <w:rtl/>
          <w:lang w:eastAsia="en-US"/>
        </w:rPr>
        <w:t xml:space="preserve"> </w:t>
      </w:r>
      <w:r w:rsidRPr="006455BD">
        <w:rPr>
          <w:rFonts w:asciiTheme="minorBidi" w:eastAsia="Times New Roman" w:hAnsiTheme="minorBidi"/>
          <w:kern w:val="0"/>
          <w:sz w:val="28"/>
          <w:szCs w:val="28"/>
          <w:rtl/>
          <w:lang w:eastAsia="en-US"/>
        </w:rPr>
        <w:t>وآخرون تقنيات للكشف عن الشذوذ على نطاق واسع للتعامل مع التدفقات الضخمة للبيانات، مما شكّل مقدمة للتحليلات التنبؤية الحديثة في</w:t>
      </w:r>
      <w:r w:rsidRPr="006455BD">
        <w:rPr>
          <w:rFonts w:asciiTheme="minorBidi" w:eastAsia="Times New Roman" w:hAnsiTheme="minorBidi"/>
          <w:kern w:val="0"/>
          <w:sz w:val="28"/>
          <w:szCs w:val="28"/>
          <w:lang w:eastAsia="en-US"/>
        </w:rPr>
        <w:t xml:space="preserve"> .SIEM </w:t>
      </w:r>
    </w:p>
    <w:p w14:paraId="09681714" w14:textId="77777777" w:rsidR="003E6026" w:rsidRPr="006455BD" w:rsidRDefault="00920EF2" w:rsidP="003E6026">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 xml:space="preserve">في عام 2017، قام </w:t>
      </w:r>
      <w:r w:rsidRPr="006455BD">
        <w:rPr>
          <w:rFonts w:asciiTheme="minorBidi" w:eastAsia="Times New Roman" w:hAnsiTheme="minorBidi"/>
          <w:kern w:val="0"/>
          <w:sz w:val="28"/>
          <w:szCs w:val="28"/>
          <w:lang w:eastAsia="en-US"/>
        </w:rPr>
        <w:t xml:space="preserve"> </w:t>
      </w:r>
      <w:proofErr w:type="spellStart"/>
      <w:r w:rsidRPr="006455BD">
        <w:rPr>
          <w:rFonts w:asciiTheme="minorBidi" w:eastAsia="Times New Roman" w:hAnsiTheme="minorBidi"/>
          <w:b/>
          <w:bCs/>
          <w:kern w:val="0"/>
          <w:sz w:val="28"/>
          <w:szCs w:val="28"/>
          <w:lang w:eastAsia="en-US"/>
        </w:rPr>
        <w:t>Almotairi</w:t>
      </w:r>
      <w:proofErr w:type="spellEnd"/>
      <w:r w:rsidRPr="006455BD">
        <w:rPr>
          <w:rFonts w:asciiTheme="minorBidi" w:eastAsia="Times New Roman" w:hAnsiTheme="minorBidi"/>
          <w:b/>
          <w:bCs/>
          <w:kern w:val="0"/>
          <w:sz w:val="28"/>
          <w:szCs w:val="28"/>
          <w:lang w:eastAsia="en-US"/>
        </w:rPr>
        <w:t xml:space="preserve"> </w:t>
      </w:r>
      <w:r w:rsidRPr="006455BD">
        <w:rPr>
          <w:rFonts w:asciiTheme="minorBidi" w:eastAsia="Times New Roman" w:hAnsiTheme="minorBidi"/>
          <w:kern w:val="0"/>
          <w:sz w:val="28"/>
          <w:szCs w:val="28"/>
          <w:rtl/>
          <w:lang w:eastAsia="en-US"/>
        </w:rPr>
        <w:t>وآخرون بتطبيق تحليلات سلوك المستخدم والكيان</w:t>
      </w:r>
      <w:r w:rsidRPr="006455BD">
        <w:rPr>
          <w:rFonts w:asciiTheme="minorBidi" w:eastAsia="Times New Roman" w:hAnsiTheme="minorBidi"/>
          <w:kern w:val="0"/>
          <w:sz w:val="28"/>
          <w:szCs w:val="28"/>
          <w:lang w:eastAsia="en-US"/>
        </w:rPr>
        <w:t xml:space="preserve"> (UEBA) </w:t>
      </w:r>
      <w:r w:rsidRPr="006455BD">
        <w:rPr>
          <w:rFonts w:asciiTheme="minorBidi" w:eastAsia="Times New Roman" w:hAnsiTheme="minorBidi"/>
          <w:kern w:val="0"/>
          <w:sz w:val="28"/>
          <w:szCs w:val="28"/>
          <w:rtl/>
          <w:lang w:eastAsia="en-US"/>
        </w:rPr>
        <w:t>في أنظمة</w:t>
      </w:r>
      <w:r w:rsidRPr="006455BD">
        <w:rPr>
          <w:rFonts w:asciiTheme="minorBidi" w:eastAsia="Times New Roman" w:hAnsiTheme="minorBidi"/>
          <w:kern w:val="0"/>
          <w:sz w:val="28"/>
          <w:szCs w:val="28"/>
          <w:lang w:eastAsia="en-US"/>
        </w:rPr>
        <w:t xml:space="preserve"> SIEM</w:t>
      </w:r>
      <w:r w:rsidRPr="006455BD">
        <w:rPr>
          <w:rFonts w:asciiTheme="minorBidi" w:eastAsia="Times New Roman" w:hAnsiTheme="minorBidi"/>
          <w:kern w:val="0"/>
          <w:sz w:val="28"/>
          <w:szCs w:val="28"/>
          <w:rtl/>
          <w:lang w:eastAsia="en-US"/>
        </w:rPr>
        <w:t xml:space="preserve">، مما أتاح الكشف عن الشذوذات اعتماداً على السلوك. وفي الوقت ذاته، شدّد </w:t>
      </w:r>
      <w:r w:rsidRPr="006455BD">
        <w:rPr>
          <w:rFonts w:asciiTheme="minorBidi" w:eastAsia="Times New Roman" w:hAnsiTheme="minorBidi"/>
          <w:b/>
          <w:bCs/>
          <w:kern w:val="0"/>
          <w:sz w:val="28"/>
          <w:szCs w:val="28"/>
          <w:lang w:eastAsia="en-US"/>
        </w:rPr>
        <w:t>Sommer &amp; Paxson</w:t>
      </w:r>
      <w:r w:rsidRPr="006455BD">
        <w:rPr>
          <w:rFonts w:asciiTheme="minorBidi" w:eastAsia="Times New Roman" w:hAnsiTheme="minorBidi"/>
          <w:kern w:val="0"/>
          <w:sz w:val="28"/>
          <w:szCs w:val="28"/>
          <w:rtl/>
          <w:lang w:eastAsia="en-US"/>
        </w:rPr>
        <w:t xml:space="preserve"> على أهمية المناهج الهجينة التي تجمع بين الأنظمة القائمة على القواعد و</w:t>
      </w:r>
      <w:r w:rsidRPr="006455BD">
        <w:rPr>
          <w:rFonts w:asciiTheme="minorBidi" w:eastAsia="Times New Roman" w:hAnsiTheme="minorBidi"/>
          <w:kern w:val="0"/>
          <w:sz w:val="28"/>
          <w:szCs w:val="28"/>
          <w:lang w:eastAsia="en-US"/>
        </w:rPr>
        <w:t>ML</w:t>
      </w:r>
      <w:r w:rsidRPr="006455BD">
        <w:rPr>
          <w:rFonts w:asciiTheme="minorBidi" w:eastAsia="Times New Roman" w:hAnsiTheme="minorBidi"/>
          <w:kern w:val="0"/>
          <w:sz w:val="28"/>
          <w:szCs w:val="28"/>
          <w:rtl/>
          <w:lang w:eastAsia="en-US"/>
        </w:rPr>
        <w:t>، في موازنة</w:t>
      </w:r>
      <w:r w:rsidR="003E6026" w:rsidRPr="006455BD">
        <w:rPr>
          <w:rFonts w:asciiTheme="minorBidi" w:eastAsia="Times New Roman" w:hAnsiTheme="minorBidi"/>
          <w:kern w:val="0"/>
          <w:sz w:val="28"/>
          <w:szCs w:val="28"/>
          <w:rtl/>
          <w:lang w:eastAsia="en-US"/>
        </w:rPr>
        <w:t xml:space="preserve"> الأتمتة مع الخبرة البشرية — وهو مبدأ ما يزال يحتفظ بأهميته في أطر</w:t>
      </w:r>
      <w:r w:rsidR="003E6026" w:rsidRPr="006455BD">
        <w:rPr>
          <w:rFonts w:asciiTheme="minorBidi" w:eastAsia="Times New Roman" w:hAnsiTheme="minorBidi"/>
          <w:kern w:val="0"/>
          <w:sz w:val="28"/>
          <w:szCs w:val="28"/>
          <w:lang w:eastAsia="en-US"/>
        </w:rPr>
        <w:t xml:space="preserve"> SIEM </w:t>
      </w:r>
      <w:r w:rsidR="003E6026" w:rsidRPr="006455BD">
        <w:rPr>
          <w:rFonts w:asciiTheme="minorBidi" w:eastAsia="Times New Roman" w:hAnsiTheme="minorBidi"/>
          <w:kern w:val="0"/>
          <w:sz w:val="28"/>
          <w:szCs w:val="28"/>
          <w:rtl/>
          <w:lang w:eastAsia="en-US"/>
        </w:rPr>
        <w:t>الحديثة المعتمدة على الذكاء الاصطناعي</w:t>
      </w:r>
      <w:r w:rsidR="003E6026" w:rsidRPr="006455BD">
        <w:rPr>
          <w:rFonts w:asciiTheme="minorBidi" w:eastAsia="Times New Roman" w:hAnsiTheme="minorBidi"/>
          <w:kern w:val="0"/>
          <w:sz w:val="28"/>
          <w:szCs w:val="28"/>
          <w:lang w:eastAsia="en-US"/>
        </w:rPr>
        <w:t>.</w:t>
      </w:r>
    </w:p>
    <w:p w14:paraId="794A1CE0" w14:textId="77777777"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أمّا في عام 2018، فقد أبر</w:t>
      </w:r>
      <w:r w:rsidRPr="006455BD">
        <w:rPr>
          <w:rFonts w:asciiTheme="minorBidi" w:eastAsia="Times New Roman" w:hAnsiTheme="minorBidi"/>
          <w:kern w:val="0"/>
          <w:sz w:val="28"/>
          <w:szCs w:val="28"/>
          <w:lang w:eastAsia="en-US"/>
        </w:rPr>
        <w:t xml:space="preserve"> </w:t>
      </w:r>
      <w:proofErr w:type="spellStart"/>
      <w:r w:rsidRPr="006455BD">
        <w:rPr>
          <w:rFonts w:asciiTheme="minorBidi" w:eastAsia="Times New Roman" w:hAnsiTheme="minorBidi"/>
          <w:b/>
          <w:bCs/>
          <w:kern w:val="0"/>
          <w:sz w:val="28"/>
          <w:szCs w:val="28"/>
          <w:lang w:eastAsia="en-US"/>
        </w:rPr>
        <w:t>Shiravi</w:t>
      </w:r>
      <w:proofErr w:type="spellEnd"/>
      <w:r w:rsidRPr="006455BD">
        <w:rPr>
          <w:rFonts w:asciiTheme="minorBidi" w:eastAsia="Times New Roman" w:hAnsiTheme="minorBidi"/>
          <w:b/>
          <w:bCs/>
          <w:kern w:val="0"/>
          <w:sz w:val="28"/>
          <w:szCs w:val="28"/>
          <w:lang w:eastAsia="en-US"/>
        </w:rPr>
        <w:t xml:space="preserve"> </w:t>
      </w:r>
      <w:r w:rsidRPr="006455BD">
        <w:rPr>
          <w:rFonts w:asciiTheme="minorBidi" w:eastAsia="Times New Roman" w:hAnsiTheme="minorBidi"/>
          <w:kern w:val="0"/>
          <w:sz w:val="28"/>
          <w:szCs w:val="28"/>
          <w:rtl/>
          <w:lang w:eastAsia="en-US"/>
        </w:rPr>
        <w:t>وآخرون دور تحليلات البيانات الضخمة في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 مما مكّن من تقليص أزمنة الاستجابة وتحسين الرؤية الأمنية</w:t>
      </w:r>
      <w:r w:rsidRPr="006455BD">
        <w:rPr>
          <w:rFonts w:asciiTheme="minorBidi" w:eastAsia="Times New Roman" w:hAnsiTheme="minorBidi"/>
          <w:kern w:val="0"/>
          <w:sz w:val="28"/>
          <w:szCs w:val="28"/>
          <w:lang w:eastAsia="en-US"/>
        </w:rPr>
        <w:t>.</w:t>
      </w:r>
    </w:p>
    <w:p w14:paraId="2B42A993" w14:textId="594E5F00"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rtl/>
          <w:lang w:eastAsia="en-US"/>
        </w:rPr>
      </w:pPr>
      <w:r w:rsidRPr="006455BD">
        <w:rPr>
          <w:rFonts w:asciiTheme="minorBidi" w:eastAsia="Times New Roman" w:hAnsiTheme="minorBidi"/>
          <w:kern w:val="0"/>
          <w:sz w:val="28"/>
          <w:szCs w:val="28"/>
          <w:rtl/>
          <w:lang w:eastAsia="en-US"/>
        </w:rPr>
        <w:t xml:space="preserve">وجاء الانطلاقة الكبرى في عام 2020 حين قام </w:t>
      </w:r>
      <w:r w:rsidRPr="006455BD">
        <w:rPr>
          <w:rFonts w:asciiTheme="minorBidi" w:eastAsia="Times New Roman" w:hAnsiTheme="minorBidi"/>
          <w:b/>
          <w:bCs/>
          <w:kern w:val="0"/>
          <w:sz w:val="28"/>
          <w:szCs w:val="28"/>
          <w:lang w:eastAsia="en-US"/>
        </w:rPr>
        <w:t>Santos</w:t>
      </w:r>
      <w:r w:rsidRPr="006455BD">
        <w:rPr>
          <w:rFonts w:asciiTheme="minorBidi" w:eastAsia="Times New Roman" w:hAnsiTheme="minorBidi"/>
          <w:b/>
          <w:bCs/>
          <w:kern w:val="0"/>
          <w:sz w:val="28"/>
          <w:szCs w:val="28"/>
          <w:rtl/>
          <w:lang w:eastAsia="en-US"/>
        </w:rPr>
        <w:t xml:space="preserve"> </w:t>
      </w:r>
      <w:r w:rsidRPr="006455BD">
        <w:rPr>
          <w:rFonts w:asciiTheme="minorBidi" w:eastAsia="Times New Roman" w:hAnsiTheme="minorBidi"/>
          <w:kern w:val="0"/>
          <w:sz w:val="28"/>
          <w:szCs w:val="28"/>
          <w:rtl/>
          <w:lang w:eastAsia="en-US"/>
        </w:rPr>
        <w:t>وآخرون بدمج تقنيات التعلم العميق</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في أنظمة</w:t>
      </w:r>
      <w:r w:rsidRPr="006455BD">
        <w:rPr>
          <w:rFonts w:asciiTheme="minorBidi" w:eastAsia="Times New Roman" w:hAnsiTheme="minorBidi"/>
          <w:kern w:val="0"/>
          <w:sz w:val="28"/>
          <w:szCs w:val="28"/>
          <w:lang w:eastAsia="en-US"/>
        </w:rPr>
        <w:t xml:space="preserve">SIEM </w:t>
      </w:r>
      <w:r w:rsidRPr="006455BD">
        <w:rPr>
          <w:rFonts w:asciiTheme="minorBidi" w:eastAsia="Times New Roman" w:hAnsiTheme="minorBidi"/>
          <w:kern w:val="0"/>
          <w:sz w:val="28"/>
          <w:szCs w:val="28"/>
          <w:rtl/>
          <w:lang w:eastAsia="en-US"/>
        </w:rPr>
        <w:t>، الأمر الذي ساهم في تحسين دقة كشف الشذوذ بشكل ملحوظ وخفض معدلات الإيجابيات الكاذبة — وهو ما مهّد الطريق نحو الجيل الجديد من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المدعومة بالذكاء الاصطناعي</w:t>
      </w:r>
      <w:r w:rsidRPr="006455BD">
        <w:rPr>
          <w:rFonts w:asciiTheme="minorBidi" w:eastAsia="Times New Roman" w:hAnsiTheme="minorBidi"/>
          <w:kern w:val="0"/>
          <w:sz w:val="28"/>
          <w:szCs w:val="28"/>
          <w:lang w:eastAsia="en-US"/>
        </w:rPr>
        <w:t>.</w:t>
      </w:r>
    </w:p>
    <w:p w14:paraId="33910C14" w14:textId="77777777"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 xml:space="preserve">وفي عام 2022، استخدم </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b/>
          <w:bCs/>
          <w:kern w:val="0"/>
          <w:sz w:val="28"/>
          <w:szCs w:val="28"/>
          <w:lang w:eastAsia="en-US"/>
        </w:rPr>
        <w:t xml:space="preserve">Rahman </w:t>
      </w:r>
      <w:r w:rsidRPr="006455BD">
        <w:rPr>
          <w:rFonts w:asciiTheme="minorBidi" w:eastAsia="Times New Roman" w:hAnsiTheme="minorBidi"/>
          <w:kern w:val="0"/>
          <w:sz w:val="28"/>
          <w:szCs w:val="28"/>
          <w:rtl/>
          <w:lang w:eastAsia="en-US"/>
        </w:rPr>
        <w:t>وآخرون تقنيات التعلم العميق للكشف عن التهديدات المستمرة المتقدمة</w:t>
      </w:r>
      <w:r w:rsidRPr="006455BD">
        <w:rPr>
          <w:rFonts w:asciiTheme="minorBidi" w:eastAsia="Times New Roman" w:hAnsiTheme="minorBidi"/>
          <w:kern w:val="0"/>
          <w:sz w:val="28"/>
          <w:szCs w:val="28"/>
          <w:lang w:eastAsia="en-US"/>
        </w:rPr>
        <w:t xml:space="preserve"> (APT) </w:t>
      </w:r>
      <w:r w:rsidRPr="006455BD">
        <w:rPr>
          <w:rFonts w:asciiTheme="minorBidi" w:eastAsia="Times New Roman" w:hAnsiTheme="minorBidi"/>
          <w:kern w:val="0"/>
          <w:sz w:val="28"/>
          <w:szCs w:val="28"/>
          <w:rtl/>
          <w:lang w:eastAsia="en-US"/>
        </w:rPr>
        <w:t xml:space="preserve">، بينما قدّم </w:t>
      </w:r>
      <w:r w:rsidRPr="006455BD">
        <w:rPr>
          <w:rFonts w:asciiTheme="minorBidi" w:eastAsia="Times New Roman" w:hAnsiTheme="minorBidi"/>
          <w:kern w:val="0"/>
          <w:sz w:val="28"/>
          <w:szCs w:val="28"/>
          <w:lang w:eastAsia="en-US"/>
        </w:rPr>
        <w:t xml:space="preserve"> </w:t>
      </w:r>
      <w:proofErr w:type="spellStart"/>
      <w:r w:rsidRPr="006455BD">
        <w:rPr>
          <w:rFonts w:asciiTheme="minorBidi" w:eastAsia="Times New Roman" w:hAnsiTheme="minorBidi"/>
          <w:b/>
          <w:bCs/>
          <w:kern w:val="0"/>
          <w:sz w:val="28"/>
          <w:szCs w:val="28"/>
          <w:lang w:eastAsia="en-US"/>
        </w:rPr>
        <w:t>Yamin</w:t>
      </w:r>
      <w:proofErr w:type="spellEnd"/>
      <w:r w:rsidRPr="006455BD">
        <w:rPr>
          <w:rFonts w:asciiTheme="minorBidi" w:eastAsia="Times New Roman" w:hAnsiTheme="minorBidi"/>
          <w:b/>
          <w:bCs/>
          <w:kern w:val="0"/>
          <w:sz w:val="28"/>
          <w:szCs w:val="28"/>
          <w:lang w:eastAsia="en-US"/>
        </w:rPr>
        <w:t xml:space="preserve"> </w:t>
      </w:r>
      <w:r w:rsidRPr="006455BD">
        <w:rPr>
          <w:rFonts w:asciiTheme="minorBidi" w:eastAsia="Times New Roman" w:hAnsiTheme="minorBidi"/>
          <w:kern w:val="0"/>
          <w:sz w:val="28"/>
          <w:szCs w:val="28"/>
          <w:rtl/>
          <w:lang w:eastAsia="en-US"/>
        </w:rPr>
        <w:t>وآخرون نموذج</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استباقياً يعتمد على الذكاء الاصطناعي التكيفي، مما مثّل انتقالاً من الاكتشاف إلى التنبؤ</w:t>
      </w:r>
      <w:r w:rsidRPr="006455BD">
        <w:rPr>
          <w:rFonts w:asciiTheme="minorBidi" w:eastAsia="Times New Roman" w:hAnsiTheme="minorBidi"/>
          <w:kern w:val="0"/>
          <w:sz w:val="28"/>
          <w:szCs w:val="28"/>
          <w:lang w:eastAsia="en-US"/>
        </w:rPr>
        <w:t>.</w:t>
      </w:r>
    </w:p>
    <w:p w14:paraId="5E89327B" w14:textId="77777777"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lastRenderedPageBreak/>
        <w:t xml:space="preserve">بحلول عام 2023، حدّد </w:t>
      </w:r>
      <w:r w:rsidRPr="006455BD">
        <w:rPr>
          <w:rFonts w:asciiTheme="minorBidi" w:eastAsia="Times New Roman" w:hAnsiTheme="minorBidi"/>
          <w:kern w:val="0"/>
          <w:sz w:val="28"/>
          <w:szCs w:val="28"/>
          <w:lang w:eastAsia="en-US"/>
        </w:rPr>
        <w:t xml:space="preserve"> </w:t>
      </w:r>
      <w:proofErr w:type="spellStart"/>
      <w:r w:rsidRPr="006455BD">
        <w:rPr>
          <w:rFonts w:asciiTheme="minorBidi" w:eastAsia="Times New Roman" w:hAnsiTheme="minorBidi"/>
          <w:b/>
          <w:bCs/>
          <w:kern w:val="0"/>
          <w:sz w:val="28"/>
          <w:szCs w:val="28"/>
          <w:lang w:eastAsia="en-US"/>
        </w:rPr>
        <w:t>Sarker</w:t>
      </w:r>
      <w:proofErr w:type="spellEnd"/>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أساليب التعلم الآلي التجميعي</w:t>
      </w:r>
      <w:r w:rsidRPr="006455BD">
        <w:rPr>
          <w:rFonts w:asciiTheme="minorBidi" w:eastAsia="Times New Roman" w:hAnsiTheme="minorBidi"/>
          <w:kern w:val="0"/>
          <w:sz w:val="28"/>
          <w:szCs w:val="28"/>
          <w:lang w:eastAsia="en-US"/>
        </w:rPr>
        <w:t xml:space="preserve"> (Ensemble ML) </w:t>
      </w:r>
      <w:r w:rsidRPr="006455BD">
        <w:rPr>
          <w:rFonts w:asciiTheme="minorBidi" w:eastAsia="Times New Roman" w:hAnsiTheme="minorBidi"/>
          <w:kern w:val="0"/>
          <w:sz w:val="28"/>
          <w:szCs w:val="28"/>
          <w:rtl/>
          <w:lang w:eastAsia="en-US"/>
        </w:rPr>
        <w:t xml:space="preserve">باعتبارها الأكثر تطوراً في تقليل الإيجابيات الكاذبة، في حين قام </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b/>
          <w:bCs/>
          <w:kern w:val="0"/>
          <w:sz w:val="28"/>
          <w:szCs w:val="28"/>
          <w:lang w:eastAsia="en-US"/>
        </w:rPr>
        <w:t xml:space="preserve">Barker &amp; </w:t>
      </w:r>
      <w:proofErr w:type="spellStart"/>
      <w:r w:rsidRPr="006455BD">
        <w:rPr>
          <w:rFonts w:asciiTheme="minorBidi" w:eastAsia="Times New Roman" w:hAnsiTheme="minorBidi"/>
          <w:b/>
          <w:bCs/>
          <w:kern w:val="0"/>
          <w:sz w:val="28"/>
          <w:szCs w:val="28"/>
          <w:lang w:eastAsia="en-US"/>
        </w:rPr>
        <w:t>Shiaeles</w:t>
      </w:r>
      <w:proofErr w:type="spellEnd"/>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بأتمتة عمليات مراكز عمليات الأمن</w:t>
      </w:r>
      <w:r w:rsidRPr="006455BD">
        <w:rPr>
          <w:rFonts w:asciiTheme="minorBidi" w:eastAsia="Times New Roman" w:hAnsiTheme="minorBidi"/>
          <w:kern w:val="0"/>
          <w:sz w:val="28"/>
          <w:szCs w:val="28"/>
          <w:lang w:eastAsia="en-US"/>
        </w:rPr>
        <w:t xml:space="preserve"> (SOC) </w:t>
      </w:r>
      <w:r w:rsidRPr="006455BD">
        <w:rPr>
          <w:rFonts w:asciiTheme="minorBidi" w:eastAsia="Times New Roman" w:hAnsiTheme="minorBidi"/>
          <w:kern w:val="0"/>
          <w:sz w:val="28"/>
          <w:szCs w:val="28"/>
          <w:rtl/>
          <w:lang w:eastAsia="en-US"/>
        </w:rPr>
        <w:t>باستخدام التحليلات التنبؤية، محوّلين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إلى أداة دفاع استباقية</w:t>
      </w:r>
      <w:r w:rsidRPr="006455BD">
        <w:rPr>
          <w:rFonts w:asciiTheme="minorBidi" w:eastAsia="Times New Roman" w:hAnsiTheme="minorBidi"/>
          <w:kern w:val="0"/>
          <w:sz w:val="28"/>
          <w:szCs w:val="28"/>
          <w:lang w:eastAsia="en-US"/>
        </w:rPr>
        <w:t>.</w:t>
      </w:r>
    </w:p>
    <w:p w14:paraId="50628302" w14:textId="77777777"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 xml:space="preserve">وأخيراً، في عام 2024، طوّر </w:t>
      </w:r>
      <w:r w:rsidRPr="006455BD">
        <w:rPr>
          <w:rFonts w:asciiTheme="minorBidi" w:eastAsia="Times New Roman" w:hAnsiTheme="minorBidi"/>
          <w:kern w:val="0"/>
          <w:sz w:val="28"/>
          <w:szCs w:val="28"/>
          <w:lang w:eastAsia="en-US"/>
        </w:rPr>
        <w:t xml:space="preserve"> </w:t>
      </w:r>
      <w:proofErr w:type="spellStart"/>
      <w:r w:rsidRPr="006455BD">
        <w:rPr>
          <w:rFonts w:asciiTheme="minorBidi" w:eastAsia="Times New Roman" w:hAnsiTheme="minorBidi"/>
          <w:b/>
          <w:bCs/>
          <w:kern w:val="0"/>
          <w:sz w:val="28"/>
          <w:szCs w:val="28"/>
          <w:lang w:eastAsia="en-US"/>
        </w:rPr>
        <w:t>Lyu</w:t>
      </w:r>
      <w:proofErr w:type="spellEnd"/>
      <w:r w:rsidRPr="006455BD">
        <w:rPr>
          <w:rFonts w:asciiTheme="minorBidi" w:eastAsia="Times New Roman" w:hAnsiTheme="minorBidi"/>
          <w:b/>
          <w:bCs/>
          <w:kern w:val="0"/>
          <w:sz w:val="28"/>
          <w:szCs w:val="28"/>
          <w:lang w:eastAsia="en-US"/>
        </w:rPr>
        <w:t xml:space="preserve"> </w:t>
      </w:r>
      <w:r w:rsidRPr="006455BD">
        <w:rPr>
          <w:rFonts w:asciiTheme="minorBidi" w:eastAsia="Times New Roman" w:hAnsiTheme="minorBidi"/>
          <w:kern w:val="0"/>
          <w:sz w:val="28"/>
          <w:szCs w:val="28"/>
          <w:rtl/>
          <w:lang w:eastAsia="en-US"/>
        </w:rPr>
        <w:t>وآخرون إطاراً يجمع بين التعلم العميق والتحليلات السلوكية، ليمثل أحدث ما توصلت إليه التقنيات من حيث الدقة التنبؤية وتقليل الضوضاء</w:t>
      </w:r>
      <w:r w:rsidRPr="006455BD">
        <w:rPr>
          <w:rFonts w:asciiTheme="minorBidi" w:eastAsia="Times New Roman" w:hAnsiTheme="minorBidi"/>
          <w:kern w:val="0"/>
          <w:sz w:val="28"/>
          <w:szCs w:val="28"/>
          <w:lang w:eastAsia="en-US"/>
        </w:rPr>
        <w:t>.</w:t>
      </w:r>
    </w:p>
    <w:p w14:paraId="6E48B3E6" w14:textId="03E06D8D"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rtl/>
          <w:lang w:eastAsia="en-US"/>
        </w:rPr>
      </w:pPr>
      <w:r w:rsidRPr="006455BD">
        <w:rPr>
          <w:rFonts w:asciiTheme="minorBidi" w:eastAsia="Times New Roman" w:hAnsiTheme="minorBidi"/>
          <w:kern w:val="0"/>
          <w:sz w:val="28"/>
          <w:szCs w:val="28"/>
          <w:rtl/>
          <w:lang w:eastAsia="en-US"/>
        </w:rPr>
        <w:t>تُبرز هذه المسيرة التطورية رحلة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من مجرد تحليل تفاعلي للسجلات إلى منصات أمنية تنبؤية مدعومة بالذكاء الاصطناعي، بما يتماشى مع أهداف الأمن السيبراني الحديثة المتمثلة في الصيد الاستباقي للتهديدات والاستجابة المؤتمتة</w:t>
      </w:r>
      <w:r w:rsidRPr="006455BD">
        <w:rPr>
          <w:rFonts w:asciiTheme="minorBidi" w:eastAsia="Times New Roman" w:hAnsiTheme="minorBidi"/>
          <w:kern w:val="0"/>
          <w:sz w:val="28"/>
          <w:szCs w:val="28"/>
          <w:lang w:eastAsia="en-US"/>
        </w:rPr>
        <w:t>.</w:t>
      </w:r>
    </w:p>
    <w:p w14:paraId="53D7774A" w14:textId="4B38D9EA"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rtl/>
          <w:lang w:eastAsia="en-US"/>
        </w:rPr>
      </w:pPr>
      <w:r w:rsidRPr="006455BD">
        <w:rPr>
          <w:rFonts w:asciiTheme="minorBidi" w:eastAsia="Times New Roman" w:hAnsiTheme="minorBidi"/>
          <w:noProof/>
          <w:kern w:val="0"/>
          <w:sz w:val="28"/>
          <w:szCs w:val="28"/>
          <w:lang w:eastAsia="en-US"/>
        </w:rPr>
        <mc:AlternateContent>
          <mc:Choice Requires="wps">
            <w:drawing>
              <wp:anchor distT="45720" distB="45720" distL="114300" distR="114300" simplePos="0" relativeHeight="251666432" behindDoc="0" locked="0" layoutInCell="1" allowOverlap="1" wp14:anchorId="3BC7520D" wp14:editId="36DCC3B8">
                <wp:simplePos x="0" y="0"/>
                <wp:positionH relativeFrom="margin">
                  <wp:posOffset>1807210</wp:posOffset>
                </wp:positionH>
                <wp:positionV relativeFrom="paragraph">
                  <wp:posOffset>822960</wp:posOffset>
                </wp:positionV>
                <wp:extent cx="2597150" cy="352425"/>
                <wp:effectExtent l="0" t="0" r="1270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352425"/>
                        </a:xfrm>
                        <a:prstGeom prst="rect">
                          <a:avLst/>
                        </a:prstGeom>
                        <a:solidFill>
                          <a:srgbClr val="FFFFFF"/>
                        </a:solidFill>
                        <a:ln w="9525">
                          <a:solidFill>
                            <a:schemeClr val="bg1"/>
                          </a:solidFill>
                          <a:miter lim="800000"/>
                          <a:headEnd/>
                          <a:tailEnd/>
                        </a:ln>
                      </wps:spPr>
                      <wps:txbx>
                        <w:txbxContent>
                          <w:p w14:paraId="0C082D26" w14:textId="037C2847" w:rsidR="00914635" w:rsidRPr="00464249" w:rsidRDefault="00914635" w:rsidP="00003922">
                            <w:pPr>
                              <w:bidi/>
                              <w:rPr>
                                <w:rFonts w:ascii="Arial" w:hAnsi="Arial" w:cs="Arial"/>
                                <w:rtl/>
                                <w:lang w:bidi="ar-AE"/>
                              </w:rPr>
                            </w:pPr>
                            <w:r w:rsidRPr="00464249">
                              <w:rPr>
                                <w:rFonts w:ascii="Arial" w:hAnsi="Arial" w:cs="Arial"/>
                                <w:rtl/>
                                <w:lang w:bidi="ar-AE"/>
                              </w:rPr>
                              <w:t>جدول الدراسة المراجعية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BC7520D" id="_x0000_t202" coordsize="21600,21600" o:spt="202" path="m,l,21600r21600,l21600,xe">
                <v:stroke joinstyle="miter"/>
                <v:path gradientshapeok="t" o:connecttype="rect"/>
              </v:shapetype>
              <v:shape id="Text Box 2" o:spid="_x0000_s1026" type="#_x0000_t202" style="position:absolute;left:0;text-align:left;margin-left:142.3pt;margin-top:64.8pt;width:204.5pt;height:27.7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" strokecolor="white [3212]">
                <v:textbox>
                  <w:txbxContent>
                    <w:p w14:paraId="0C082D26" w14:textId="037C2847" w:rsidR="00914635" w:rsidRPr="00464249" w:rsidRDefault="00914635" w:rsidP="00003922">
                      <w:pPr>
                        <w:bidi/>
                        <w:rPr>
                          <w:rFonts w:ascii="Arial" w:hAnsi="Arial" w:cs="Arial"/>
                          <w:rtl/>
                          <w:lang w:bidi="ar-AE"/>
                        </w:rPr>
                      </w:pPr>
                      <w:r w:rsidRPr="00464249">
                        <w:rPr>
                          <w:rFonts w:ascii="Arial" w:hAnsi="Arial" w:cs="Arial"/>
                          <w:rtl/>
                          <w:lang w:bidi="ar-AE"/>
                        </w:rPr>
                        <w:t>جدول الدراسة المراجعية</w:t>
                      </w:r>
                    </w:p>
                  </w:txbxContent>
                </v:textbox>
                <w10:wrap type="square" anchorx="margin"/>
              </v:shape>
            </w:pict>
          </mc:Fallback>
        </mc:AlternateContent>
      </w:r>
      <w:r w:rsidRPr="006455BD">
        <w:rPr>
          <w:rFonts w:asciiTheme="minorBidi" w:eastAsia="Times New Roman" w:hAnsiTheme="minorBidi"/>
          <w:kern w:val="0"/>
          <w:sz w:val="28"/>
          <w:szCs w:val="28"/>
          <w:rtl/>
          <w:lang w:eastAsia="en-US"/>
        </w:rPr>
        <w:t>وفي مايلي ملخص لما سبق :</w:t>
      </w:r>
    </w:p>
    <w:tbl>
      <w:tblPr>
        <w:tblStyle w:val="GridTable1Light-Accent5"/>
        <w:tblpPr w:leftFromText="180" w:rightFromText="180" w:vertAnchor="text" w:horzAnchor="margin" w:tblpXSpec="center" w:tblpY="1054"/>
        <w:tblW w:w="7915" w:type="dxa"/>
        <w:tblLayout w:type="fixed"/>
        <w:tblLook w:val="04A0" w:firstRow="1" w:lastRow="0" w:firstColumn="1" w:lastColumn="0" w:noHBand="0" w:noVBand="1"/>
      </w:tblPr>
      <w:tblGrid>
        <w:gridCol w:w="1578"/>
        <w:gridCol w:w="1433"/>
        <w:gridCol w:w="1651"/>
        <w:gridCol w:w="1571"/>
        <w:gridCol w:w="1682"/>
      </w:tblGrid>
      <w:tr w:rsidR="003E6026" w:rsidRPr="006455BD" w14:paraId="51EE93DA" w14:textId="77777777" w:rsidTr="00DC0611">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578" w:type="dxa"/>
          </w:tcPr>
          <w:p w14:paraId="1FD920F9" w14:textId="77777777" w:rsidR="003E6026" w:rsidRPr="006455BD" w:rsidRDefault="003E6026" w:rsidP="00DC0611">
            <w:pPr>
              <w:spacing w:line="360" w:lineRule="auto"/>
              <w:ind w:firstLine="0"/>
              <w:jc w:val="center"/>
              <w:rPr>
                <w:rFonts w:asciiTheme="minorBidi" w:hAnsiTheme="minorBidi"/>
                <w:sz w:val="28"/>
                <w:szCs w:val="28"/>
                <w:rtl/>
                <w:lang w:bidi="ar-AE"/>
              </w:rPr>
            </w:pPr>
            <w:r w:rsidRPr="006455BD">
              <w:rPr>
                <w:rFonts w:asciiTheme="minorBidi" w:hAnsiTheme="minorBidi"/>
                <w:sz w:val="28"/>
                <w:szCs w:val="28"/>
                <w:rtl/>
                <w:lang w:bidi="ar-AE"/>
              </w:rPr>
              <w:t>البحث</w:t>
            </w:r>
          </w:p>
        </w:tc>
        <w:tc>
          <w:tcPr>
            <w:tcW w:w="1433" w:type="dxa"/>
          </w:tcPr>
          <w:p w14:paraId="67D2B637" w14:textId="77777777" w:rsidR="003E6026" w:rsidRPr="006455BD" w:rsidRDefault="003E6026" w:rsidP="00DC061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المؤلفون</w:t>
            </w:r>
          </w:p>
        </w:tc>
        <w:tc>
          <w:tcPr>
            <w:tcW w:w="1651" w:type="dxa"/>
          </w:tcPr>
          <w:p w14:paraId="19A539F1" w14:textId="77777777" w:rsidR="003E6026" w:rsidRPr="006455BD" w:rsidRDefault="003E6026" w:rsidP="00DC061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Pr>
            </w:pPr>
            <w:r w:rsidRPr="006455BD">
              <w:rPr>
                <w:rFonts w:asciiTheme="minorBidi" w:hAnsiTheme="minorBidi"/>
                <w:sz w:val="28"/>
                <w:szCs w:val="28"/>
                <w:rtl/>
              </w:rPr>
              <w:t>النتيجة</w:t>
            </w:r>
          </w:p>
        </w:tc>
        <w:tc>
          <w:tcPr>
            <w:tcW w:w="1571" w:type="dxa"/>
          </w:tcPr>
          <w:p w14:paraId="72ACA3D8" w14:textId="77777777" w:rsidR="003E6026" w:rsidRPr="006455BD" w:rsidRDefault="003E6026" w:rsidP="00DC061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العلاقة مع مشروعنا</w:t>
            </w:r>
          </w:p>
        </w:tc>
        <w:tc>
          <w:tcPr>
            <w:tcW w:w="1682" w:type="dxa"/>
          </w:tcPr>
          <w:p w14:paraId="641698BE" w14:textId="77777777" w:rsidR="003E6026" w:rsidRPr="006455BD" w:rsidRDefault="003E6026" w:rsidP="00DC061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المرجع</w:t>
            </w:r>
          </w:p>
        </w:tc>
      </w:tr>
      <w:tr w:rsidR="003E6026" w:rsidRPr="006455BD" w14:paraId="6F7D3A5C" w14:textId="77777777" w:rsidTr="00DC0611">
        <w:trPr>
          <w:trHeight w:val="2854"/>
        </w:trPr>
        <w:tc>
          <w:tcPr>
            <w:cnfStyle w:val="001000000000" w:firstRow="0" w:lastRow="0" w:firstColumn="1" w:lastColumn="0" w:oddVBand="0" w:evenVBand="0" w:oddHBand="0" w:evenHBand="0" w:firstRowFirstColumn="0" w:firstRowLastColumn="0" w:lastRowFirstColumn="0" w:lastRowLastColumn="0"/>
            <w:tcW w:w="1578" w:type="dxa"/>
          </w:tcPr>
          <w:p w14:paraId="48AB0270"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 xml:space="preserve">استطلاع لأساليب التنقيب عن البيانات والتعلم </w:t>
            </w:r>
            <w:r w:rsidRPr="006455BD">
              <w:rPr>
                <w:rFonts w:asciiTheme="minorBidi" w:hAnsiTheme="minorBidi"/>
                <w:sz w:val="28"/>
                <w:szCs w:val="28"/>
                <w:rtl/>
              </w:rPr>
              <w:lastRenderedPageBreak/>
              <w:t>الآلي في كشف التسلل الأمني السيبراني</w:t>
            </w:r>
          </w:p>
        </w:tc>
        <w:tc>
          <w:tcPr>
            <w:tcW w:w="1433" w:type="dxa"/>
          </w:tcPr>
          <w:p w14:paraId="63896045"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lastRenderedPageBreak/>
              <w:t>Buczak</w:t>
            </w:r>
            <w:proofErr w:type="spellEnd"/>
            <w:r w:rsidRPr="006455BD">
              <w:rPr>
                <w:rFonts w:asciiTheme="minorBidi" w:hAnsiTheme="minorBidi"/>
                <w:sz w:val="28"/>
                <w:szCs w:val="28"/>
              </w:rPr>
              <w:t xml:space="preserve"> &amp; </w:t>
            </w:r>
            <w:proofErr w:type="spellStart"/>
            <w:r w:rsidRPr="006455BD">
              <w:rPr>
                <w:rFonts w:asciiTheme="minorBidi" w:hAnsiTheme="minorBidi"/>
                <w:sz w:val="28"/>
                <w:szCs w:val="28"/>
              </w:rPr>
              <w:t>Guven</w:t>
            </w:r>
            <w:proofErr w:type="spellEnd"/>
          </w:p>
        </w:tc>
        <w:tc>
          <w:tcPr>
            <w:tcW w:w="1651" w:type="dxa"/>
          </w:tcPr>
          <w:p w14:paraId="283F3240" w14:textId="455973F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أبرزوا أن الأساليب الأكثر تقدماً في ذلك الوقت شملت</w:t>
            </w:r>
            <w:r w:rsidRPr="006455BD">
              <w:rPr>
                <w:rFonts w:asciiTheme="minorBidi" w:hAnsiTheme="minorBidi"/>
                <w:sz w:val="28"/>
                <w:szCs w:val="28"/>
              </w:rPr>
              <w:t xml:space="preserve"> </w:t>
            </w:r>
            <w:r w:rsidRPr="006455BD">
              <w:rPr>
                <w:rFonts w:asciiTheme="minorBidi" w:hAnsiTheme="minorBidi"/>
                <w:sz w:val="28"/>
                <w:szCs w:val="28"/>
              </w:rPr>
              <w:lastRenderedPageBreak/>
              <w:t>SVM</w:t>
            </w:r>
            <w:r w:rsidRPr="006455BD">
              <w:rPr>
                <w:rFonts w:asciiTheme="minorBidi" w:hAnsiTheme="minorBidi"/>
                <w:sz w:val="28"/>
                <w:szCs w:val="28"/>
                <w:rtl/>
              </w:rPr>
              <w:t>، وأشجار القرار</w:t>
            </w:r>
            <w:r w:rsidRPr="006455BD">
              <w:rPr>
                <w:rFonts w:asciiTheme="minorBidi" w:hAnsiTheme="minorBidi"/>
                <w:sz w:val="28"/>
                <w:szCs w:val="28"/>
              </w:rPr>
              <w:t xml:space="preserve"> (Decision Trees)</w:t>
            </w:r>
            <w:r w:rsidRPr="006455BD">
              <w:rPr>
                <w:rFonts w:asciiTheme="minorBidi" w:hAnsiTheme="minorBidi"/>
                <w:sz w:val="28"/>
                <w:szCs w:val="28"/>
                <w:rtl/>
              </w:rPr>
              <w:t>، و</w:t>
            </w:r>
            <w:r w:rsidRPr="006455BD">
              <w:rPr>
                <w:rFonts w:asciiTheme="minorBidi" w:hAnsiTheme="minorBidi"/>
                <w:sz w:val="28"/>
                <w:szCs w:val="28"/>
              </w:rPr>
              <w:t xml:space="preserve">Random Forests </w:t>
            </w:r>
            <w:r w:rsidRPr="006455BD">
              <w:rPr>
                <w:rFonts w:asciiTheme="minorBidi" w:hAnsiTheme="minorBidi"/>
                <w:sz w:val="28"/>
                <w:szCs w:val="28"/>
                <w:rtl/>
              </w:rPr>
              <w:t>لاكتشاف التسلل ودمجها في أنظمة</w:t>
            </w:r>
            <w:r w:rsidRPr="006455BD">
              <w:rPr>
                <w:rFonts w:asciiTheme="minorBidi" w:hAnsiTheme="minorBidi"/>
                <w:sz w:val="28"/>
                <w:szCs w:val="28"/>
              </w:rPr>
              <w:t xml:space="preserve"> </w:t>
            </w:r>
            <w:r w:rsidR="00100E18">
              <w:rPr>
                <w:rFonts w:asciiTheme="minorBidi" w:hAnsiTheme="minorBidi" w:hint="cs"/>
                <w:sz w:val="28"/>
                <w:szCs w:val="28"/>
                <w:rtl/>
              </w:rPr>
              <w:t xml:space="preserve"> </w:t>
            </w:r>
            <w:r w:rsidRPr="006455BD">
              <w:rPr>
                <w:rFonts w:asciiTheme="minorBidi" w:hAnsiTheme="minorBidi"/>
                <w:sz w:val="28"/>
                <w:szCs w:val="28"/>
              </w:rPr>
              <w:t>SIEM</w:t>
            </w:r>
            <w:r w:rsidR="00100E18">
              <w:rPr>
                <w:rFonts w:asciiTheme="minorBidi" w:hAnsiTheme="minorBidi" w:hint="cs"/>
                <w:sz w:val="28"/>
                <w:szCs w:val="28"/>
                <w:rtl/>
              </w:rPr>
              <w:t>.</w:t>
            </w:r>
          </w:p>
        </w:tc>
        <w:tc>
          <w:tcPr>
            <w:tcW w:w="1571" w:type="dxa"/>
          </w:tcPr>
          <w:p w14:paraId="1B778C68"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lastRenderedPageBreak/>
              <w:t xml:space="preserve">يمكن أن يُعتبر هذا العمل مرجعاً أساسياً يوضح كيف </w:t>
            </w:r>
            <w:r w:rsidRPr="006455BD">
              <w:rPr>
                <w:rFonts w:asciiTheme="minorBidi" w:hAnsiTheme="minorBidi"/>
                <w:sz w:val="28"/>
                <w:szCs w:val="28"/>
                <w:rtl/>
              </w:rPr>
              <w:lastRenderedPageBreak/>
              <w:t>تطورت أنظمة</w:t>
            </w:r>
            <w:r w:rsidRPr="006455BD">
              <w:rPr>
                <w:rFonts w:asciiTheme="minorBidi" w:hAnsiTheme="minorBidi"/>
                <w:sz w:val="28"/>
                <w:szCs w:val="28"/>
              </w:rPr>
              <w:t xml:space="preserve"> SIEM </w:t>
            </w:r>
            <w:r w:rsidRPr="006455BD">
              <w:rPr>
                <w:rFonts w:asciiTheme="minorBidi" w:hAnsiTheme="minorBidi"/>
                <w:sz w:val="28"/>
                <w:szCs w:val="28"/>
                <w:rtl/>
              </w:rPr>
              <w:t>من التعلم الآلي الكلاسيكي إلى الذكاء الاصطناعي التنبؤي</w:t>
            </w:r>
            <w:r w:rsidRPr="006455BD">
              <w:rPr>
                <w:rFonts w:asciiTheme="minorBidi" w:hAnsiTheme="minorBidi"/>
                <w:sz w:val="28"/>
                <w:szCs w:val="28"/>
              </w:rPr>
              <w:t>.</w:t>
            </w:r>
          </w:p>
        </w:tc>
        <w:tc>
          <w:tcPr>
            <w:tcW w:w="1682" w:type="dxa"/>
          </w:tcPr>
          <w:p w14:paraId="54522C60"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lastRenderedPageBreak/>
              <w:t>[7]</w:t>
            </w:r>
          </w:p>
        </w:tc>
      </w:tr>
      <w:tr w:rsidR="003E6026" w:rsidRPr="006455BD" w14:paraId="2C00A563" w14:textId="77777777" w:rsidTr="00DC0611">
        <w:trPr>
          <w:trHeight w:val="546"/>
        </w:trPr>
        <w:tc>
          <w:tcPr>
            <w:cnfStyle w:val="001000000000" w:firstRow="0" w:lastRow="0" w:firstColumn="1" w:lastColumn="0" w:oddVBand="0" w:evenVBand="0" w:oddHBand="0" w:evenHBand="0" w:firstRowFirstColumn="0" w:firstRowLastColumn="0" w:lastRowFirstColumn="0" w:lastRowLastColumn="0"/>
            <w:tcW w:w="1578" w:type="dxa"/>
          </w:tcPr>
          <w:p w14:paraId="3234D34F"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كشف التسلل الشبكي القائم على الشذوذ: التقنيات، الأنظمة، والتحديات</w:t>
            </w:r>
          </w:p>
        </w:tc>
        <w:tc>
          <w:tcPr>
            <w:tcW w:w="1433" w:type="dxa"/>
          </w:tcPr>
          <w:p w14:paraId="2F9B4927"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t>Garcia-Teodoro et al</w:t>
            </w:r>
          </w:p>
        </w:tc>
        <w:tc>
          <w:tcPr>
            <w:tcW w:w="1651" w:type="dxa"/>
          </w:tcPr>
          <w:p w14:paraId="735233A2"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حددت الدراسة أن التعلم الآلي المعتمد على التصنيف كان الأسلوب الأكثر تقدماً لتعزيز دقة أنظمة</w:t>
            </w:r>
            <w:r w:rsidRPr="006455BD">
              <w:rPr>
                <w:rFonts w:asciiTheme="minorBidi" w:hAnsiTheme="minorBidi"/>
                <w:sz w:val="28"/>
                <w:szCs w:val="28"/>
              </w:rPr>
              <w:t xml:space="preserve"> SIEM </w:t>
            </w:r>
            <w:r w:rsidRPr="006455BD">
              <w:rPr>
                <w:rFonts w:asciiTheme="minorBidi" w:hAnsiTheme="minorBidi"/>
                <w:sz w:val="28"/>
                <w:szCs w:val="28"/>
                <w:rtl/>
              </w:rPr>
              <w:t>في ذلك الوقت</w:t>
            </w:r>
            <w:r w:rsidRPr="006455BD">
              <w:rPr>
                <w:rFonts w:asciiTheme="minorBidi" w:hAnsiTheme="minorBidi"/>
                <w:sz w:val="28"/>
                <w:szCs w:val="28"/>
              </w:rPr>
              <w:t>.</w:t>
            </w:r>
          </w:p>
        </w:tc>
        <w:tc>
          <w:tcPr>
            <w:tcW w:w="1571" w:type="dxa"/>
          </w:tcPr>
          <w:p w14:paraId="3393BF38"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يوفر نظرة ثاقبة على التحسينات المبكرة في التعلم الآلي قبل الانتقال إلى التعلم العميق</w:t>
            </w:r>
            <w:r w:rsidRPr="006455BD">
              <w:rPr>
                <w:rFonts w:asciiTheme="minorBidi" w:hAnsiTheme="minorBidi"/>
                <w:sz w:val="28"/>
                <w:szCs w:val="28"/>
              </w:rPr>
              <w:t>.</w:t>
            </w:r>
          </w:p>
        </w:tc>
        <w:tc>
          <w:tcPr>
            <w:tcW w:w="1682" w:type="dxa"/>
          </w:tcPr>
          <w:p w14:paraId="461B9A70"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[8]</w:t>
            </w:r>
          </w:p>
        </w:tc>
      </w:tr>
      <w:tr w:rsidR="003E6026" w:rsidRPr="006455BD" w14:paraId="5BEF1C2E"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2FD5939E"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lastRenderedPageBreak/>
              <w:t>كشف الشذوذ في التسلسلات المنفصلة: دراسة استقصائية</w:t>
            </w:r>
          </w:p>
        </w:tc>
        <w:tc>
          <w:tcPr>
            <w:tcW w:w="1433" w:type="dxa"/>
          </w:tcPr>
          <w:p w14:paraId="2F8CE745"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t>Chandola</w:t>
            </w:r>
            <w:proofErr w:type="spellEnd"/>
            <w:r w:rsidRPr="006455BD">
              <w:rPr>
                <w:rFonts w:asciiTheme="minorBidi" w:hAnsiTheme="minorBidi"/>
                <w:sz w:val="28"/>
                <w:szCs w:val="28"/>
              </w:rPr>
              <w:t xml:space="preserve"> et al</w:t>
            </w:r>
          </w:p>
        </w:tc>
        <w:tc>
          <w:tcPr>
            <w:tcW w:w="1651" w:type="dxa"/>
          </w:tcPr>
          <w:p w14:paraId="4B9117DC"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كان الكشف عن الشذوذ على نطاق واسع يُعتبر الأسلوب الأكثر تقدماً في معالجة مشكلة انفجار البيانات</w:t>
            </w:r>
            <w:r w:rsidRPr="006455BD">
              <w:rPr>
                <w:rFonts w:asciiTheme="minorBidi" w:hAnsiTheme="minorBidi"/>
                <w:sz w:val="28"/>
                <w:szCs w:val="28"/>
              </w:rPr>
              <w:t>.</w:t>
            </w:r>
          </w:p>
        </w:tc>
        <w:tc>
          <w:tcPr>
            <w:tcW w:w="1571" w:type="dxa"/>
          </w:tcPr>
          <w:p w14:paraId="184D2BF0"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يُعدّ مهماً كمقدمة للكشف التنبؤي عن الشذوذ في أنظمة</w:t>
            </w:r>
            <w:r w:rsidRPr="006455BD">
              <w:rPr>
                <w:rFonts w:asciiTheme="minorBidi" w:hAnsiTheme="minorBidi"/>
                <w:sz w:val="28"/>
                <w:szCs w:val="28"/>
              </w:rPr>
              <w:t xml:space="preserve"> SIEM </w:t>
            </w:r>
            <w:r w:rsidRPr="006455BD">
              <w:rPr>
                <w:rFonts w:asciiTheme="minorBidi" w:hAnsiTheme="minorBidi"/>
                <w:sz w:val="28"/>
                <w:szCs w:val="28"/>
                <w:rtl/>
              </w:rPr>
              <w:t>المدعومة بالذكاء الاصطناعي</w:t>
            </w:r>
            <w:r w:rsidRPr="006455BD">
              <w:rPr>
                <w:rFonts w:asciiTheme="minorBidi" w:hAnsiTheme="minorBidi"/>
                <w:sz w:val="28"/>
                <w:szCs w:val="28"/>
              </w:rPr>
              <w:t>.</w:t>
            </w:r>
          </w:p>
        </w:tc>
        <w:tc>
          <w:tcPr>
            <w:tcW w:w="1682" w:type="dxa"/>
          </w:tcPr>
          <w:p w14:paraId="639B67EF"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[9]</w:t>
            </w:r>
          </w:p>
        </w:tc>
      </w:tr>
      <w:tr w:rsidR="003E6026" w:rsidRPr="006455BD" w14:paraId="636BFD2C"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7F19012D"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نهج متعدد الطبقات لتحديد السلوكيات الخبيثة في حركة مرور الشبكة</w:t>
            </w:r>
          </w:p>
        </w:tc>
        <w:tc>
          <w:tcPr>
            <w:tcW w:w="1433" w:type="dxa"/>
          </w:tcPr>
          <w:p w14:paraId="7D4F0DD6"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t>Almotairi</w:t>
            </w:r>
            <w:proofErr w:type="spellEnd"/>
            <w:r w:rsidRPr="006455BD">
              <w:rPr>
                <w:rFonts w:asciiTheme="minorBidi" w:hAnsiTheme="minorBidi"/>
                <w:sz w:val="28"/>
                <w:szCs w:val="28"/>
              </w:rPr>
              <w:t xml:space="preserve"> et al</w:t>
            </w:r>
          </w:p>
        </w:tc>
        <w:tc>
          <w:tcPr>
            <w:tcW w:w="1651" w:type="dxa"/>
          </w:tcPr>
          <w:p w14:paraId="5CD2B98F" w14:textId="13C2B030"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أصبح تحليل سلوك المستخدم والكيان</w:t>
            </w:r>
            <w:r w:rsidRPr="006455BD">
              <w:rPr>
                <w:rFonts w:asciiTheme="minorBidi" w:hAnsiTheme="minorBidi"/>
                <w:sz w:val="28"/>
                <w:szCs w:val="28"/>
              </w:rPr>
              <w:t xml:space="preserve"> (UEBA) </w:t>
            </w:r>
            <w:r w:rsidR="00100E18">
              <w:rPr>
                <w:rFonts w:asciiTheme="minorBidi" w:hAnsiTheme="minorBidi" w:hint="cs"/>
                <w:sz w:val="28"/>
                <w:szCs w:val="28"/>
                <w:rtl/>
              </w:rPr>
              <w:t xml:space="preserve"> </w:t>
            </w:r>
            <w:r w:rsidRPr="006455BD">
              <w:rPr>
                <w:rFonts w:asciiTheme="minorBidi" w:hAnsiTheme="minorBidi"/>
                <w:sz w:val="28"/>
                <w:szCs w:val="28"/>
                <w:rtl/>
              </w:rPr>
              <w:t>هو الأسلوب الأكثر تقدماً للكشف عن الشذوذات في سلوك المستخدمين والكيانات</w:t>
            </w:r>
            <w:r w:rsidRPr="006455BD">
              <w:rPr>
                <w:rFonts w:asciiTheme="minorBidi" w:hAnsiTheme="minorBidi"/>
                <w:sz w:val="28"/>
                <w:szCs w:val="28"/>
              </w:rPr>
              <w:t>.</w:t>
            </w:r>
          </w:p>
        </w:tc>
        <w:tc>
          <w:tcPr>
            <w:tcW w:w="1571" w:type="dxa"/>
          </w:tcPr>
          <w:p w14:paraId="1B2595AB"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وضع الأساس للتحليل السلوكي، والذي يُعدّ ميزة رئيسية في أنظمة</w:t>
            </w:r>
            <w:r w:rsidRPr="006455BD">
              <w:rPr>
                <w:rFonts w:asciiTheme="minorBidi" w:hAnsiTheme="minorBidi"/>
                <w:sz w:val="28"/>
                <w:szCs w:val="28"/>
              </w:rPr>
              <w:t xml:space="preserve"> SIEM </w:t>
            </w:r>
            <w:r w:rsidRPr="006455BD">
              <w:rPr>
                <w:rFonts w:asciiTheme="minorBidi" w:hAnsiTheme="minorBidi"/>
                <w:sz w:val="28"/>
                <w:szCs w:val="28"/>
                <w:rtl/>
              </w:rPr>
              <w:t>التنبؤية الحديثة</w:t>
            </w:r>
            <w:r w:rsidRPr="006455BD">
              <w:rPr>
                <w:rFonts w:asciiTheme="minorBidi" w:hAnsiTheme="minorBidi"/>
                <w:sz w:val="28"/>
                <w:szCs w:val="28"/>
              </w:rPr>
              <w:t>.</w:t>
            </w:r>
          </w:p>
        </w:tc>
        <w:tc>
          <w:tcPr>
            <w:tcW w:w="1682" w:type="dxa"/>
          </w:tcPr>
          <w:p w14:paraId="0BEB781F"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[10]</w:t>
            </w:r>
          </w:p>
        </w:tc>
      </w:tr>
      <w:tr w:rsidR="003E6026" w:rsidRPr="006455BD" w14:paraId="129CB458" w14:textId="77777777" w:rsidTr="00DC0611">
        <w:trPr>
          <w:trHeight w:val="546"/>
        </w:trPr>
        <w:tc>
          <w:tcPr>
            <w:cnfStyle w:val="001000000000" w:firstRow="0" w:lastRow="0" w:firstColumn="1" w:lastColumn="0" w:oddVBand="0" w:evenVBand="0" w:oddHBand="0" w:evenHBand="0" w:firstRowFirstColumn="0" w:firstRowLastColumn="0" w:lastRowFirstColumn="0" w:lastRowLastColumn="0"/>
            <w:tcW w:w="1578" w:type="dxa"/>
          </w:tcPr>
          <w:p w14:paraId="40DC7EDD"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lastRenderedPageBreak/>
              <w:t>خارج العالم المغلق: حول استخدام التعلم الآلي لاكتشاف التسلل الشبكي</w:t>
            </w:r>
          </w:p>
        </w:tc>
        <w:tc>
          <w:tcPr>
            <w:tcW w:w="1433" w:type="dxa"/>
          </w:tcPr>
          <w:p w14:paraId="65FBC41E"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t>Sommer &amp; Paxson</w:t>
            </w:r>
          </w:p>
        </w:tc>
        <w:tc>
          <w:tcPr>
            <w:tcW w:w="1651" w:type="dxa"/>
          </w:tcPr>
          <w:p w14:paraId="069F98F4"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اعتُبرت الطرق الهجينة الأكثر تقدماً لأنها توفّر توازناً بين الخبرة البشرية والأتمتة</w:t>
            </w:r>
            <w:r w:rsidRPr="006455BD">
              <w:rPr>
                <w:rFonts w:asciiTheme="minorBidi" w:hAnsiTheme="minorBidi"/>
                <w:sz w:val="28"/>
                <w:szCs w:val="28"/>
              </w:rPr>
              <w:t>.</w:t>
            </w:r>
          </w:p>
        </w:tc>
        <w:tc>
          <w:tcPr>
            <w:tcW w:w="1571" w:type="dxa"/>
          </w:tcPr>
          <w:p w14:paraId="33BB8B41"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ذو صلة مباشرة، حيث تطورت أطر</w:t>
            </w:r>
            <w:r w:rsidRPr="006455BD">
              <w:rPr>
                <w:rFonts w:asciiTheme="minorBidi" w:hAnsiTheme="minorBidi"/>
                <w:sz w:val="28"/>
                <w:szCs w:val="28"/>
              </w:rPr>
              <w:t xml:space="preserve"> SIEM </w:t>
            </w:r>
            <w:r w:rsidRPr="006455BD">
              <w:rPr>
                <w:rFonts w:asciiTheme="minorBidi" w:hAnsiTheme="minorBidi"/>
                <w:sz w:val="28"/>
                <w:szCs w:val="28"/>
                <w:rtl/>
              </w:rPr>
              <w:t>الهجينة الحديثة المدعومة بالذكاء الاصطناعي من هذا المبدأ</w:t>
            </w:r>
            <w:r w:rsidRPr="006455BD">
              <w:rPr>
                <w:rFonts w:asciiTheme="minorBidi" w:hAnsiTheme="minorBidi"/>
                <w:sz w:val="28"/>
                <w:szCs w:val="28"/>
              </w:rPr>
              <w:t>.</w:t>
            </w:r>
          </w:p>
        </w:tc>
        <w:tc>
          <w:tcPr>
            <w:tcW w:w="1682" w:type="dxa"/>
          </w:tcPr>
          <w:p w14:paraId="3CDA0272"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[11]</w:t>
            </w:r>
          </w:p>
        </w:tc>
      </w:tr>
      <w:tr w:rsidR="003E6026" w:rsidRPr="006455BD" w14:paraId="29687674"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20BF6126"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التحليلات في الزمن الحقيقي: التقنيات والتطبيقات على تدفقات البيانات الضخمة في مراقبة الأمن</w:t>
            </w:r>
          </w:p>
        </w:tc>
        <w:tc>
          <w:tcPr>
            <w:tcW w:w="1433" w:type="dxa"/>
          </w:tcPr>
          <w:p w14:paraId="68FEA5BA"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t>Shiravi</w:t>
            </w:r>
            <w:proofErr w:type="spellEnd"/>
            <w:r w:rsidRPr="006455BD">
              <w:rPr>
                <w:rFonts w:asciiTheme="minorBidi" w:hAnsiTheme="minorBidi"/>
                <w:sz w:val="28"/>
                <w:szCs w:val="28"/>
              </w:rPr>
              <w:t xml:space="preserve"> et al</w:t>
            </w:r>
          </w:p>
        </w:tc>
        <w:tc>
          <w:tcPr>
            <w:tcW w:w="1651" w:type="dxa"/>
          </w:tcPr>
          <w:p w14:paraId="0C28AFE2" w14:textId="2EEDD2AB"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مثلت أنظمة</w:t>
            </w:r>
            <w:r w:rsidRPr="006455BD">
              <w:rPr>
                <w:rFonts w:asciiTheme="minorBidi" w:hAnsiTheme="minorBidi"/>
                <w:sz w:val="28"/>
                <w:szCs w:val="28"/>
              </w:rPr>
              <w:t xml:space="preserve"> SIEM </w:t>
            </w:r>
            <w:r w:rsidR="00100E18">
              <w:rPr>
                <w:rFonts w:asciiTheme="minorBidi" w:hAnsiTheme="minorBidi" w:hint="cs"/>
                <w:sz w:val="28"/>
                <w:szCs w:val="28"/>
                <w:rtl/>
              </w:rPr>
              <w:t xml:space="preserve"> </w:t>
            </w:r>
            <w:r w:rsidRPr="006455BD">
              <w:rPr>
                <w:rFonts w:asciiTheme="minorBidi" w:hAnsiTheme="minorBidi"/>
                <w:sz w:val="28"/>
                <w:szCs w:val="28"/>
                <w:rtl/>
              </w:rPr>
              <w:t xml:space="preserve">المدفوعة بالبيانات الضخمة الأسلوب الأكثر تقدماً لتقليل زمن الاستجابة </w:t>
            </w:r>
            <w:r w:rsidRPr="006455BD">
              <w:rPr>
                <w:rFonts w:asciiTheme="minorBidi" w:hAnsiTheme="minorBidi"/>
                <w:sz w:val="28"/>
                <w:szCs w:val="28"/>
                <w:rtl/>
              </w:rPr>
              <w:lastRenderedPageBreak/>
              <w:t>وتعزيز الرؤية الأمنية</w:t>
            </w:r>
            <w:r w:rsidRPr="006455BD">
              <w:rPr>
                <w:rFonts w:asciiTheme="minorBidi" w:hAnsiTheme="minorBidi"/>
                <w:sz w:val="28"/>
                <w:szCs w:val="28"/>
              </w:rPr>
              <w:t>.</w:t>
            </w:r>
          </w:p>
        </w:tc>
        <w:tc>
          <w:tcPr>
            <w:tcW w:w="1571" w:type="dxa"/>
          </w:tcPr>
          <w:p w14:paraId="0FF02661"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lastRenderedPageBreak/>
              <w:t>نعم، حيث أن مشروعنا يتطلب التعامل مع البيانات الضخمة في الزمن الحقيقي من أجل الصيد الاستباقي للتهديدات</w:t>
            </w:r>
            <w:r w:rsidRPr="006455BD">
              <w:rPr>
                <w:rFonts w:asciiTheme="minorBidi" w:hAnsiTheme="minorBidi"/>
                <w:sz w:val="28"/>
                <w:szCs w:val="28"/>
              </w:rPr>
              <w:t>.</w:t>
            </w:r>
          </w:p>
        </w:tc>
        <w:tc>
          <w:tcPr>
            <w:tcW w:w="1682" w:type="dxa"/>
          </w:tcPr>
          <w:p w14:paraId="0AFD1056"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[12]</w:t>
            </w:r>
          </w:p>
        </w:tc>
      </w:tr>
      <w:tr w:rsidR="003E6026" w:rsidRPr="006455BD" w14:paraId="7F1830A6"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2795175C"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إدارة معلومات وأحداث الأمن من الجيل القادم: مراجعة منهجية</w:t>
            </w:r>
          </w:p>
        </w:tc>
        <w:tc>
          <w:tcPr>
            <w:tcW w:w="1433" w:type="dxa"/>
          </w:tcPr>
          <w:p w14:paraId="1DADE862"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t>Santos et al</w:t>
            </w:r>
          </w:p>
        </w:tc>
        <w:tc>
          <w:tcPr>
            <w:tcW w:w="1651" w:type="dxa"/>
          </w:tcPr>
          <w:p w14:paraId="33B8C7C7"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وخلصوا إلى أن هذه الأنظمة تمثل أحدث ما توصلت إليه إدارة المعلومات الأمنية</w:t>
            </w:r>
            <w:r w:rsidRPr="006455BD">
              <w:rPr>
                <w:rFonts w:asciiTheme="minorBidi" w:hAnsiTheme="minorBidi"/>
                <w:sz w:val="28"/>
                <w:szCs w:val="28"/>
              </w:rPr>
              <w:t>.</w:t>
            </w:r>
          </w:p>
        </w:tc>
        <w:tc>
          <w:tcPr>
            <w:tcW w:w="1571" w:type="dxa"/>
          </w:tcPr>
          <w:p w14:paraId="52D4DE68"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يمكن استخدام هذا العمل كإطار مرجعي لتصميم نظام</w:t>
            </w:r>
            <w:r w:rsidRPr="006455BD">
              <w:rPr>
                <w:rFonts w:asciiTheme="minorBidi" w:hAnsiTheme="minorBidi"/>
                <w:sz w:val="28"/>
                <w:szCs w:val="28"/>
              </w:rPr>
              <w:t xml:space="preserve"> SIEM </w:t>
            </w:r>
            <w:r w:rsidRPr="006455BD">
              <w:rPr>
                <w:rFonts w:asciiTheme="minorBidi" w:hAnsiTheme="minorBidi"/>
                <w:sz w:val="28"/>
                <w:szCs w:val="28"/>
                <w:rtl/>
              </w:rPr>
              <w:t>تنبؤي</w:t>
            </w:r>
            <w:r w:rsidRPr="006455BD">
              <w:rPr>
                <w:rFonts w:asciiTheme="minorBidi" w:hAnsiTheme="minorBidi"/>
                <w:sz w:val="28"/>
                <w:szCs w:val="28"/>
              </w:rPr>
              <w:t>.</w:t>
            </w:r>
          </w:p>
        </w:tc>
        <w:tc>
          <w:tcPr>
            <w:tcW w:w="1682" w:type="dxa"/>
          </w:tcPr>
          <w:p w14:paraId="4B650FB3"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[13]</w:t>
            </w:r>
          </w:p>
        </w:tc>
      </w:tr>
      <w:tr w:rsidR="003E6026" w:rsidRPr="006455BD" w14:paraId="64D25642" w14:textId="77777777" w:rsidTr="00DC0611">
        <w:trPr>
          <w:trHeight w:val="546"/>
        </w:trPr>
        <w:tc>
          <w:tcPr>
            <w:cnfStyle w:val="001000000000" w:firstRow="0" w:lastRow="0" w:firstColumn="1" w:lastColumn="0" w:oddVBand="0" w:evenVBand="0" w:oddHBand="0" w:evenHBand="0" w:firstRowFirstColumn="0" w:firstRowLastColumn="0" w:lastRowFirstColumn="0" w:lastRowLastColumn="0"/>
            <w:tcW w:w="1578" w:type="dxa"/>
          </w:tcPr>
          <w:p w14:paraId="5E0F3C5A"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نهج التعلم العميق للكشف عن التهديدات المستمرة المتقدمة في بيئات السحابة</w:t>
            </w:r>
          </w:p>
        </w:tc>
        <w:tc>
          <w:tcPr>
            <w:tcW w:w="1433" w:type="dxa"/>
          </w:tcPr>
          <w:p w14:paraId="098B1FD7"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t>Rahman et al</w:t>
            </w:r>
          </w:p>
        </w:tc>
        <w:tc>
          <w:tcPr>
            <w:tcW w:w="1651" w:type="dxa"/>
          </w:tcPr>
          <w:p w14:paraId="39513819"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تم التوصل إلى أن الشبكات العصبية العميقة تمثل الأسلوب الأكثر تقدماً للكشف المبكر عن التهديدات المستمرة المتقدمة</w:t>
            </w:r>
            <w:r w:rsidRPr="006455BD">
              <w:rPr>
                <w:rFonts w:asciiTheme="minorBidi" w:hAnsiTheme="minorBidi"/>
                <w:sz w:val="28"/>
                <w:szCs w:val="28"/>
              </w:rPr>
              <w:t xml:space="preserve"> (APTs)</w:t>
            </w:r>
          </w:p>
        </w:tc>
        <w:tc>
          <w:tcPr>
            <w:tcW w:w="1571" w:type="dxa"/>
          </w:tcPr>
          <w:p w14:paraId="7BE1EB5F"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نعم، لأن مشروعنا يركز على التنبؤ بالتهديدات قبل حدوثها</w:t>
            </w:r>
            <w:r w:rsidRPr="006455BD">
              <w:rPr>
                <w:rFonts w:asciiTheme="minorBidi" w:hAnsiTheme="minorBidi"/>
                <w:sz w:val="28"/>
                <w:szCs w:val="28"/>
              </w:rPr>
              <w:t>.</w:t>
            </w:r>
          </w:p>
        </w:tc>
        <w:tc>
          <w:tcPr>
            <w:tcW w:w="1682" w:type="dxa"/>
          </w:tcPr>
          <w:p w14:paraId="250FA8FA"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[14]</w:t>
            </w:r>
          </w:p>
        </w:tc>
      </w:tr>
      <w:tr w:rsidR="003E6026" w:rsidRPr="006455BD" w14:paraId="372EB5E7"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74442134"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Pr>
              <w:lastRenderedPageBreak/>
              <w:t xml:space="preserve">Adaptive AI-SIEM: </w:t>
            </w:r>
            <w:r w:rsidRPr="006455BD">
              <w:rPr>
                <w:rFonts w:asciiTheme="minorBidi" w:hAnsiTheme="minorBidi"/>
                <w:sz w:val="28"/>
                <w:szCs w:val="28"/>
                <w:rtl/>
              </w:rPr>
              <w:t>نموذج استباقي لإدارة معلومات وأحداث الأمن في بيئات تهديدية ديناميكية</w:t>
            </w:r>
          </w:p>
        </w:tc>
        <w:tc>
          <w:tcPr>
            <w:tcW w:w="1433" w:type="dxa"/>
          </w:tcPr>
          <w:p w14:paraId="74BAB210"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t>Yamin</w:t>
            </w:r>
            <w:proofErr w:type="spellEnd"/>
            <w:r w:rsidRPr="006455BD">
              <w:rPr>
                <w:rFonts w:asciiTheme="minorBidi" w:hAnsiTheme="minorBidi"/>
                <w:sz w:val="28"/>
                <w:szCs w:val="28"/>
              </w:rPr>
              <w:t xml:space="preserve"> et al</w:t>
            </w:r>
          </w:p>
        </w:tc>
        <w:tc>
          <w:tcPr>
            <w:tcW w:w="1651" w:type="dxa"/>
          </w:tcPr>
          <w:p w14:paraId="394DF87D"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ساهم النظام في تقليل الإنذارات الكاذبة وتحسين القدرة على التكيف مع التهديدات الجديدة</w:t>
            </w:r>
            <w:r w:rsidRPr="006455BD">
              <w:rPr>
                <w:rFonts w:asciiTheme="minorBidi" w:hAnsiTheme="minorBidi"/>
                <w:sz w:val="28"/>
                <w:szCs w:val="28"/>
              </w:rPr>
              <w:t>.</w:t>
            </w:r>
          </w:p>
        </w:tc>
        <w:tc>
          <w:tcPr>
            <w:tcW w:w="1571" w:type="dxa"/>
          </w:tcPr>
          <w:p w14:paraId="7F42A3CE"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يتماشى مع رؤيتنا في الانتقال من الاكتشاف إلى التنبؤ</w:t>
            </w:r>
            <w:r w:rsidRPr="006455BD">
              <w:rPr>
                <w:rFonts w:asciiTheme="minorBidi" w:hAnsiTheme="minorBidi"/>
                <w:sz w:val="28"/>
                <w:szCs w:val="28"/>
              </w:rPr>
              <w:t>.</w:t>
            </w:r>
          </w:p>
        </w:tc>
        <w:tc>
          <w:tcPr>
            <w:tcW w:w="1682" w:type="dxa"/>
          </w:tcPr>
          <w:p w14:paraId="3A931238"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[15]</w:t>
            </w:r>
          </w:p>
        </w:tc>
      </w:tr>
      <w:tr w:rsidR="003E6026" w:rsidRPr="006455BD" w14:paraId="36AE9F26"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1605244E"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التعلم الآلي لتحليل البيانات الذكي في الأمن السيبراني: مراجعة معاصرة لتقنيات التعلم التجميعي</w:t>
            </w:r>
          </w:p>
        </w:tc>
        <w:tc>
          <w:tcPr>
            <w:tcW w:w="1433" w:type="dxa"/>
          </w:tcPr>
          <w:p w14:paraId="5E4E7F74"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t>sarker</w:t>
            </w:r>
            <w:proofErr w:type="spellEnd"/>
          </w:p>
        </w:tc>
        <w:tc>
          <w:tcPr>
            <w:tcW w:w="1651" w:type="dxa"/>
          </w:tcPr>
          <w:p w14:paraId="047C6B0C" w14:textId="6620708F"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عززت هذه المناهج الدقة وقلّلت الإيجابيات الكاذبة في أنظمة</w:t>
            </w:r>
            <w:r w:rsidRPr="006455BD">
              <w:rPr>
                <w:rFonts w:asciiTheme="minorBidi" w:hAnsiTheme="minorBidi"/>
                <w:sz w:val="28"/>
                <w:szCs w:val="28"/>
              </w:rPr>
              <w:t xml:space="preserve"> </w:t>
            </w:r>
            <w:r w:rsidR="00100E18">
              <w:rPr>
                <w:rFonts w:asciiTheme="minorBidi" w:hAnsiTheme="minorBidi" w:hint="cs"/>
                <w:sz w:val="28"/>
                <w:szCs w:val="28"/>
                <w:rtl/>
              </w:rPr>
              <w:t xml:space="preserve"> </w:t>
            </w:r>
            <w:r w:rsidRPr="006455BD">
              <w:rPr>
                <w:rFonts w:asciiTheme="minorBidi" w:hAnsiTheme="minorBidi"/>
                <w:sz w:val="28"/>
                <w:szCs w:val="28"/>
              </w:rPr>
              <w:t>SIEM</w:t>
            </w:r>
            <w:r w:rsidR="00100E18">
              <w:rPr>
                <w:rFonts w:asciiTheme="minorBidi" w:hAnsiTheme="minorBidi" w:hint="cs"/>
                <w:sz w:val="28"/>
                <w:szCs w:val="28"/>
                <w:rtl/>
              </w:rPr>
              <w:t xml:space="preserve">.   </w:t>
            </w:r>
          </w:p>
        </w:tc>
        <w:tc>
          <w:tcPr>
            <w:tcW w:w="1571" w:type="dxa"/>
          </w:tcPr>
          <w:p w14:paraId="34236009"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يمكن لأساليب التجميع</w:t>
            </w:r>
            <w:r w:rsidRPr="006455BD">
              <w:rPr>
                <w:rFonts w:asciiTheme="minorBidi" w:hAnsiTheme="minorBidi"/>
                <w:sz w:val="28"/>
                <w:szCs w:val="28"/>
              </w:rPr>
              <w:t xml:space="preserve"> (Ensemble) </w:t>
            </w:r>
            <w:r w:rsidRPr="006455BD">
              <w:rPr>
                <w:rFonts w:asciiTheme="minorBidi" w:hAnsiTheme="minorBidi"/>
                <w:sz w:val="28"/>
                <w:szCs w:val="28"/>
                <w:rtl/>
              </w:rPr>
              <w:t>زيادة موثوقية نظامنا</w:t>
            </w:r>
            <w:r w:rsidRPr="006455BD">
              <w:rPr>
                <w:rFonts w:asciiTheme="minorBidi" w:hAnsiTheme="minorBidi"/>
                <w:sz w:val="28"/>
                <w:szCs w:val="28"/>
              </w:rPr>
              <w:t>.</w:t>
            </w:r>
          </w:p>
        </w:tc>
        <w:tc>
          <w:tcPr>
            <w:tcW w:w="1682" w:type="dxa"/>
          </w:tcPr>
          <w:p w14:paraId="4C280758"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[16]</w:t>
            </w:r>
          </w:p>
        </w:tc>
      </w:tr>
      <w:tr w:rsidR="003E6026" w:rsidRPr="006455BD" w14:paraId="788535B8"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641C4906"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 xml:space="preserve">نحو مركز عمليات أمن </w:t>
            </w:r>
            <w:r w:rsidRPr="006455BD">
              <w:rPr>
                <w:rFonts w:asciiTheme="minorBidi" w:hAnsiTheme="minorBidi"/>
                <w:sz w:val="28"/>
                <w:szCs w:val="28"/>
                <w:rtl/>
              </w:rPr>
              <w:lastRenderedPageBreak/>
              <w:t>مستقل: إطار تنبؤي بالذكاء الاصطناعي لإدارة معلومات وأحداث الأمن</w:t>
            </w:r>
          </w:p>
        </w:tc>
        <w:tc>
          <w:tcPr>
            <w:tcW w:w="1433" w:type="dxa"/>
          </w:tcPr>
          <w:p w14:paraId="2C2A4B50"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lastRenderedPageBreak/>
              <w:t xml:space="preserve">Barker &amp; </w:t>
            </w:r>
            <w:proofErr w:type="spellStart"/>
            <w:r w:rsidRPr="006455BD">
              <w:rPr>
                <w:rFonts w:asciiTheme="minorBidi" w:hAnsiTheme="minorBidi"/>
                <w:sz w:val="28"/>
                <w:szCs w:val="28"/>
              </w:rPr>
              <w:t>Shiaeles</w:t>
            </w:r>
            <w:proofErr w:type="spellEnd"/>
          </w:p>
        </w:tc>
        <w:tc>
          <w:tcPr>
            <w:tcW w:w="1651" w:type="dxa"/>
          </w:tcPr>
          <w:p w14:paraId="6D98179F"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حوّل هذا الابتكار أنظمة</w:t>
            </w:r>
            <w:r w:rsidRPr="006455BD">
              <w:rPr>
                <w:rFonts w:asciiTheme="minorBidi" w:hAnsiTheme="minorBidi"/>
                <w:sz w:val="28"/>
                <w:szCs w:val="28"/>
              </w:rPr>
              <w:t xml:space="preserve"> </w:t>
            </w:r>
            <w:r w:rsidRPr="006455BD">
              <w:rPr>
                <w:rFonts w:asciiTheme="minorBidi" w:hAnsiTheme="minorBidi"/>
                <w:sz w:val="28"/>
                <w:szCs w:val="28"/>
              </w:rPr>
              <w:lastRenderedPageBreak/>
              <w:t xml:space="preserve">SIEM </w:t>
            </w:r>
            <w:r w:rsidRPr="006455BD">
              <w:rPr>
                <w:rFonts w:asciiTheme="minorBidi" w:hAnsiTheme="minorBidi"/>
                <w:sz w:val="28"/>
                <w:szCs w:val="28"/>
                <w:rtl/>
              </w:rPr>
              <w:t>من أداة تفاعلية إلى آلية دفاعية استباقية ومؤتمتة</w:t>
            </w:r>
            <w:r w:rsidRPr="006455BD">
              <w:rPr>
                <w:rFonts w:asciiTheme="minorBidi" w:hAnsiTheme="minorBidi"/>
                <w:sz w:val="28"/>
                <w:szCs w:val="28"/>
              </w:rPr>
              <w:t>.</w:t>
            </w:r>
          </w:p>
        </w:tc>
        <w:tc>
          <w:tcPr>
            <w:tcW w:w="1571" w:type="dxa"/>
          </w:tcPr>
          <w:p w14:paraId="7ECF2D9D"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lastRenderedPageBreak/>
              <w:t xml:space="preserve"> </w:t>
            </w:r>
            <w:r w:rsidRPr="006455BD">
              <w:rPr>
                <w:rFonts w:asciiTheme="minorBidi" w:hAnsiTheme="minorBidi"/>
                <w:sz w:val="28"/>
                <w:szCs w:val="28"/>
                <w:rtl/>
              </w:rPr>
              <w:t xml:space="preserve"> يمكن أن يدعم ذلك هدفنا </w:t>
            </w:r>
            <w:r w:rsidRPr="006455BD">
              <w:rPr>
                <w:rFonts w:asciiTheme="minorBidi" w:hAnsiTheme="minorBidi"/>
                <w:sz w:val="28"/>
                <w:szCs w:val="28"/>
                <w:rtl/>
              </w:rPr>
              <w:lastRenderedPageBreak/>
              <w:t>في تقليل زمن الاستجابة من خلال الأتمتة</w:t>
            </w:r>
            <w:r w:rsidRPr="006455BD">
              <w:rPr>
                <w:rFonts w:asciiTheme="minorBidi" w:hAnsiTheme="minorBidi"/>
                <w:sz w:val="28"/>
                <w:szCs w:val="28"/>
              </w:rPr>
              <w:t>.</w:t>
            </w:r>
          </w:p>
        </w:tc>
        <w:tc>
          <w:tcPr>
            <w:tcW w:w="1682" w:type="dxa"/>
          </w:tcPr>
          <w:p w14:paraId="6D15CDCD"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Pr>
              <w:lastRenderedPageBreak/>
              <w:t>[</w:t>
            </w:r>
            <w:r w:rsidRPr="006455BD">
              <w:rPr>
                <w:rFonts w:asciiTheme="minorBidi" w:hAnsiTheme="minorBidi"/>
                <w:b/>
                <w:bCs/>
                <w:sz w:val="28"/>
                <w:szCs w:val="28"/>
              </w:rPr>
              <w:t>17</w:t>
            </w:r>
            <w:r w:rsidRPr="006455BD">
              <w:rPr>
                <w:rFonts w:asciiTheme="minorBidi" w:hAnsiTheme="minorBidi"/>
                <w:sz w:val="28"/>
                <w:szCs w:val="28"/>
              </w:rPr>
              <w:t>]</w:t>
            </w:r>
          </w:p>
        </w:tc>
      </w:tr>
      <w:tr w:rsidR="003E6026" w:rsidRPr="006455BD" w14:paraId="1B8DDCD5" w14:textId="77777777" w:rsidTr="00DC0611">
        <w:trPr>
          <w:trHeight w:val="527"/>
        </w:trPr>
        <w:tc>
          <w:tcPr>
            <w:cnfStyle w:val="001000000000" w:firstRow="0" w:lastRow="0" w:firstColumn="1" w:lastColumn="0" w:oddVBand="0" w:evenVBand="0" w:oddHBand="0" w:evenHBand="0" w:firstRowFirstColumn="0" w:firstRowLastColumn="0" w:lastRowFirstColumn="0" w:lastRowLastColumn="0"/>
            <w:tcW w:w="1578" w:type="dxa"/>
          </w:tcPr>
          <w:p w14:paraId="296AC49D" w14:textId="77777777" w:rsidR="003E6026" w:rsidRPr="006455BD" w:rsidRDefault="003E6026" w:rsidP="00DC0611">
            <w:pPr>
              <w:bidi/>
              <w:spacing w:line="360" w:lineRule="auto"/>
              <w:ind w:firstLine="0"/>
              <w:rPr>
                <w:rFonts w:asciiTheme="minorBidi" w:hAnsiTheme="minorBidi"/>
                <w:sz w:val="28"/>
                <w:szCs w:val="28"/>
              </w:rPr>
            </w:pPr>
            <w:r w:rsidRPr="006455BD">
              <w:rPr>
                <w:rFonts w:asciiTheme="minorBidi" w:hAnsiTheme="minorBidi"/>
                <w:sz w:val="28"/>
                <w:szCs w:val="28"/>
                <w:rtl/>
              </w:rPr>
              <w:t>نموذج هجيني للتحليلات السلوكية العميقة لتقليل الإيجابيات الكاذبة في أنظمة</w:t>
            </w:r>
            <w:r w:rsidRPr="006455BD">
              <w:rPr>
                <w:rFonts w:asciiTheme="minorBidi" w:hAnsiTheme="minorBidi"/>
                <w:sz w:val="28"/>
                <w:szCs w:val="28"/>
              </w:rPr>
              <w:t xml:space="preserve"> SIEM </w:t>
            </w:r>
            <w:r w:rsidRPr="006455BD">
              <w:rPr>
                <w:rFonts w:asciiTheme="minorBidi" w:hAnsiTheme="minorBidi"/>
                <w:sz w:val="28"/>
                <w:szCs w:val="28"/>
                <w:rtl/>
              </w:rPr>
              <w:t>من الجيل القادم</w:t>
            </w:r>
          </w:p>
        </w:tc>
        <w:tc>
          <w:tcPr>
            <w:tcW w:w="1433" w:type="dxa"/>
          </w:tcPr>
          <w:p w14:paraId="00057CC0" w14:textId="77777777" w:rsidR="003E6026" w:rsidRPr="006455BD" w:rsidRDefault="003E6026" w:rsidP="00DC0611">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proofErr w:type="spellStart"/>
            <w:r w:rsidRPr="006455BD">
              <w:rPr>
                <w:rFonts w:asciiTheme="minorBidi" w:hAnsiTheme="minorBidi"/>
                <w:sz w:val="28"/>
                <w:szCs w:val="28"/>
              </w:rPr>
              <w:t>Lyu</w:t>
            </w:r>
            <w:proofErr w:type="spellEnd"/>
            <w:r w:rsidRPr="006455BD">
              <w:rPr>
                <w:rFonts w:asciiTheme="minorBidi" w:hAnsiTheme="minorBidi"/>
                <w:sz w:val="28"/>
                <w:szCs w:val="28"/>
              </w:rPr>
              <w:t xml:space="preserve"> et al</w:t>
            </w:r>
          </w:p>
        </w:tc>
        <w:tc>
          <w:tcPr>
            <w:tcW w:w="1651" w:type="dxa"/>
          </w:tcPr>
          <w:p w14:paraId="6D8F90B0"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تم الاعتراف بهذا الإطار باعتباره الأكثر تقدماً في تحسين الدقة التنبؤية في الكشف عن التهديدات</w:t>
            </w:r>
            <w:r w:rsidRPr="006455BD">
              <w:rPr>
                <w:rFonts w:asciiTheme="minorBidi" w:hAnsiTheme="minorBidi"/>
                <w:sz w:val="28"/>
                <w:szCs w:val="28"/>
              </w:rPr>
              <w:t>.</w:t>
            </w:r>
          </w:p>
        </w:tc>
        <w:tc>
          <w:tcPr>
            <w:tcW w:w="1571" w:type="dxa"/>
          </w:tcPr>
          <w:p w14:paraId="37AE9FF5" w14:textId="77777777" w:rsidR="003E6026" w:rsidRPr="006455BD" w:rsidRDefault="003E6026" w:rsidP="00DC0611">
            <w:pPr>
              <w:bidi/>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6455BD">
              <w:rPr>
                <w:rFonts w:asciiTheme="minorBidi" w:hAnsiTheme="minorBidi"/>
                <w:sz w:val="28"/>
                <w:szCs w:val="28"/>
                <w:rtl/>
              </w:rPr>
              <w:t>لأنه يدعم بشكل مباشر هدفنا المتمثل في التنبؤ وتقليل الضوضاء</w:t>
            </w:r>
            <w:r w:rsidRPr="006455BD">
              <w:rPr>
                <w:rFonts w:asciiTheme="minorBidi" w:hAnsiTheme="minorBidi"/>
                <w:sz w:val="28"/>
                <w:szCs w:val="28"/>
              </w:rPr>
              <w:t>.</w:t>
            </w:r>
          </w:p>
        </w:tc>
        <w:tc>
          <w:tcPr>
            <w:tcW w:w="1682" w:type="dxa"/>
          </w:tcPr>
          <w:p w14:paraId="413B508C" w14:textId="77777777" w:rsidR="003E6026" w:rsidRPr="006455BD" w:rsidRDefault="003E6026" w:rsidP="00DC0611">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Pr>
            </w:pPr>
            <w:r w:rsidRPr="006455BD">
              <w:rPr>
                <w:rFonts w:asciiTheme="minorBidi" w:hAnsiTheme="minorBidi"/>
                <w:b/>
                <w:bCs/>
                <w:sz w:val="28"/>
                <w:szCs w:val="28"/>
              </w:rPr>
              <w:t>[18]</w:t>
            </w:r>
          </w:p>
        </w:tc>
      </w:tr>
    </w:tbl>
    <w:p w14:paraId="24BDC91D" w14:textId="77777777"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rtl/>
          <w:lang w:eastAsia="en-US"/>
        </w:rPr>
      </w:pPr>
    </w:p>
    <w:p w14:paraId="2E9F6276" w14:textId="77777777" w:rsidR="003E6026" w:rsidRPr="006455BD" w:rsidRDefault="003E6026" w:rsidP="003E6026">
      <w:pPr>
        <w:bidi/>
        <w:spacing w:before="100" w:beforeAutospacing="1" w:after="100" w:afterAutospacing="1" w:line="360" w:lineRule="auto"/>
        <w:ind w:firstLine="0"/>
        <w:rPr>
          <w:rFonts w:asciiTheme="minorBidi" w:eastAsia="Times New Roman" w:hAnsiTheme="minorBidi"/>
          <w:kern w:val="0"/>
          <w:sz w:val="28"/>
          <w:szCs w:val="28"/>
          <w:lang w:eastAsia="en-US"/>
        </w:rPr>
      </w:pPr>
    </w:p>
    <w:p w14:paraId="474B04F4" w14:textId="5ACD19EA" w:rsidR="00920EF2" w:rsidRPr="006455BD" w:rsidRDefault="00920EF2" w:rsidP="00920EF2">
      <w:pPr>
        <w:bidi/>
        <w:spacing w:before="100" w:beforeAutospacing="1" w:after="100" w:afterAutospacing="1" w:line="360" w:lineRule="auto"/>
        <w:ind w:firstLine="0"/>
        <w:rPr>
          <w:rFonts w:asciiTheme="minorBidi" w:eastAsia="Times New Roman" w:hAnsiTheme="minorBidi"/>
          <w:kern w:val="0"/>
          <w:sz w:val="28"/>
          <w:szCs w:val="28"/>
          <w:lang w:eastAsia="en-US"/>
        </w:rPr>
        <w:sectPr w:rsidR="00920EF2" w:rsidRPr="006455BD" w:rsidSect="00E93785">
          <w:footerReference w:type="even" r:id="rId20"/>
          <w:footerReference w:type="default" r:id="rId21"/>
          <w:footnotePr>
            <w:pos w:val="beneathText"/>
          </w:footnotePr>
          <w:pgSz w:w="12240" w:h="15840"/>
          <w:pgMar w:top="1440" w:right="1440" w:bottom="1440" w:left="1440" w:header="720" w:footer="720" w:gutter="0"/>
          <w:pgNumType w:start="4"/>
          <w:cols w:space="720"/>
          <w:docGrid w:linePitch="360"/>
        </w:sectPr>
      </w:pPr>
    </w:p>
    <w:p w14:paraId="5B352AD5" w14:textId="77777777" w:rsidR="003E6026" w:rsidRPr="007E03CC" w:rsidRDefault="003E6026" w:rsidP="007E03CC">
      <w:pPr>
        <w:bidi/>
        <w:spacing w:line="360" w:lineRule="auto"/>
        <w:ind w:firstLine="0"/>
        <w:rPr>
          <w:rFonts w:asciiTheme="minorBidi" w:eastAsia="Times New Roman" w:hAnsiTheme="minorBidi"/>
          <w:b/>
          <w:bCs/>
          <w:color w:val="002060"/>
          <w:kern w:val="0"/>
          <w:sz w:val="28"/>
          <w:szCs w:val="28"/>
          <w:lang w:eastAsia="en-US"/>
        </w:rPr>
      </w:pPr>
      <w:r w:rsidRPr="007E03CC">
        <w:rPr>
          <w:rFonts w:asciiTheme="minorBidi" w:eastAsia="Times New Roman" w:hAnsiTheme="minorBidi"/>
          <w:b/>
          <w:bCs/>
          <w:color w:val="002060"/>
          <w:kern w:val="0"/>
          <w:sz w:val="28"/>
          <w:szCs w:val="28"/>
          <w:rtl/>
          <w:lang w:eastAsia="en-US"/>
        </w:rPr>
        <w:lastRenderedPageBreak/>
        <w:t>التحديات</w:t>
      </w:r>
    </w:p>
    <w:p w14:paraId="21B91FCC" w14:textId="77777777" w:rsidR="003E6026" w:rsidRPr="006455BD" w:rsidRDefault="003E6026" w:rsidP="003E6026">
      <w:pPr>
        <w:bidi/>
        <w:spacing w:before="100" w:beforeAutospacing="1" w:after="100" w:afterAutospacing="1" w:line="360" w:lineRule="auto"/>
        <w:ind w:firstLine="0"/>
        <w:jc w:val="both"/>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رغم الفوائد العديدة التي يقدمها هذا المشروع إلا أنّ هناك مجموعة من التحديات التي قد يواجهها أي شخص يعمل عليه ومن أبرز هذه التحديات</w:t>
      </w:r>
      <w:r w:rsidRPr="006455BD">
        <w:rPr>
          <w:rFonts w:asciiTheme="minorBidi" w:eastAsia="Times New Roman" w:hAnsiTheme="minorBidi"/>
          <w:kern w:val="0"/>
          <w:sz w:val="28"/>
          <w:szCs w:val="28"/>
          <w:lang w:eastAsia="en-US"/>
        </w:rPr>
        <w:t>:</w:t>
      </w:r>
    </w:p>
    <w:p w14:paraId="56059698" w14:textId="77777777" w:rsidR="003E6026" w:rsidRPr="006455BD" w:rsidRDefault="003E6026" w:rsidP="0099769C">
      <w:pPr>
        <w:numPr>
          <w:ilvl w:val="0"/>
          <w:numId w:val="15"/>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تعقيد وجودة البيانات</w:t>
      </w:r>
    </w:p>
    <w:p w14:paraId="2F6F3BFB" w14:textId="77777777" w:rsidR="003E6026" w:rsidRPr="006455BD" w:rsidRDefault="003E6026" w:rsidP="0099769C">
      <w:pPr>
        <w:numPr>
          <w:ilvl w:val="0"/>
          <w:numId w:val="16"/>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الحجم والضوضاء</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تتطلب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المدعومة بالذكاء الاصطناعي مجموعات بيانات ضخمة من أجل تحليل دقيق، غير أن البيانات منخفضة الجودة بكثرة (مثل الإنذارات الكاذبة أو السجلات غير ذات الصلة) قد تحجب التهديدات الحقيقية وتضعف فعالية النماذج (الصفحة 2)</w:t>
      </w:r>
      <w:r w:rsidRPr="006455BD">
        <w:rPr>
          <w:rFonts w:asciiTheme="minorBidi" w:eastAsia="Times New Roman" w:hAnsiTheme="minorBidi"/>
          <w:kern w:val="0"/>
          <w:sz w:val="28"/>
          <w:szCs w:val="28"/>
          <w:lang w:eastAsia="en-US"/>
        </w:rPr>
        <w:t>.</w:t>
      </w:r>
    </w:p>
    <w:p w14:paraId="595CE233" w14:textId="77777777" w:rsidR="003E6026" w:rsidRPr="006455BD" w:rsidRDefault="003E6026" w:rsidP="0099769C">
      <w:pPr>
        <w:numPr>
          <w:ilvl w:val="0"/>
          <w:numId w:val="16"/>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العزلة البياناتية</w:t>
      </w:r>
      <w:r w:rsidRPr="006455BD">
        <w:rPr>
          <w:rFonts w:asciiTheme="minorBidi" w:eastAsia="Times New Roman" w:hAnsiTheme="minorBidi"/>
          <w:b/>
          <w:bCs/>
          <w:kern w:val="0"/>
          <w:sz w:val="28"/>
          <w:szCs w:val="28"/>
          <w:lang w:eastAsia="en-US"/>
        </w:rPr>
        <w:t xml:space="preserve"> (Data Silos):</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إن تجزؤ مصادر البيانات (السحابة، البنية التحتية المحلية، إنترنت الأشياء) يعيق التحليل الشامل، ويحدّ من القدرات التنبؤية للذكاء الاصطناعي</w:t>
      </w:r>
      <w:r w:rsidRPr="006455BD">
        <w:rPr>
          <w:rFonts w:asciiTheme="minorBidi" w:eastAsia="Times New Roman" w:hAnsiTheme="minorBidi"/>
          <w:kern w:val="0"/>
          <w:sz w:val="28"/>
          <w:szCs w:val="28"/>
          <w:lang w:eastAsia="en-US"/>
        </w:rPr>
        <w:t>.</w:t>
      </w:r>
    </w:p>
    <w:p w14:paraId="5B5EAC72" w14:textId="77777777" w:rsidR="003E6026" w:rsidRPr="006455BD" w:rsidRDefault="003E6026" w:rsidP="0099769C">
      <w:pPr>
        <w:numPr>
          <w:ilvl w:val="0"/>
          <w:numId w:val="17"/>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القيود الخوارزمية</w:t>
      </w:r>
    </w:p>
    <w:p w14:paraId="5A0A7D29" w14:textId="77777777" w:rsidR="003E6026" w:rsidRPr="006455BD" w:rsidRDefault="003E6026" w:rsidP="0099769C">
      <w:pPr>
        <w:numPr>
          <w:ilvl w:val="0"/>
          <w:numId w:val="18"/>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الإيجابيات/السلبيات الكاذبة</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الاعتماد المفرط على البيانات التاريخية قد يؤدي إلى فشل الذكاء الاصطناعي في اكتشاف التهديدات الجديدة (هجمات اليوم-صفر)، أو توليد إنذارات خاطئة، مما يضعف الثقة بالنظام</w:t>
      </w:r>
      <w:r w:rsidRPr="006455BD">
        <w:rPr>
          <w:rFonts w:asciiTheme="minorBidi" w:eastAsia="Times New Roman" w:hAnsiTheme="minorBidi"/>
          <w:kern w:val="0"/>
          <w:sz w:val="28"/>
          <w:szCs w:val="28"/>
          <w:lang w:eastAsia="en-US"/>
        </w:rPr>
        <w:t>.</w:t>
      </w:r>
    </w:p>
    <w:p w14:paraId="5F706F60" w14:textId="09F92693" w:rsidR="003E6026" w:rsidRPr="006455BD" w:rsidRDefault="003E6026" w:rsidP="0099769C">
      <w:pPr>
        <w:numPr>
          <w:ilvl w:val="0"/>
          <w:numId w:val="18"/>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مشكلة “الصندوق الأسود</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تفتقر نماذج التعلم الآلي والتعلم العميق المعقدة إلى الشفافية، مما يصعّب عملية تدقيق القرارات أو شرح التنبيهات لأصحاب المصلحة (مثل فرق الامتثال)</w:t>
      </w:r>
      <w:r w:rsidRPr="006455BD">
        <w:rPr>
          <w:rFonts w:asciiTheme="minorBidi" w:eastAsia="Times New Roman" w:hAnsiTheme="minorBidi"/>
          <w:kern w:val="0"/>
          <w:sz w:val="28"/>
          <w:szCs w:val="28"/>
          <w:lang w:eastAsia="en-US"/>
        </w:rPr>
        <w:t>.</w:t>
      </w:r>
    </w:p>
    <w:p w14:paraId="405C7728" w14:textId="77777777" w:rsidR="000E7992" w:rsidRPr="006455BD" w:rsidRDefault="000E7992" w:rsidP="0099769C">
      <w:pPr>
        <w:numPr>
          <w:ilvl w:val="0"/>
          <w:numId w:val="19"/>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الموارد والمتطلبات التشغيلية</w:t>
      </w:r>
    </w:p>
    <w:p w14:paraId="36541A57" w14:textId="77777777" w:rsidR="000E7992" w:rsidRPr="006455BD" w:rsidRDefault="000E7992" w:rsidP="0099769C">
      <w:pPr>
        <w:numPr>
          <w:ilvl w:val="0"/>
          <w:numId w:val="20"/>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lastRenderedPageBreak/>
        <w:t>الكثافة الحسابية</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يتطلب التحليل في الزمن الحقيقي قدرة معالجة عالية، مما يؤدي إلى ارتفاع تكاليف الحوسبة والسحابة</w:t>
      </w:r>
      <w:r w:rsidRPr="006455BD">
        <w:rPr>
          <w:rFonts w:asciiTheme="minorBidi" w:eastAsia="Times New Roman" w:hAnsiTheme="minorBidi"/>
          <w:kern w:val="0"/>
          <w:sz w:val="28"/>
          <w:szCs w:val="28"/>
          <w:lang w:eastAsia="en-US"/>
        </w:rPr>
        <w:t>.</w:t>
      </w:r>
    </w:p>
    <w:p w14:paraId="53834928" w14:textId="77777777" w:rsidR="000E7992" w:rsidRPr="006455BD" w:rsidRDefault="000E7992" w:rsidP="0099769C">
      <w:pPr>
        <w:numPr>
          <w:ilvl w:val="0"/>
          <w:numId w:val="20"/>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فجوات المهارات</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يمثل نقص الكفاءات المتخصصة في كل من الأمن السيبراني والذكاء الاصطناعي/التعلم الآلي عائقاً أمام النشر والضبط الأمثل للنماذج</w:t>
      </w:r>
      <w:r w:rsidRPr="006455BD">
        <w:rPr>
          <w:rFonts w:asciiTheme="minorBidi" w:eastAsia="Times New Roman" w:hAnsiTheme="minorBidi"/>
          <w:kern w:val="0"/>
          <w:sz w:val="28"/>
          <w:szCs w:val="28"/>
          <w:lang w:eastAsia="en-US"/>
        </w:rPr>
        <w:t>.</w:t>
      </w:r>
    </w:p>
    <w:p w14:paraId="6E9A5D4B" w14:textId="77777777" w:rsidR="000E7992" w:rsidRPr="006455BD" w:rsidRDefault="000E7992" w:rsidP="0099769C">
      <w:pPr>
        <w:numPr>
          <w:ilvl w:val="0"/>
          <w:numId w:val="21"/>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التهديدات العدائية</w:t>
      </w:r>
    </w:p>
    <w:p w14:paraId="32F9F750" w14:textId="77777777" w:rsidR="000E7992" w:rsidRPr="006455BD" w:rsidRDefault="000E7992" w:rsidP="0099769C">
      <w:pPr>
        <w:numPr>
          <w:ilvl w:val="0"/>
          <w:numId w:val="22"/>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الهجمات المدعومة بالذكاء الاصطناعي</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 xml:space="preserve">يستغل مجرمو الإنترنت الذكاء الاصطناعي لتطوير برمجيات خبيثة مراوغة (مثل </w:t>
      </w:r>
      <w:r w:rsidRPr="006455BD">
        <w:rPr>
          <w:rFonts w:asciiTheme="minorBidi" w:eastAsia="Times New Roman" w:hAnsiTheme="minorBidi"/>
          <w:i/>
          <w:iCs/>
          <w:kern w:val="0"/>
          <w:sz w:val="28"/>
          <w:szCs w:val="28"/>
          <w:lang w:eastAsia="en-US"/>
        </w:rPr>
        <w:t>DeepLocker</w:t>
      </w:r>
      <w:r w:rsidRPr="006455BD">
        <w:rPr>
          <w:rFonts w:asciiTheme="minorBidi" w:eastAsia="Times New Roman" w:hAnsiTheme="minorBidi"/>
          <w:kern w:val="0"/>
          <w:sz w:val="28"/>
          <w:szCs w:val="28"/>
          <w:rtl/>
          <w:lang w:eastAsia="en-US"/>
        </w:rPr>
        <w:t>) تتجاوز الدفاعات التقليدية، مما يفرض الحاجة إلى إعادة تدريب النماذج بشكل مستمر</w:t>
      </w:r>
      <w:r w:rsidRPr="006455BD">
        <w:rPr>
          <w:rFonts w:asciiTheme="minorBidi" w:eastAsia="Times New Roman" w:hAnsiTheme="minorBidi"/>
          <w:kern w:val="0"/>
          <w:sz w:val="28"/>
          <w:szCs w:val="28"/>
          <w:lang w:eastAsia="en-US"/>
        </w:rPr>
        <w:t>.</w:t>
      </w:r>
    </w:p>
    <w:p w14:paraId="3A9195A6" w14:textId="77777777" w:rsidR="000E7992" w:rsidRPr="006455BD" w:rsidRDefault="000E7992" w:rsidP="0099769C">
      <w:pPr>
        <w:numPr>
          <w:ilvl w:val="0"/>
          <w:numId w:val="22"/>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تسميم البيانات</w:t>
      </w:r>
      <w:r w:rsidRPr="006455BD">
        <w:rPr>
          <w:rFonts w:asciiTheme="minorBidi" w:eastAsia="Times New Roman" w:hAnsiTheme="minorBidi"/>
          <w:b/>
          <w:bCs/>
          <w:kern w:val="0"/>
          <w:sz w:val="28"/>
          <w:szCs w:val="28"/>
          <w:lang w:eastAsia="en-US"/>
        </w:rPr>
        <w:t xml:space="preserve"> (Data Poisoning):</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قد يقوم المهاجمون بحقن بيانات ضارة في النظام لتخريب نماذج الذكاء الاصطناعي، مما يؤدي إلى تنبؤات خاطئة بالتهديدات</w:t>
      </w:r>
      <w:r w:rsidRPr="006455BD">
        <w:rPr>
          <w:rFonts w:asciiTheme="minorBidi" w:eastAsia="Times New Roman" w:hAnsiTheme="minorBidi"/>
          <w:kern w:val="0"/>
          <w:sz w:val="28"/>
          <w:szCs w:val="28"/>
          <w:lang w:eastAsia="en-US"/>
        </w:rPr>
        <w:t>.</w:t>
      </w:r>
    </w:p>
    <w:p w14:paraId="7E26D61F" w14:textId="77777777" w:rsidR="000E7992" w:rsidRPr="006455BD" w:rsidRDefault="000E7992" w:rsidP="0099769C">
      <w:pPr>
        <w:numPr>
          <w:ilvl w:val="0"/>
          <w:numId w:val="23"/>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التكامل وقابلية التوسع</w:t>
      </w:r>
    </w:p>
    <w:p w14:paraId="32F154C7" w14:textId="77777777" w:rsidR="000E7992" w:rsidRPr="006455BD" w:rsidRDefault="000E7992" w:rsidP="0099769C">
      <w:pPr>
        <w:numPr>
          <w:ilvl w:val="0"/>
          <w:numId w:val="24"/>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التوافق مع الأنظمة القديمة</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غالباً ما يتطلب دمج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المدعومة بالذكاء الاصطناعي مع البنية التحتية القديمة تعديلات مخصصة بتكاليف مرتفعة</w:t>
      </w:r>
      <w:r w:rsidRPr="006455BD">
        <w:rPr>
          <w:rFonts w:asciiTheme="minorBidi" w:eastAsia="Times New Roman" w:hAnsiTheme="minorBidi"/>
          <w:kern w:val="0"/>
          <w:sz w:val="28"/>
          <w:szCs w:val="28"/>
          <w:lang w:eastAsia="en-US"/>
        </w:rPr>
        <w:t>.</w:t>
      </w:r>
    </w:p>
    <w:p w14:paraId="6F4E3753" w14:textId="77777777" w:rsidR="000E7992" w:rsidRPr="006455BD" w:rsidRDefault="000E7992" w:rsidP="0099769C">
      <w:pPr>
        <w:numPr>
          <w:ilvl w:val="0"/>
          <w:numId w:val="24"/>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مشكلات القابلية للتوسع</w:t>
      </w:r>
      <w:r w:rsidRPr="006455BD">
        <w:rPr>
          <w:rFonts w:asciiTheme="minorBidi" w:eastAsia="Times New Roman" w:hAnsiTheme="minorBidi"/>
          <w:b/>
          <w:bCs/>
          <w:kern w:val="0"/>
          <w:sz w:val="28"/>
          <w:szCs w:val="28"/>
          <w:lang w:eastAsia="en-US"/>
        </w:rPr>
        <w:t>:</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يمثل الحفاظ على الأداء عبر الشبكات المتنامية (مثل السحابة الهجينة، إنترنت الأشياء) تحدياً في تخصيص الموارد وإدارتها</w:t>
      </w:r>
      <w:r w:rsidRPr="006455BD">
        <w:rPr>
          <w:rFonts w:asciiTheme="minorBidi" w:eastAsia="Times New Roman" w:hAnsiTheme="minorBidi"/>
          <w:kern w:val="0"/>
          <w:sz w:val="28"/>
          <w:szCs w:val="28"/>
          <w:lang w:eastAsia="en-US"/>
        </w:rPr>
        <w:t>.</w:t>
      </w:r>
    </w:p>
    <w:p w14:paraId="46C06DD1" w14:textId="3AD739A1" w:rsidR="00920EF2" w:rsidRPr="006455BD" w:rsidRDefault="00920EF2" w:rsidP="003E6026">
      <w:pPr>
        <w:bidi/>
        <w:spacing w:before="100" w:beforeAutospacing="1" w:after="100" w:afterAutospacing="1" w:line="360" w:lineRule="auto"/>
        <w:ind w:firstLine="0"/>
        <w:rPr>
          <w:rFonts w:asciiTheme="minorBidi" w:eastAsia="Times New Roman" w:hAnsiTheme="minorBidi"/>
          <w:b/>
          <w:bCs/>
          <w:kern w:val="0"/>
          <w:sz w:val="28"/>
          <w:szCs w:val="28"/>
          <w:rtl/>
          <w:lang w:eastAsia="en-US"/>
        </w:rPr>
        <w:sectPr w:rsidR="00920EF2" w:rsidRPr="006455BD" w:rsidSect="00126E1D">
          <w:headerReference w:type="default" r:id="rId22"/>
          <w:headerReference w:type="first" r:id="rId23"/>
          <w:footnotePr>
            <w:pos w:val="beneathText"/>
          </w:footnotePr>
          <w:pgSz w:w="12240" w:h="15840"/>
          <w:pgMar w:top="1440" w:right="1440" w:bottom="1440" w:left="1440" w:header="720" w:footer="720" w:gutter="0"/>
          <w:cols w:space="720"/>
          <w:docGrid w:linePitch="360"/>
        </w:sectPr>
      </w:pPr>
    </w:p>
    <w:p w14:paraId="4E860AE0" w14:textId="4A581F07" w:rsidR="00073E13" w:rsidRPr="007E03CC" w:rsidRDefault="00754B54" w:rsidP="007E03CC">
      <w:pPr>
        <w:bidi/>
        <w:spacing w:line="360" w:lineRule="auto"/>
        <w:ind w:firstLine="0"/>
        <w:rPr>
          <w:rFonts w:asciiTheme="minorBidi" w:hAnsiTheme="minorBidi"/>
          <w:b/>
          <w:bCs/>
          <w:color w:val="002060"/>
          <w:sz w:val="28"/>
          <w:szCs w:val="28"/>
        </w:rPr>
      </w:pPr>
      <w:r w:rsidRPr="007E03CC">
        <w:rPr>
          <w:rFonts w:asciiTheme="minorBidi" w:hAnsiTheme="minorBidi"/>
          <w:b/>
          <w:bCs/>
          <w:color w:val="002060"/>
          <w:sz w:val="28"/>
          <w:szCs w:val="28"/>
          <w:rtl/>
        </w:rPr>
        <w:lastRenderedPageBreak/>
        <w:t>التطبيقات العملية</w:t>
      </w:r>
    </w:p>
    <w:p w14:paraId="30DD5381" w14:textId="77777777" w:rsidR="007B79B2" w:rsidRPr="006455BD" w:rsidRDefault="007B79B2" w:rsidP="0099769C">
      <w:pPr>
        <w:numPr>
          <w:ilvl w:val="0"/>
          <w:numId w:val="25"/>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الكشف عن التهديدات ومراقبة محاولات التسلل</w:t>
      </w:r>
    </w:p>
    <w:p w14:paraId="35D95B53" w14:textId="5338699D" w:rsidR="007B79B2" w:rsidRPr="006455BD" w:rsidRDefault="007B79B2" w:rsidP="0099769C">
      <w:pPr>
        <w:numPr>
          <w:ilvl w:val="0"/>
          <w:numId w:val="26"/>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تقوم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بتجميع السجلات من جدران الحماية</w:t>
      </w:r>
      <w:r w:rsidRPr="006455BD">
        <w:rPr>
          <w:rFonts w:asciiTheme="minorBidi" w:eastAsia="Times New Roman" w:hAnsiTheme="minorBidi"/>
          <w:kern w:val="0"/>
          <w:sz w:val="28"/>
          <w:szCs w:val="28"/>
          <w:lang w:eastAsia="en-US"/>
        </w:rPr>
        <w:t xml:space="preserve"> (Firewalls)</w:t>
      </w:r>
      <w:r w:rsidR="00AC3D73"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 وأنظمة كشف/منع التسلل</w:t>
      </w:r>
      <w:r w:rsidRPr="006455BD">
        <w:rPr>
          <w:rFonts w:asciiTheme="minorBidi" w:eastAsia="Times New Roman" w:hAnsiTheme="minorBidi"/>
          <w:kern w:val="0"/>
          <w:sz w:val="28"/>
          <w:szCs w:val="28"/>
          <w:lang w:eastAsia="en-US"/>
        </w:rPr>
        <w:t xml:space="preserve"> (IDS/IPS)</w:t>
      </w:r>
      <w:r w:rsidR="00AC3D73"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 والأجهزة الطرفية لاكتشاف السلوك غير الطبيعي</w:t>
      </w:r>
      <w:r w:rsidRPr="006455BD">
        <w:rPr>
          <w:rFonts w:asciiTheme="minorBidi" w:eastAsia="Times New Roman" w:hAnsiTheme="minorBidi"/>
          <w:kern w:val="0"/>
          <w:sz w:val="28"/>
          <w:szCs w:val="28"/>
          <w:lang w:eastAsia="en-US"/>
        </w:rPr>
        <w:t>.</w:t>
      </w:r>
      <w:r w:rsidR="00BE7A60" w:rsidRPr="006455BD">
        <w:rPr>
          <w:rFonts w:asciiTheme="minorBidi" w:eastAsia="Times New Roman" w:hAnsiTheme="minorBidi"/>
          <w:b/>
          <w:bCs/>
          <w:kern w:val="0"/>
          <w:sz w:val="28"/>
          <w:szCs w:val="28"/>
          <w:rtl/>
          <w:lang w:eastAsia="en-US"/>
        </w:rPr>
        <w:t xml:space="preserve"> مثال</w:t>
      </w:r>
      <w:r w:rsidR="00BE7A60" w:rsidRPr="006455BD">
        <w:rPr>
          <w:rFonts w:asciiTheme="minorBidi" w:eastAsia="Times New Roman" w:hAnsiTheme="minorBidi"/>
          <w:b/>
          <w:bCs/>
          <w:kern w:val="0"/>
          <w:sz w:val="28"/>
          <w:szCs w:val="28"/>
          <w:lang w:eastAsia="en-US"/>
        </w:rPr>
        <w:t>:</w:t>
      </w:r>
      <w:r w:rsidR="00BE7A60" w:rsidRPr="006455BD">
        <w:rPr>
          <w:rFonts w:asciiTheme="minorBidi" w:eastAsia="Times New Roman" w:hAnsiTheme="minorBidi"/>
          <w:kern w:val="0"/>
          <w:sz w:val="28"/>
          <w:szCs w:val="28"/>
          <w:lang w:eastAsia="en-US"/>
        </w:rPr>
        <w:t xml:space="preserve"> </w:t>
      </w:r>
      <w:r w:rsidR="00BE7A60" w:rsidRPr="006455BD">
        <w:rPr>
          <w:rFonts w:asciiTheme="minorBidi" w:eastAsia="Times New Roman" w:hAnsiTheme="minorBidi"/>
          <w:kern w:val="0"/>
          <w:sz w:val="28"/>
          <w:szCs w:val="28"/>
          <w:rtl/>
          <w:lang w:eastAsia="en-US"/>
        </w:rPr>
        <w:t>اكتشاف التهديدات الداخلية من خلال أنماط تسجيل دخول غير اعتيادية</w:t>
      </w:r>
      <w:r w:rsidR="00BE7A60" w:rsidRPr="006455BD">
        <w:rPr>
          <w:rFonts w:asciiTheme="minorBidi" w:eastAsia="Times New Roman" w:hAnsiTheme="minorBidi"/>
          <w:kern w:val="0"/>
          <w:sz w:val="28"/>
          <w:szCs w:val="28"/>
          <w:lang w:eastAsia="en-US"/>
        </w:rPr>
        <w:t>.</w:t>
      </w:r>
    </w:p>
    <w:p w14:paraId="55ABC100" w14:textId="77777777" w:rsidR="007B79B2" w:rsidRPr="006455BD" w:rsidRDefault="007B79B2" w:rsidP="0099769C">
      <w:pPr>
        <w:numPr>
          <w:ilvl w:val="0"/>
          <w:numId w:val="27"/>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الاستجابة للحوادث والتحقيق الجنائي الرقمي</w:t>
      </w:r>
      <w:r w:rsidRPr="006455BD">
        <w:rPr>
          <w:rFonts w:asciiTheme="minorBidi" w:eastAsia="Times New Roman" w:hAnsiTheme="minorBidi"/>
          <w:b/>
          <w:bCs/>
          <w:kern w:val="0"/>
          <w:sz w:val="28"/>
          <w:szCs w:val="28"/>
          <w:lang w:eastAsia="en-US"/>
        </w:rPr>
        <w:t xml:space="preserve"> (Forensics)</w:t>
      </w:r>
    </w:p>
    <w:p w14:paraId="39180753" w14:textId="199F31BF" w:rsidR="007B79B2" w:rsidRPr="006455BD" w:rsidRDefault="007B79B2" w:rsidP="0099769C">
      <w:pPr>
        <w:numPr>
          <w:ilvl w:val="0"/>
          <w:numId w:val="28"/>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يتيح التجميع المركزي للسجلات إجراء تحليلات جنائية سريعة بعد حوادث الاختراق</w:t>
      </w:r>
      <w:r w:rsidRPr="006455BD">
        <w:rPr>
          <w:rFonts w:asciiTheme="minorBidi" w:eastAsia="Times New Roman" w:hAnsiTheme="minorBidi"/>
          <w:kern w:val="0"/>
          <w:sz w:val="28"/>
          <w:szCs w:val="28"/>
          <w:lang w:eastAsia="en-US"/>
        </w:rPr>
        <w:t>.</w:t>
      </w:r>
      <w:r w:rsidR="00BE7A60" w:rsidRPr="006455BD">
        <w:rPr>
          <w:rFonts w:asciiTheme="minorBidi" w:eastAsia="Times New Roman" w:hAnsiTheme="minorBidi"/>
          <w:b/>
          <w:bCs/>
          <w:kern w:val="0"/>
          <w:sz w:val="28"/>
          <w:szCs w:val="28"/>
          <w:rtl/>
          <w:lang w:eastAsia="en-US"/>
        </w:rPr>
        <w:t xml:space="preserve"> مثال</w:t>
      </w:r>
      <w:r w:rsidR="00BE7A60" w:rsidRPr="006455BD">
        <w:rPr>
          <w:rFonts w:asciiTheme="minorBidi" w:eastAsia="Times New Roman" w:hAnsiTheme="minorBidi"/>
          <w:b/>
          <w:bCs/>
          <w:kern w:val="0"/>
          <w:sz w:val="28"/>
          <w:szCs w:val="28"/>
          <w:lang w:eastAsia="en-US"/>
        </w:rPr>
        <w:t>:</w:t>
      </w:r>
      <w:r w:rsidR="00BE7A60" w:rsidRPr="006455BD">
        <w:rPr>
          <w:rFonts w:asciiTheme="minorBidi" w:eastAsia="Times New Roman" w:hAnsiTheme="minorBidi"/>
          <w:kern w:val="0"/>
          <w:sz w:val="28"/>
          <w:szCs w:val="28"/>
          <w:lang w:eastAsia="en-US"/>
        </w:rPr>
        <w:t xml:space="preserve"> </w:t>
      </w:r>
      <w:r w:rsidR="00BE7A60" w:rsidRPr="006455BD">
        <w:rPr>
          <w:rFonts w:asciiTheme="minorBidi" w:eastAsia="Times New Roman" w:hAnsiTheme="minorBidi"/>
          <w:kern w:val="0"/>
          <w:sz w:val="28"/>
          <w:szCs w:val="28"/>
          <w:rtl/>
          <w:lang w:eastAsia="en-US"/>
        </w:rPr>
        <w:t>تحسين تدفقات العمل في التحقيقات الجنائية الرقمية بمساعدة</w:t>
      </w:r>
      <w:r w:rsidR="00BE7A60" w:rsidRPr="006455BD">
        <w:rPr>
          <w:rFonts w:asciiTheme="minorBidi" w:eastAsia="Times New Roman" w:hAnsiTheme="minorBidi"/>
          <w:kern w:val="0"/>
          <w:sz w:val="28"/>
          <w:szCs w:val="28"/>
          <w:lang w:eastAsia="en-US"/>
        </w:rPr>
        <w:t xml:space="preserve"> </w:t>
      </w:r>
      <w:r w:rsidR="00BE7A60" w:rsidRPr="006455BD">
        <w:rPr>
          <w:rFonts w:asciiTheme="minorBidi" w:eastAsia="Times New Roman" w:hAnsiTheme="minorBidi"/>
          <w:kern w:val="0"/>
          <w:sz w:val="28"/>
          <w:szCs w:val="28"/>
          <w:rtl/>
          <w:lang w:eastAsia="en-US"/>
        </w:rPr>
        <w:t xml:space="preserve"> </w:t>
      </w:r>
      <w:r w:rsidR="00BE7A60" w:rsidRPr="006455BD">
        <w:rPr>
          <w:rFonts w:asciiTheme="minorBidi" w:eastAsia="Times New Roman" w:hAnsiTheme="minorBidi"/>
          <w:kern w:val="0"/>
          <w:sz w:val="28"/>
          <w:szCs w:val="28"/>
          <w:lang w:eastAsia="en-US"/>
        </w:rPr>
        <w:t>SIEM</w:t>
      </w:r>
      <w:r w:rsidR="00BE7A60" w:rsidRPr="006455BD">
        <w:rPr>
          <w:rFonts w:asciiTheme="minorBidi" w:eastAsia="Times New Roman" w:hAnsiTheme="minorBidi"/>
          <w:kern w:val="0"/>
          <w:sz w:val="28"/>
          <w:szCs w:val="28"/>
          <w:rtl/>
          <w:lang w:eastAsia="en-US"/>
        </w:rPr>
        <w:t>، مما يقلل زمن الاستجابة بنسبة تصل إلى %45</w:t>
      </w:r>
      <w:r w:rsidR="00BE7A60" w:rsidRPr="006455BD">
        <w:rPr>
          <w:rFonts w:asciiTheme="minorBidi" w:eastAsia="Times New Roman" w:hAnsiTheme="minorBidi"/>
          <w:kern w:val="0"/>
          <w:sz w:val="28"/>
          <w:szCs w:val="28"/>
          <w:lang w:eastAsia="en-US"/>
        </w:rPr>
        <w:t>.</w:t>
      </w:r>
    </w:p>
    <w:p w14:paraId="7CCE16A0" w14:textId="77777777" w:rsidR="007B79B2" w:rsidRPr="006455BD" w:rsidRDefault="007B79B2" w:rsidP="0099769C">
      <w:pPr>
        <w:numPr>
          <w:ilvl w:val="0"/>
          <w:numId w:val="29"/>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الامتثال والجاهزية للتدقيق</w:t>
      </w:r>
    </w:p>
    <w:p w14:paraId="56E2C3DC" w14:textId="58E63E83" w:rsidR="000E7992" w:rsidRPr="006455BD" w:rsidRDefault="007B79B2" w:rsidP="0099769C">
      <w:pPr>
        <w:numPr>
          <w:ilvl w:val="0"/>
          <w:numId w:val="30"/>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تعتمد المؤسسات على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 xml:space="preserve">للامتثال لمعايير مثل </w:t>
      </w:r>
      <w:r w:rsidRPr="006455BD">
        <w:rPr>
          <w:rFonts w:asciiTheme="minorBidi" w:eastAsia="Times New Roman" w:hAnsiTheme="minorBidi"/>
          <w:b/>
          <w:bCs/>
          <w:kern w:val="0"/>
          <w:sz w:val="28"/>
          <w:szCs w:val="28"/>
          <w:lang w:eastAsia="en-US"/>
        </w:rPr>
        <w:t>GDPR</w:t>
      </w:r>
      <w:r w:rsidRPr="006455BD">
        <w:rPr>
          <w:rFonts w:asciiTheme="minorBidi" w:eastAsia="Times New Roman" w:hAnsiTheme="minorBidi"/>
          <w:kern w:val="0"/>
          <w:sz w:val="28"/>
          <w:szCs w:val="28"/>
          <w:rtl/>
          <w:lang w:eastAsia="en-US"/>
        </w:rPr>
        <w:t xml:space="preserve">، و </w:t>
      </w:r>
      <w:r w:rsidRPr="006455BD">
        <w:rPr>
          <w:rFonts w:asciiTheme="minorBidi" w:eastAsia="Times New Roman" w:hAnsiTheme="minorBidi"/>
          <w:b/>
          <w:bCs/>
          <w:kern w:val="0"/>
          <w:sz w:val="28"/>
          <w:szCs w:val="28"/>
          <w:lang w:eastAsia="en-US"/>
        </w:rPr>
        <w:t>HIPAA</w:t>
      </w:r>
      <w:r w:rsidRPr="006455BD">
        <w:rPr>
          <w:rFonts w:asciiTheme="minorBidi" w:eastAsia="Times New Roman" w:hAnsiTheme="minorBidi"/>
          <w:kern w:val="0"/>
          <w:sz w:val="28"/>
          <w:szCs w:val="28"/>
          <w:rtl/>
          <w:lang w:eastAsia="en-US"/>
        </w:rPr>
        <w:t xml:space="preserve">، و </w:t>
      </w:r>
      <w:r w:rsidR="00AC3D73"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b/>
          <w:bCs/>
          <w:kern w:val="0"/>
          <w:sz w:val="28"/>
          <w:szCs w:val="28"/>
          <w:lang w:eastAsia="en-US"/>
        </w:rPr>
        <w:t>PCI-DSS</w:t>
      </w:r>
      <w:r w:rsidRPr="006455BD">
        <w:rPr>
          <w:rFonts w:asciiTheme="minorBidi" w:eastAsia="Times New Roman" w:hAnsiTheme="minorBidi"/>
          <w:kern w:val="0"/>
          <w:sz w:val="28"/>
          <w:szCs w:val="28"/>
          <w:rtl/>
          <w:lang w:eastAsia="en-US"/>
        </w:rPr>
        <w:t>من خلال توفير تقارير مؤتمتة</w:t>
      </w:r>
      <w:r w:rsidRPr="006455BD">
        <w:rPr>
          <w:rFonts w:asciiTheme="minorBidi" w:eastAsia="Times New Roman" w:hAnsiTheme="minorBidi"/>
          <w:kern w:val="0"/>
          <w:sz w:val="28"/>
          <w:szCs w:val="28"/>
          <w:lang w:eastAsia="en-US"/>
        </w:rPr>
        <w:t>.</w:t>
      </w:r>
      <w:r w:rsidR="00BE7A60" w:rsidRPr="006455BD">
        <w:rPr>
          <w:rFonts w:asciiTheme="minorBidi" w:eastAsia="Times New Roman" w:hAnsiTheme="minorBidi"/>
          <w:b/>
          <w:bCs/>
          <w:kern w:val="0"/>
          <w:sz w:val="28"/>
          <w:szCs w:val="28"/>
          <w:rtl/>
          <w:lang w:eastAsia="en-US"/>
        </w:rPr>
        <w:t xml:space="preserve"> مثال</w:t>
      </w:r>
      <w:r w:rsidR="00BE7A60" w:rsidRPr="006455BD">
        <w:rPr>
          <w:rFonts w:asciiTheme="minorBidi" w:eastAsia="Times New Roman" w:hAnsiTheme="minorBidi"/>
          <w:b/>
          <w:bCs/>
          <w:kern w:val="0"/>
          <w:sz w:val="28"/>
          <w:szCs w:val="28"/>
          <w:lang w:eastAsia="en-US"/>
        </w:rPr>
        <w:t>:</w:t>
      </w:r>
      <w:r w:rsidR="00BE7A60" w:rsidRPr="006455BD">
        <w:rPr>
          <w:rFonts w:asciiTheme="minorBidi" w:eastAsia="Times New Roman" w:hAnsiTheme="minorBidi"/>
          <w:kern w:val="0"/>
          <w:sz w:val="28"/>
          <w:szCs w:val="28"/>
          <w:lang w:eastAsia="en-US"/>
        </w:rPr>
        <w:t xml:space="preserve"> </w:t>
      </w:r>
      <w:r w:rsidR="00BE7A60" w:rsidRPr="006455BD">
        <w:rPr>
          <w:rFonts w:asciiTheme="minorBidi" w:eastAsia="Times New Roman" w:hAnsiTheme="minorBidi"/>
          <w:kern w:val="0"/>
          <w:sz w:val="28"/>
          <w:szCs w:val="28"/>
          <w:rtl/>
          <w:lang w:eastAsia="en-US"/>
        </w:rPr>
        <w:t>نشر أنظمة</w:t>
      </w:r>
      <w:r w:rsidR="00BE7A60" w:rsidRPr="006455BD">
        <w:rPr>
          <w:rFonts w:asciiTheme="minorBidi" w:eastAsia="Times New Roman" w:hAnsiTheme="minorBidi"/>
          <w:kern w:val="0"/>
          <w:sz w:val="28"/>
          <w:szCs w:val="28"/>
          <w:lang w:eastAsia="en-US"/>
        </w:rPr>
        <w:t xml:space="preserve"> SIEM </w:t>
      </w:r>
      <w:r w:rsidR="00BE7A60" w:rsidRPr="006455BD">
        <w:rPr>
          <w:rFonts w:asciiTheme="minorBidi" w:eastAsia="Times New Roman" w:hAnsiTheme="minorBidi"/>
          <w:kern w:val="0"/>
          <w:sz w:val="28"/>
          <w:szCs w:val="28"/>
          <w:rtl/>
          <w:lang w:eastAsia="en-US"/>
        </w:rPr>
        <w:t xml:space="preserve">في قطاع الرعاية الصحية لضمان الامتثال لمتطلبات </w:t>
      </w:r>
      <w:r w:rsidR="00BE7A60" w:rsidRPr="006455BD">
        <w:rPr>
          <w:rFonts w:asciiTheme="minorBidi" w:eastAsia="Times New Roman" w:hAnsiTheme="minorBidi"/>
          <w:kern w:val="0"/>
          <w:sz w:val="28"/>
          <w:szCs w:val="28"/>
          <w:lang w:eastAsia="en-US"/>
        </w:rPr>
        <w:t>.</w:t>
      </w:r>
      <w:r w:rsidR="00BE7A60" w:rsidRPr="006455BD">
        <w:rPr>
          <w:rFonts w:asciiTheme="minorBidi" w:eastAsia="Times New Roman" w:hAnsiTheme="minorBidi"/>
          <w:b/>
          <w:bCs/>
          <w:kern w:val="0"/>
          <w:sz w:val="28"/>
          <w:szCs w:val="28"/>
          <w:lang w:eastAsia="en-US"/>
        </w:rPr>
        <w:t>HIPAA</w:t>
      </w:r>
    </w:p>
    <w:p w14:paraId="4E05ED99" w14:textId="69F82C55" w:rsidR="00FE0FC6" w:rsidRPr="00FE0FC6" w:rsidRDefault="007B79B2" w:rsidP="00FE0FC6">
      <w:pPr>
        <w:numPr>
          <w:ilvl w:val="0"/>
          <w:numId w:val="31"/>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أمن السحابة والبنى التحتية الهجينة</w:t>
      </w:r>
    </w:p>
    <w:p w14:paraId="4A0C7821" w14:textId="240FD003" w:rsidR="007B79B2" w:rsidRPr="006455BD" w:rsidRDefault="007B79B2" w:rsidP="0099769C">
      <w:pPr>
        <w:numPr>
          <w:ilvl w:val="0"/>
          <w:numId w:val="32"/>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lastRenderedPageBreak/>
        <w:t>تدمج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 xml:space="preserve">الحديثة مع منصات مثل </w:t>
      </w:r>
      <w:r w:rsidRPr="006455BD">
        <w:rPr>
          <w:rFonts w:asciiTheme="minorBidi" w:eastAsia="Times New Roman" w:hAnsiTheme="minorBidi"/>
          <w:b/>
          <w:bCs/>
          <w:kern w:val="0"/>
          <w:sz w:val="28"/>
          <w:szCs w:val="28"/>
          <w:lang w:eastAsia="en-US"/>
        </w:rPr>
        <w:t>AWS</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 xml:space="preserve">و </w:t>
      </w:r>
      <w:r w:rsidRPr="006455BD">
        <w:rPr>
          <w:rFonts w:asciiTheme="minorBidi" w:eastAsia="Times New Roman" w:hAnsiTheme="minorBidi"/>
          <w:b/>
          <w:bCs/>
          <w:kern w:val="0"/>
          <w:sz w:val="28"/>
          <w:szCs w:val="28"/>
          <w:lang w:eastAsia="en-US"/>
        </w:rPr>
        <w:t>Azure</w:t>
      </w:r>
      <w:r w:rsidRPr="006455BD">
        <w:rPr>
          <w:rFonts w:asciiTheme="minorBidi" w:eastAsia="Times New Roman" w:hAnsiTheme="minorBidi"/>
          <w:kern w:val="0"/>
          <w:sz w:val="28"/>
          <w:szCs w:val="28"/>
          <w:lang w:eastAsia="en-US"/>
        </w:rPr>
        <w:t xml:space="preserve"> </w:t>
      </w:r>
      <w:r w:rsidRPr="006455BD">
        <w:rPr>
          <w:rFonts w:asciiTheme="minorBidi" w:eastAsia="Times New Roman" w:hAnsiTheme="minorBidi"/>
          <w:kern w:val="0"/>
          <w:sz w:val="28"/>
          <w:szCs w:val="28"/>
          <w:rtl/>
          <w:lang w:eastAsia="en-US"/>
        </w:rPr>
        <w:t>والهياكل الهجينة لتحقيق رؤية موحدة</w:t>
      </w:r>
      <w:r w:rsidRPr="006455BD">
        <w:rPr>
          <w:rFonts w:asciiTheme="minorBidi" w:eastAsia="Times New Roman" w:hAnsiTheme="minorBidi"/>
          <w:kern w:val="0"/>
          <w:sz w:val="28"/>
          <w:szCs w:val="28"/>
          <w:lang w:eastAsia="en-US"/>
        </w:rPr>
        <w:t>.</w:t>
      </w:r>
      <w:r w:rsidR="00BE7A60" w:rsidRPr="006455BD">
        <w:rPr>
          <w:rFonts w:asciiTheme="minorBidi" w:eastAsia="Times New Roman" w:hAnsiTheme="minorBidi"/>
          <w:b/>
          <w:bCs/>
          <w:kern w:val="0"/>
          <w:sz w:val="28"/>
          <w:szCs w:val="28"/>
          <w:rtl/>
          <w:lang w:eastAsia="en-US"/>
        </w:rPr>
        <w:t xml:space="preserve"> مثال</w:t>
      </w:r>
      <w:r w:rsidR="00BE7A60" w:rsidRPr="006455BD">
        <w:rPr>
          <w:rFonts w:asciiTheme="minorBidi" w:eastAsia="Times New Roman" w:hAnsiTheme="minorBidi"/>
          <w:b/>
          <w:bCs/>
          <w:kern w:val="0"/>
          <w:sz w:val="28"/>
          <w:szCs w:val="28"/>
          <w:lang w:eastAsia="en-US"/>
        </w:rPr>
        <w:t>:</w:t>
      </w:r>
      <w:r w:rsidR="00BE7A60" w:rsidRPr="006455BD">
        <w:rPr>
          <w:rFonts w:asciiTheme="minorBidi" w:eastAsia="Times New Roman" w:hAnsiTheme="minorBidi"/>
          <w:kern w:val="0"/>
          <w:sz w:val="28"/>
          <w:szCs w:val="28"/>
          <w:lang w:eastAsia="en-US"/>
        </w:rPr>
        <w:t xml:space="preserve"> </w:t>
      </w:r>
      <w:r w:rsidR="00BE7A60" w:rsidRPr="006455BD">
        <w:rPr>
          <w:rFonts w:asciiTheme="minorBidi" w:eastAsia="Times New Roman" w:hAnsiTheme="minorBidi"/>
          <w:kern w:val="0"/>
          <w:sz w:val="28"/>
          <w:szCs w:val="28"/>
          <w:rtl/>
          <w:lang w:eastAsia="en-US"/>
        </w:rPr>
        <w:t>أنظمة</w:t>
      </w:r>
      <w:r w:rsidR="00BE7A60" w:rsidRPr="006455BD">
        <w:rPr>
          <w:rFonts w:asciiTheme="minorBidi" w:eastAsia="Times New Roman" w:hAnsiTheme="minorBidi"/>
          <w:kern w:val="0"/>
          <w:sz w:val="28"/>
          <w:szCs w:val="28"/>
          <w:lang w:eastAsia="en-US"/>
        </w:rPr>
        <w:t xml:space="preserve"> SIEM </w:t>
      </w:r>
      <w:r w:rsidR="00BE7A60" w:rsidRPr="006455BD">
        <w:rPr>
          <w:rFonts w:asciiTheme="minorBidi" w:eastAsia="Times New Roman" w:hAnsiTheme="minorBidi"/>
          <w:kern w:val="0"/>
          <w:sz w:val="28"/>
          <w:szCs w:val="28"/>
          <w:rtl/>
          <w:lang w:eastAsia="en-US"/>
        </w:rPr>
        <w:t>السحابية الأصلية</w:t>
      </w:r>
      <w:r w:rsidR="00BE7A60" w:rsidRPr="006455BD">
        <w:rPr>
          <w:rFonts w:asciiTheme="minorBidi" w:eastAsia="Times New Roman" w:hAnsiTheme="minorBidi"/>
          <w:kern w:val="0"/>
          <w:sz w:val="28"/>
          <w:szCs w:val="28"/>
          <w:lang w:eastAsia="en-US"/>
        </w:rPr>
        <w:t xml:space="preserve"> (Cloud-native) </w:t>
      </w:r>
      <w:r w:rsidR="00BE7A60" w:rsidRPr="006455BD">
        <w:rPr>
          <w:rFonts w:asciiTheme="minorBidi" w:eastAsia="Times New Roman" w:hAnsiTheme="minorBidi"/>
          <w:kern w:val="0"/>
          <w:sz w:val="28"/>
          <w:szCs w:val="28"/>
          <w:rtl/>
          <w:lang w:eastAsia="en-US"/>
        </w:rPr>
        <w:t xml:space="preserve">التي تدعم خطوط أنابيب </w:t>
      </w:r>
      <w:r w:rsidR="00BE7A60" w:rsidRPr="006455BD">
        <w:rPr>
          <w:rFonts w:asciiTheme="minorBidi" w:eastAsia="Times New Roman" w:hAnsiTheme="minorBidi"/>
          <w:b/>
          <w:bCs/>
          <w:kern w:val="0"/>
          <w:sz w:val="28"/>
          <w:szCs w:val="28"/>
          <w:lang w:eastAsia="en-US"/>
        </w:rPr>
        <w:t>DevSecOps</w:t>
      </w:r>
      <w:r w:rsidR="00BE7A60" w:rsidRPr="006455BD">
        <w:rPr>
          <w:rFonts w:asciiTheme="minorBidi" w:eastAsia="Times New Roman" w:hAnsiTheme="minorBidi"/>
          <w:b/>
          <w:bCs/>
          <w:kern w:val="0"/>
          <w:sz w:val="28"/>
          <w:szCs w:val="28"/>
          <w:rtl/>
          <w:lang w:eastAsia="en-US"/>
        </w:rPr>
        <w:t>.</w:t>
      </w:r>
    </w:p>
    <w:p w14:paraId="5B695D75" w14:textId="77777777" w:rsidR="007B79B2" w:rsidRPr="006455BD" w:rsidRDefault="007B79B2" w:rsidP="0099769C">
      <w:pPr>
        <w:numPr>
          <w:ilvl w:val="0"/>
          <w:numId w:val="33"/>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حماية البنى التحتية الحيوية</w:t>
      </w:r>
    </w:p>
    <w:p w14:paraId="743338AD" w14:textId="206F1C58" w:rsidR="007B79B2" w:rsidRPr="006455BD" w:rsidRDefault="007B79B2" w:rsidP="0099769C">
      <w:pPr>
        <w:numPr>
          <w:ilvl w:val="0"/>
          <w:numId w:val="34"/>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تُطبّق في شبكات الطاقة، ووسائل النقل، وقطاع الرعاية الصحية لمنع الاضطرابات السيبرانية-الفيزيائية</w:t>
      </w:r>
      <w:r w:rsidRPr="006455BD">
        <w:rPr>
          <w:rFonts w:asciiTheme="minorBidi" w:eastAsia="Times New Roman" w:hAnsiTheme="minorBidi"/>
          <w:kern w:val="0"/>
          <w:sz w:val="28"/>
          <w:szCs w:val="28"/>
          <w:lang w:eastAsia="en-US"/>
        </w:rPr>
        <w:t>.</w:t>
      </w:r>
      <w:r w:rsidR="00BE7A60" w:rsidRPr="006455BD">
        <w:rPr>
          <w:rFonts w:asciiTheme="minorBidi" w:eastAsia="Times New Roman" w:hAnsiTheme="minorBidi"/>
          <w:b/>
          <w:bCs/>
          <w:kern w:val="0"/>
          <w:sz w:val="28"/>
          <w:szCs w:val="28"/>
          <w:rtl/>
          <w:lang w:eastAsia="en-US"/>
        </w:rPr>
        <w:t xml:space="preserve"> مثال</w:t>
      </w:r>
      <w:r w:rsidR="00BE7A60" w:rsidRPr="006455BD">
        <w:rPr>
          <w:rFonts w:asciiTheme="minorBidi" w:eastAsia="Times New Roman" w:hAnsiTheme="minorBidi"/>
          <w:b/>
          <w:bCs/>
          <w:kern w:val="0"/>
          <w:sz w:val="28"/>
          <w:szCs w:val="28"/>
          <w:lang w:eastAsia="en-US"/>
        </w:rPr>
        <w:t>:</w:t>
      </w:r>
      <w:r w:rsidR="00BE7A60" w:rsidRPr="006455BD">
        <w:rPr>
          <w:rFonts w:asciiTheme="minorBidi" w:eastAsia="Times New Roman" w:hAnsiTheme="minorBidi"/>
          <w:kern w:val="0"/>
          <w:sz w:val="28"/>
          <w:szCs w:val="28"/>
          <w:lang w:eastAsia="en-US"/>
        </w:rPr>
        <w:t xml:space="preserve"> </w:t>
      </w:r>
      <w:r w:rsidR="00BE7A60" w:rsidRPr="006455BD">
        <w:rPr>
          <w:rFonts w:asciiTheme="minorBidi" w:eastAsia="Times New Roman" w:hAnsiTheme="minorBidi"/>
          <w:kern w:val="0"/>
          <w:sz w:val="28"/>
          <w:szCs w:val="28"/>
          <w:rtl/>
          <w:lang w:eastAsia="en-US"/>
        </w:rPr>
        <w:t>نشر</w:t>
      </w:r>
      <w:r w:rsidR="00BE7A60" w:rsidRPr="006455BD">
        <w:rPr>
          <w:rFonts w:asciiTheme="minorBidi" w:eastAsia="Times New Roman" w:hAnsiTheme="minorBidi"/>
          <w:kern w:val="0"/>
          <w:sz w:val="28"/>
          <w:szCs w:val="28"/>
          <w:lang w:eastAsia="en-US"/>
        </w:rPr>
        <w:t xml:space="preserve"> SIEM </w:t>
      </w:r>
      <w:r w:rsidR="00BE7A60" w:rsidRPr="006455BD">
        <w:rPr>
          <w:rFonts w:asciiTheme="minorBidi" w:eastAsia="Times New Roman" w:hAnsiTheme="minorBidi"/>
          <w:kern w:val="0"/>
          <w:sz w:val="28"/>
          <w:szCs w:val="28"/>
          <w:rtl/>
          <w:lang w:eastAsia="en-US"/>
        </w:rPr>
        <w:t>في الشبكات الذكية</w:t>
      </w:r>
      <w:r w:rsidR="00BE7A60" w:rsidRPr="006455BD">
        <w:rPr>
          <w:rFonts w:asciiTheme="minorBidi" w:eastAsia="Times New Roman" w:hAnsiTheme="minorBidi"/>
          <w:kern w:val="0"/>
          <w:sz w:val="28"/>
          <w:szCs w:val="28"/>
          <w:lang w:eastAsia="en-US"/>
        </w:rPr>
        <w:t xml:space="preserve"> (Smart Grids) </w:t>
      </w:r>
      <w:r w:rsidR="00BE7A60" w:rsidRPr="006455BD">
        <w:rPr>
          <w:rFonts w:asciiTheme="minorBidi" w:eastAsia="Times New Roman" w:hAnsiTheme="minorBidi"/>
          <w:kern w:val="0"/>
          <w:sz w:val="28"/>
          <w:szCs w:val="28"/>
          <w:rtl/>
          <w:lang w:eastAsia="en-US"/>
        </w:rPr>
        <w:t>لاكتشاف الشذوذات</w:t>
      </w:r>
      <w:r w:rsidR="00BE7A60" w:rsidRPr="006455BD">
        <w:rPr>
          <w:rFonts w:asciiTheme="minorBidi" w:eastAsia="Times New Roman" w:hAnsiTheme="minorBidi"/>
          <w:kern w:val="0"/>
          <w:sz w:val="28"/>
          <w:szCs w:val="28"/>
          <w:lang w:eastAsia="en-US"/>
        </w:rPr>
        <w:t>.</w:t>
      </w:r>
    </w:p>
    <w:p w14:paraId="149F2D82" w14:textId="77777777" w:rsidR="007B79B2" w:rsidRPr="006455BD" w:rsidRDefault="007B79B2" w:rsidP="0099769C">
      <w:pPr>
        <w:numPr>
          <w:ilvl w:val="0"/>
          <w:numId w:val="35"/>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تحليلات سلوك المستخدم والكيان</w:t>
      </w:r>
      <w:r w:rsidRPr="006455BD">
        <w:rPr>
          <w:rFonts w:asciiTheme="minorBidi" w:eastAsia="Times New Roman" w:hAnsiTheme="minorBidi"/>
          <w:b/>
          <w:bCs/>
          <w:kern w:val="0"/>
          <w:sz w:val="28"/>
          <w:szCs w:val="28"/>
          <w:lang w:eastAsia="en-US"/>
        </w:rPr>
        <w:t xml:space="preserve"> (UEBA)</w:t>
      </w:r>
    </w:p>
    <w:p w14:paraId="39A1987D" w14:textId="711538D6" w:rsidR="007B79B2" w:rsidRPr="006455BD" w:rsidRDefault="007B79B2" w:rsidP="0099769C">
      <w:pPr>
        <w:numPr>
          <w:ilvl w:val="0"/>
          <w:numId w:val="36"/>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تكشف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المدعومة بالتعلم الآلي الحسابات المخترقة والتهديدات الداخلية</w:t>
      </w:r>
      <w:r w:rsidRPr="006455BD">
        <w:rPr>
          <w:rFonts w:asciiTheme="minorBidi" w:eastAsia="Times New Roman" w:hAnsiTheme="minorBidi"/>
          <w:kern w:val="0"/>
          <w:sz w:val="28"/>
          <w:szCs w:val="28"/>
          <w:lang w:eastAsia="en-US"/>
        </w:rPr>
        <w:t>.</w:t>
      </w:r>
      <w:r w:rsidR="006024DF" w:rsidRPr="006455BD">
        <w:rPr>
          <w:rFonts w:asciiTheme="minorBidi" w:eastAsia="Times New Roman" w:hAnsiTheme="minorBidi"/>
          <w:b/>
          <w:bCs/>
          <w:kern w:val="0"/>
          <w:sz w:val="28"/>
          <w:szCs w:val="28"/>
          <w:rtl/>
          <w:lang w:eastAsia="en-US"/>
        </w:rPr>
        <w:t xml:space="preserve"> مثال</w:t>
      </w:r>
      <w:r w:rsidR="006024DF" w:rsidRPr="006455BD">
        <w:rPr>
          <w:rFonts w:asciiTheme="minorBidi" w:eastAsia="Times New Roman" w:hAnsiTheme="minorBidi"/>
          <w:b/>
          <w:bCs/>
          <w:kern w:val="0"/>
          <w:sz w:val="28"/>
          <w:szCs w:val="28"/>
          <w:lang w:eastAsia="en-US"/>
        </w:rPr>
        <w:t>:</w:t>
      </w:r>
      <w:r w:rsidR="006024DF" w:rsidRPr="006455BD">
        <w:rPr>
          <w:rFonts w:asciiTheme="minorBidi" w:eastAsia="Times New Roman" w:hAnsiTheme="minorBidi"/>
          <w:kern w:val="0"/>
          <w:sz w:val="28"/>
          <w:szCs w:val="28"/>
          <w:lang w:eastAsia="en-US"/>
        </w:rPr>
        <w:t xml:space="preserve"> SIEM </w:t>
      </w:r>
      <w:r w:rsidR="006024DF" w:rsidRPr="006455BD">
        <w:rPr>
          <w:rFonts w:asciiTheme="minorBidi" w:eastAsia="Times New Roman" w:hAnsiTheme="minorBidi"/>
          <w:kern w:val="0"/>
          <w:sz w:val="28"/>
          <w:szCs w:val="28"/>
          <w:rtl/>
          <w:lang w:eastAsia="en-US"/>
        </w:rPr>
        <w:t>مدمج مع</w:t>
      </w:r>
      <w:r w:rsidR="006024DF" w:rsidRPr="006455BD">
        <w:rPr>
          <w:rFonts w:asciiTheme="minorBidi" w:eastAsia="Times New Roman" w:hAnsiTheme="minorBidi"/>
          <w:kern w:val="0"/>
          <w:sz w:val="28"/>
          <w:szCs w:val="28"/>
          <w:lang w:eastAsia="en-US"/>
        </w:rPr>
        <w:t xml:space="preserve"> UEBA </w:t>
      </w:r>
      <w:r w:rsidR="006024DF" w:rsidRPr="006455BD">
        <w:rPr>
          <w:rFonts w:asciiTheme="minorBidi" w:eastAsia="Times New Roman" w:hAnsiTheme="minorBidi"/>
          <w:kern w:val="0"/>
          <w:sz w:val="28"/>
          <w:szCs w:val="28"/>
          <w:rtl/>
          <w:lang w:eastAsia="en-US"/>
        </w:rPr>
        <w:t>ينجح في اكتشاف محاولات تصعيد الامتيازات</w:t>
      </w:r>
      <w:r w:rsidR="006024DF" w:rsidRPr="006455BD">
        <w:rPr>
          <w:rFonts w:asciiTheme="minorBidi" w:eastAsia="Times New Roman" w:hAnsiTheme="minorBidi"/>
          <w:kern w:val="0"/>
          <w:sz w:val="28"/>
          <w:szCs w:val="28"/>
          <w:lang w:eastAsia="en-US"/>
        </w:rPr>
        <w:t>.</w:t>
      </w:r>
    </w:p>
    <w:p w14:paraId="17C0A4B7" w14:textId="7D8EFEC7" w:rsidR="007B79B2" w:rsidRPr="006455BD" w:rsidRDefault="007B79B2" w:rsidP="0099769C">
      <w:pPr>
        <w:numPr>
          <w:ilvl w:val="0"/>
          <w:numId w:val="37"/>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التكامل مع</w:t>
      </w:r>
      <w:r w:rsidRPr="006455BD">
        <w:rPr>
          <w:rFonts w:asciiTheme="minorBidi" w:eastAsia="Times New Roman" w:hAnsiTheme="minorBidi"/>
          <w:b/>
          <w:bCs/>
          <w:kern w:val="0"/>
          <w:sz w:val="28"/>
          <w:szCs w:val="28"/>
          <w:lang w:eastAsia="en-US"/>
        </w:rPr>
        <w:t xml:space="preserve"> SOAR </w:t>
      </w:r>
      <w:r w:rsidRPr="006455BD">
        <w:rPr>
          <w:rFonts w:asciiTheme="minorBidi" w:eastAsia="Times New Roman" w:hAnsiTheme="minorBidi"/>
          <w:b/>
          <w:bCs/>
          <w:kern w:val="0"/>
          <w:sz w:val="28"/>
          <w:szCs w:val="28"/>
          <w:rtl/>
          <w:lang w:eastAsia="en-US"/>
        </w:rPr>
        <w:t>(تنسيق وأتمتة واستجابة الأمن)</w:t>
      </w:r>
    </w:p>
    <w:p w14:paraId="547BAF89" w14:textId="029BAA97" w:rsidR="007B79B2" w:rsidRPr="006455BD" w:rsidRDefault="007B79B2" w:rsidP="0099769C">
      <w:pPr>
        <w:numPr>
          <w:ilvl w:val="0"/>
          <w:numId w:val="38"/>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kern w:val="0"/>
          <w:sz w:val="28"/>
          <w:szCs w:val="28"/>
          <w:rtl/>
          <w:lang w:eastAsia="en-US"/>
        </w:rPr>
        <w:t>تعمل التدفقات المؤتمتة التي يتم تفعيلها بواسطة تنبيهات</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على تقليل إرهاق المحللين</w:t>
      </w:r>
      <w:r w:rsidRPr="006455BD">
        <w:rPr>
          <w:rFonts w:asciiTheme="minorBidi" w:eastAsia="Times New Roman" w:hAnsiTheme="minorBidi"/>
          <w:kern w:val="0"/>
          <w:sz w:val="28"/>
          <w:szCs w:val="28"/>
          <w:lang w:eastAsia="en-US"/>
        </w:rPr>
        <w:t>.</w:t>
      </w:r>
      <w:r w:rsidR="006024DF" w:rsidRPr="006455BD">
        <w:rPr>
          <w:rFonts w:asciiTheme="minorBidi" w:eastAsia="Times New Roman" w:hAnsiTheme="minorBidi"/>
          <w:b/>
          <w:bCs/>
          <w:kern w:val="0"/>
          <w:sz w:val="28"/>
          <w:szCs w:val="28"/>
          <w:rtl/>
          <w:lang w:eastAsia="en-US"/>
        </w:rPr>
        <w:t xml:space="preserve"> مثال</w:t>
      </w:r>
      <w:r w:rsidR="006024DF" w:rsidRPr="006455BD">
        <w:rPr>
          <w:rFonts w:asciiTheme="minorBidi" w:eastAsia="Times New Roman" w:hAnsiTheme="minorBidi"/>
          <w:b/>
          <w:bCs/>
          <w:kern w:val="0"/>
          <w:sz w:val="28"/>
          <w:szCs w:val="28"/>
          <w:lang w:eastAsia="en-US"/>
        </w:rPr>
        <w:t>:</w:t>
      </w:r>
      <w:r w:rsidR="006024DF" w:rsidRPr="006455BD">
        <w:rPr>
          <w:rFonts w:asciiTheme="minorBidi" w:eastAsia="Times New Roman" w:hAnsiTheme="minorBidi"/>
          <w:kern w:val="0"/>
          <w:sz w:val="28"/>
          <w:szCs w:val="28"/>
          <w:lang w:eastAsia="en-US"/>
        </w:rPr>
        <w:t xml:space="preserve"> </w:t>
      </w:r>
      <w:r w:rsidR="006024DF" w:rsidRPr="006455BD">
        <w:rPr>
          <w:rFonts w:asciiTheme="minorBidi" w:eastAsia="Times New Roman" w:hAnsiTheme="minorBidi"/>
          <w:kern w:val="0"/>
          <w:sz w:val="28"/>
          <w:szCs w:val="28"/>
          <w:rtl/>
          <w:lang w:eastAsia="en-US"/>
        </w:rPr>
        <w:t xml:space="preserve">الاستجابة المؤتمتة لرسائل التصيّد الاحتيالي باستخدام تكامل </w:t>
      </w:r>
      <w:r w:rsidR="006024DF" w:rsidRPr="006455BD">
        <w:rPr>
          <w:rFonts w:asciiTheme="minorBidi" w:eastAsia="Times New Roman" w:hAnsiTheme="minorBidi"/>
          <w:b/>
          <w:bCs/>
          <w:kern w:val="0"/>
          <w:sz w:val="28"/>
          <w:szCs w:val="28"/>
          <w:lang w:eastAsia="en-US"/>
        </w:rPr>
        <w:t>SIEM + SOAR</w:t>
      </w:r>
      <w:r w:rsidR="006024DF" w:rsidRPr="006455BD">
        <w:rPr>
          <w:rFonts w:asciiTheme="minorBidi" w:eastAsia="Times New Roman" w:hAnsiTheme="minorBidi"/>
          <w:kern w:val="0"/>
          <w:sz w:val="28"/>
          <w:szCs w:val="28"/>
          <w:lang w:eastAsia="en-US"/>
        </w:rPr>
        <w:t>.</w:t>
      </w:r>
    </w:p>
    <w:p w14:paraId="216151B1" w14:textId="7337F308" w:rsidR="007B79B2" w:rsidRPr="006455BD" w:rsidRDefault="007B79B2" w:rsidP="0099769C">
      <w:pPr>
        <w:numPr>
          <w:ilvl w:val="0"/>
          <w:numId w:val="39"/>
        </w:numPr>
        <w:bidi/>
        <w:spacing w:before="100" w:beforeAutospacing="1" w:after="100" w:afterAutospacing="1" w:line="360" w:lineRule="auto"/>
        <w:rPr>
          <w:rFonts w:asciiTheme="minorBidi" w:eastAsia="Times New Roman" w:hAnsiTheme="minorBidi"/>
          <w:kern w:val="0"/>
          <w:sz w:val="28"/>
          <w:szCs w:val="28"/>
          <w:lang w:eastAsia="en-US"/>
        </w:rPr>
      </w:pPr>
      <w:r w:rsidRPr="006455BD">
        <w:rPr>
          <w:rFonts w:asciiTheme="minorBidi" w:eastAsia="Times New Roman" w:hAnsiTheme="minorBidi"/>
          <w:b/>
          <w:bCs/>
          <w:kern w:val="0"/>
          <w:sz w:val="28"/>
          <w:szCs w:val="28"/>
          <w:rtl/>
          <w:lang w:eastAsia="en-US"/>
        </w:rPr>
        <w:t>أمن إنترنت الأشياء</w:t>
      </w:r>
      <w:r w:rsidRPr="006455BD">
        <w:rPr>
          <w:rFonts w:asciiTheme="minorBidi" w:eastAsia="Times New Roman" w:hAnsiTheme="minorBidi"/>
          <w:b/>
          <w:bCs/>
          <w:kern w:val="0"/>
          <w:sz w:val="28"/>
          <w:szCs w:val="28"/>
          <w:lang w:eastAsia="en-US"/>
        </w:rPr>
        <w:t xml:space="preserve"> (IoT) </w:t>
      </w:r>
      <w:r w:rsidRPr="006455BD">
        <w:rPr>
          <w:rFonts w:asciiTheme="minorBidi" w:eastAsia="Times New Roman" w:hAnsiTheme="minorBidi"/>
          <w:b/>
          <w:bCs/>
          <w:kern w:val="0"/>
          <w:sz w:val="28"/>
          <w:szCs w:val="28"/>
          <w:rtl/>
          <w:lang w:eastAsia="en-US"/>
        </w:rPr>
        <w:t>وإنترنت الأشياء الصناعي</w:t>
      </w:r>
      <w:r w:rsidR="0093240D" w:rsidRPr="006455BD">
        <w:rPr>
          <w:rFonts w:asciiTheme="minorBidi" w:eastAsia="Times New Roman" w:hAnsiTheme="minorBidi"/>
          <w:b/>
          <w:bCs/>
          <w:kern w:val="0"/>
          <w:sz w:val="28"/>
          <w:szCs w:val="28"/>
          <w:rtl/>
          <w:lang w:eastAsia="en-US"/>
        </w:rPr>
        <w:t xml:space="preserve"> </w:t>
      </w:r>
      <w:r w:rsidRPr="006455BD">
        <w:rPr>
          <w:rFonts w:asciiTheme="minorBidi" w:eastAsia="Times New Roman" w:hAnsiTheme="minorBidi"/>
          <w:b/>
          <w:bCs/>
          <w:kern w:val="0"/>
          <w:sz w:val="28"/>
          <w:szCs w:val="28"/>
          <w:lang w:eastAsia="en-US"/>
        </w:rPr>
        <w:t xml:space="preserve"> (IIoT)</w:t>
      </w:r>
    </w:p>
    <w:p w14:paraId="165B44E4" w14:textId="03F08047" w:rsidR="00FE0FC6" w:rsidRPr="00A87629" w:rsidRDefault="007B79B2" w:rsidP="00A87629">
      <w:pPr>
        <w:numPr>
          <w:ilvl w:val="0"/>
          <w:numId w:val="40"/>
        </w:numPr>
        <w:pBdr>
          <w:bottom w:val="single" w:sz="6" w:space="0" w:color="auto"/>
        </w:pBdr>
        <w:bidi/>
        <w:spacing w:before="100" w:beforeAutospacing="1" w:after="100" w:afterAutospacing="1" w:line="360" w:lineRule="auto"/>
        <w:rPr>
          <w:rFonts w:asciiTheme="minorBidi" w:eastAsia="Times New Roman" w:hAnsiTheme="minorBidi"/>
          <w:kern w:val="0"/>
          <w:sz w:val="28"/>
          <w:szCs w:val="28"/>
          <w:rtl/>
          <w:lang w:eastAsia="en-US"/>
        </w:rPr>
        <w:sectPr w:rsidR="00FE0FC6" w:rsidRPr="00A87629" w:rsidSect="00126E1D">
          <w:headerReference w:type="default" r:id="rId24"/>
          <w:headerReference w:type="first" r:id="rId25"/>
          <w:footnotePr>
            <w:pos w:val="beneathText"/>
          </w:footnotePr>
          <w:pgSz w:w="12240" w:h="15840"/>
          <w:pgMar w:top="1440" w:right="1440" w:bottom="1440" w:left="1440" w:header="720" w:footer="720" w:gutter="0"/>
          <w:cols w:space="720"/>
          <w:docGrid w:linePitch="360"/>
        </w:sectPr>
      </w:pPr>
      <w:r w:rsidRPr="006455BD">
        <w:rPr>
          <w:rFonts w:asciiTheme="minorBidi" w:eastAsia="Times New Roman" w:hAnsiTheme="minorBidi"/>
          <w:kern w:val="0"/>
          <w:sz w:val="28"/>
          <w:szCs w:val="28"/>
          <w:rtl/>
          <w:lang w:eastAsia="en-US"/>
        </w:rPr>
        <w:t>تُستخدم أنظمة</w:t>
      </w:r>
      <w:r w:rsidRPr="006455BD">
        <w:rPr>
          <w:rFonts w:asciiTheme="minorBidi" w:eastAsia="Times New Roman" w:hAnsiTheme="minorBidi"/>
          <w:kern w:val="0"/>
          <w:sz w:val="28"/>
          <w:szCs w:val="28"/>
          <w:lang w:eastAsia="en-US"/>
        </w:rPr>
        <w:t xml:space="preserve"> SIEM </w:t>
      </w:r>
      <w:r w:rsidRPr="006455BD">
        <w:rPr>
          <w:rFonts w:asciiTheme="minorBidi" w:eastAsia="Times New Roman" w:hAnsiTheme="minorBidi"/>
          <w:kern w:val="0"/>
          <w:sz w:val="28"/>
          <w:szCs w:val="28"/>
          <w:rtl/>
          <w:lang w:eastAsia="en-US"/>
        </w:rPr>
        <w:t>في بيئات إنترنت الأشياء لمراقبة الاتصالات بين الأجهزة</w:t>
      </w:r>
      <w:r w:rsidRPr="006455BD">
        <w:rPr>
          <w:rFonts w:asciiTheme="minorBidi" w:eastAsia="Times New Roman" w:hAnsiTheme="minorBidi"/>
          <w:kern w:val="0"/>
          <w:sz w:val="28"/>
          <w:szCs w:val="28"/>
          <w:lang w:eastAsia="en-US"/>
        </w:rPr>
        <w:t>.</w:t>
      </w:r>
      <w:r w:rsidR="006024DF" w:rsidRPr="006455BD">
        <w:rPr>
          <w:rFonts w:asciiTheme="minorBidi" w:eastAsia="Times New Roman" w:hAnsiTheme="minorBidi"/>
          <w:b/>
          <w:bCs/>
          <w:kern w:val="0"/>
          <w:sz w:val="28"/>
          <w:szCs w:val="28"/>
          <w:rtl/>
          <w:lang w:eastAsia="en-US"/>
        </w:rPr>
        <w:t xml:space="preserve"> مثال</w:t>
      </w:r>
      <w:r w:rsidR="006024DF" w:rsidRPr="006455BD">
        <w:rPr>
          <w:rFonts w:asciiTheme="minorBidi" w:eastAsia="Times New Roman" w:hAnsiTheme="minorBidi"/>
          <w:b/>
          <w:bCs/>
          <w:kern w:val="0"/>
          <w:sz w:val="28"/>
          <w:szCs w:val="28"/>
          <w:lang w:eastAsia="en-US"/>
        </w:rPr>
        <w:t>:</w:t>
      </w:r>
      <w:r w:rsidR="006024DF" w:rsidRPr="006455BD">
        <w:rPr>
          <w:rFonts w:asciiTheme="minorBidi" w:eastAsia="Times New Roman" w:hAnsiTheme="minorBidi"/>
          <w:kern w:val="0"/>
          <w:sz w:val="28"/>
          <w:szCs w:val="28"/>
          <w:lang w:eastAsia="en-US"/>
        </w:rPr>
        <w:t xml:space="preserve"> </w:t>
      </w:r>
      <w:r w:rsidR="006024DF" w:rsidRPr="006455BD">
        <w:rPr>
          <w:rFonts w:asciiTheme="minorBidi" w:eastAsia="Times New Roman" w:hAnsiTheme="minorBidi"/>
          <w:kern w:val="0"/>
          <w:sz w:val="28"/>
          <w:szCs w:val="28"/>
          <w:rtl/>
          <w:lang w:eastAsia="en-US"/>
        </w:rPr>
        <w:t>نظام</w:t>
      </w:r>
      <w:r w:rsidR="006024DF" w:rsidRPr="006455BD">
        <w:rPr>
          <w:rFonts w:asciiTheme="minorBidi" w:eastAsia="Times New Roman" w:hAnsiTheme="minorBidi"/>
          <w:kern w:val="0"/>
          <w:sz w:val="28"/>
          <w:szCs w:val="28"/>
          <w:lang w:eastAsia="en-US"/>
        </w:rPr>
        <w:t xml:space="preserve">       </w:t>
      </w:r>
      <w:r w:rsidR="006024DF" w:rsidRPr="006455BD">
        <w:rPr>
          <w:rFonts w:asciiTheme="minorBidi" w:eastAsia="Times New Roman" w:hAnsiTheme="minorBidi"/>
          <w:kern w:val="0"/>
          <w:sz w:val="28"/>
          <w:szCs w:val="28"/>
          <w:rtl/>
          <w:lang w:eastAsia="en-US"/>
        </w:rPr>
        <w:t xml:space="preserve">  </w:t>
      </w:r>
      <w:r w:rsidR="006024DF" w:rsidRPr="006455BD">
        <w:rPr>
          <w:rFonts w:asciiTheme="minorBidi" w:eastAsia="Times New Roman" w:hAnsiTheme="minorBidi"/>
          <w:kern w:val="0"/>
          <w:sz w:val="28"/>
          <w:szCs w:val="28"/>
          <w:lang w:eastAsia="en-US"/>
        </w:rPr>
        <w:t>SIEM</w:t>
      </w:r>
      <w:r w:rsidR="006024DF" w:rsidRPr="006455BD">
        <w:rPr>
          <w:rFonts w:asciiTheme="minorBidi" w:eastAsia="Times New Roman" w:hAnsiTheme="minorBidi"/>
          <w:kern w:val="0"/>
          <w:sz w:val="28"/>
          <w:szCs w:val="28"/>
          <w:rtl/>
          <w:lang w:eastAsia="en-US"/>
        </w:rPr>
        <w:t xml:space="preserve"> </w:t>
      </w:r>
      <w:r w:rsidR="006024DF" w:rsidRPr="006455BD">
        <w:rPr>
          <w:rFonts w:asciiTheme="minorBidi" w:eastAsia="Times New Roman" w:hAnsiTheme="minorBidi"/>
          <w:kern w:val="0"/>
          <w:sz w:val="28"/>
          <w:szCs w:val="28"/>
          <w:lang w:eastAsia="en-US"/>
        </w:rPr>
        <w:t xml:space="preserve"> </w:t>
      </w:r>
      <w:r w:rsidR="006024DF" w:rsidRPr="006455BD">
        <w:rPr>
          <w:rFonts w:asciiTheme="minorBidi" w:eastAsia="Times New Roman" w:hAnsiTheme="minorBidi"/>
          <w:kern w:val="0"/>
          <w:sz w:val="28"/>
          <w:szCs w:val="28"/>
          <w:rtl/>
          <w:lang w:eastAsia="en-US"/>
        </w:rPr>
        <w:t>صناعي يكتشف تحديثات البرامج الثابتة</w:t>
      </w:r>
      <w:r w:rsidR="006024DF" w:rsidRPr="006455BD">
        <w:rPr>
          <w:rFonts w:asciiTheme="minorBidi" w:eastAsia="Times New Roman" w:hAnsiTheme="minorBidi"/>
          <w:kern w:val="0"/>
          <w:sz w:val="28"/>
          <w:szCs w:val="28"/>
          <w:lang w:eastAsia="en-US"/>
        </w:rPr>
        <w:t xml:space="preserve"> (Firmware) </w:t>
      </w:r>
      <w:r w:rsidR="006024DF" w:rsidRPr="006455BD">
        <w:rPr>
          <w:rFonts w:asciiTheme="minorBidi" w:eastAsia="Times New Roman" w:hAnsiTheme="minorBidi"/>
          <w:kern w:val="0"/>
          <w:sz w:val="28"/>
          <w:szCs w:val="28"/>
          <w:rtl/>
          <w:lang w:eastAsia="en-US"/>
        </w:rPr>
        <w:t>الخبيثة</w:t>
      </w:r>
      <w:r w:rsidR="006024DF" w:rsidRPr="006455BD">
        <w:rPr>
          <w:rFonts w:asciiTheme="minorBidi" w:eastAsia="Times New Roman" w:hAnsiTheme="minorBidi"/>
          <w:kern w:val="0"/>
          <w:sz w:val="28"/>
          <w:szCs w:val="28"/>
          <w:lang w:eastAsia="en-US"/>
        </w:rPr>
        <w:t>.</w:t>
      </w:r>
    </w:p>
    <w:p w14:paraId="284157A5" w14:textId="0D3DE06C" w:rsidR="00A87629" w:rsidRDefault="00A87629" w:rsidP="00A26F38">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p>
    <w:p w14:paraId="19D74509" w14:textId="72802DC7" w:rsidR="00A87629" w:rsidRDefault="00A87629" w:rsidP="00A87629">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p>
    <w:p w14:paraId="3A691E62" w14:textId="6DBF6F70" w:rsidR="00A87629" w:rsidRDefault="00A87629" w:rsidP="00A87629">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p>
    <w:p w14:paraId="15022887" w14:textId="77777777" w:rsidR="00A87629" w:rsidRDefault="00A87629" w:rsidP="00A87629">
      <w:pPr>
        <w:bidi/>
        <w:spacing w:before="100" w:beforeAutospacing="1" w:after="100" w:afterAutospacing="1" w:line="360" w:lineRule="auto"/>
        <w:ind w:firstLine="0"/>
        <w:jc w:val="center"/>
        <w:rPr>
          <w:rFonts w:asciiTheme="minorBidi" w:eastAsia="Times New Roman" w:hAnsiTheme="minorBidi"/>
          <w:color w:val="161616" w:themeColor="accent1" w:themeShade="1A"/>
          <w:kern w:val="0"/>
          <w:sz w:val="48"/>
          <w:szCs w:val="48"/>
          <w:rtl/>
          <w:lang w:eastAsia="en-US"/>
        </w:rPr>
      </w:pPr>
    </w:p>
    <w:p w14:paraId="642313B9" w14:textId="641F04A5" w:rsidR="00A87629" w:rsidRPr="00A87629" w:rsidRDefault="00A87629" w:rsidP="00A87629">
      <w:pPr>
        <w:bidi/>
        <w:spacing w:before="100" w:beforeAutospacing="1" w:after="100" w:afterAutospacing="1" w:line="360" w:lineRule="auto"/>
        <w:ind w:firstLine="0"/>
        <w:jc w:val="center"/>
        <w:rPr>
          <w:rFonts w:asciiTheme="minorBidi" w:eastAsia="Times New Roman" w:hAnsiTheme="minorBidi"/>
          <w:color w:val="161616" w:themeColor="accent1" w:themeShade="1A"/>
          <w:kern w:val="0"/>
          <w:sz w:val="48"/>
          <w:szCs w:val="48"/>
          <w:lang w:eastAsia="en-US"/>
        </w:rPr>
      </w:pPr>
      <w:r w:rsidRPr="00A87629">
        <w:rPr>
          <w:rFonts w:asciiTheme="minorBidi" w:eastAsia="Times New Roman" w:hAnsiTheme="minorBidi" w:hint="cs"/>
          <w:color w:val="161616" w:themeColor="accent1" w:themeShade="1A"/>
          <w:kern w:val="0"/>
          <w:sz w:val="48"/>
          <w:szCs w:val="48"/>
          <w:rtl/>
          <w:lang w:eastAsia="en-US"/>
        </w:rPr>
        <w:t>الفصل الأول: الدراسة النظرية</w:t>
      </w:r>
    </w:p>
    <w:p w14:paraId="3023708D" w14:textId="77777777" w:rsidR="00A87629" w:rsidRDefault="00A87629" w:rsidP="00A87629">
      <w:pPr>
        <w:bidi/>
        <w:spacing w:before="100" w:beforeAutospacing="1" w:after="100" w:afterAutospacing="1" w:line="360" w:lineRule="auto"/>
        <w:ind w:firstLine="0"/>
        <w:rPr>
          <w:rFonts w:asciiTheme="minorBidi" w:eastAsia="Times New Roman" w:hAnsiTheme="minorBidi"/>
          <w:color w:val="003399"/>
          <w:kern w:val="0"/>
          <w:sz w:val="28"/>
          <w:szCs w:val="28"/>
          <w:rtl/>
          <w:lang w:eastAsia="en-US"/>
        </w:rPr>
      </w:pPr>
    </w:p>
    <w:p w14:paraId="48FB5091" w14:textId="064B210B" w:rsidR="00A87629" w:rsidRDefault="00A87629" w:rsidP="00A87629">
      <w:pPr>
        <w:bidi/>
        <w:rPr>
          <w:rFonts w:asciiTheme="minorBidi" w:eastAsia="Times New Roman" w:hAnsiTheme="minorBidi"/>
          <w:color w:val="003399"/>
          <w:kern w:val="0"/>
          <w:sz w:val="28"/>
          <w:szCs w:val="28"/>
          <w:rtl/>
          <w:lang w:eastAsia="en-US"/>
        </w:rPr>
      </w:pPr>
      <w:r>
        <w:rPr>
          <w:rFonts w:asciiTheme="minorBidi" w:eastAsia="Times New Roman" w:hAnsiTheme="minorBidi"/>
          <w:color w:val="003399"/>
          <w:kern w:val="0"/>
          <w:sz w:val="28"/>
          <w:szCs w:val="28"/>
          <w:rtl/>
          <w:lang w:eastAsia="en-US"/>
        </w:rPr>
        <w:br w:type="page"/>
      </w:r>
    </w:p>
    <w:p w14:paraId="4B9EA319" w14:textId="10B831E7" w:rsidR="00672DB3" w:rsidRPr="006455BD" w:rsidRDefault="007E03CC" w:rsidP="00A26F38">
      <w:pPr>
        <w:bidi/>
        <w:spacing w:before="100" w:beforeAutospacing="1" w:after="100" w:afterAutospacing="1" w:line="360" w:lineRule="auto"/>
        <w:ind w:firstLine="0"/>
        <w:rPr>
          <w:rFonts w:asciiTheme="minorBidi" w:eastAsia="Times New Roman" w:hAnsiTheme="minorBidi"/>
          <w:color w:val="003399"/>
          <w:kern w:val="0"/>
          <w:sz w:val="28"/>
          <w:szCs w:val="28"/>
          <w:rtl/>
          <w:lang w:eastAsia="en-US"/>
        </w:rPr>
      </w:pPr>
      <w:r>
        <w:rPr>
          <w:rFonts w:asciiTheme="minorBidi" w:eastAsia="Times New Roman" w:hAnsiTheme="minorBidi" w:hint="cs"/>
          <w:color w:val="003399"/>
          <w:kern w:val="0"/>
          <w:sz w:val="28"/>
          <w:szCs w:val="28"/>
          <w:rtl/>
          <w:lang w:eastAsia="en-US"/>
        </w:rPr>
        <w:lastRenderedPageBreak/>
        <w:t>1</w:t>
      </w:r>
      <w:r w:rsidR="00A87629">
        <w:rPr>
          <w:rFonts w:asciiTheme="minorBidi" w:eastAsia="Times New Roman" w:hAnsiTheme="minorBidi" w:hint="cs"/>
          <w:color w:val="003399"/>
          <w:kern w:val="0"/>
          <w:sz w:val="28"/>
          <w:szCs w:val="28"/>
          <w:rtl/>
          <w:lang w:eastAsia="en-US"/>
        </w:rPr>
        <w:t>.1</w:t>
      </w:r>
      <w:r w:rsidR="00672DB3" w:rsidRPr="006455BD">
        <w:rPr>
          <w:rFonts w:asciiTheme="minorBidi" w:eastAsia="Times New Roman" w:hAnsiTheme="minorBidi"/>
          <w:color w:val="003399"/>
          <w:kern w:val="0"/>
          <w:sz w:val="28"/>
          <w:szCs w:val="28"/>
          <w:rtl/>
          <w:lang w:eastAsia="en-US"/>
        </w:rPr>
        <w:t xml:space="preserve"> </w:t>
      </w:r>
      <w:r w:rsidR="00B135E9">
        <w:rPr>
          <w:rFonts w:asciiTheme="minorBidi" w:eastAsia="Times New Roman" w:hAnsiTheme="minorBidi" w:hint="cs"/>
          <w:color w:val="003399"/>
          <w:kern w:val="0"/>
          <w:sz w:val="28"/>
          <w:szCs w:val="28"/>
          <w:rtl/>
          <w:lang w:eastAsia="en-US"/>
        </w:rPr>
        <w:t xml:space="preserve">لمحة شاملة عن </w:t>
      </w:r>
      <w:r w:rsidR="00672DB3" w:rsidRPr="006455BD">
        <w:rPr>
          <w:rFonts w:asciiTheme="minorBidi" w:eastAsia="Times New Roman" w:hAnsiTheme="minorBidi"/>
          <w:color w:val="003399"/>
          <w:kern w:val="0"/>
          <w:sz w:val="28"/>
          <w:szCs w:val="28"/>
          <w:rtl/>
          <w:lang w:eastAsia="en-US"/>
        </w:rPr>
        <w:t>كشف الأختراقات</w:t>
      </w:r>
    </w:p>
    <w:p w14:paraId="01A7EF01" w14:textId="2FC43BD8" w:rsidR="00672DB3" w:rsidRPr="006455BD" w:rsidRDefault="007E03CC" w:rsidP="00672DB3">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t>1</w:t>
      </w:r>
      <w:r w:rsidR="00672DB3" w:rsidRPr="006455BD">
        <w:rPr>
          <w:rFonts w:asciiTheme="minorBidi" w:eastAsia="Times New Roman" w:hAnsiTheme="minorBidi"/>
          <w:color w:val="003399"/>
          <w:kern w:val="0"/>
          <w:sz w:val="28"/>
          <w:szCs w:val="28"/>
          <w:rtl/>
          <w:lang w:eastAsia="en-US"/>
        </w:rPr>
        <w:t xml:space="preserve">.1.1 </w:t>
      </w:r>
      <w:bookmarkStart w:id="2" w:name="_Hlk207508836"/>
      <w:r w:rsidR="008B324E" w:rsidRPr="006455BD">
        <w:rPr>
          <w:rFonts w:asciiTheme="minorBidi" w:eastAsia="Times New Roman" w:hAnsiTheme="minorBidi"/>
          <w:color w:val="003399"/>
          <w:kern w:val="0"/>
          <w:sz w:val="28"/>
          <w:szCs w:val="28"/>
          <w:rtl/>
          <w:lang w:eastAsia="en-US"/>
        </w:rPr>
        <w:t>مفهوم وأهمية كشف التسلل</w:t>
      </w:r>
      <w:bookmarkEnd w:id="2"/>
    </w:p>
    <w:p w14:paraId="55A3123E" w14:textId="52436875" w:rsidR="00672DB3" w:rsidRPr="006455BD" w:rsidRDefault="00672DB3" w:rsidP="008B324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يمثل كشف التسلل تخصصًا أساسيًا في مجال الأمن السيبراني يركز على مراقبة وتحليل الأحداث داخل أنظمة الكمبيوتر والشبكات لتحديد أدلة على الأنشطة الخبيثة، أو انتهاكات سياسات الأمن، أو محاولات الوصول غير المصرح بها. كمكون حاسم في هياكل الأمن ذات الطبقات المتعددة (دفاع متعمق)، يعمل كشف التسلل على مبدأ "ا</w:t>
      </w:r>
      <w:r w:rsidR="00430AD3" w:rsidRPr="006455BD">
        <w:rPr>
          <w:rFonts w:asciiTheme="minorBidi" w:eastAsia="Times New Roman" w:hAnsiTheme="minorBidi"/>
          <w:color w:val="161616" w:themeColor="accent1" w:themeShade="1A"/>
          <w:kern w:val="0"/>
          <w:sz w:val="28"/>
          <w:szCs w:val="28"/>
          <w:rtl/>
          <w:lang w:eastAsia="en-US" w:bidi="ar-AE"/>
        </w:rPr>
        <w:t>لأختراق المفترض</w:t>
      </w:r>
      <w:r w:rsidRPr="006455BD">
        <w:rPr>
          <w:rFonts w:asciiTheme="minorBidi" w:eastAsia="Times New Roman" w:hAnsiTheme="minorBidi"/>
          <w:color w:val="161616" w:themeColor="accent1" w:themeShade="1A"/>
          <w:kern w:val="0"/>
          <w:sz w:val="28"/>
          <w:szCs w:val="28"/>
          <w:rtl/>
          <w:lang w:eastAsia="en-US"/>
        </w:rPr>
        <w:t>"، معترفًا بأن إجراءات الأمن الوقائية وحدها لا يمكنها توفير حماية كاملة ضد الخصوم المصرين. الهدف الأساسي من أنظمة كشف التسلل ليس منع الهجمات بشكل مباشر، بل تمكين اكتشافها بشكل فوري، مما يسهل الاستجابة الفعالة للحوادث ويقلل من الضرر المحتمل للأصول التنظيمية والسمعة والعمليات.</w:t>
      </w:r>
    </w:p>
    <w:p w14:paraId="4D12BD76" w14:textId="0C240544" w:rsidR="00672DB3" w:rsidRPr="006455BD" w:rsidRDefault="00672DB3" w:rsidP="008B324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تم وضع الأساس النظري لكشف التسلل الحديث من قبل </w:t>
      </w:r>
      <w:r w:rsidR="00430AD3" w:rsidRPr="006455BD">
        <w:rPr>
          <w:rFonts w:asciiTheme="minorBidi" w:eastAsia="Times New Roman" w:hAnsiTheme="minorBidi"/>
          <w:color w:val="161616" w:themeColor="accent1" w:themeShade="1A"/>
          <w:kern w:val="0"/>
          <w:sz w:val="28"/>
          <w:szCs w:val="28"/>
          <w:rtl/>
          <w:lang w:eastAsia="en-US"/>
        </w:rPr>
        <w:t xml:space="preserve"> </w:t>
      </w:r>
      <w:r w:rsidR="00430AD3" w:rsidRPr="006455BD">
        <w:rPr>
          <w:rFonts w:asciiTheme="minorBidi" w:eastAsia="Times New Roman" w:hAnsiTheme="minorBidi"/>
          <w:color w:val="161616" w:themeColor="accent1" w:themeShade="1A"/>
          <w:kern w:val="0"/>
          <w:sz w:val="28"/>
          <w:szCs w:val="28"/>
          <w:lang w:eastAsia="en-US"/>
        </w:rPr>
        <w:t>Dorothy E. Denning</w:t>
      </w:r>
      <w:r w:rsidR="00430AD3"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color w:val="161616" w:themeColor="accent1" w:themeShade="1A"/>
          <w:kern w:val="0"/>
          <w:sz w:val="28"/>
          <w:szCs w:val="28"/>
          <w:rtl/>
          <w:lang w:eastAsia="en-US"/>
        </w:rPr>
        <w:t>في عمله</w:t>
      </w:r>
      <w:r w:rsidR="00430AD3" w:rsidRPr="006455BD">
        <w:rPr>
          <w:rFonts w:asciiTheme="minorBidi" w:eastAsia="Times New Roman" w:hAnsiTheme="minorBidi"/>
          <w:color w:val="161616" w:themeColor="accent1" w:themeShade="1A"/>
          <w:kern w:val="0"/>
          <w:sz w:val="28"/>
          <w:szCs w:val="28"/>
          <w:rtl/>
          <w:lang w:eastAsia="en-US"/>
        </w:rPr>
        <w:t>م</w:t>
      </w:r>
      <w:r w:rsidRPr="006455BD">
        <w:rPr>
          <w:rFonts w:asciiTheme="minorBidi" w:eastAsia="Times New Roman" w:hAnsiTheme="minorBidi"/>
          <w:color w:val="161616" w:themeColor="accent1" w:themeShade="1A"/>
          <w:kern w:val="0"/>
          <w:sz w:val="28"/>
          <w:szCs w:val="28"/>
          <w:rtl/>
          <w:lang w:eastAsia="en-US"/>
        </w:rPr>
        <w:t xml:space="preserve"> المؤثر عام 1987، الذي صاغ مفهوم كشف التسلل كعملية آلية لتحديد انتهاكات سياسات الأمن من خلال التحليل المنهجي لبيانات التدقيق</w:t>
      </w:r>
      <w:r w:rsidR="009A70A2" w:rsidRPr="006455BD">
        <w:rPr>
          <w:rFonts w:asciiTheme="minorBidi" w:eastAsia="Times New Roman" w:hAnsiTheme="minorBidi"/>
          <w:color w:val="161616" w:themeColor="accent1" w:themeShade="1A"/>
          <w:kern w:val="0"/>
          <w:sz w:val="28"/>
          <w:szCs w:val="28"/>
          <w:lang w:eastAsia="en-US"/>
        </w:rPr>
        <w:t xml:space="preserve"> </w:t>
      </w:r>
      <w:r w:rsidR="009A70A2" w:rsidRPr="006455BD">
        <w:rPr>
          <w:rFonts w:asciiTheme="minorBidi" w:eastAsia="Times New Roman" w:hAnsiTheme="minorBidi"/>
          <w:b/>
          <w:bCs/>
          <w:color w:val="161616" w:themeColor="accent1" w:themeShade="1A"/>
          <w:kern w:val="0"/>
          <w:sz w:val="28"/>
          <w:szCs w:val="28"/>
          <w:lang w:eastAsia="en-US"/>
        </w:rPr>
        <w:t>[19</w:t>
      </w:r>
      <w:proofErr w:type="gramStart"/>
      <w:r w:rsidR="009A70A2" w:rsidRPr="006455BD">
        <w:rPr>
          <w:rFonts w:asciiTheme="minorBidi" w:eastAsia="Times New Roman" w:hAnsiTheme="minorBidi"/>
          <w:b/>
          <w:bCs/>
          <w:color w:val="161616" w:themeColor="accent1" w:themeShade="1A"/>
          <w:kern w:val="0"/>
          <w:sz w:val="28"/>
          <w:szCs w:val="28"/>
          <w:lang w:eastAsia="en-US"/>
        </w:rPr>
        <w:t>]</w:t>
      </w:r>
      <w:r w:rsidR="009A70A2" w:rsidRPr="006455BD">
        <w:rPr>
          <w:rFonts w:asciiTheme="minorBidi" w:eastAsia="Times New Roman" w:hAnsiTheme="minorBidi"/>
          <w:color w:val="161616" w:themeColor="accent1" w:themeShade="1A"/>
          <w:kern w:val="0"/>
          <w:sz w:val="28"/>
          <w:szCs w:val="28"/>
          <w:lang w:eastAsia="en-US"/>
        </w:rPr>
        <w:t xml:space="preserve"> </w:t>
      </w:r>
      <w:r w:rsidRPr="006455BD">
        <w:rPr>
          <w:rFonts w:asciiTheme="minorBidi" w:eastAsia="Times New Roman" w:hAnsiTheme="minorBidi"/>
          <w:color w:val="161616" w:themeColor="accent1" w:themeShade="1A"/>
          <w:kern w:val="0"/>
          <w:sz w:val="28"/>
          <w:szCs w:val="28"/>
          <w:rtl/>
          <w:lang w:eastAsia="en-US"/>
        </w:rPr>
        <w:t>.</w:t>
      </w:r>
      <w:proofErr w:type="gramEnd"/>
      <w:r w:rsidRPr="006455BD">
        <w:rPr>
          <w:rFonts w:asciiTheme="minorBidi" w:eastAsia="Times New Roman" w:hAnsiTheme="minorBidi"/>
          <w:color w:val="161616" w:themeColor="accent1" w:themeShade="1A"/>
          <w:kern w:val="0"/>
          <w:sz w:val="28"/>
          <w:szCs w:val="28"/>
          <w:rtl/>
          <w:lang w:eastAsia="en-US"/>
        </w:rPr>
        <w:t xml:space="preserve"> قدم هذا الإطار الرائد المفاهيم الأساسية التي لا تزال توجه البحث والتطبيق في كشف التسلل، بما في ذلك أهمية سجلات التدقيق، وملفات تعريف السلوك الطبيعي، وتقنيات كشف الشذوذ. إن الأهمية المستمرة لعمل دينينغ تؤكد على الطبيعة الأساسية لكشف التسلل كتخصص في الأمن السيبراني ودوره الحيوي في الوضع الأمني الشامل.</w:t>
      </w:r>
    </w:p>
    <w:p w14:paraId="5BF9240B" w14:textId="1460AB6E" w:rsidR="00672DB3" w:rsidRPr="006455BD" w:rsidRDefault="007E03CC" w:rsidP="008B324E">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t>1</w:t>
      </w:r>
      <w:r w:rsidR="008B324E" w:rsidRPr="006455BD">
        <w:rPr>
          <w:rFonts w:asciiTheme="minorBidi" w:eastAsia="Times New Roman" w:hAnsiTheme="minorBidi"/>
          <w:color w:val="003399"/>
          <w:kern w:val="0"/>
          <w:sz w:val="28"/>
          <w:szCs w:val="28"/>
          <w:rtl/>
          <w:lang w:eastAsia="en-US"/>
        </w:rPr>
        <w:t>.1.2 نظرة تاريخية حول كشف التسلل</w:t>
      </w:r>
    </w:p>
    <w:p w14:paraId="18E98581" w14:textId="54093229" w:rsidR="00672DB3" w:rsidRPr="006455BD" w:rsidRDefault="00672DB3" w:rsidP="008B324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يعكس تطور تقنيات كشف التسلل المشهد المتغير لتهديدات الأمن السيبراني والبيئات التكنولوجية. ظهرت أنظمة كشف التسلل المبكرة في الثمانينيات كمشاريع بحثية أكاديمية، مع مساهمات ملحوظة شملت نظام</w:t>
      </w:r>
      <w:r w:rsidRPr="006455BD">
        <w:rPr>
          <w:rFonts w:asciiTheme="minorBidi" w:eastAsia="Times New Roman" w:hAnsiTheme="minorBidi"/>
          <w:color w:val="161616" w:themeColor="accent1" w:themeShade="1A"/>
          <w:kern w:val="0"/>
          <w:sz w:val="28"/>
          <w:szCs w:val="28"/>
          <w:lang w:eastAsia="en-US"/>
        </w:rPr>
        <w:t>IDES</w:t>
      </w:r>
      <w:r w:rsidR="00430AD3" w:rsidRPr="006455BD">
        <w:rPr>
          <w:rFonts w:asciiTheme="minorBidi" w:eastAsia="Times New Roman" w:hAnsiTheme="minorBidi"/>
          <w:color w:val="161616" w:themeColor="accent1" w:themeShade="1A"/>
          <w:kern w:val="0"/>
          <w:sz w:val="28"/>
          <w:szCs w:val="28"/>
          <w:lang w:eastAsia="en-US"/>
        </w:rPr>
        <w:t xml:space="preserve"> (Intrusion Detection Expert System) </w:t>
      </w:r>
      <w:r w:rsidRPr="006455BD">
        <w:rPr>
          <w:rFonts w:asciiTheme="minorBidi" w:eastAsia="Times New Roman" w:hAnsiTheme="minorBidi"/>
          <w:color w:val="161616" w:themeColor="accent1" w:themeShade="1A"/>
          <w:kern w:val="0"/>
          <w:sz w:val="28"/>
          <w:szCs w:val="28"/>
          <w:rtl/>
          <w:lang w:eastAsia="en-US"/>
        </w:rPr>
        <w:t xml:space="preserve"> في </w:t>
      </w:r>
      <w:r w:rsidRPr="006455BD">
        <w:rPr>
          <w:rFonts w:asciiTheme="minorBidi" w:eastAsia="Times New Roman" w:hAnsiTheme="minorBidi"/>
          <w:color w:val="161616" w:themeColor="accent1" w:themeShade="1A"/>
          <w:kern w:val="0"/>
          <w:sz w:val="28"/>
          <w:szCs w:val="28"/>
          <w:lang w:eastAsia="en-US"/>
        </w:rPr>
        <w:t>SRI International</w:t>
      </w:r>
      <w:r w:rsidRPr="006455BD">
        <w:rPr>
          <w:rFonts w:asciiTheme="minorBidi" w:eastAsia="Times New Roman" w:hAnsiTheme="minorBidi"/>
          <w:color w:val="161616" w:themeColor="accent1" w:themeShade="1A"/>
          <w:kern w:val="0"/>
          <w:sz w:val="28"/>
          <w:szCs w:val="28"/>
          <w:rtl/>
          <w:lang w:eastAsia="en-US"/>
        </w:rPr>
        <w:t xml:space="preserve"> ونظام     </w:t>
      </w:r>
      <w:r w:rsidRPr="006455BD">
        <w:rPr>
          <w:rFonts w:asciiTheme="minorBidi" w:eastAsia="Times New Roman" w:hAnsiTheme="minorBidi"/>
          <w:color w:val="161616" w:themeColor="accent1" w:themeShade="1A"/>
          <w:kern w:val="0"/>
          <w:sz w:val="28"/>
          <w:szCs w:val="28"/>
          <w:lang w:eastAsia="en-US"/>
        </w:rPr>
        <w:t>NADIR</w:t>
      </w:r>
      <w:r w:rsidR="00430AD3" w:rsidRPr="006455BD">
        <w:rPr>
          <w:rFonts w:asciiTheme="minorBidi" w:eastAsia="Times New Roman" w:hAnsiTheme="minorBidi"/>
          <w:color w:val="161616" w:themeColor="accent1" w:themeShade="1A"/>
          <w:kern w:val="0"/>
          <w:sz w:val="28"/>
          <w:szCs w:val="28"/>
          <w:lang w:eastAsia="en-US"/>
        </w:rPr>
        <w:t xml:space="preserve"> (Network </w:t>
      </w:r>
      <w:proofErr w:type="spellStart"/>
      <w:r w:rsidR="00430AD3" w:rsidRPr="006455BD">
        <w:rPr>
          <w:rFonts w:asciiTheme="minorBidi" w:eastAsia="Times New Roman" w:hAnsiTheme="minorBidi"/>
          <w:color w:val="161616" w:themeColor="accent1" w:themeShade="1A"/>
          <w:kern w:val="0"/>
          <w:sz w:val="28"/>
          <w:szCs w:val="28"/>
          <w:lang w:eastAsia="en-US"/>
        </w:rPr>
        <w:t>Anamoly</w:t>
      </w:r>
      <w:proofErr w:type="spellEnd"/>
      <w:r w:rsidR="00430AD3" w:rsidRPr="006455BD">
        <w:rPr>
          <w:rFonts w:asciiTheme="minorBidi" w:eastAsia="Times New Roman" w:hAnsiTheme="minorBidi"/>
          <w:color w:val="161616" w:themeColor="accent1" w:themeShade="1A"/>
          <w:kern w:val="0"/>
          <w:sz w:val="28"/>
          <w:szCs w:val="28"/>
          <w:lang w:eastAsia="en-US"/>
        </w:rPr>
        <w:t xml:space="preserve"> Detection and Intrusion Reporter)</w:t>
      </w:r>
      <w:r w:rsidR="00430AD3" w:rsidRPr="006455BD">
        <w:rPr>
          <w:rFonts w:asciiTheme="minorBidi" w:eastAsia="Times New Roman" w:hAnsiTheme="minorBidi"/>
          <w:color w:val="161616" w:themeColor="accent1" w:themeShade="1A"/>
          <w:kern w:val="0"/>
          <w:sz w:val="28"/>
          <w:szCs w:val="28"/>
          <w:rtl/>
          <w:lang w:eastAsia="en-US" w:bidi="ar-AE"/>
        </w:rPr>
        <w:t xml:space="preserve"> </w:t>
      </w:r>
      <w:r w:rsidRPr="006455BD">
        <w:rPr>
          <w:rFonts w:asciiTheme="minorBidi" w:eastAsia="Times New Roman" w:hAnsiTheme="minorBidi"/>
          <w:color w:val="161616" w:themeColor="accent1" w:themeShade="1A"/>
          <w:kern w:val="0"/>
          <w:sz w:val="28"/>
          <w:szCs w:val="28"/>
          <w:rtl/>
          <w:lang w:eastAsia="en-US"/>
        </w:rPr>
        <w:t xml:space="preserve">في مختبر </w:t>
      </w:r>
      <w:r w:rsidR="00430AD3" w:rsidRPr="006455BD">
        <w:rPr>
          <w:rFonts w:asciiTheme="minorBidi" w:eastAsia="Times New Roman" w:hAnsiTheme="minorBidi"/>
          <w:color w:val="161616" w:themeColor="accent1" w:themeShade="1A"/>
          <w:kern w:val="0"/>
          <w:sz w:val="28"/>
          <w:szCs w:val="28"/>
          <w:lang w:eastAsia="en-US"/>
        </w:rPr>
        <w:t xml:space="preserve">Los </w:t>
      </w:r>
      <w:r w:rsidR="00430AD3" w:rsidRPr="006455BD">
        <w:rPr>
          <w:rFonts w:asciiTheme="minorBidi" w:eastAsia="Times New Roman" w:hAnsiTheme="minorBidi"/>
          <w:color w:val="161616" w:themeColor="accent1" w:themeShade="1A"/>
          <w:kern w:val="0"/>
          <w:sz w:val="28"/>
          <w:szCs w:val="28"/>
          <w:lang w:eastAsia="en-US"/>
        </w:rPr>
        <w:lastRenderedPageBreak/>
        <w:t xml:space="preserve">Alamos </w:t>
      </w:r>
      <w:r w:rsidR="00430AD3" w:rsidRPr="006455BD">
        <w:rPr>
          <w:rFonts w:asciiTheme="minorBidi" w:eastAsia="Times New Roman" w:hAnsiTheme="minorBidi"/>
          <w:color w:val="161616" w:themeColor="accent1" w:themeShade="1A"/>
          <w:kern w:val="0"/>
          <w:sz w:val="28"/>
          <w:szCs w:val="28"/>
          <w:rtl/>
          <w:lang w:eastAsia="en-US" w:bidi="ar-AE"/>
        </w:rPr>
        <w:t xml:space="preserve"> </w:t>
      </w:r>
      <w:r w:rsidRPr="006455BD">
        <w:rPr>
          <w:rFonts w:asciiTheme="minorBidi" w:eastAsia="Times New Roman" w:hAnsiTheme="minorBidi"/>
          <w:color w:val="161616" w:themeColor="accent1" w:themeShade="1A"/>
          <w:kern w:val="0"/>
          <w:sz w:val="28"/>
          <w:szCs w:val="28"/>
          <w:rtl/>
          <w:lang w:eastAsia="en-US"/>
        </w:rPr>
        <w:t>الوطني. أسست هذه الأنظمة الرائدة العديد من المفاهيم والمناهج الأساسية التي ستوجه التطورات التجارية ومفتوحة المصدر اللاحقة.</w:t>
      </w:r>
    </w:p>
    <w:p w14:paraId="67ED367C" w14:textId="2628BCA2" w:rsidR="00672DB3" w:rsidRPr="006455BD" w:rsidRDefault="00672DB3" w:rsidP="008B324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شهدت التسعينيات تحويل تقنيات كشف التسلل إلى منتجات تجارية، حيث جلبت منتجات مثل </w:t>
      </w:r>
      <w:r w:rsidRPr="006455BD">
        <w:rPr>
          <w:rFonts w:asciiTheme="minorBidi" w:eastAsia="Times New Roman" w:hAnsiTheme="minorBidi"/>
          <w:b/>
          <w:bCs/>
          <w:color w:val="161616" w:themeColor="accent1" w:themeShade="1A"/>
          <w:kern w:val="0"/>
          <w:sz w:val="28"/>
          <w:szCs w:val="28"/>
          <w:lang w:eastAsia="en-US"/>
        </w:rPr>
        <w:t>RealSecure</w:t>
      </w:r>
      <w:r w:rsidRPr="006455BD">
        <w:rPr>
          <w:rFonts w:asciiTheme="minorBidi" w:eastAsia="Times New Roman" w:hAnsiTheme="minorBidi"/>
          <w:b/>
          <w:bCs/>
          <w:color w:val="161616" w:themeColor="accent1" w:themeShade="1A"/>
          <w:kern w:val="0"/>
          <w:sz w:val="28"/>
          <w:szCs w:val="28"/>
          <w:rtl/>
          <w:lang w:eastAsia="en-US"/>
        </w:rPr>
        <w:t xml:space="preserve"> </w:t>
      </w:r>
      <w:r w:rsidRPr="006455BD">
        <w:rPr>
          <w:rFonts w:asciiTheme="minorBidi" w:eastAsia="Times New Roman" w:hAnsiTheme="minorBidi"/>
          <w:color w:val="161616" w:themeColor="accent1" w:themeShade="1A"/>
          <w:kern w:val="0"/>
          <w:sz w:val="28"/>
          <w:szCs w:val="28"/>
          <w:rtl/>
          <w:lang w:eastAsia="en-US"/>
        </w:rPr>
        <w:t xml:space="preserve">من </w:t>
      </w:r>
      <w:r w:rsidRPr="006455BD">
        <w:rPr>
          <w:rFonts w:asciiTheme="minorBidi" w:eastAsia="Times New Roman" w:hAnsiTheme="minorBidi"/>
          <w:color w:val="161616" w:themeColor="accent1" w:themeShade="1A"/>
          <w:kern w:val="0"/>
          <w:sz w:val="28"/>
          <w:szCs w:val="28"/>
          <w:lang w:eastAsia="en-US"/>
        </w:rPr>
        <w:t>Internet Security Systems</w:t>
      </w:r>
      <w:r w:rsidRPr="006455BD">
        <w:rPr>
          <w:rFonts w:asciiTheme="minorBidi" w:eastAsia="Times New Roman" w:hAnsiTheme="minorBidi"/>
          <w:color w:val="161616" w:themeColor="accent1" w:themeShade="1A"/>
          <w:kern w:val="0"/>
          <w:sz w:val="28"/>
          <w:szCs w:val="28"/>
          <w:rtl/>
          <w:lang w:eastAsia="en-US"/>
        </w:rPr>
        <w:t xml:space="preserve"> و </w:t>
      </w:r>
      <w:r w:rsidRPr="006455BD">
        <w:rPr>
          <w:rFonts w:asciiTheme="minorBidi" w:eastAsia="Times New Roman" w:hAnsiTheme="minorBidi"/>
          <w:b/>
          <w:bCs/>
          <w:color w:val="161616" w:themeColor="accent1" w:themeShade="1A"/>
          <w:kern w:val="0"/>
          <w:sz w:val="28"/>
          <w:szCs w:val="28"/>
          <w:lang w:eastAsia="en-US"/>
        </w:rPr>
        <w:t>NetRanger</w:t>
      </w:r>
      <w:r w:rsidRPr="006455BD">
        <w:rPr>
          <w:rFonts w:asciiTheme="minorBidi" w:eastAsia="Times New Roman" w:hAnsiTheme="minorBidi"/>
          <w:b/>
          <w:bCs/>
          <w:color w:val="161616" w:themeColor="accent1" w:themeShade="1A"/>
          <w:kern w:val="0"/>
          <w:sz w:val="28"/>
          <w:szCs w:val="28"/>
          <w:rtl/>
          <w:lang w:eastAsia="en-US"/>
        </w:rPr>
        <w:t xml:space="preserve"> </w:t>
      </w:r>
      <w:r w:rsidRPr="006455BD">
        <w:rPr>
          <w:rFonts w:asciiTheme="minorBidi" w:eastAsia="Times New Roman" w:hAnsiTheme="minorBidi"/>
          <w:color w:val="161616" w:themeColor="accent1" w:themeShade="1A"/>
          <w:kern w:val="0"/>
          <w:sz w:val="28"/>
          <w:szCs w:val="28"/>
          <w:rtl/>
          <w:lang w:eastAsia="en-US"/>
        </w:rPr>
        <w:t xml:space="preserve">من </w:t>
      </w:r>
      <w:r w:rsidR="00430AD3" w:rsidRPr="006455BD">
        <w:rPr>
          <w:rFonts w:asciiTheme="minorBidi" w:eastAsia="Times New Roman" w:hAnsiTheme="minorBidi"/>
          <w:color w:val="161616" w:themeColor="accent1" w:themeShade="1A"/>
          <w:kern w:val="0"/>
          <w:sz w:val="28"/>
          <w:szCs w:val="28"/>
          <w:lang w:eastAsia="en-US"/>
        </w:rPr>
        <w:t>Cisco</w:t>
      </w:r>
      <w:r w:rsidRPr="006455BD">
        <w:rPr>
          <w:rFonts w:asciiTheme="minorBidi" w:eastAsia="Times New Roman" w:hAnsiTheme="minorBidi"/>
          <w:color w:val="161616" w:themeColor="accent1" w:themeShade="1A"/>
          <w:kern w:val="0"/>
          <w:sz w:val="28"/>
          <w:szCs w:val="28"/>
          <w:rtl/>
          <w:lang w:eastAsia="en-US"/>
        </w:rPr>
        <w:t xml:space="preserve"> قدرات كشف التسلل إلى بيئات المؤسسات. شهدت هذه الفترة أيضًا ظهور بدائل مفتوحة المصدر، وأشهرها </w:t>
      </w:r>
      <w:r w:rsidRPr="006455BD">
        <w:rPr>
          <w:rFonts w:asciiTheme="minorBidi" w:eastAsia="Times New Roman" w:hAnsiTheme="minorBidi"/>
          <w:b/>
          <w:bCs/>
          <w:color w:val="161616" w:themeColor="accent1" w:themeShade="1A"/>
          <w:kern w:val="0"/>
          <w:sz w:val="28"/>
          <w:szCs w:val="28"/>
          <w:lang w:eastAsia="en-US"/>
        </w:rPr>
        <w:t>Snort</w:t>
      </w:r>
      <w:r w:rsidRPr="006455BD">
        <w:rPr>
          <w:rFonts w:asciiTheme="minorBidi" w:eastAsia="Times New Roman" w:hAnsiTheme="minorBidi"/>
          <w:color w:val="161616" w:themeColor="accent1" w:themeShade="1A"/>
          <w:kern w:val="0"/>
          <w:sz w:val="28"/>
          <w:szCs w:val="28"/>
          <w:rtl/>
          <w:lang w:eastAsia="en-US"/>
        </w:rPr>
        <w:t>، والتي عممت الوصول إلى قدرات كشف التسلل وعززت مجتمعًا نابضًا بالمطورين والممارسين الأمنيين. استمر التطور إلى القرن الحادي والعشرين مع دمج وظائف كشف التسلل في منصات أمنية أوسع، بما في ذلك أنظمة إدارة معلومات وأحداث الأمن (</w:t>
      </w:r>
      <w:r w:rsidRPr="006455BD">
        <w:rPr>
          <w:rFonts w:asciiTheme="minorBidi" w:eastAsia="Times New Roman" w:hAnsiTheme="minorBidi"/>
          <w:b/>
          <w:bCs/>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وجدران الحماية من الجيل التالي، مما يعكس التطور المتزايد لكل من التقنيات الدفاعية والتهديدات السيبرانية.</w:t>
      </w:r>
    </w:p>
    <w:p w14:paraId="1D379514" w14:textId="24F4467F" w:rsidR="008B324E" w:rsidRPr="006455BD" w:rsidRDefault="008B324E" w:rsidP="008B324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w:t>
      </w:r>
    </w:p>
    <w:p w14:paraId="24DFE892" w14:textId="3CA8F26E" w:rsidR="00672DB3" w:rsidRPr="006455BD" w:rsidRDefault="007E03CC" w:rsidP="008B324E">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t>1</w:t>
      </w:r>
      <w:r w:rsidR="008B324E" w:rsidRPr="006455BD">
        <w:rPr>
          <w:rFonts w:asciiTheme="minorBidi" w:eastAsia="Times New Roman" w:hAnsiTheme="minorBidi"/>
          <w:color w:val="003399"/>
          <w:kern w:val="0"/>
          <w:sz w:val="28"/>
          <w:szCs w:val="28"/>
          <w:rtl/>
          <w:lang w:eastAsia="en-US"/>
        </w:rPr>
        <w:t>.1.</w:t>
      </w:r>
      <w:r w:rsidR="007E0398" w:rsidRPr="006455BD">
        <w:rPr>
          <w:rFonts w:asciiTheme="minorBidi" w:eastAsia="Times New Roman" w:hAnsiTheme="minorBidi"/>
          <w:color w:val="003399"/>
          <w:kern w:val="0"/>
          <w:sz w:val="28"/>
          <w:szCs w:val="28"/>
          <w:rtl/>
          <w:lang w:eastAsia="en-US"/>
        </w:rPr>
        <w:t>3</w:t>
      </w:r>
      <w:r w:rsidR="008B324E" w:rsidRPr="006455BD">
        <w:rPr>
          <w:rFonts w:asciiTheme="minorBidi" w:eastAsia="Times New Roman" w:hAnsiTheme="minorBidi"/>
          <w:color w:val="003399"/>
          <w:kern w:val="0"/>
          <w:sz w:val="28"/>
          <w:szCs w:val="28"/>
          <w:rtl/>
          <w:lang w:eastAsia="en-US"/>
        </w:rPr>
        <w:t xml:space="preserve"> النماذج الأساسية للكشف</w:t>
      </w:r>
    </w:p>
    <w:p w14:paraId="72F70309" w14:textId="50C2CF76" w:rsidR="00672DB3" w:rsidRPr="006455BD" w:rsidRDefault="00672DB3" w:rsidP="009A70A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bidi="ar-AE"/>
        </w:rPr>
      </w:pPr>
      <w:r w:rsidRPr="006455BD">
        <w:rPr>
          <w:rFonts w:asciiTheme="minorBidi" w:eastAsia="Times New Roman" w:hAnsiTheme="minorBidi"/>
          <w:color w:val="161616" w:themeColor="accent1" w:themeShade="1A"/>
          <w:kern w:val="0"/>
          <w:sz w:val="28"/>
          <w:szCs w:val="28"/>
          <w:rtl/>
          <w:lang w:eastAsia="en-US"/>
        </w:rPr>
        <w:t xml:space="preserve">يرتكز الأساس النظري والعملي لكشف التسلل على منهجيتين فلسفيتين رئيسيتين لتحديد النشاط الخبيث، لكل منهما خصائصه ونقاط قوته ومحدودياته المميزة. يمثل التمييز بين هذه النماذج مفاضلة أساسية بين الدقة والتغطية، كما نوقش على نطاق واسع في الأدبيات البحثية </w:t>
      </w:r>
      <w:r w:rsidR="009A70A2" w:rsidRPr="006455BD">
        <w:rPr>
          <w:rFonts w:asciiTheme="minorBidi" w:eastAsia="Times New Roman" w:hAnsiTheme="minorBidi"/>
          <w:b/>
          <w:bCs/>
          <w:color w:val="161616" w:themeColor="accent1" w:themeShade="1A"/>
          <w:kern w:val="0"/>
          <w:sz w:val="28"/>
          <w:szCs w:val="28"/>
          <w:lang w:eastAsia="en-US"/>
        </w:rPr>
        <w:t>[20]</w:t>
      </w:r>
      <w:r w:rsidR="009A70A2" w:rsidRPr="006455BD">
        <w:rPr>
          <w:rFonts w:asciiTheme="minorBidi" w:eastAsia="Times New Roman" w:hAnsiTheme="minorBidi"/>
          <w:color w:val="161616" w:themeColor="accent1" w:themeShade="1A"/>
          <w:kern w:val="0"/>
          <w:sz w:val="28"/>
          <w:szCs w:val="28"/>
          <w:rtl/>
          <w:lang w:eastAsia="en-US" w:bidi="ar-AE"/>
        </w:rPr>
        <w:t>.</w:t>
      </w:r>
    </w:p>
    <w:p w14:paraId="7E704F7E" w14:textId="3712408B" w:rsidR="007E0398" w:rsidRPr="006455BD" w:rsidRDefault="007E03CC" w:rsidP="007E0398">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t>1</w:t>
      </w:r>
      <w:r w:rsidR="007E0398" w:rsidRPr="006455BD">
        <w:rPr>
          <w:rFonts w:asciiTheme="minorBidi" w:eastAsia="Times New Roman" w:hAnsiTheme="minorBidi"/>
          <w:color w:val="003399"/>
          <w:kern w:val="0"/>
          <w:sz w:val="28"/>
          <w:szCs w:val="28"/>
          <w:rtl/>
          <w:lang w:eastAsia="en-US"/>
        </w:rPr>
        <w:t>.1.3.1 كشف إساءة الأستخدام (الكشف القائم على التوقيعات)</w:t>
      </w:r>
    </w:p>
    <w:p w14:paraId="2A0E25B7" w14:textId="478E08E8" w:rsidR="00672DB3" w:rsidRPr="006455BD" w:rsidRDefault="00672DB3" w:rsidP="007E0398">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تشكل هذه المنهجية حجر الزاوية في أنظمة كشف التسلل التقليدية وتحظى بنشر واس</w:t>
      </w:r>
      <w:r w:rsidR="007E0398" w:rsidRPr="006455BD">
        <w:rPr>
          <w:rFonts w:asciiTheme="minorBidi" w:eastAsia="Times New Roman" w:hAnsiTheme="minorBidi"/>
          <w:color w:val="161616" w:themeColor="accent1" w:themeShade="1A"/>
          <w:kern w:val="0"/>
          <w:sz w:val="28"/>
          <w:szCs w:val="28"/>
          <w:rtl/>
          <w:lang w:eastAsia="en-US" w:bidi="ar-AE"/>
        </w:rPr>
        <w:t xml:space="preserve">ع </w:t>
      </w:r>
      <w:r w:rsidR="007E0398" w:rsidRPr="006455BD">
        <w:rPr>
          <w:rFonts w:asciiTheme="minorBidi" w:eastAsia="Times New Roman" w:hAnsiTheme="minorBidi"/>
          <w:color w:val="161616" w:themeColor="accent1" w:themeShade="1A"/>
          <w:kern w:val="0"/>
          <w:sz w:val="28"/>
          <w:szCs w:val="28"/>
          <w:rtl/>
          <w:lang w:eastAsia="en-US"/>
        </w:rPr>
        <w:t xml:space="preserve">نظرا </w:t>
      </w:r>
      <w:r w:rsidRPr="006455BD">
        <w:rPr>
          <w:rFonts w:asciiTheme="minorBidi" w:eastAsia="Times New Roman" w:hAnsiTheme="minorBidi"/>
          <w:color w:val="161616" w:themeColor="accent1" w:themeShade="1A"/>
          <w:kern w:val="0"/>
          <w:sz w:val="28"/>
          <w:szCs w:val="28"/>
          <w:rtl/>
          <w:lang w:eastAsia="en-US"/>
        </w:rPr>
        <w:t>لموثوقيتها التشغيلية وخصائص أدائها المتوقعة. كنهج قائم على المعرفة، يعتمد كشف إساءة الاستخدام على تقنيات مطابقة الأنماط لتحديد التهديدات المعروفة. تتضمن العملية مقارنة نشاط النظام أو الشبكة المرصود مع قاعدة بيانات شاملة للتوقيعات أو الأنماط التي تمثل هجمات معروفة، وثغرات، ومنهجيات استغلال.</w:t>
      </w:r>
      <w:r w:rsidR="007E0398"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color w:val="161616" w:themeColor="accent1" w:themeShade="1A"/>
          <w:kern w:val="0"/>
          <w:sz w:val="28"/>
          <w:szCs w:val="28"/>
          <w:rtl/>
          <w:lang w:eastAsia="en-US"/>
        </w:rPr>
        <w:lastRenderedPageBreak/>
        <w:t xml:space="preserve">تشكل هذه التوقيعات أوصافًا رسمية لتسلسلات الهجوم وقد تشمل تسلسلات </w:t>
      </w:r>
      <w:r w:rsidR="007E0398" w:rsidRPr="006455BD">
        <w:rPr>
          <w:rFonts w:asciiTheme="minorBidi" w:eastAsia="Times New Roman" w:hAnsiTheme="minorBidi"/>
          <w:b/>
          <w:bCs/>
          <w:color w:val="161616" w:themeColor="accent1" w:themeShade="1A"/>
          <w:kern w:val="0"/>
          <w:sz w:val="28"/>
          <w:szCs w:val="28"/>
          <w:lang w:eastAsia="en-US"/>
        </w:rPr>
        <w:t>byte</w:t>
      </w:r>
      <w:r w:rsidRPr="006455BD">
        <w:rPr>
          <w:rFonts w:asciiTheme="minorBidi" w:eastAsia="Times New Roman" w:hAnsiTheme="minorBidi"/>
          <w:color w:val="161616" w:themeColor="accent1" w:themeShade="1A"/>
          <w:kern w:val="0"/>
          <w:sz w:val="28"/>
          <w:szCs w:val="28"/>
          <w:rtl/>
          <w:lang w:eastAsia="en-US"/>
        </w:rPr>
        <w:t xml:space="preserve"> محددة في حزم الشبكة، أو أنماطًا مميزة لاستدعاءات النظام، أو تسلسلات معينة للأحداث تشير إلى نشاط خبيث.</w:t>
      </w:r>
    </w:p>
    <w:p w14:paraId="0354246F" w14:textId="1860E121" w:rsidR="00672DB3" w:rsidRPr="006455BD" w:rsidRDefault="007E0398"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ت</w:t>
      </w:r>
      <w:r w:rsidR="00672DB3" w:rsidRPr="006455BD">
        <w:rPr>
          <w:rFonts w:asciiTheme="minorBidi" w:eastAsia="Times New Roman" w:hAnsiTheme="minorBidi"/>
          <w:color w:val="161616" w:themeColor="accent1" w:themeShade="1A"/>
          <w:kern w:val="0"/>
          <w:sz w:val="28"/>
          <w:szCs w:val="28"/>
          <w:rtl/>
          <w:lang w:eastAsia="en-US"/>
        </w:rPr>
        <w:t>عتمد الفعالية التشغيلية لأنظمة كشف إساءة الاستخدام بشكل أساسي على جودة وشمولية وتوقيت قواعد بيانات التوقيعات الخاصة بها. تعمل آلية الكشف بشكل أساسي كخوارزمية مطابقة: عندما تتوافق البيانات المرصودة بشكل كافٍ مع نمط في قاعدة المعرفة، يولد النظام إنذارًا. يظهر هذا النهج فعالية خاصة ضد التهديدات المعروفة لأنه يمكن صياغة التوقيعات بدقة عالية لتحديد مؤشرات اختراق محددة. تشمل نقاط قوة كشف إساءة الاستخدام دقته العالية المثبتة في تحديد التهديدات المعروفة، مما يؤدي إلى معدلات منخفضة للإنذارات الإيجابية الكاذبة</w:t>
      </w:r>
      <w:r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b/>
          <w:bCs/>
          <w:color w:val="161616" w:themeColor="accent1" w:themeShade="1A"/>
          <w:kern w:val="0"/>
          <w:sz w:val="28"/>
          <w:szCs w:val="28"/>
          <w:lang w:eastAsia="en-US"/>
        </w:rPr>
        <w:t>(</w:t>
      </w:r>
      <w:r w:rsidR="001C53D9" w:rsidRPr="006455BD">
        <w:rPr>
          <w:rFonts w:asciiTheme="minorBidi" w:eastAsia="Times New Roman" w:hAnsiTheme="minorBidi"/>
          <w:b/>
          <w:bCs/>
          <w:color w:val="161616" w:themeColor="accent1" w:themeShade="1A"/>
          <w:kern w:val="0"/>
          <w:sz w:val="28"/>
          <w:szCs w:val="28"/>
          <w:lang w:eastAsia="en-US"/>
        </w:rPr>
        <w:t>false positives)</w:t>
      </w:r>
      <w:r w:rsidR="00672DB3" w:rsidRPr="006455BD">
        <w:rPr>
          <w:rFonts w:asciiTheme="minorBidi" w:eastAsia="Times New Roman" w:hAnsiTheme="minorBidi"/>
          <w:color w:val="161616" w:themeColor="accent1" w:themeShade="1A"/>
          <w:kern w:val="0"/>
          <w:sz w:val="28"/>
          <w:szCs w:val="28"/>
          <w:rtl/>
          <w:lang w:eastAsia="en-US"/>
        </w:rPr>
        <w:t xml:space="preserve"> التي تجعل الإنذارات قابلة للتنفيذ من قبل المحللين الأمنيين. بالإضافة إلى ذلك، يقدم النهج مزايا كفاءة حسابية، حيث تمثل مطابقة الأنماط عملية مفهومة جيدًا وقابلة للتطوير ومناسبة للبيئات عالية الأداء. توفر الإنذارات المُنشأة عادةً معلومات محددة حول التهديدات المكتشفة، غالبًا ما تحدد أنواع هجمات معينة أو متغيرات برمجيات خبيثة.</w:t>
      </w:r>
    </w:p>
    <w:p w14:paraId="64BFCA0B" w14:textId="1011A0AC" w:rsidR="00672DB3" w:rsidRPr="006455BD" w:rsidRDefault="00672DB3" w:rsidP="00B61996">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ومع ذلك، يعاني كشف إساءة الاستخدام من عدة قيود كبيرة. الأكثر حرجًا، يظهر النهج عجزًا متأصلاً عن اكتشاف الهجمات الجديدة </w:t>
      </w:r>
      <w:r w:rsidRPr="006455BD">
        <w:rPr>
          <w:rFonts w:asciiTheme="minorBidi" w:eastAsia="Times New Roman" w:hAnsiTheme="minorBidi"/>
          <w:b/>
          <w:bCs/>
          <w:color w:val="161616" w:themeColor="accent1" w:themeShade="1A"/>
          <w:kern w:val="0"/>
          <w:sz w:val="28"/>
          <w:szCs w:val="28"/>
          <w:rtl/>
          <w:lang w:eastAsia="en-US"/>
        </w:rPr>
        <w:t>(</w:t>
      </w:r>
      <w:r w:rsidR="001C53D9" w:rsidRPr="006455BD">
        <w:rPr>
          <w:rFonts w:asciiTheme="minorBidi" w:eastAsia="Times New Roman" w:hAnsiTheme="minorBidi"/>
          <w:b/>
          <w:bCs/>
          <w:color w:val="161616" w:themeColor="accent1" w:themeShade="1A"/>
          <w:kern w:val="0"/>
          <w:sz w:val="28"/>
          <w:szCs w:val="28"/>
          <w:lang w:eastAsia="en-US"/>
        </w:rPr>
        <w:t>exploits</w:t>
      </w:r>
      <w:r w:rsidRPr="006455BD">
        <w:rPr>
          <w:rFonts w:asciiTheme="minorBidi" w:eastAsia="Times New Roman" w:hAnsiTheme="minorBidi"/>
          <w:b/>
          <w:bCs/>
          <w:color w:val="161616" w:themeColor="accent1" w:themeShade="1A"/>
          <w:kern w:val="0"/>
          <w:sz w:val="28"/>
          <w:szCs w:val="28"/>
          <w:rtl/>
          <w:lang w:eastAsia="en-US"/>
        </w:rPr>
        <w:t xml:space="preserve"> </w:t>
      </w:r>
      <w:r w:rsidRPr="006455BD">
        <w:rPr>
          <w:rFonts w:asciiTheme="minorBidi" w:eastAsia="Times New Roman" w:hAnsiTheme="minorBidi"/>
          <w:b/>
          <w:bCs/>
          <w:color w:val="161616" w:themeColor="accent1" w:themeShade="1A"/>
          <w:kern w:val="0"/>
          <w:sz w:val="28"/>
          <w:szCs w:val="28"/>
          <w:lang w:eastAsia="en-US"/>
        </w:rPr>
        <w:t>Zero-day</w:t>
      </w:r>
      <w:r w:rsidRPr="006455BD">
        <w:rPr>
          <w:rFonts w:asciiTheme="minorBidi" w:eastAsia="Times New Roman" w:hAnsiTheme="minorBidi"/>
          <w:b/>
          <w:bCs/>
          <w:color w:val="161616" w:themeColor="accent1" w:themeShade="1A"/>
          <w:kern w:val="0"/>
          <w:sz w:val="28"/>
          <w:szCs w:val="28"/>
          <w:rtl/>
          <w:lang w:eastAsia="en-US"/>
        </w:rPr>
        <w:t>)</w:t>
      </w:r>
      <w:r w:rsidRPr="006455BD">
        <w:rPr>
          <w:rFonts w:asciiTheme="minorBidi" w:eastAsia="Times New Roman" w:hAnsiTheme="minorBidi"/>
          <w:color w:val="161616" w:themeColor="accent1" w:themeShade="1A"/>
          <w:kern w:val="0"/>
          <w:sz w:val="28"/>
          <w:szCs w:val="28"/>
          <w:rtl/>
          <w:lang w:eastAsia="en-US"/>
        </w:rPr>
        <w:t xml:space="preserve"> أو حت</w:t>
      </w:r>
      <w:r w:rsidR="001C53D9" w:rsidRPr="006455BD">
        <w:rPr>
          <w:rFonts w:asciiTheme="minorBidi" w:eastAsia="Times New Roman" w:hAnsiTheme="minorBidi"/>
          <w:color w:val="161616" w:themeColor="accent1" w:themeShade="1A"/>
          <w:kern w:val="0"/>
          <w:sz w:val="28"/>
          <w:szCs w:val="28"/>
          <w:rtl/>
          <w:lang w:eastAsia="en-US" w:bidi="ar-AE"/>
        </w:rPr>
        <w:t xml:space="preserve">ى </w:t>
      </w:r>
      <w:r w:rsidR="001C53D9" w:rsidRPr="006455BD">
        <w:rPr>
          <w:rFonts w:asciiTheme="minorBidi" w:eastAsia="Times New Roman" w:hAnsiTheme="minorBidi"/>
          <w:color w:val="161616" w:themeColor="accent1" w:themeShade="1A"/>
          <w:kern w:val="0"/>
          <w:sz w:val="28"/>
          <w:szCs w:val="28"/>
          <w:rtl/>
          <w:lang w:eastAsia="en-US"/>
        </w:rPr>
        <w:t xml:space="preserve">تغييرات </w:t>
      </w:r>
      <w:r w:rsidRPr="006455BD">
        <w:rPr>
          <w:rFonts w:asciiTheme="minorBidi" w:eastAsia="Times New Roman" w:hAnsiTheme="minorBidi"/>
          <w:color w:val="161616" w:themeColor="accent1" w:themeShade="1A"/>
          <w:kern w:val="0"/>
          <w:sz w:val="28"/>
          <w:szCs w:val="28"/>
          <w:rtl/>
          <w:lang w:eastAsia="en-US"/>
        </w:rPr>
        <w:t xml:space="preserve">طفيفة للهجمات المعروفة التي لا يوجد لها توقيع. هذا يخلق نوافذ </w:t>
      </w:r>
      <w:r w:rsidRPr="006455BD">
        <w:rPr>
          <w:rFonts w:asciiTheme="minorBidi" w:eastAsia="Times New Roman" w:hAnsiTheme="minorBidi"/>
          <w:b/>
          <w:bCs/>
          <w:color w:val="161616" w:themeColor="accent1" w:themeShade="1A"/>
          <w:kern w:val="0"/>
          <w:sz w:val="28"/>
          <w:szCs w:val="28"/>
          <w:lang w:eastAsia="en-US"/>
        </w:rPr>
        <w:t>vulnerabilit</w:t>
      </w:r>
      <w:r w:rsidR="006202C1" w:rsidRPr="006455BD">
        <w:rPr>
          <w:rFonts w:asciiTheme="minorBidi" w:eastAsia="Times New Roman" w:hAnsiTheme="minorBidi"/>
          <w:b/>
          <w:bCs/>
          <w:color w:val="161616" w:themeColor="accent1" w:themeShade="1A"/>
          <w:kern w:val="0"/>
          <w:sz w:val="28"/>
          <w:szCs w:val="28"/>
          <w:lang w:eastAsia="en-US"/>
        </w:rPr>
        <w:t>y</w:t>
      </w:r>
      <w:r w:rsidRPr="006455BD">
        <w:rPr>
          <w:rFonts w:asciiTheme="minorBidi" w:eastAsia="Times New Roman" w:hAnsiTheme="minorBidi"/>
          <w:color w:val="161616" w:themeColor="accent1" w:themeShade="1A"/>
          <w:kern w:val="0"/>
          <w:sz w:val="28"/>
          <w:szCs w:val="28"/>
          <w:rtl/>
          <w:lang w:eastAsia="en-US"/>
        </w:rPr>
        <w:t xml:space="preserve"> حتمية بين ظهور تهديدات جديدة وتوفر توقيعات كشف مقابلة. تعتمد فعالية كشف إساءة الاستخدام </w:t>
      </w:r>
      <w:r w:rsidR="001C53D9" w:rsidRPr="006455BD">
        <w:rPr>
          <w:rFonts w:asciiTheme="minorBidi" w:eastAsia="Times New Roman" w:hAnsiTheme="minorBidi"/>
          <w:color w:val="161616" w:themeColor="accent1" w:themeShade="1A"/>
          <w:kern w:val="0"/>
          <w:sz w:val="28"/>
          <w:szCs w:val="28"/>
          <w:rtl/>
          <w:lang w:eastAsia="en-US"/>
        </w:rPr>
        <w:t>بشكل كامل</w:t>
      </w:r>
      <w:r w:rsidRPr="006455BD">
        <w:rPr>
          <w:rFonts w:asciiTheme="minorBidi" w:eastAsia="Times New Roman" w:hAnsiTheme="minorBidi"/>
          <w:color w:val="161616" w:themeColor="accent1" w:themeShade="1A"/>
          <w:kern w:val="0"/>
          <w:sz w:val="28"/>
          <w:szCs w:val="28"/>
          <w:rtl/>
          <w:lang w:eastAsia="en-US"/>
        </w:rPr>
        <w:t xml:space="preserve"> على التحديثات المستمرة وفي الوقت المناسب لقواعد بيانات التوقيعات، مما يمثل عبئًا تشغيليًا كبيرًا. علاوة على ذلك، تظل هذه الأنظمة </w:t>
      </w:r>
      <w:r w:rsidR="001C53D9" w:rsidRPr="006455BD">
        <w:rPr>
          <w:rFonts w:asciiTheme="minorBidi" w:eastAsia="Times New Roman" w:hAnsiTheme="minorBidi"/>
          <w:color w:val="161616" w:themeColor="accent1" w:themeShade="1A"/>
          <w:kern w:val="0"/>
          <w:sz w:val="28"/>
          <w:szCs w:val="28"/>
          <w:rtl/>
          <w:lang w:eastAsia="en-US"/>
        </w:rPr>
        <w:t xml:space="preserve">عرضة </w:t>
      </w:r>
      <w:r w:rsidRPr="006455BD">
        <w:rPr>
          <w:rFonts w:asciiTheme="minorBidi" w:eastAsia="Times New Roman" w:hAnsiTheme="minorBidi"/>
          <w:color w:val="161616" w:themeColor="accent1" w:themeShade="1A"/>
          <w:kern w:val="0"/>
          <w:sz w:val="28"/>
          <w:szCs w:val="28"/>
          <w:rtl/>
          <w:lang w:eastAsia="en-US"/>
        </w:rPr>
        <w:t>للتهرب من خلال التقنيات التي تحجب أو تغير أنماط الهجوم (</w:t>
      </w:r>
      <w:r w:rsidRPr="006455BD">
        <w:rPr>
          <w:rFonts w:asciiTheme="minorBidi" w:eastAsia="Times New Roman" w:hAnsiTheme="minorBidi"/>
          <w:color w:val="161616" w:themeColor="accent1" w:themeShade="1A"/>
          <w:kern w:val="0"/>
          <w:sz w:val="28"/>
          <w:szCs w:val="28"/>
          <w:lang w:eastAsia="en-US"/>
        </w:rPr>
        <w:t>obfuscate or polymorph</w:t>
      </w:r>
      <w:r w:rsidRPr="006455BD">
        <w:rPr>
          <w:rFonts w:asciiTheme="minorBidi" w:eastAsia="Times New Roman" w:hAnsiTheme="minorBidi"/>
          <w:color w:val="161616" w:themeColor="accent1" w:themeShade="1A"/>
          <w:kern w:val="0"/>
          <w:sz w:val="28"/>
          <w:szCs w:val="28"/>
          <w:rtl/>
          <w:lang w:eastAsia="en-US"/>
        </w:rPr>
        <w:t>)، بما في ذلك تجزئة الحزم، والتشفير، أو طرق إخفاء التعليمات البرمجية التي تمنع مطابقة الأنماط الناجحة.</w:t>
      </w:r>
    </w:p>
    <w:p w14:paraId="0F4DB370" w14:textId="1E5F54D6" w:rsidR="00B61996" w:rsidRDefault="00B61996" w:rsidP="00B61996">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4A4666AA" w14:textId="77777777" w:rsidR="006455BD" w:rsidRPr="006455BD" w:rsidRDefault="006455BD"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p>
    <w:p w14:paraId="467BAFD9" w14:textId="77777777" w:rsidR="00B61996" w:rsidRPr="006455BD" w:rsidRDefault="00B61996" w:rsidP="00B61996">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p>
    <w:p w14:paraId="3D9DF2F1" w14:textId="6D53A430" w:rsidR="001C53D9" w:rsidRPr="006455BD" w:rsidRDefault="007E03CC" w:rsidP="001C53D9">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lastRenderedPageBreak/>
        <w:t>1</w:t>
      </w:r>
      <w:r w:rsidR="001C53D9" w:rsidRPr="006455BD">
        <w:rPr>
          <w:rFonts w:asciiTheme="minorBidi" w:eastAsia="Times New Roman" w:hAnsiTheme="minorBidi"/>
          <w:color w:val="003399"/>
          <w:kern w:val="0"/>
          <w:sz w:val="28"/>
          <w:szCs w:val="28"/>
          <w:rtl/>
          <w:lang w:eastAsia="en-US"/>
        </w:rPr>
        <w:t>.1.3.2 كشف الشذوذ (الكشف القائم على السلوك)</w:t>
      </w:r>
    </w:p>
    <w:p w14:paraId="1C0429BF" w14:textId="3F0AB224" w:rsidR="00672DB3" w:rsidRPr="006455BD" w:rsidRDefault="00672DB3"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تمثل هذه المنهجية البديلة نهجًا أكثر طموحًا يهدف إلى التغلب على قيود الأنظمة القائمة على التوقيعات</w:t>
      </w:r>
      <w:r w:rsidR="001C53D9" w:rsidRPr="006455BD">
        <w:rPr>
          <w:rFonts w:asciiTheme="minorBidi" w:eastAsia="Times New Roman" w:hAnsiTheme="minorBidi"/>
          <w:color w:val="161616" w:themeColor="accent1" w:themeShade="1A"/>
          <w:kern w:val="0"/>
          <w:sz w:val="28"/>
          <w:szCs w:val="28"/>
          <w:rtl/>
          <w:lang w:eastAsia="en-US"/>
        </w:rPr>
        <w:t xml:space="preserve"> </w:t>
      </w:r>
      <w:r w:rsidR="001C53D9" w:rsidRPr="006455BD">
        <w:rPr>
          <w:rFonts w:asciiTheme="minorBidi" w:eastAsia="Times New Roman" w:hAnsiTheme="minorBidi"/>
          <w:b/>
          <w:bCs/>
          <w:color w:val="161616" w:themeColor="accent1" w:themeShade="1A"/>
          <w:kern w:val="0"/>
          <w:sz w:val="28"/>
          <w:szCs w:val="28"/>
          <w:lang w:eastAsia="en-US"/>
        </w:rPr>
        <w:t>(signature-based systems)</w:t>
      </w:r>
      <w:r w:rsidRPr="006455BD">
        <w:rPr>
          <w:rFonts w:asciiTheme="minorBidi" w:eastAsia="Times New Roman" w:hAnsiTheme="minorBidi"/>
          <w:color w:val="161616" w:themeColor="accent1" w:themeShade="1A"/>
          <w:kern w:val="0"/>
          <w:sz w:val="28"/>
          <w:szCs w:val="28"/>
          <w:rtl/>
          <w:lang w:eastAsia="en-US"/>
        </w:rPr>
        <w:t xml:space="preserve"> من خلال التركيز على الشذوذ السلوكي</w:t>
      </w:r>
      <w:r w:rsidR="001C53D9" w:rsidRPr="006455BD">
        <w:rPr>
          <w:rFonts w:asciiTheme="minorBidi" w:eastAsia="Times New Roman" w:hAnsiTheme="minorBidi"/>
          <w:color w:val="161616" w:themeColor="accent1" w:themeShade="1A"/>
          <w:kern w:val="0"/>
          <w:sz w:val="28"/>
          <w:szCs w:val="28"/>
          <w:rtl/>
          <w:lang w:eastAsia="en-US" w:bidi="ar-AE"/>
        </w:rPr>
        <w:t xml:space="preserve"> (</w:t>
      </w:r>
      <w:r w:rsidR="001C53D9" w:rsidRPr="006455BD">
        <w:rPr>
          <w:rFonts w:asciiTheme="minorBidi" w:eastAsia="Times New Roman" w:hAnsiTheme="minorBidi"/>
          <w:b/>
          <w:bCs/>
          <w:color w:val="161616" w:themeColor="accent1" w:themeShade="1A"/>
          <w:kern w:val="0"/>
          <w:sz w:val="28"/>
          <w:szCs w:val="28"/>
          <w:lang w:eastAsia="en-US" w:bidi="ar-AE"/>
        </w:rPr>
        <w:t>behavioral abnormalities</w:t>
      </w:r>
      <w:r w:rsidR="001C53D9" w:rsidRPr="006455BD">
        <w:rPr>
          <w:rFonts w:asciiTheme="minorBidi" w:eastAsia="Times New Roman" w:hAnsiTheme="minorBidi"/>
          <w:color w:val="161616" w:themeColor="accent1" w:themeShade="1A"/>
          <w:kern w:val="0"/>
          <w:sz w:val="28"/>
          <w:szCs w:val="28"/>
          <w:rtl/>
          <w:lang w:eastAsia="en-US" w:bidi="ar-AE"/>
        </w:rPr>
        <w:t>)</w:t>
      </w:r>
      <w:r w:rsidRPr="006455BD">
        <w:rPr>
          <w:rFonts w:asciiTheme="minorBidi" w:eastAsia="Times New Roman" w:hAnsiTheme="minorBidi"/>
          <w:color w:val="161616" w:themeColor="accent1" w:themeShade="1A"/>
          <w:kern w:val="0"/>
          <w:sz w:val="28"/>
          <w:szCs w:val="28"/>
          <w:rtl/>
          <w:lang w:eastAsia="en-US"/>
        </w:rPr>
        <w:t xml:space="preserve"> بدلاً من الأنماط المعروفة. يعمل كشف الشذوذ من خلال إنشاء نماذج إحصائية أو ملفات تعريف للسلوك الطبيعي للمستخدمين، أو المضيفين، أو التطبيقات، أو الشبكات خلال فترات يُفترض أنها خالية من الهجمات. النشاط اللاحق الذي يظهر انحرافًا إحصائيًا كبيرًا عن هذه الخطوط الأساسية المُنشأة يُطلق إنذارات تشير إلى عمليات تسلل محتملة. الافتراض الأساسي الكامن وراء هذا النهج، كما ن</w:t>
      </w:r>
      <w:r w:rsidR="00B61996" w:rsidRPr="006455BD">
        <w:rPr>
          <w:rFonts w:asciiTheme="minorBidi" w:eastAsia="Times New Roman" w:hAnsiTheme="minorBidi"/>
          <w:color w:val="161616" w:themeColor="accent1" w:themeShade="1A"/>
          <w:kern w:val="0"/>
          <w:sz w:val="28"/>
          <w:szCs w:val="28"/>
          <w:rtl/>
          <w:lang w:eastAsia="en-US" w:bidi="ar-AE"/>
        </w:rPr>
        <w:t>ا</w:t>
      </w:r>
      <w:r w:rsidRPr="006455BD">
        <w:rPr>
          <w:rFonts w:asciiTheme="minorBidi" w:eastAsia="Times New Roman" w:hAnsiTheme="minorBidi"/>
          <w:color w:val="161616" w:themeColor="accent1" w:themeShade="1A"/>
          <w:kern w:val="0"/>
          <w:sz w:val="28"/>
          <w:szCs w:val="28"/>
          <w:rtl/>
          <w:lang w:eastAsia="en-US"/>
        </w:rPr>
        <w:t xml:space="preserve">قش من قبل </w:t>
      </w:r>
      <w:r w:rsidRPr="006455BD">
        <w:rPr>
          <w:rFonts w:asciiTheme="minorBidi" w:eastAsia="Times New Roman" w:hAnsiTheme="minorBidi"/>
          <w:color w:val="161616" w:themeColor="accent1" w:themeShade="1A"/>
          <w:kern w:val="0"/>
          <w:sz w:val="28"/>
          <w:szCs w:val="28"/>
          <w:lang w:eastAsia="en-US"/>
        </w:rPr>
        <w:t>Debar et al</w:t>
      </w:r>
      <w:r w:rsidRPr="006455BD">
        <w:rPr>
          <w:rFonts w:asciiTheme="minorBidi" w:eastAsia="Times New Roman" w:hAnsiTheme="minorBidi"/>
          <w:color w:val="161616" w:themeColor="accent1" w:themeShade="1A"/>
          <w:kern w:val="0"/>
          <w:sz w:val="28"/>
          <w:szCs w:val="28"/>
          <w:rtl/>
          <w:lang w:eastAsia="en-US"/>
        </w:rPr>
        <w:t>.</w:t>
      </w:r>
      <w:r w:rsidR="00B61996" w:rsidRPr="006455BD">
        <w:rPr>
          <w:rFonts w:asciiTheme="minorBidi" w:eastAsia="Times New Roman" w:hAnsiTheme="minorBidi"/>
          <w:color w:val="161616" w:themeColor="accent1" w:themeShade="1A"/>
          <w:kern w:val="0"/>
          <w:sz w:val="28"/>
          <w:szCs w:val="28"/>
          <w:rtl/>
          <w:lang w:eastAsia="en-US"/>
        </w:rPr>
        <w:t xml:space="preserve">عام 1999 </w:t>
      </w:r>
      <w:r w:rsidRPr="006455BD">
        <w:rPr>
          <w:rFonts w:asciiTheme="minorBidi" w:eastAsia="Times New Roman" w:hAnsiTheme="minorBidi"/>
          <w:color w:val="161616" w:themeColor="accent1" w:themeShade="1A"/>
          <w:kern w:val="0"/>
          <w:sz w:val="28"/>
          <w:szCs w:val="28"/>
          <w:rtl/>
          <w:lang w:eastAsia="en-US"/>
        </w:rPr>
        <w:t>، يفترض أن النشاط التسللي يظهر خصائص مختلفة بشكل ملحوظ عن السلوك الطبيعي</w:t>
      </w:r>
      <w:r w:rsidR="00B61996" w:rsidRPr="006455BD">
        <w:rPr>
          <w:rFonts w:asciiTheme="minorBidi" w:eastAsia="Times New Roman" w:hAnsiTheme="minorBidi"/>
          <w:b/>
          <w:bCs/>
          <w:color w:val="161616" w:themeColor="accent1" w:themeShade="1A"/>
          <w:kern w:val="0"/>
          <w:sz w:val="28"/>
          <w:szCs w:val="28"/>
          <w:lang w:eastAsia="en-US"/>
        </w:rPr>
        <w:t>[21]</w:t>
      </w:r>
      <w:r w:rsidRPr="006455BD">
        <w:rPr>
          <w:rFonts w:asciiTheme="minorBidi" w:eastAsia="Times New Roman" w:hAnsiTheme="minorBidi"/>
          <w:b/>
          <w:bCs/>
          <w:color w:val="161616" w:themeColor="accent1" w:themeShade="1A"/>
          <w:kern w:val="0"/>
          <w:sz w:val="28"/>
          <w:szCs w:val="28"/>
          <w:rtl/>
          <w:lang w:eastAsia="en-US"/>
        </w:rPr>
        <w:t>.</w:t>
      </w:r>
    </w:p>
    <w:p w14:paraId="45F1136B" w14:textId="181A86E7" w:rsidR="00672DB3" w:rsidRPr="006455BD" w:rsidRDefault="00672DB3" w:rsidP="00B61996">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يتضمن تنفيذ أنظمة كشف الشذوذ عادةً مراحل تدريب حيث تقوم مجموعات البيانات المرجعية بإنشاء خطوط أساس سلوكية عبر أبعاد متعددة، بما في ذلك أنماط تسجيل الدخول، واستخدام الأوامر، وأحجام حركة مرور الشبكة، وتوزيعات البروتوكولات، ومقاييس استخدام الموارد. تقيس آلية الكشف بعد ذلك باستمرار الانحراف بين النشاط الحالي والملفات الشخصية المكتسبة باستخدام الطرق الإحصائية، مع إنشاء إنذارات عندما تتجاوز الانحرافات عتبات محددة مسبقًا. تكمن القوة الأساسية لكشف الشذوذ في قدرته النظرية على تحديد الهجمات غير المعروفة سابقًا، بما في ذلك استغلالات </w:t>
      </w:r>
      <w:r w:rsidRPr="006455BD">
        <w:rPr>
          <w:rFonts w:asciiTheme="minorBidi" w:eastAsia="Times New Roman" w:hAnsiTheme="minorBidi"/>
          <w:color w:val="161616" w:themeColor="accent1" w:themeShade="1A"/>
          <w:kern w:val="0"/>
          <w:sz w:val="28"/>
          <w:szCs w:val="28"/>
          <w:lang w:eastAsia="en-US"/>
        </w:rPr>
        <w:t>zero-day</w:t>
      </w:r>
      <w:r w:rsidRPr="006455BD">
        <w:rPr>
          <w:rFonts w:asciiTheme="minorBidi" w:eastAsia="Times New Roman" w:hAnsiTheme="minorBidi"/>
          <w:color w:val="161616" w:themeColor="accent1" w:themeShade="1A"/>
          <w:kern w:val="0"/>
          <w:sz w:val="28"/>
          <w:szCs w:val="28"/>
          <w:rtl/>
          <w:lang w:eastAsia="en-US"/>
        </w:rPr>
        <w:t xml:space="preserve"> والتهديدات الداخلية المتطورة التي قد تتجنب الكشف القائم على التوقيع. هذه القدرة تجعل كشف الشذوذ ذا قيمة خاصة لتحديد منهجيات الهجوم الجديدة وحسابات الاعتماد الشرعية المخترقة.</w:t>
      </w:r>
    </w:p>
    <w:p w14:paraId="5304FFD2" w14:textId="58292F5C" w:rsidR="00672DB3" w:rsidRPr="006455BD" w:rsidRDefault="00672DB3"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على الرغم من مزاياها النظرية، تعاني أنظمة كشف الشذوذ تاريخيًا من تحديات تنفيذ عملية. الأكثر بروزًا، تظهر هذه الأنظمة قابلية واضحة لتوليد أحجام عالية من الإنذارات الإيجابية الكاذبة </w:t>
      </w:r>
      <w:r w:rsidR="00B61996" w:rsidRPr="006455BD">
        <w:rPr>
          <w:rFonts w:asciiTheme="minorBidi" w:eastAsia="Times New Roman" w:hAnsiTheme="minorBidi"/>
          <w:color w:val="161616" w:themeColor="accent1" w:themeShade="1A"/>
          <w:kern w:val="0"/>
          <w:sz w:val="28"/>
          <w:szCs w:val="28"/>
          <w:rtl/>
          <w:lang w:eastAsia="en-US" w:bidi="ar-AE"/>
        </w:rPr>
        <w:t>نظرا إلى</w:t>
      </w:r>
      <w:r w:rsidRPr="006455BD">
        <w:rPr>
          <w:rFonts w:asciiTheme="minorBidi" w:eastAsia="Times New Roman" w:hAnsiTheme="minorBidi"/>
          <w:color w:val="161616" w:themeColor="accent1" w:themeShade="1A"/>
          <w:kern w:val="0"/>
          <w:sz w:val="28"/>
          <w:szCs w:val="28"/>
          <w:rtl/>
          <w:lang w:eastAsia="en-US"/>
        </w:rPr>
        <w:t xml:space="preserve"> إلى الصعوبة المتأصلة في تعريف السلوك الطبيعي بشكل شامل في بيئات الحوسبة الديناميكية. التغيرات السلوكية المشروعة، مثل عمليات النشر الجديدة للتطبيقات، أو الأنشطة الإدارية غير المعتادة ولكن المصرح بها، أو الاختلافات الموسمية في الأعمال، غالبًا ما تطلق إنذارات كاذبة. هذه الظاهرة غالبًا ما تؤدي إلى إرهاق </w:t>
      </w:r>
      <w:r w:rsidRPr="006455BD">
        <w:rPr>
          <w:rFonts w:asciiTheme="minorBidi" w:eastAsia="Times New Roman" w:hAnsiTheme="minorBidi"/>
          <w:color w:val="161616" w:themeColor="accent1" w:themeShade="1A"/>
          <w:kern w:val="0"/>
          <w:sz w:val="28"/>
          <w:szCs w:val="28"/>
          <w:rtl/>
          <w:lang w:eastAsia="en-US"/>
        </w:rPr>
        <w:lastRenderedPageBreak/>
        <w:t>الإنذارات (</w:t>
      </w:r>
      <w:r w:rsidRPr="006455BD">
        <w:rPr>
          <w:rFonts w:asciiTheme="minorBidi" w:eastAsia="Times New Roman" w:hAnsiTheme="minorBidi"/>
          <w:color w:val="161616" w:themeColor="accent1" w:themeShade="1A"/>
          <w:kern w:val="0"/>
          <w:sz w:val="28"/>
          <w:szCs w:val="28"/>
          <w:lang w:eastAsia="en-US"/>
        </w:rPr>
        <w:t>alert fatigue</w:t>
      </w:r>
      <w:r w:rsidRPr="006455BD">
        <w:rPr>
          <w:rFonts w:asciiTheme="minorBidi" w:eastAsia="Times New Roman" w:hAnsiTheme="minorBidi"/>
          <w:color w:val="161616" w:themeColor="accent1" w:themeShade="1A"/>
          <w:kern w:val="0"/>
          <w:sz w:val="28"/>
          <w:szCs w:val="28"/>
          <w:rtl/>
          <w:lang w:eastAsia="en-US"/>
        </w:rPr>
        <w:t xml:space="preserve">) بين المحللين الأمنيين، مما قد يتسبب في التغاضي عن التهديدات الحقيقية </w:t>
      </w:r>
      <w:r w:rsidRPr="006455BD">
        <w:rPr>
          <w:rFonts w:asciiTheme="minorBidi" w:eastAsia="Times New Roman" w:hAnsiTheme="minorBidi"/>
          <w:color w:val="161616" w:themeColor="accent1" w:themeShade="1A"/>
          <w:kern w:val="0"/>
          <w:sz w:val="28"/>
          <w:szCs w:val="28"/>
          <w:lang w:eastAsia="en-US"/>
        </w:rPr>
        <w:t>amid</w:t>
      </w:r>
      <w:r w:rsidRPr="006455BD">
        <w:rPr>
          <w:rFonts w:asciiTheme="minorBidi" w:eastAsia="Times New Roman" w:hAnsiTheme="minorBidi"/>
          <w:color w:val="161616" w:themeColor="accent1" w:themeShade="1A"/>
          <w:kern w:val="0"/>
          <w:sz w:val="28"/>
          <w:szCs w:val="28"/>
          <w:rtl/>
          <w:lang w:eastAsia="en-US"/>
        </w:rPr>
        <w:t xml:space="preserve"> العديد من الإنذارات الكاذبة. بالإضافة إلى ذلك، تتطلب أنظمة كشف الشذوذ عادةً موارد حسابية كبيرة للحفاظ على الملف الشخصي والتحليل، وتعتمد فعاليتها بشدة على جودة وتمثيلية بيانات التدريب الأولية.</w:t>
      </w:r>
    </w:p>
    <w:p w14:paraId="2E198993" w14:textId="60115DE6" w:rsidR="00672DB3" w:rsidRPr="006455BD" w:rsidRDefault="007E03CC" w:rsidP="00B61996">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t>1</w:t>
      </w:r>
      <w:r w:rsidR="00B61996" w:rsidRPr="006455BD">
        <w:rPr>
          <w:rFonts w:asciiTheme="minorBidi" w:eastAsia="Times New Roman" w:hAnsiTheme="minorBidi"/>
          <w:color w:val="003399"/>
          <w:kern w:val="0"/>
          <w:sz w:val="28"/>
          <w:szCs w:val="28"/>
          <w:rtl/>
          <w:lang w:eastAsia="en-US"/>
        </w:rPr>
        <w:t>.1.</w:t>
      </w:r>
      <w:r w:rsidR="002F16DD" w:rsidRPr="006455BD">
        <w:rPr>
          <w:rFonts w:asciiTheme="minorBidi" w:eastAsia="Times New Roman" w:hAnsiTheme="minorBidi"/>
          <w:color w:val="003399"/>
          <w:kern w:val="0"/>
          <w:sz w:val="28"/>
          <w:szCs w:val="28"/>
          <w:rtl/>
          <w:lang w:eastAsia="en-US"/>
        </w:rPr>
        <w:t>4</w:t>
      </w:r>
      <w:r w:rsidR="00B61996" w:rsidRPr="006455BD">
        <w:rPr>
          <w:rFonts w:asciiTheme="minorBidi" w:eastAsia="Times New Roman" w:hAnsiTheme="minorBidi"/>
          <w:color w:val="003399"/>
          <w:kern w:val="0"/>
          <w:sz w:val="28"/>
          <w:szCs w:val="28"/>
          <w:rtl/>
          <w:lang w:eastAsia="en-US"/>
        </w:rPr>
        <w:t xml:space="preserve"> تصنيف أنظمة كشف التسلل</w:t>
      </w:r>
    </w:p>
    <w:p w14:paraId="67C0FC8A" w14:textId="4B863F19" w:rsidR="00672DB3" w:rsidRPr="006455BD" w:rsidRDefault="00672DB3" w:rsidP="002F16D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ما وراء نماذج الكشف الأساسية، يمكن تصنيف أنظمة كشف التسلل وفقًا لأبعاد متعددة، بما في ذلك مصادر البيانات، وهندسات النشر، ومنهجيات التحليل. يوفر فهم هذه التصنيفات نظرة حاسمة حول إمكانيات وقيود مناهج كشف التسلل المختلفة.</w:t>
      </w:r>
    </w:p>
    <w:p w14:paraId="57077A45" w14:textId="23D9C3A6" w:rsidR="002F16DD" w:rsidRPr="006455BD" w:rsidRDefault="007E03CC" w:rsidP="002F16DD">
      <w:pPr>
        <w:bidi/>
        <w:spacing w:before="100" w:beforeAutospacing="1" w:after="100" w:afterAutospacing="1" w:line="360" w:lineRule="auto"/>
        <w:ind w:firstLine="0"/>
        <w:rPr>
          <w:rFonts w:asciiTheme="minorBidi" w:eastAsia="Times New Roman" w:hAnsiTheme="minorBidi"/>
          <w:color w:val="003399"/>
          <w:kern w:val="0"/>
          <w:sz w:val="28"/>
          <w:szCs w:val="28"/>
          <w:rtl/>
          <w:lang w:eastAsia="en-US"/>
        </w:rPr>
      </w:pPr>
      <w:r>
        <w:rPr>
          <w:rFonts w:asciiTheme="minorBidi" w:eastAsia="Times New Roman" w:hAnsiTheme="minorBidi" w:hint="cs"/>
          <w:color w:val="003399"/>
          <w:kern w:val="0"/>
          <w:sz w:val="28"/>
          <w:szCs w:val="28"/>
          <w:rtl/>
          <w:lang w:eastAsia="en-US"/>
        </w:rPr>
        <w:t>1</w:t>
      </w:r>
      <w:r w:rsidR="002F16DD" w:rsidRPr="006455BD">
        <w:rPr>
          <w:rFonts w:asciiTheme="minorBidi" w:eastAsia="Times New Roman" w:hAnsiTheme="minorBidi"/>
          <w:color w:val="003399"/>
          <w:kern w:val="0"/>
          <w:sz w:val="28"/>
          <w:szCs w:val="28"/>
          <w:rtl/>
          <w:lang w:eastAsia="en-US"/>
        </w:rPr>
        <w:t>.1.4.1 تصنيف مصدر البيانات</w:t>
      </w:r>
    </w:p>
    <w:p w14:paraId="569070EC" w14:textId="64E6F049" w:rsidR="00672DB3" w:rsidRPr="006455BD" w:rsidRDefault="00672DB3" w:rsidP="002F16DD">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يؤثر اختيار مصادر البيانات بشكل أساسي على قدرات كشف التسلل. تراقب أنظمة كشف التسلل القائمة على الشبكة (</w:t>
      </w:r>
      <w:r w:rsidRPr="006455BD">
        <w:rPr>
          <w:rFonts w:asciiTheme="minorBidi" w:eastAsia="Times New Roman" w:hAnsiTheme="minorBidi"/>
          <w:color w:val="161616" w:themeColor="accent1" w:themeShade="1A"/>
          <w:kern w:val="0"/>
          <w:sz w:val="28"/>
          <w:szCs w:val="28"/>
          <w:lang w:eastAsia="en-US"/>
        </w:rPr>
        <w:t>NIDS</w:t>
      </w:r>
      <w:r w:rsidRPr="006455BD">
        <w:rPr>
          <w:rFonts w:asciiTheme="minorBidi" w:eastAsia="Times New Roman" w:hAnsiTheme="minorBidi"/>
          <w:color w:val="161616" w:themeColor="accent1" w:themeShade="1A"/>
          <w:kern w:val="0"/>
          <w:sz w:val="28"/>
          <w:szCs w:val="28"/>
          <w:rtl/>
          <w:lang w:eastAsia="en-US"/>
        </w:rPr>
        <w:t>) حركة مرور الشبكة، وتحلل رؤوس وحمولات الحزم لتحديد النشاط الخبيث. تنتشر هذه الأنظمة عادةً في مواقع شبكية استراتيجية وتوفر رؤية شاملة لاتصالات الشبكة. تعمل أنظمة كشف التسلل القائمة على المضيف (</w:t>
      </w:r>
      <w:r w:rsidRPr="006455BD">
        <w:rPr>
          <w:rFonts w:asciiTheme="minorBidi" w:eastAsia="Times New Roman" w:hAnsiTheme="minorBidi"/>
          <w:color w:val="161616" w:themeColor="accent1" w:themeShade="1A"/>
          <w:kern w:val="0"/>
          <w:sz w:val="28"/>
          <w:szCs w:val="28"/>
          <w:lang w:eastAsia="en-US"/>
        </w:rPr>
        <w:t>HIDS</w:t>
      </w:r>
      <w:r w:rsidRPr="006455BD">
        <w:rPr>
          <w:rFonts w:asciiTheme="minorBidi" w:eastAsia="Times New Roman" w:hAnsiTheme="minorBidi"/>
          <w:color w:val="161616" w:themeColor="accent1" w:themeShade="1A"/>
          <w:kern w:val="0"/>
          <w:sz w:val="28"/>
          <w:szCs w:val="28"/>
          <w:rtl/>
          <w:lang w:eastAsia="en-US"/>
        </w:rPr>
        <w:t>) على نقاط النهاية الفردية، وتراقب سجلات النظام، وسلامة الملفات، وتغييرات السجل (</w:t>
      </w:r>
      <w:r w:rsidRPr="006455BD">
        <w:rPr>
          <w:rFonts w:asciiTheme="minorBidi" w:eastAsia="Times New Roman" w:hAnsiTheme="minorBidi"/>
          <w:color w:val="161616" w:themeColor="accent1" w:themeShade="1A"/>
          <w:kern w:val="0"/>
          <w:sz w:val="28"/>
          <w:szCs w:val="28"/>
          <w:lang w:eastAsia="en-US"/>
        </w:rPr>
        <w:t>registry</w:t>
      </w:r>
      <w:r w:rsidRPr="006455BD">
        <w:rPr>
          <w:rFonts w:asciiTheme="minorBidi" w:eastAsia="Times New Roman" w:hAnsiTheme="minorBidi"/>
          <w:color w:val="161616" w:themeColor="accent1" w:themeShade="1A"/>
          <w:kern w:val="0"/>
          <w:sz w:val="28"/>
          <w:szCs w:val="28"/>
          <w:rtl/>
          <w:lang w:eastAsia="en-US"/>
        </w:rPr>
        <w:t xml:space="preserve">)، والعمليات الجارية. توفر </w:t>
      </w:r>
      <w:r w:rsidRPr="006455BD">
        <w:rPr>
          <w:rFonts w:asciiTheme="minorBidi" w:eastAsia="Times New Roman" w:hAnsiTheme="minorBidi"/>
          <w:color w:val="161616" w:themeColor="accent1" w:themeShade="1A"/>
          <w:kern w:val="0"/>
          <w:sz w:val="28"/>
          <w:szCs w:val="28"/>
          <w:lang w:eastAsia="en-US"/>
        </w:rPr>
        <w:t>HIDS</w:t>
      </w:r>
      <w:r w:rsidRPr="006455BD">
        <w:rPr>
          <w:rFonts w:asciiTheme="minorBidi" w:eastAsia="Times New Roman" w:hAnsiTheme="minorBidi"/>
          <w:color w:val="161616" w:themeColor="accent1" w:themeShade="1A"/>
          <w:kern w:val="0"/>
          <w:sz w:val="28"/>
          <w:szCs w:val="28"/>
          <w:rtl/>
          <w:lang w:eastAsia="en-US"/>
        </w:rPr>
        <w:t xml:space="preserve"> رؤية عميقة لأنشطة المضيف ولكنها تتطلب النشر والإدارة على الأنظمة المحمية. تركز أنظمة كشف التسلل القائمة على التطبيقات بشكل خاص على أنشطة طبقة التطبيق، وتراقب سجلات المعاملات، وتفاعلات المستخدم، والأحداث الخاصة بالتطبيق. تجمع المناهج الهجينة بين مصادر بيانات متعددة لتحقيق قدرات كشف أكثر شمولاً.</w:t>
      </w:r>
    </w:p>
    <w:p w14:paraId="46A465E8" w14:textId="77CA3BD4" w:rsidR="002F16DD" w:rsidRPr="006455BD" w:rsidRDefault="007E03CC" w:rsidP="002F16DD">
      <w:pPr>
        <w:bidi/>
        <w:spacing w:before="100" w:beforeAutospacing="1" w:after="100" w:afterAutospacing="1" w:line="360" w:lineRule="auto"/>
        <w:ind w:firstLine="0"/>
        <w:rPr>
          <w:rFonts w:asciiTheme="minorBidi" w:eastAsia="Times New Roman" w:hAnsiTheme="minorBidi"/>
          <w:color w:val="003399"/>
          <w:kern w:val="0"/>
          <w:sz w:val="28"/>
          <w:szCs w:val="28"/>
          <w:rtl/>
          <w:lang w:eastAsia="en-US"/>
        </w:rPr>
      </w:pPr>
      <w:r>
        <w:rPr>
          <w:rFonts w:asciiTheme="minorBidi" w:eastAsia="Times New Roman" w:hAnsiTheme="minorBidi" w:hint="cs"/>
          <w:color w:val="003399"/>
          <w:kern w:val="0"/>
          <w:sz w:val="28"/>
          <w:szCs w:val="28"/>
          <w:rtl/>
          <w:lang w:eastAsia="en-US"/>
        </w:rPr>
        <w:t>1</w:t>
      </w:r>
      <w:r w:rsidR="002F16DD" w:rsidRPr="006455BD">
        <w:rPr>
          <w:rFonts w:asciiTheme="minorBidi" w:eastAsia="Times New Roman" w:hAnsiTheme="minorBidi"/>
          <w:color w:val="003399"/>
          <w:kern w:val="0"/>
          <w:sz w:val="28"/>
          <w:szCs w:val="28"/>
          <w:rtl/>
          <w:lang w:eastAsia="en-US"/>
        </w:rPr>
        <w:t>.1.4.2 نماذج النشر المعمارية</w:t>
      </w:r>
    </w:p>
    <w:p w14:paraId="3A59036C" w14:textId="5C0F15C6" w:rsidR="00672DB3" w:rsidRPr="006455BD" w:rsidRDefault="00672DB3" w:rsidP="002F16D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lastRenderedPageBreak/>
        <w:t>توظف أنظمة كشف التسلل نماذج معمارية مختلفة تؤثر على قابليتها للتطوير وأدائها ومتطلبات إدارتها. تقوم الهياكل المركزية بتحويل جميع بيانات الكشف إلى نقطة تحليل واحدة، مما يبسط الإدارة ولكنه قد يخلق عنق زجاجة في الأداء. تنشر الهياكل الموزعة قدرات التحليل عبر مواقع متعددة، مما يحسن قابلية التطوير ولكن يزيد من تعقيد الإدارة. تنظم الهياكل الهرمية مكونات الكشف في هياكل ذات طبقات، موازنة بين التنسيق المركزي والتحليل الموزع. تستفيد الهياكل القائمة على السحابة من موارد الحوسبة السحابية للتحليل القابل للتطوير، وهي مناسبة بشكل خاص للبيئات التنظيمية الموزعة وحماية البنية التحتية السحابية.</w:t>
      </w:r>
    </w:p>
    <w:p w14:paraId="5E297971" w14:textId="7E3EED7C" w:rsidR="002F16DD" w:rsidRPr="006455BD" w:rsidRDefault="007E03CC" w:rsidP="002F16DD">
      <w:pPr>
        <w:bidi/>
        <w:spacing w:before="100" w:beforeAutospacing="1" w:after="100" w:afterAutospacing="1" w:line="360" w:lineRule="auto"/>
        <w:ind w:firstLine="0"/>
        <w:rPr>
          <w:rFonts w:asciiTheme="minorBidi" w:eastAsia="Times New Roman" w:hAnsiTheme="minorBidi"/>
          <w:color w:val="003399"/>
          <w:kern w:val="0"/>
          <w:sz w:val="28"/>
          <w:szCs w:val="28"/>
          <w:rtl/>
          <w:lang w:eastAsia="en-US"/>
        </w:rPr>
      </w:pPr>
      <w:r>
        <w:rPr>
          <w:rFonts w:asciiTheme="minorBidi" w:eastAsia="Times New Roman" w:hAnsiTheme="minorBidi" w:hint="cs"/>
          <w:color w:val="003399"/>
          <w:kern w:val="0"/>
          <w:sz w:val="28"/>
          <w:szCs w:val="28"/>
          <w:rtl/>
          <w:lang w:eastAsia="en-US"/>
        </w:rPr>
        <w:t>1</w:t>
      </w:r>
      <w:r w:rsidR="002F16DD" w:rsidRPr="006455BD">
        <w:rPr>
          <w:rFonts w:asciiTheme="minorBidi" w:eastAsia="Times New Roman" w:hAnsiTheme="minorBidi"/>
          <w:color w:val="003399"/>
          <w:kern w:val="0"/>
          <w:sz w:val="28"/>
          <w:szCs w:val="28"/>
          <w:rtl/>
          <w:lang w:eastAsia="en-US"/>
        </w:rPr>
        <w:t>.1.4.</w:t>
      </w:r>
      <w:r w:rsidR="00C625D2" w:rsidRPr="006455BD">
        <w:rPr>
          <w:rFonts w:asciiTheme="minorBidi" w:eastAsia="Times New Roman" w:hAnsiTheme="minorBidi"/>
          <w:color w:val="003399"/>
          <w:kern w:val="0"/>
          <w:sz w:val="28"/>
          <w:szCs w:val="28"/>
          <w:rtl/>
          <w:lang w:eastAsia="en-US"/>
        </w:rPr>
        <w:t>3</w:t>
      </w:r>
      <w:r w:rsidR="002F16DD" w:rsidRPr="006455BD">
        <w:rPr>
          <w:rFonts w:asciiTheme="minorBidi" w:eastAsia="Times New Roman" w:hAnsiTheme="minorBidi"/>
          <w:color w:val="003399"/>
          <w:kern w:val="0"/>
          <w:sz w:val="28"/>
          <w:szCs w:val="28"/>
          <w:rtl/>
          <w:lang w:eastAsia="en-US"/>
        </w:rPr>
        <w:t xml:space="preserve"> منهجيات التحليل</w:t>
      </w:r>
    </w:p>
    <w:p w14:paraId="048E52CC" w14:textId="441D0581" w:rsidR="00672DB3" w:rsidRPr="006455BD" w:rsidRDefault="00672DB3" w:rsidP="00672DB3">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تطورت الأساليب التحليلية المستخدمة في أنظمة كشف التسلل بشكل كبير </w:t>
      </w:r>
      <w:r w:rsidR="002F16DD" w:rsidRPr="006455BD">
        <w:rPr>
          <w:rFonts w:asciiTheme="minorBidi" w:eastAsia="Times New Roman" w:hAnsiTheme="minorBidi"/>
          <w:color w:val="161616" w:themeColor="accent1" w:themeShade="1A"/>
          <w:kern w:val="0"/>
          <w:sz w:val="28"/>
          <w:szCs w:val="28"/>
          <w:rtl/>
          <w:lang w:eastAsia="en-US"/>
        </w:rPr>
        <w:t xml:space="preserve">فاق </w:t>
      </w:r>
      <w:r w:rsidRPr="006455BD">
        <w:rPr>
          <w:rFonts w:asciiTheme="minorBidi" w:eastAsia="Times New Roman" w:hAnsiTheme="minorBidi"/>
          <w:color w:val="161616" w:themeColor="accent1" w:themeShade="1A"/>
          <w:kern w:val="0"/>
          <w:sz w:val="28"/>
          <w:szCs w:val="28"/>
          <w:rtl/>
          <w:lang w:eastAsia="en-US"/>
        </w:rPr>
        <w:t>الثنائية الأساسية لإساءة الاستخدام والشذوذ. تستخدم الطرق الإحصائية نماذج رياضية لتحديد الانحرافات عن الأعراف السلوكية المُنشأة. تستخدم التقنيات القائمة على المعرفة المعرفة الأمنية الرسمية، بما في ذلك توقيعات الهجوم ومعلومات الثغرات. تمثل مناهج التعلم الآلي (</w:t>
      </w:r>
      <w:r w:rsidRPr="006455BD">
        <w:rPr>
          <w:rFonts w:asciiTheme="minorBidi" w:eastAsia="Times New Roman" w:hAnsiTheme="minorBidi"/>
          <w:color w:val="161616" w:themeColor="accent1" w:themeShade="1A"/>
          <w:kern w:val="0"/>
          <w:sz w:val="28"/>
          <w:szCs w:val="28"/>
          <w:lang w:eastAsia="en-US"/>
        </w:rPr>
        <w:t>Machine Learning</w:t>
      </w:r>
      <w:r w:rsidRPr="006455BD">
        <w:rPr>
          <w:rFonts w:asciiTheme="minorBidi" w:eastAsia="Times New Roman" w:hAnsiTheme="minorBidi"/>
          <w:color w:val="161616" w:themeColor="accent1" w:themeShade="1A"/>
          <w:kern w:val="0"/>
          <w:sz w:val="28"/>
          <w:szCs w:val="28"/>
          <w:rtl/>
          <w:lang w:eastAsia="en-US"/>
        </w:rPr>
        <w:t>) أحدث ما توصلت إليه التقنية، مستخدمة خوارزميات تتعلم أنماط الكشف من البيانات التاريخية. تتضمن هذه طرق التعلم الخاضع للإشراف (</w:t>
      </w:r>
      <w:r w:rsidRPr="006455BD">
        <w:rPr>
          <w:rFonts w:asciiTheme="minorBidi" w:eastAsia="Times New Roman" w:hAnsiTheme="minorBidi"/>
          <w:color w:val="161616" w:themeColor="accent1" w:themeShade="1A"/>
          <w:kern w:val="0"/>
          <w:sz w:val="28"/>
          <w:szCs w:val="28"/>
          <w:lang w:eastAsia="en-US"/>
        </w:rPr>
        <w:t>Supervised Learning</w:t>
      </w:r>
      <w:r w:rsidRPr="006455BD">
        <w:rPr>
          <w:rFonts w:asciiTheme="minorBidi" w:eastAsia="Times New Roman" w:hAnsiTheme="minorBidi"/>
          <w:color w:val="161616" w:themeColor="accent1" w:themeShade="1A"/>
          <w:kern w:val="0"/>
          <w:sz w:val="28"/>
          <w:szCs w:val="28"/>
          <w:rtl/>
          <w:lang w:eastAsia="en-US"/>
        </w:rPr>
        <w:t>) التي تتدرب على مجموعات بيانات مُصنفة، وتقنيات التعلم غير الخاضع للإشراف (</w:t>
      </w:r>
      <w:r w:rsidRPr="006455BD">
        <w:rPr>
          <w:rFonts w:asciiTheme="minorBidi" w:eastAsia="Times New Roman" w:hAnsiTheme="minorBidi"/>
          <w:color w:val="161616" w:themeColor="accent1" w:themeShade="1A"/>
          <w:kern w:val="0"/>
          <w:sz w:val="28"/>
          <w:szCs w:val="28"/>
          <w:lang w:eastAsia="en-US"/>
        </w:rPr>
        <w:t>Unsupervised Learning</w:t>
      </w:r>
      <w:r w:rsidRPr="006455BD">
        <w:rPr>
          <w:rFonts w:asciiTheme="minorBidi" w:eastAsia="Times New Roman" w:hAnsiTheme="minorBidi"/>
          <w:color w:val="161616" w:themeColor="accent1" w:themeShade="1A"/>
          <w:kern w:val="0"/>
          <w:sz w:val="28"/>
          <w:szCs w:val="28"/>
          <w:rtl/>
          <w:lang w:eastAsia="en-US"/>
        </w:rPr>
        <w:t>) التي تحدد الأنماط في البيانات غير المصنفة، ومناهج شبه خاضعة للإشراف (</w:t>
      </w:r>
      <w:r w:rsidRPr="006455BD">
        <w:rPr>
          <w:rFonts w:asciiTheme="minorBidi" w:eastAsia="Times New Roman" w:hAnsiTheme="minorBidi"/>
          <w:color w:val="161616" w:themeColor="accent1" w:themeShade="1A"/>
          <w:kern w:val="0"/>
          <w:sz w:val="28"/>
          <w:szCs w:val="28"/>
          <w:lang w:eastAsia="en-US"/>
        </w:rPr>
        <w:t>Semi-Supervised</w:t>
      </w:r>
      <w:r w:rsidRPr="006455BD">
        <w:rPr>
          <w:rFonts w:asciiTheme="minorBidi" w:eastAsia="Times New Roman" w:hAnsiTheme="minorBidi"/>
          <w:color w:val="161616" w:themeColor="accent1" w:themeShade="1A"/>
          <w:kern w:val="0"/>
          <w:sz w:val="28"/>
          <w:szCs w:val="28"/>
          <w:rtl/>
          <w:lang w:eastAsia="en-US"/>
        </w:rPr>
        <w:t>) تجمع بين المنهجيتين. تتضمن التطورات الحديثة هياكل التعلم العميق (</w:t>
      </w:r>
      <w:r w:rsidRPr="006455BD">
        <w:rPr>
          <w:rFonts w:asciiTheme="minorBidi" w:eastAsia="Times New Roman" w:hAnsiTheme="minorBidi"/>
          <w:color w:val="161616" w:themeColor="accent1" w:themeShade="1A"/>
          <w:kern w:val="0"/>
          <w:sz w:val="28"/>
          <w:szCs w:val="28"/>
          <w:lang w:eastAsia="en-US"/>
        </w:rPr>
        <w:t>Deep Learning</w:t>
      </w:r>
      <w:r w:rsidRPr="006455BD">
        <w:rPr>
          <w:rFonts w:asciiTheme="minorBidi" w:eastAsia="Times New Roman" w:hAnsiTheme="minorBidi"/>
          <w:color w:val="161616" w:themeColor="accent1" w:themeShade="1A"/>
          <w:kern w:val="0"/>
          <w:sz w:val="28"/>
          <w:szCs w:val="28"/>
          <w:rtl/>
          <w:lang w:eastAsia="en-US"/>
        </w:rPr>
        <w:t>) القادرة على تحديد أنماط معقدة في مساحات البيانات عالية الأبعاد.</w:t>
      </w:r>
    </w:p>
    <w:p w14:paraId="630B1ECB" w14:textId="77777777" w:rsidR="00672DB3" w:rsidRPr="006455BD" w:rsidRDefault="00672DB3" w:rsidP="00672DB3">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p>
    <w:p w14:paraId="44C57F74" w14:textId="0EAF6C2C" w:rsidR="00672DB3" w:rsidRPr="006455BD" w:rsidRDefault="007E03CC" w:rsidP="006455BD">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Pr>
          <w:rFonts w:asciiTheme="minorBidi" w:eastAsia="Times New Roman" w:hAnsiTheme="minorBidi" w:hint="cs"/>
          <w:color w:val="003399"/>
          <w:kern w:val="0"/>
          <w:sz w:val="28"/>
          <w:szCs w:val="28"/>
          <w:rtl/>
          <w:lang w:eastAsia="en-US"/>
        </w:rPr>
        <w:t>1</w:t>
      </w:r>
      <w:r w:rsidR="00426256" w:rsidRPr="006455BD">
        <w:rPr>
          <w:rFonts w:asciiTheme="minorBidi" w:eastAsia="Times New Roman" w:hAnsiTheme="minorBidi"/>
          <w:color w:val="003399"/>
          <w:kern w:val="0"/>
          <w:sz w:val="28"/>
          <w:szCs w:val="28"/>
          <w:rtl/>
          <w:lang w:eastAsia="en-US"/>
        </w:rPr>
        <w:t>.1.5 عملية كشف التسلل العامة (إطار عمل مختصر)</w:t>
      </w:r>
    </w:p>
    <w:p w14:paraId="7EEC2A10" w14:textId="0AD14E3F" w:rsidR="00672DB3" w:rsidRPr="006455BD" w:rsidRDefault="00672DB3" w:rsidP="00962B9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يتطلب الفهم الشامل لكشف التسلل فحص عملياته التشغيلية، التي تتبع عادةً إطارًا منظمًا يتضمن مراحل متعددة متسلسلة، كما هو مفصل في المراجع الأساسية </w:t>
      </w:r>
      <w:r w:rsidR="00962B99" w:rsidRPr="006455BD">
        <w:rPr>
          <w:rFonts w:asciiTheme="minorBidi" w:eastAsia="Times New Roman" w:hAnsiTheme="minorBidi"/>
          <w:b/>
          <w:bCs/>
          <w:color w:val="161616" w:themeColor="accent1" w:themeShade="1A"/>
          <w:kern w:val="0"/>
          <w:sz w:val="28"/>
          <w:szCs w:val="28"/>
          <w:lang w:eastAsia="en-US"/>
        </w:rPr>
        <w:t>[22]</w:t>
      </w:r>
    </w:p>
    <w:p w14:paraId="5873C4BF" w14:textId="64FA4C14" w:rsidR="00962B99" w:rsidRPr="006455BD" w:rsidRDefault="00962B99" w:rsidP="00962B9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lastRenderedPageBreak/>
        <w:t>تمثل عملية كشف التسلل سلسلة متكاملة تبدأ بجمع البيانات وتنتهي بالاستجابة، وتتكون من المراحل الأساسية التالية:</w:t>
      </w:r>
    </w:p>
    <w:p w14:paraId="4B0275B8" w14:textId="660C412B" w:rsidR="00962B99" w:rsidRPr="006455BD" w:rsidRDefault="00962B99"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1</w:t>
      </w:r>
      <w:r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b/>
          <w:bCs/>
          <w:color w:val="161616" w:themeColor="accent1" w:themeShade="1A"/>
          <w:kern w:val="0"/>
          <w:sz w:val="28"/>
          <w:szCs w:val="28"/>
          <w:rtl/>
          <w:lang w:eastAsia="en-US"/>
        </w:rPr>
        <w:t>جمع البيانات:</w:t>
      </w:r>
      <w:r w:rsidRPr="006455BD">
        <w:rPr>
          <w:rFonts w:asciiTheme="minorBidi" w:eastAsia="Times New Roman" w:hAnsiTheme="minorBidi"/>
          <w:color w:val="161616" w:themeColor="accent1" w:themeShade="1A"/>
          <w:kern w:val="0"/>
          <w:sz w:val="28"/>
          <w:szCs w:val="28"/>
          <w:rtl/>
          <w:lang w:eastAsia="en-US"/>
        </w:rPr>
        <w:t xml:space="preserve"> مرحلة تجميع البيانات الأولية من المصادر المختلفة مثل سجلات الشبكة والنظم والتطبيقات، والتي تشكل المادة الخام لعملية الكشف.</w:t>
      </w:r>
    </w:p>
    <w:p w14:paraId="7B830958" w14:textId="23B4B18D" w:rsidR="00962B99" w:rsidRPr="006455BD" w:rsidRDefault="00962B99"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 xml:space="preserve">2. المعالجة المسبقة: </w:t>
      </w:r>
      <w:r w:rsidRPr="006455BD">
        <w:rPr>
          <w:rFonts w:asciiTheme="minorBidi" w:eastAsia="Times New Roman" w:hAnsiTheme="minorBidi"/>
          <w:color w:val="161616" w:themeColor="accent1" w:themeShade="1A"/>
          <w:kern w:val="0"/>
          <w:sz w:val="28"/>
          <w:szCs w:val="28"/>
          <w:rtl/>
          <w:lang w:eastAsia="en-US"/>
        </w:rPr>
        <w:t>تهيئة البيانات للتحليل من خلال تنقيتها وتبويبها واستخلاص السمات الأمنية ذات الدلالة منها، مما يسهل عملية التحليل اللاحقة.</w:t>
      </w:r>
    </w:p>
    <w:p w14:paraId="4332C245" w14:textId="1C988F0D" w:rsidR="00962B99" w:rsidRPr="006455BD" w:rsidRDefault="00962B99"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3. التحليل والكشف:</w:t>
      </w:r>
      <w:r w:rsidRPr="006455BD">
        <w:rPr>
          <w:rFonts w:asciiTheme="minorBidi" w:eastAsia="Times New Roman" w:hAnsiTheme="minorBidi"/>
          <w:color w:val="161616" w:themeColor="accent1" w:themeShade="1A"/>
          <w:kern w:val="0"/>
          <w:sz w:val="28"/>
          <w:szCs w:val="28"/>
          <w:rtl/>
          <w:lang w:eastAsia="en-US"/>
        </w:rPr>
        <w:t xml:space="preserve"> تطبيق نماذج الكشف (قائمة على التوقيعات أو السلوك) للتعرف على الأنماط غير الطبيعية، مع اتجاه الأنظمة الحديثة لاستخدام أساليب هجينة لتحسين الفعالية.</w:t>
      </w:r>
    </w:p>
    <w:p w14:paraId="5C382A51" w14:textId="7F2CEB61" w:rsidR="00962B99" w:rsidRPr="006455BD" w:rsidRDefault="00962B99"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4. إدارة الإنذارات:</w:t>
      </w:r>
      <w:r w:rsidRPr="006455BD">
        <w:rPr>
          <w:rFonts w:asciiTheme="minorBidi" w:eastAsia="Times New Roman" w:hAnsiTheme="minorBidi"/>
          <w:color w:val="161616" w:themeColor="accent1" w:themeShade="1A"/>
          <w:kern w:val="0"/>
          <w:sz w:val="28"/>
          <w:szCs w:val="28"/>
          <w:rtl/>
          <w:lang w:eastAsia="en-US"/>
        </w:rPr>
        <w:t xml:space="preserve"> توليد إنذارات واضحة وتصنيفها حسب درجة خطورتها وأولويتها، تمهيداً لاتخاذ الإجراء المناسب.</w:t>
      </w:r>
    </w:p>
    <w:p w14:paraId="66D741D2" w14:textId="49706228" w:rsidR="00672DB3" w:rsidRDefault="00962B99"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5. الاستجابة:</w:t>
      </w:r>
      <w:r w:rsidRPr="006455BD">
        <w:rPr>
          <w:rFonts w:asciiTheme="minorBidi" w:eastAsia="Times New Roman" w:hAnsiTheme="minorBidi"/>
          <w:color w:val="161616" w:themeColor="accent1" w:themeShade="1A"/>
          <w:kern w:val="0"/>
          <w:sz w:val="28"/>
          <w:szCs w:val="28"/>
          <w:rtl/>
          <w:lang w:eastAsia="en-US"/>
        </w:rPr>
        <w:t xml:space="preserve"> احتواء التهديدات المكتشفة عبر إجراءات يدوية أو آلية، مع الحرص على مواءمة مستوى الأتمتة مع طبيعة التهديد وبيئة العمل</w:t>
      </w:r>
    </w:p>
    <w:p w14:paraId="0ADD5B3F" w14:textId="4F7F13C2" w:rsidR="00215DAE" w:rsidRPr="000719FD" w:rsidRDefault="00C3587B" w:rsidP="000719FD">
      <w:pPr>
        <w:bidi/>
        <w:spacing w:before="100" w:beforeAutospacing="1" w:after="100" w:afterAutospacing="1" w:line="276" w:lineRule="auto"/>
        <w:ind w:left="360" w:firstLine="0"/>
        <w:jc w:val="center"/>
        <w:rPr>
          <w:rFonts w:asciiTheme="minorBidi" w:eastAsia="Times New Roman" w:hAnsiTheme="minorBidi"/>
          <w:color w:val="161616" w:themeColor="accent1" w:themeShade="1A"/>
          <w:kern w:val="0"/>
          <w:sz w:val="28"/>
          <w:szCs w:val="28"/>
          <w:rtl/>
          <w:lang w:eastAsia="en-US"/>
        </w:rPr>
      </w:pPr>
      <w:r>
        <w:rPr>
          <w:rFonts w:asciiTheme="minorBidi" w:eastAsia="Times New Roman" w:hAnsiTheme="minorBidi"/>
          <w:noProof/>
          <w:color w:val="161616" w:themeColor="accent1" w:themeShade="1A"/>
          <w:kern w:val="0"/>
          <w:sz w:val="28"/>
          <w:szCs w:val="28"/>
          <w:lang w:eastAsia="en-US"/>
        </w:rPr>
        <mc:AlternateContent>
          <mc:Choice Requires="wps">
            <w:drawing>
              <wp:anchor distT="0" distB="0" distL="114300" distR="114300" simplePos="0" relativeHeight="251673600" behindDoc="0" locked="0" layoutInCell="1" allowOverlap="1" wp14:anchorId="730020B7" wp14:editId="2E2ED025">
                <wp:simplePos x="0" y="0"/>
                <wp:positionH relativeFrom="column">
                  <wp:posOffset>1219200</wp:posOffset>
                </wp:positionH>
                <wp:positionV relativeFrom="paragraph">
                  <wp:posOffset>2855018</wp:posOffset>
                </wp:positionV>
                <wp:extent cx="3373582" cy="408709"/>
                <wp:effectExtent l="0" t="0" r="17780" b="10795"/>
                <wp:wrapNone/>
                <wp:docPr id="10" name="Text Box 10"/>
                <wp:cNvGraphicFramePr/>
                <a:graphic xmlns:a="http://schemas.openxmlformats.org/drawingml/2006/main">
                  <a:graphicData uri="http://schemas.microsoft.com/office/word/2010/wordprocessingShape">
                    <wps:wsp>
                      <wps:cNvSpPr txBox="1"/>
                      <wps:spPr>
                        <a:xfrm>
                          <a:off x="0" y="0"/>
                          <a:ext cx="3373582" cy="408709"/>
                        </a:xfrm>
                        <a:prstGeom prst="rect">
                          <a:avLst/>
                        </a:prstGeom>
                        <a:solidFill>
                          <a:schemeClr val="lt1"/>
                        </a:solidFill>
                        <a:ln w="6350">
                          <a:solidFill>
                            <a:schemeClr val="bg1"/>
                          </a:solidFill>
                        </a:ln>
                      </wps:spPr>
                      <wps:txbx>
                        <w:txbxContent>
                          <w:p w14:paraId="5E5335CB" w14:textId="74580BA2" w:rsidR="00914635" w:rsidRDefault="007E03CC" w:rsidP="000719FD">
                            <w:pPr>
                              <w:bidi/>
                              <w:ind w:firstLine="0"/>
                              <w:jc w:val="center"/>
                              <w:rPr>
                                <w:rtl/>
                              </w:rPr>
                            </w:pPr>
                            <w:r>
                              <w:rPr>
                                <w:rFonts w:hint="cs"/>
                                <w:rtl/>
                              </w:rPr>
                              <w:t>1</w:t>
                            </w:r>
                            <w:r w:rsidR="00914635">
                              <w:rPr>
                                <w:rFonts w:hint="cs"/>
                                <w:rtl/>
                              </w:rPr>
                              <w:t>.1 أنواع أنظمة كشف التسلل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30020B7" id="Text Box 10" o:spid="_x0000_s1027" type="#_x0000_t202" style="position:absolute;left:0;text-align:left;margin-left:96pt;margin-top:224.8pt;width:265.65pt;height:32.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" fillcolor="white [3201]" strokecolor="white [3212]" strokeweight=".5pt">
                <v:textbox>
                  <w:txbxContent>
                    <w:p w14:paraId="5E5335CB" w14:textId="74580BA2" w:rsidR="00914635" w:rsidRDefault="007E03CC" w:rsidP="000719FD">
                      <w:pPr>
                        <w:bidi/>
                        <w:ind w:firstLine="0"/>
                        <w:jc w:val="center"/>
                        <w:rPr>
                          <w:rtl/>
                        </w:rPr>
                      </w:pPr>
                      <w:r>
                        <w:rPr>
                          <w:rFonts w:hint="cs"/>
                          <w:rtl/>
                        </w:rPr>
                        <w:t>1</w:t>
                      </w:r>
                      <w:r w:rsidR="00914635">
                        <w:rPr>
                          <w:rFonts w:hint="cs"/>
                          <w:rtl/>
                        </w:rPr>
                        <w:t>.1 أنواع أنظمة كشف التسلل</w:t>
                      </w:r>
                    </w:p>
                  </w:txbxContent>
                </v:textbox>
              </v:shape>
            </w:pict>
          </mc:Fallback>
        </mc:AlternateContent>
      </w:r>
      <w:r>
        <w:rPr>
          <w:rFonts w:asciiTheme="minorBidi" w:eastAsia="Times New Roman" w:hAnsiTheme="minorBidi"/>
          <w:noProof/>
          <w:color w:val="161616" w:themeColor="accent1" w:themeShade="1A"/>
          <w:kern w:val="0"/>
          <w:sz w:val="28"/>
          <w:szCs w:val="28"/>
          <w:lang w:eastAsia="en-US"/>
        </w:rPr>
        <w:drawing>
          <wp:inline distT="0" distB="0" distL="0" distR="0" wp14:anchorId="3DEC84A4" wp14:editId="36387B11">
            <wp:extent cx="5942157" cy="2784764"/>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5957409" cy="2791912"/>
                    </a:xfrm>
                    <a:prstGeom prst="rect">
                      <a:avLst/>
                    </a:prstGeom>
                  </pic:spPr>
                </pic:pic>
              </a:graphicData>
            </a:graphic>
          </wp:inline>
        </w:drawing>
      </w:r>
    </w:p>
    <w:p w14:paraId="30D93459" w14:textId="6F191040" w:rsidR="00C625D2" w:rsidRPr="006455BD" w:rsidRDefault="007E03CC" w:rsidP="00C625D2">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Pr>
          <w:rFonts w:asciiTheme="minorBidi" w:eastAsia="Times New Roman" w:hAnsiTheme="minorBidi" w:hint="cs"/>
          <w:color w:val="003399"/>
          <w:kern w:val="0"/>
          <w:sz w:val="28"/>
          <w:szCs w:val="28"/>
          <w:rtl/>
          <w:lang w:eastAsia="en-US"/>
        </w:rPr>
        <w:lastRenderedPageBreak/>
        <w:t>1</w:t>
      </w:r>
      <w:r w:rsidR="00C625D2" w:rsidRPr="006455BD">
        <w:rPr>
          <w:rFonts w:asciiTheme="minorBidi" w:eastAsia="Times New Roman" w:hAnsiTheme="minorBidi"/>
          <w:color w:val="003399"/>
          <w:kern w:val="0"/>
          <w:sz w:val="28"/>
          <w:szCs w:val="28"/>
          <w:rtl/>
          <w:lang w:eastAsia="en-US"/>
        </w:rPr>
        <w:t>.1.</w:t>
      </w:r>
      <w:r w:rsidR="00426256" w:rsidRPr="006455BD">
        <w:rPr>
          <w:rFonts w:asciiTheme="minorBidi" w:eastAsia="Times New Roman" w:hAnsiTheme="minorBidi"/>
          <w:color w:val="003399"/>
          <w:kern w:val="0"/>
          <w:sz w:val="28"/>
          <w:szCs w:val="28"/>
          <w:rtl/>
          <w:lang w:eastAsia="en-US"/>
        </w:rPr>
        <w:t>6</w:t>
      </w:r>
      <w:r w:rsidR="00C625D2" w:rsidRPr="006455BD">
        <w:rPr>
          <w:rFonts w:asciiTheme="minorBidi" w:eastAsia="Times New Roman" w:hAnsiTheme="minorBidi"/>
          <w:color w:val="003399"/>
          <w:kern w:val="0"/>
          <w:sz w:val="28"/>
          <w:szCs w:val="28"/>
          <w:rtl/>
          <w:lang w:eastAsia="en-US"/>
        </w:rPr>
        <w:t xml:space="preserve"> التحديات الأساسية في كشف التسلل</w:t>
      </w:r>
    </w:p>
    <w:p w14:paraId="21E77E3A" w14:textId="15C3FD8D" w:rsidR="00C625D2"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1. </w:t>
      </w:r>
      <w:r w:rsidRPr="006455BD">
        <w:rPr>
          <w:rFonts w:asciiTheme="minorBidi" w:eastAsia="Times New Roman" w:hAnsiTheme="minorBidi"/>
          <w:b/>
          <w:bCs/>
          <w:color w:val="161616" w:themeColor="accent1" w:themeShade="1A"/>
          <w:kern w:val="0"/>
          <w:sz w:val="28"/>
          <w:szCs w:val="28"/>
          <w:rtl/>
          <w:lang w:eastAsia="en-US"/>
        </w:rPr>
        <w:t>مغالطة المعدل الأساسي (</w:t>
      </w:r>
      <w:r w:rsidRPr="006455BD">
        <w:rPr>
          <w:rFonts w:asciiTheme="minorBidi" w:eastAsia="Times New Roman" w:hAnsiTheme="minorBidi"/>
          <w:b/>
          <w:bCs/>
          <w:color w:val="161616" w:themeColor="accent1" w:themeShade="1A"/>
          <w:kern w:val="0"/>
          <w:sz w:val="28"/>
          <w:szCs w:val="28"/>
          <w:lang w:eastAsia="en-US"/>
        </w:rPr>
        <w:t>Base-Rate Fallacy</w:t>
      </w:r>
      <w:r w:rsidRPr="006455BD">
        <w:rPr>
          <w:rFonts w:asciiTheme="minorBidi" w:eastAsia="Times New Roman" w:hAnsiTheme="minorBidi"/>
          <w:b/>
          <w:bCs/>
          <w:color w:val="161616" w:themeColor="accent1" w:themeShade="1A"/>
          <w:kern w:val="0"/>
          <w:sz w:val="28"/>
          <w:szCs w:val="28"/>
          <w:rtl/>
          <w:lang w:eastAsia="en-US"/>
        </w:rPr>
        <w:t>)</w:t>
      </w:r>
    </w:p>
    <w:p w14:paraId="2C8634FC" w14:textId="59634849" w:rsidR="00C625D2"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bidi="ar-AE"/>
        </w:rPr>
      </w:pPr>
      <w:r w:rsidRPr="006455BD">
        <w:rPr>
          <w:rFonts w:asciiTheme="minorBidi" w:eastAsia="Times New Roman" w:hAnsiTheme="minorBidi"/>
          <w:color w:val="161616" w:themeColor="accent1" w:themeShade="1A"/>
          <w:kern w:val="0"/>
          <w:sz w:val="28"/>
          <w:szCs w:val="28"/>
          <w:rtl/>
          <w:lang w:eastAsia="en-US"/>
        </w:rPr>
        <w:t>تنشأ هذه المشكلة الإحصائية من ندرة الحوادث الأمنية الحقيقية مقارنة بحجم النشاط الطبيعي الهائل. حتى الأنظمة عالية الدقة تُنتج أعداداً كبيرة من الإنذارات الكاذبة، مما يؤدي إلى "إرهاق الإنذارات" (</w:t>
      </w:r>
      <w:r w:rsidRPr="006455BD">
        <w:rPr>
          <w:rFonts w:asciiTheme="minorBidi" w:eastAsia="Times New Roman" w:hAnsiTheme="minorBidi"/>
          <w:color w:val="161616" w:themeColor="accent1" w:themeShade="1A"/>
          <w:kern w:val="0"/>
          <w:sz w:val="28"/>
          <w:szCs w:val="28"/>
          <w:lang w:eastAsia="en-US"/>
        </w:rPr>
        <w:t>Alert Fatigue</w:t>
      </w:r>
      <w:r w:rsidRPr="006455BD">
        <w:rPr>
          <w:rFonts w:asciiTheme="minorBidi" w:eastAsia="Times New Roman" w:hAnsiTheme="minorBidi"/>
          <w:color w:val="161616" w:themeColor="accent1" w:themeShade="1A"/>
          <w:kern w:val="0"/>
          <w:sz w:val="28"/>
          <w:szCs w:val="28"/>
          <w:rtl/>
          <w:lang w:eastAsia="en-US"/>
        </w:rPr>
        <w:t>) ويهدد بإغفال التهديدات الفعلية</w:t>
      </w:r>
      <w:r w:rsidR="00743259">
        <w:rPr>
          <w:rFonts w:asciiTheme="minorBidi" w:eastAsia="Times New Roman" w:hAnsiTheme="minorBidi"/>
          <w:color w:val="161616" w:themeColor="accent1" w:themeShade="1A"/>
          <w:kern w:val="0"/>
          <w:sz w:val="28"/>
          <w:szCs w:val="28"/>
          <w:lang w:eastAsia="en-US"/>
        </w:rPr>
        <w:t>[20]</w:t>
      </w:r>
      <w:r w:rsidR="00743259" w:rsidRPr="00743259">
        <w:rPr>
          <w:rFonts w:asciiTheme="minorBidi" w:eastAsia="Times New Roman" w:hAnsiTheme="minorBidi" w:hint="cs"/>
          <w:b/>
          <w:bCs/>
          <w:color w:val="161616" w:themeColor="accent1" w:themeShade="1A"/>
          <w:kern w:val="0"/>
          <w:sz w:val="28"/>
          <w:szCs w:val="28"/>
          <w:rtl/>
          <w:lang w:eastAsia="en-US" w:bidi="ar-AE"/>
        </w:rPr>
        <w:t>.</w:t>
      </w:r>
    </w:p>
    <w:p w14:paraId="33AB6224" w14:textId="7C9BF1F4" w:rsidR="00C625D2" w:rsidRPr="006455BD" w:rsidRDefault="00C625D2" w:rsidP="00C625D2">
      <w:pPr>
        <w:pStyle w:val="ListParagraph"/>
        <w:numPr>
          <w:ilvl w:val="0"/>
          <w:numId w:val="25"/>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b/>
          <w:bCs/>
          <w:color w:val="161616" w:themeColor="accent1" w:themeShade="1A"/>
          <w:kern w:val="0"/>
          <w:sz w:val="28"/>
          <w:szCs w:val="28"/>
          <w:rtl/>
          <w:lang w:eastAsia="en-US"/>
        </w:rPr>
        <w:t>حجم البيانات وقيود الأداء</w:t>
      </w:r>
    </w:p>
    <w:p w14:paraId="5D2DBE32" w14:textId="7F15D07C" w:rsidR="00C625D2"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تفرض الكميات الهائلة من البيانات المولدة في البيئات الحديثة ضغوطاً على قدرات الجمع والتخزين والمعالجة. </w:t>
      </w:r>
      <w:r w:rsidRPr="006455BD">
        <w:rPr>
          <w:rFonts w:asciiTheme="minorBidi" w:eastAsia="Times New Roman" w:hAnsiTheme="minorBidi"/>
          <w:color w:val="161616" w:themeColor="accent1" w:themeShade="1A"/>
          <w:kern w:val="0"/>
          <w:sz w:val="28"/>
          <w:szCs w:val="28"/>
          <w:lang w:eastAsia="en-US"/>
        </w:rPr>
        <w:t>often</w:t>
      </w:r>
      <w:r w:rsidRPr="006455BD">
        <w:rPr>
          <w:rFonts w:asciiTheme="minorBidi" w:eastAsia="Times New Roman" w:hAnsiTheme="minorBidi"/>
          <w:color w:val="161616" w:themeColor="accent1" w:themeShade="1A"/>
          <w:kern w:val="0"/>
          <w:sz w:val="28"/>
          <w:szCs w:val="28"/>
          <w:rtl/>
          <w:lang w:eastAsia="en-US"/>
        </w:rPr>
        <w:t xml:space="preserve"> يتطلب هذا الموازنة بين شمولية المراقبة وأداء النظام، مما قد يخلق فجوات في التغطية.</w:t>
      </w:r>
    </w:p>
    <w:p w14:paraId="3EE675FB" w14:textId="49156A2B" w:rsidR="00C625D2" w:rsidRPr="006455BD" w:rsidRDefault="00C625D2" w:rsidP="00C625D2">
      <w:pPr>
        <w:pStyle w:val="ListParagraph"/>
        <w:numPr>
          <w:ilvl w:val="0"/>
          <w:numId w:val="25"/>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 xml:space="preserve"> التشفير وقيود الرؤية</w:t>
      </w:r>
    </w:p>
    <w:p w14:paraId="2A48F4A7" w14:textId="77777777" w:rsidR="00C625D2"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يحد انتشار التشفير، رغم أهميته للأمن والخصوصية، من قدرة أنظمة الكشف على فحص المحتوى، مما يعيق بشكل خاص أدوات الكشف التقليدية القائمة على التوقيعات.</w:t>
      </w:r>
    </w:p>
    <w:p w14:paraId="30551A82" w14:textId="1B371B23" w:rsidR="00C625D2" w:rsidRPr="006455BD" w:rsidRDefault="00C625D2" w:rsidP="00C625D2">
      <w:pPr>
        <w:pStyle w:val="ListParagraph"/>
        <w:numPr>
          <w:ilvl w:val="0"/>
          <w:numId w:val="25"/>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 xml:space="preserve"> تقنيات التهرب المتطورة</w:t>
      </w:r>
    </w:p>
    <w:p w14:paraId="6B2B59FD" w14:textId="02EC24A7" w:rsidR="00C625D2"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يطور المهاجمون باستمرار أساليب متقدمة للتهرب من الكشف، مثل البرمجيات متعددة الأشكال والتشفير ومزج الهجمات مع الحركة الشرعية، مما يستلزم تحديثاً مستمراً لأساليب المواجهة.</w:t>
      </w:r>
    </w:p>
    <w:p w14:paraId="792837C4" w14:textId="51FCE945" w:rsidR="00C625D2" w:rsidRPr="006455BD" w:rsidRDefault="00C625D2" w:rsidP="00C625D2">
      <w:pPr>
        <w:pStyle w:val="ListParagraph"/>
        <w:numPr>
          <w:ilvl w:val="0"/>
          <w:numId w:val="25"/>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 xml:space="preserve"> تعقيد التكوين والصيانة</w:t>
      </w:r>
    </w:p>
    <w:p w14:paraId="0F629955" w14:textId="3846DB08" w:rsidR="00672DB3"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تتطلب هذه الأنظمة ضبطاً دقيقاً للإعدادات وصيانة مستمرة (كالتحديثات المنتظمة للقواعد وإعادة تدريب النماذج) لضمان فعاليتها، مما يشكل عبئاً عملياتياً كبيراً على المنظمات.</w:t>
      </w:r>
    </w:p>
    <w:p w14:paraId="114D9CE0" w14:textId="6902238D" w:rsidR="00C625D2" w:rsidRPr="006455BD" w:rsidRDefault="00C625D2" w:rsidP="00C625D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7B6CD8E3" w14:textId="0A94E49A" w:rsidR="00274D5D" w:rsidRPr="006455BD" w:rsidRDefault="007E03CC" w:rsidP="00274D5D">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lastRenderedPageBreak/>
        <w:t>1</w:t>
      </w:r>
      <w:r w:rsidR="00215DAE" w:rsidRPr="006455BD">
        <w:rPr>
          <w:rFonts w:asciiTheme="minorBidi" w:eastAsia="Times New Roman" w:hAnsiTheme="minorBidi"/>
          <w:color w:val="003399"/>
          <w:kern w:val="0"/>
          <w:sz w:val="28"/>
          <w:szCs w:val="28"/>
          <w:rtl/>
          <w:lang w:eastAsia="en-US"/>
        </w:rPr>
        <w:t>.1</w:t>
      </w:r>
      <w:r w:rsidR="00426256" w:rsidRPr="006455BD">
        <w:rPr>
          <w:rFonts w:asciiTheme="minorBidi" w:eastAsia="Times New Roman" w:hAnsiTheme="minorBidi"/>
          <w:color w:val="003399"/>
          <w:kern w:val="0"/>
          <w:sz w:val="28"/>
          <w:szCs w:val="28"/>
          <w:rtl/>
          <w:lang w:eastAsia="en-US"/>
        </w:rPr>
        <w:t>.7</w:t>
      </w:r>
      <w:r w:rsidR="00215DAE" w:rsidRPr="006455BD">
        <w:rPr>
          <w:rFonts w:asciiTheme="minorBidi" w:eastAsia="Times New Roman" w:hAnsiTheme="minorBidi"/>
          <w:color w:val="003399"/>
          <w:kern w:val="0"/>
          <w:sz w:val="28"/>
          <w:szCs w:val="28"/>
          <w:rtl/>
          <w:lang w:eastAsia="en-US"/>
        </w:rPr>
        <w:t xml:space="preserve"> </w:t>
      </w:r>
      <w:r w:rsidR="00274D5D" w:rsidRPr="006455BD">
        <w:rPr>
          <w:rFonts w:asciiTheme="minorBidi" w:eastAsia="Times New Roman" w:hAnsiTheme="minorBidi"/>
          <w:color w:val="003399"/>
          <w:kern w:val="0"/>
          <w:sz w:val="28"/>
          <w:szCs w:val="28"/>
          <w:rtl/>
          <w:lang w:eastAsia="en-US"/>
        </w:rPr>
        <w:t>التطور والاتجاهات المستقبلية في كشف التسلل</w:t>
      </w:r>
    </w:p>
    <w:p w14:paraId="71C5A2B0" w14:textId="77777777" w:rsidR="00274D5D" w:rsidRPr="006455BD" w:rsidRDefault="00215DAE" w:rsidP="00274D5D">
      <w:pPr>
        <w:pStyle w:val="ListParagraph"/>
        <w:numPr>
          <w:ilvl w:val="1"/>
          <w:numId w:val="38"/>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bidi="ar-AE"/>
        </w:rPr>
        <w:t>دمج الذكاء الاصطناعي والتعلم الآلي</w:t>
      </w:r>
    </w:p>
    <w:p w14:paraId="00912CBF" w14:textId="5C6E4532" w:rsidR="006455BD" w:rsidRPr="006455BD" w:rsidRDefault="00274D5D" w:rsidP="006455B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lang w:eastAsia="en-US" w:bidi="ar-AE"/>
        </w:rPr>
        <w:t xml:space="preserve"> </w:t>
      </w:r>
      <w:r w:rsidR="00215DAE" w:rsidRPr="006455BD">
        <w:rPr>
          <w:rFonts w:asciiTheme="minorBidi" w:eastAsia="Times New Roman" w:hAnsiTheme="minorBidi"/>
          <w:color w:val="161616" w:themeColor="accent1" w:themeShade="1A"/>
          <w:kern w:val="0"/>
          <w:sz w:val="28"/>
          <w:szCs w:val="28"/>
          <w:rtl/>
          <w:lang w:eastAsia="en-US"/>
        </w:rPr>
        <w:t>يسهم دمج هذه التقنيات في تعزيز دقة الكشف، خاصة في تحديد الأنماط غير المعروفة سابقاً، والحد من الإنذارات الكاذبة عبر التحليل السياقي المتقدم.</w:t>
      </w:r>
    </w:p>
    <w:p w14:paraId="07FC5BE6" w14:textId="30DA974D" w:rsidR="00215DAE" w:rsidRPr="006455BD" w:rsidRDefault="00215DAE" w:rsidP="00274D5D">
      <w:pPr>
        <w:pStyle w:val="ListParagraph"/>
        <w:numPr>
          <w:ilvl w:val="1"/>
          <w:numId w:val="38"/>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الأتمتة والتكامل (</w:t>
      </w:r>
      <w:r w:rsidRPr="006455BD">
        <w:rPr>
          <w:rFonts w:asciiTheme="minorBidi" w:eastAsia="Times New Roman" w:hAnsiTheme="minorBidi"/>
          <w:b/>
          <w:bCs/>
          <w:color w:val="161616" w:themeColor="accent1" w:themeShade="1A"/>
          <w:kern w:val="0"/>
          <w:sz w:val="28"/>
          <w:szCs w:val="28"/>
          <w:lang w:eastAsia="en-US"/>
        </w:rPr>
        <w:t>SOAR</w:t>
      </w:r>
      <w:r w:rsidRPr="006455BD">
        <w:rPr>
          <w:rFonts w:asciiTheme="minorBidi" w:eastAsia="Times New Roman" w:hAnsiTheme="minorBidi"/>
          <w:b/>
          <w:bCs/>
          <w:color w:val="161616" w:themeColor="accent1" w:themeShade="1A"/>
          <w:kern w:val="0"/>
          <w:sz w:val="28"/>
          <w:szCs w:val="28"/>
          <w:rtl/>
          <w:lang w:eastAsia="en-US"/>
        </w:rPr>
        <w:t>)</w:t>
      </w:r>
    </w:p>
    <w:p w14:paraId="76522627" w14:textId="5F3095F0" w:rsidR="00215DAE" w:rsidRPr="006455BD" w:rsidRDefault="00215DAE"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تعمل منصات </w:t>
      </w:r>
      <w:r w:rsidRPr="006455BD">
        <w:rPr>
          <w:rFonts w:asciiTheme="minorBidi" w:eastAsia="Times New Roman" w:hAnsiTheme="minorBidi"/>
          <w:color w:val="161616" w:themeColor="accent1" w:themeShade="1A"/>
          <w:kern w:val="0"/>
          <w:sz w:val="28"/>
          <w:szCs w:val="28"/>
          <w:lang w:eastAsia="en-US"/>
        </w:rPr>
        <w:t>SOAR</w:t>
      </w:r>
      <w:r w:rsidRPr="006455BD">
        <w:rPr>
          <w:rFonts w:asciiTheme="minorBidi" w:eastAsia="Times New Roman" w:hAnsiTheme="minorBidi"/>
          <w:color w:val="161616" w:themeColor="accent1" w:themeShade="1A"/>
          <w:kern w:val="0"/>
          <w:sz w:val="28"/>
          <w:szCs w:val="28"/>
          <w:rtl/>
          <w:lang w:eastAsia="en-US"/>
        </w:rPr>
        <w:t xml:space="preserve"> على تحسين عمليات الاستجابة عبر أتمتة المهام وتنسيقها، مما يسرع احتواء التهديدات ويسهل إدارة الحوادث بشكل فعال.</w:t>
      </w:r>
    </w:p>
    <w:p w14:paraId="488E8D58" w14:textId="5126E587" w:rsidR="00215DAE" w:rsidRPr="006455BD" w:rsidRDefault="00215DAE" w:rsidP="00274D5D">
      <w:pPr>
        <w:pStyle w:val="ListParagraph"/>
        <w:numPr>
          <w:ilvl w:val="1"/>
          <w:numId w:val="38"/>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تكامل ذكاء التهديدات</w:t>
      </w:r>
    </w:p>
    <w:p w14:paraId="3AAF08DA" w14:textId="26AD3E02" w:rsidR="00215DAE" w:rsidRPr="006455BD" w:rsidRDefault="00215DAE"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يعزز التكامل مع مصادر الذكاء التهديدي الخارجي قدرة الأنظمة على رصد الهجمات المعروفة والناشئة، مع تحسين دقة تقييم الأولويات.</w:t>
      </w:r>
    </w:p>
    <w:p w14:paraId="67F3799F" w14:textId="0E4419F2" w:rsidR="00215DAE" w:rsidRPr="006455BD" w:rsidRDefault="00215DAE" w:rsidP="00274D5D">
      <w:pPr>
        <w:pStyle w:val="ListParagraph"/>
        <w:numPr>
          <w:ilvl w:val="1"/>
          <w:numId w:val="38"/>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الكشف في البيئات السحابية والقائمة على الحاويات</w:t>
      </w:r>
    </w:p>
    <w:p w14:paraId="028DAE38" w14:textId="77777777" w:rsidR="00215DAE" w:rsidRPr="006455BD" w:rsidRDefault="00215DAE" w:rsidP="00215DA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تتجه الأنظمة نحو دعم البيئات السحابية والحاوية، مع توفير رؤية شاملة وقابلة للتوسع، ومراقبة سلوكيات التطبيقات الحديثة.</w:t>
      </w:r>
    </w:p>
    <w:p w14:paraId="10614B93" w14:textId="77777777" w:rsidR="00215DAE" w:rsidRPr="006455BD" w:rsidRDefault="00215DAE" w:rsidP="00215DA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p>
    <w:p w14:paraId="7F9D06D7" w14:textId="2B530E49" w:rsidR="00215DAE" w:rsidRPr="006455BD" w:rsidRDefault="00215DAE" w:rsidP="00274D5D">
      <w:pPr>
        <w:pStyle w:val="ListParagraph"/>
        <w:numPr>
          <w:ilvl w:val="1"/>
          <w:numId w:val="38"/>
        </w:numPr>
        <w:bidi/>
        <w:spacing w:before="100" w:beforeAutospacing="1" w:after="100" w:afterAutospacing="1" w:line="276" w:lineRule="auto"/>
        <w:jc w:val="both"/>
        <w:rPr>
          <w:rFonts w:asciiTheme="minorBidi" w:eastAsia="Times New Roman" w:hAnsiTheme="minorBidi"/>
          <w:b/>
          <w:bCs/>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تقنيات الكشف الحافظة للخصوصية</w:t>
      </w:r>
    </w:p>
    <w:p w14:paraId="6067F0C3" w14:textId="5925D21E" w:rsidR="00672DB3" w:rsidRDefault="00215DAE" w:rsidP="00215DA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يتم تطوير تقنيات كشف متوافقة مع متطلبات الخصوصية، مثل تحليل البيانات المشفرة دون فكها، وتقليل جمع البيانات الشخصية.</w:t>
      </w:r>
    </w:p>
    <w:p w14:paraId="1AFA9E2B" w14:textId="77777777" w:rsidR="000719FD" w:rsidRPr="006455BD" w:rsidRDefault="000719FD" w:rsidP="000719F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p>
    <w:p w14:paraId="587708E3" w14:textId="20373502" w:rsidR="006455BD" w:rsidRPr="006455BD" w:rsidRDefault="007E03CC" w:rsidP="006455BD">
      <w:pPr>
        <w:bidi/>
        <w:spacing w:before="100" w:beforeAutospacing="1" w:after="100" w:afterAutospacing="1" w:line="360" w:lineRule="auto"/>
        <w:ind w:firstLine="0"/>
        <w:rPr>
          <w:rFonts w:asciiTheme="minorBidi" w:eastAsia="Times New Roman" w:hAnsiTheme="minorBidi"/>
          <w:color w:val="003399"/>
          <w:kern w:val="0"/>
          <w:sz w:val="28"/>
          <w:szCs w:val="28"/>
          <w:lang w:eastAsia="en-US"/>
        </w:rPr>
      </w:pPr>
      <w:r>
        <w:rPr>
          <w:rFonts w:asciiTheme="minorBidi" w:eastAsia="Times New Roman" w:hAnsiTheme="minorBidi" w:hint="cs"/>
          <w:color w:val="003399"/>
          <w:kern w:val="0"/>
          <w:sz w:val="28"/>
          <w:szCs w:val="28"/>
          <w:rtl/>
          <w:lang w:eastAsia="en-US"/>
        </w:rPr>
        <w:lastRenderedPageBreak/>
        <w:t>1</w:t>
      </w:r>
      <w:r w:rsidR="00426256" w:rsidRPr="006455BD">
        <w:rPr>
          <w:rFonts w:asciiTheme="minorBidi" w:eastAsia="Times New Roman" w:hAnsiTheme="minorBidi"/>
          <w:color w:val="003399"/>
          <w:kern w:val="0"/>
          <w:sz w:val="28"/>
          <w:szCs w:val="28"/>
          <w:rtl/>
          <w:lang w:eastAsia="en-US"/>
        </w:rPr>
        <w:t>.1.</w:t>
      </w:r>
      <w:r w:rsidR="006455BD" w:rsidRPr="006455BD">
        <w:rPr>
          <w:rFonts w:asciiTheme="minorBidi" w:eastAsia="Times New Roman" w:hAnsiTheme="minorBidi"/>
          <w:color w:val="003399"/>
          <w:kern w:val="0"/>
          <w:sz w:val="28"/>
          <w:szCs w:val="28"/>
          <w:rtl/>
          <w:lang w:eastAsia="en-US"/>
        </w:rPr>
        <w:t>8</w:t>
      </w:r>
      <w:r w:rsidR="00426256" w:rsidRPr="006455BD">
        <w:rPr>
          <w:rFonts w:asciiTheme="minorBidi" w:eastAsia="Times New Roman" w:hAnsiTheme="minorBidi"/>
          <w:color w:val="003399"/>
          <w:kern w:val="0"/>
          <w:sz w:val="28"/>
          <w:szCs w:val="28"/>
          <w:rtl/>
          <w:lang w:eastAsia="en-US"/>
        </w:rPr>
        <w:t xml:space="preserve"> اعتبارات التنفيذ وأفضل الممارسات</w:t>
      </w:r>
    </w:p>
    <w:p w14:paraId="3F424691" w14:textId="12FBDAE7" w:rsidR="006455BD" w:rsidRPr="006455BD" w:rsidRDefault="006455BD"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يُعد النجاح في تنفيذ أنظمة كشف التسلل رحلة متكاملة تبدأ بالإعداد الجيد وتستمر بالتحسين المستمر. أولى الخطوات تتمثل في تحقيق الانسجام التام بين النظام والسياسات الأمنية للمؤسسة وأهدافها الاستراتيجية، حيث يجب أن تعكس قواعد الكشف وعتبات الإنذار أولويات العمل ومستوى تقبله للمخاطر.</w:t>
      </w:r>
    </w:p>
    <w:p w14:paraId="6C36E9EC" w14:textId="63098D49" w:rsidR="006455BD" w:rsidRPr="006455BD" w:rsidRDefault="006455BD"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لا تقل أهمية التخطيط التقني الدقيق عن الجوانب الأخرى، إذ يجب دراسة متطلبات الأداء والشبكة والتخزين بعناية، مع الأخذ في الاعتبار الحاجة للتوسع المستقبلي. ومن الضروري أن يتم دمج النظام بسلاسة مع البنية التحتية الأمنية القائمة، لضمان تبادل المعلومات والتنسيق في الاستجابة للحوادث.</w:t>
      </w:r>
    </w:p>
    <w:p w14:paraId="0FB16A0F" w14:textId="11B90064" w:rsidR="00672DB3" w:rsidRPr="006455BD" w:rsidRDefault="006455BD" w:rsidP="006455B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لكن كل هذا يبقى ناقصاً بدون العنصر البشري المؤهل، فاستثمار المؤسسة في تطوير كفاءات فريق الأمن وتدريبه بشكل مستمر يعد عاملاً حاسماً للنجاح. وأخيراً، يجب أن يكون التحسين المستمر منهجية عمل، عبر الاختبار الدوري وتقييم الأداء وتحديث القواعد لمواكبة المشهد المتغير للتهديدات.</w:t>
      </w:r>
    </w:p>
    <w:p w14:paraId="62C8C793" w14:textId="78FBCEE2" w:rsidR="006455BD" w:rsidRPr="006455BD" w:rsidRDefault="007E03CC" w:rsidP="006455BD">
      <w:pPr>
        <w:bidi/>
        <w:spacing w:before="100" w:beforeAutospacing="1" w:after="100" w:afterAutospacing="1" w:line="360" w:lineRule="auto"/>
        <w:ind w:firstLine="0"/>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rPr>
        <w:t>1</w:t>
      </w:r>
      <w:r w:rsidR="006455BD" w:rsidRPr="006455BD">
        <w:rPr>
          <w:rFonts w:asciiTheme="minorBidi" w:eastAsia="Times New Roman" w:hAnsiTheme="minorBidi"/>
          <w:color w:val="003399"/>
          <w:kern w:val="0"/>
          <w:sz w:val="28"/>
          <w:szCs w:val="28"/>
          <w:rtl/>
          <w:lang w:eastAsia="en-US"/>
        </w:rPr>
        <w:t xml:space="preserve">.1.9 </w:t>
      </w:r>
      <w:r w:rsidR="00F94D80">
        <w:rPr>
          <w:rFonts w:asciiTheme="minorBidi" w:eastAsia="Times New Roman" w:hAnsiTheme="minorBidi" w:hint="cs"/>
          <w:color w:val="003399"/>
          <w:kern w:val="0"/>
          <w:sz w:val="28"/>
          <w:szCs w:val="28"/>
          <w:rtl/>
          <w:lang w:eastAsia="en-US" w:bidi="ar-AE"/>
        </w:rPr>
        <w:t xml:space="preserve">الخاتمة </w:t>
      </w:r>
    </w:p>
    <w:p w14:paraId="5735CAE5" w14:textId="4E5C7BD4" w:rsidR="00C56853" w:rsidRDefault="00672DB3" w:rsidP="00C56853">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يبقى كشف التسلل مكونًا </w:t>
      </w:r>
      <w:r w:rsidR="006455BD" w:rsidRPr="006455BD">
        <w:rPr>
          <w:rFonts w:asciiTheme="minorBidi" w:eastAsia="Times New Roman" w:hAnsiTheme="minorBidi"/>
          <w:color w:val="161616" w:themeColor="accent1" w:themeShade="1A"/>
          <w:kern w:val="0"/>
          <w:sz w:val="28"/>
          <w:szCs w:val="28"/>
          <w:rtl/>
          <w:lang w:eastAsia="en-US"/>
        </w:rPr>
        <w:t>أساسيا</w:t>
      </w:r>
      <w:r w:rsidRPr="006455BD">
        <w:rPr>
          <w:rFonts w:asciiTheme="minorBidi" w:eastAsia="Times New Roman" w:hAnsiTheme="minorBidi"/>
          <w:color w:val="161616" w:themeColor="accent1" w:themeShade="1A"/>
          <w:kern w:val="0"/>
          <w:sz w:val="28"/>
          <w:szCs w:val="28"/>
          <w:rtl/>
          <w:lang w:eastAsia="en-US"/>
        </w:rPr>
        <w:t xml:space="preserve"> لبرامج الأمن السيبراني الشاملة، حيث يوفر قدرات حاسمة لتحديد الحوادث الأمنية التي تتجنب الضوابط الوقائية. بينما لا تزال التحديات كبيرة، خاصة فيما يتعلق بالإيجابيات الكاذبة، وتقنيات التهرب، ومتطلبات الموارد، فإن التطورات المستمرة في منهجيات الكشف، والتكامل مع تقنيات الأمن الأخرى، وأفضل الممارسات التشغيلية تستمر في تحسين فعالية الكشف. يمثل التطور من أنظمة كشف معزولة إلى منصات عمليات أمنية متكاملة تقدمًا</w:t>
      </w:r>
      <w:r w:rsidR="006455BD" w:rsidRPr="006455BD">
        <w:rPr>
          <w:rFonts w:asciiTheme="minorBidi" w:eastAsia="Times New Roman" w:hAnsiTheme="minorBidi"/>
          <w:color w:val="161616" w:themeColor="accent1" w:themeShade="1A"/>
          <w:kern w:val="0"/>
          <w:sz w:val="28"/>
          <w:szCs w:val="28"/>
          <w:rtl/>
          <w:lang w:eastAsia="en-US"/>
        </w:rPr>
        <w:t xml:space="preserve"> حاسما </w:t>
      </w:r>
      <w:r w:rsidRPr="006455BD">
        <w:rPr>
          <w:rFonts w:asciiTheme="minorBidi" w:eastAsia="Times New Roman" w:hAnsiTheme="minorBidi"/>
          <w:color w:val="161616" w:themeColor="accent1" w:themeShade="1A"/>
          <w:kern w:val="0"/>
          <w:sz w:val="28"/>
          <w:szCs w:val="28"/>
          <w:rtl/>
          <w:lang w:eastAsia="en-US"/>
        </w:rPr>
        <w:t>في معالجة القيود التاريخية. مع استمرار تطور التهديدات السيبرانية في التطور والت</w:t>
      </w:r>
      <w:r w:rsidR="006455BD" w:rsidRPr="006455BD">
        <w:rPr>
          <w:rFonts w:asciiTheme="minorBidi" w:eastAsia="Times New Roman" w:hAnsiTheme="minorBidi"/>
          <w:color w:val="161616" w:themeColor="accent1" w:themeShade="1A"/>
          <w:kern w:val="0"/>
          <w:sz w:val="28"/>
          <w:szCs w:val="28"/>
          <w:rtl/>
          <w:lang w:eastAsia="en-US"/>
        </w:rPr>
        <w:t>صاعدية</w:t>
      </w:r>
      <w:r w:rsidRPr="006455BD">
        <w:rPr>
          <w:rFonts w:asciiTheme="minorBidi" w:eastAsia="Times New Roman" w:hAnsiTheme="minorBidi"/>
          <w:color w:val="161616" w:themeColor="accent1" w:themeShade="1A"/>
          <w:kern w:val="0"/>
          <w:sz w:val="28"/>
          <w:szCs w:val="28"/>
          <w:rtl/>
          <w:lang w:eastAsia="en-US"/>
        </w:rPr>
        <w:t xml:space="preserve">، يجب أن تتقدم قدرات كشف التسلل </w:t>
      </w:r>
      <w:r w:rsidR="006455BD" w:rsidRPr="006455BD">
        <w:rPr>
          <w:rFonts w:asciiTheme="minorBidi" w:eastAsia="Times New Roman" w:hAnsiTheme="minorBidi"/>
          <w:color w:val="161616" w:themeColor="accent1" w:themeShade="1A"/>
          <w:kern w:val="0"/>
          <w:sz w:val="28"/>
          <w:szCs w:val="28"/>
          <w:rtl/>
          <w:lang w:eastAsia="en-US"/>
        </w:rPr>
        <w:t>بشكل مترابط</w:t>
      </w:r>
      <w:r w:rsidRPr="006455BD">
        <w:rPr>
          <w:rFonts w:asciiTheme="minorBidi" w:eastAsia="Times New Roman" w:hAnsiTheme="minorBidi"/>
          <w:color w:val="161616" w:themeColor="accent1" w:themeShade="1A"/>
          <w:kern w:val="0"/>
          <w:sz w:val="28"/>
          <w:szCs w:val="28"/>
          <w:rtl/>
          <w:lang w:eastAsia="en-US"/>
        </w:rPr>
        <w:t xml:space="preserve"> من خلال البحث المستمر والابتكار والخبرة التنفيذية العملية.</w:t>
      </w:r>
    </w:p>
    <w:p w14:paraId="4D0743BD" w14:textId="77777777" w:rsidR="00C56853" w:rsidRDefault="00C56853">
      <w:pPr>
        <w:rPr>
          <w:rFonts w:asciiTheme="minorBidi" w:eastAsia="Times New Roman" w:hAnsiTheme="minorBidi"/>
          <w:color w:val="161616" w:themeColor="accent1" w:themeShade="1A"/>
          <w:kern w:val="0"/>
          <w:sz w:val="28"/>
          <w:szCs w:val="28"/>
          <w:rtl/>
          <w:lang w:eastAsia="en-US"/>
        </w:rPr>
      </w:pPr>
      <w:r>
        <w:rPr>
          <w:rFonts w:asciiTheme="minorBidi" w:eastAsia="Times New Roman" w:hAnsiTheme="minorBidi"/>
          <w:color w:val="161616" w:themeColor="accent1" w:themeShade="1A"/>
          <w:kern w:val="0"/>
          <w:sz w:val="28"/>
          <w:szCs w:val="28"/>
          <w:rtl/>
          <w:lang w:eastAsia="en-US"/>
        </w:rPr>
        <w:br w:type="page"/>
      </w:r>
    </w:p>
    <w:p w14:paraId="2E27F7DC" w14:textId="04379026" w:rsidR="00C56853" w:rsidRPr="00C56853" w:rsidRDefault="007E03CC" w:rsidP="00C56853">
      <w:pPr>
        <w:bidi/>
        <w:spacing w:before="100" w:beforeAutospacing="1" w:after="100" w:afterAutospacing="1" w:line="276" w:lineRule="auto"/>
        <w:ind w:firstLine="0"/>
        <w:jc w:val="both"/>
        <w:rPr>
          <w:rFonts w:asciiTheme="minorBidi" w:eastAsia="Times New Roman" w:hAnsiTheme="minorBidi"/>
          <w:color w:val="003399"/>
          <w:kern w:val="0"/>
          <w:sz w:val="28"/>
          <w:szCs w:val="28"/>
          <w:rtl/>
          <w:lang w:eastAsia="en-US" w:bidi="ar-AE"/>
        </w:rPr>
      </w:pPr>
      <w:r>
        <w:rPr>
          <w:rFonts w:asciiTheme="minorBidi" w:eastAsia="Times New Roman" w:hAnsiTheme="minorBidi" w:hint="cs"/>
          <w:color w:val="003399"/>
          <w:kern w:val="0"/>
          <w:sz w:val="28"/>
          <w:szCs w:val="28"/>
          <w:rtl/>
          <w:lang w:eastAsia="en-US" w:bidi="ar-AE"/>
        </w:rPr>
        <w:lastRenderedPageBreak/>
        <w:t>1</w:t>
      </w:r>
      <w:r w:rsidR="00C56853" w:rsidRPr="00C56853">
        <w:rPr>
          <w:rFonts w:asciiTheme="minorBidi" w:eastAsia="Times New Roman" w:hAnsiTheme="minorBidi" w:hint="cs"/>
          <w:color w:val="003399"/>
          <w:kern w:val="0"/>
          <w:sz w:val="28"/>
          <w:szCs w:val="28"/>
          <w:rtl/>
          <w:lang w:eastAsia="en-US" w:bidi="ar-AE"/>
        </w:rPr>
        <w:t xml:space="preserve">.2 لمحة شاملة عن الذكاء الاصطناعي </w:t>
      </w:r>
    </w:p>
    <w:p w14:paraId="7C4EFE8D" w14:textId="6DCEBE31" w:rsidR="00C56853" w:rsidRPr="00C56853" w:rsidRDefault="007E03CC" w:rsidP="00C56853">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t>1</w:t>
      </w:r>
      <w:r w:rsidR="00C56853" w:rsidRPr="00C56853">
        <w:rPr>
          <w:rFonts w:asciiTheme="minorBidi" w:eastAsia="Times New Roman" w:hAnsiTheme="minorBidi" w:hint="cs"/>
          <w:color w:val="003399"/>
          <w:kern w:val="0"/>
          <w:sz w:val="28"/>
          <w:szCs w:val="28"/>
          <w:rtl/>
          <w:lang w:eastAsia="en-US" w:bidi="ar-AE"/>
        </w:rPr>
        <w:t xml:space="preserve">.2.1 </w:t>
      </w:r>
      <w:r w:rsidR="00C56853" w:rsidRPr="00C56853">
        <w:rPr>
          <w:rFonts w:asciiTheme="minorBidi" w:eastAsia="Times New Roman" w:hAnsiTheme="minorBidi"/>
          <w:color w:val="003399"/>
          <w:kern w:val="0"/>
          <w:sz w:val="28"/>
          <w:szCs w:val="28"/>
          <w:rtl/>
          <w:lang w:eastAsia="en-US" w:bidi="ar-AE"/>
        </w:rPr>
        <w:t>تعريف الذكاء الاصطناعي</w:t>
      </w:r>
    </w:p>
    <w:p w14:paraId="72995A93" w14:textId="3BD534ED"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الذكاء الاصطناعي (</w:t>
      </w:r>
      <w:r w:rsidRPr="00834CFD">
        <w:rPr>
          <w:rFonts w:asciiTheme="minorBidi" w:eastAsia="Times New Roman" w:hAnsiTheme="minorBidi" w:cs="Simplified Arabic"/>
          <w:color w:val="161616" w:themeColor="accent1" w:themeShade="1A"/>
          <w:kern w:val="0"/>
          <w:sz w:val="28"/>
          <w:szCs w:val="28"/>
          <w:lang w:eastAsia="en-US"/>
        </w:rPr>
        <w:t>AI</w:t>
      </w:r>
      <w:r w:rsidRPr="00834CFD">
        <w:rPr>
          <w:rFonts w:asciiTheme="minorBidi" w:eastAsia="Times New Roman" w:hAnsiTheme="minorBidi" w:cs="Simplified Arabic"/>
          <w:color w:val="161616" w:themeColor="accent1" w:themeShade="1A"/>
          <w:kern w:val="0"/>
          <w:sz w:val="28"/>
          <w:szCs w:val="28"/>
          <w:rtl/>
          <w:lang w:eastAsia="en-US"/>
        </w:rPr>
        <w:t>) هو مجال في علوم الحاسوب يهدف إلى إنشاء أنظمة قادرة على أداء مهام تتطلب عادةً ذكاءً بشرياً مثل التفكير، الفهم، اتخاذ القرارات، التعلّم من التجارب، حل المشكلات، والإبداع. بخلاف البرمجيات التقليدية، التي تتبع تعليمات مكتوبة مسبقاً، فإن أنظمة الذكاء الاصطناعي تمتلك القدرة على التكيف مع الظروف الجديدة وتحسين أدائها بمرور الوقت من خلال تحليل البيانات والتعلّم منها.</w:t>
      </w:r>
    </w:p>
    <w:p w14:paraId="00BE8CB3" w14:textId="0C6939A5"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تتضمن تطبيقات الذكاء الاصطناعي العديد من الأمثلة التي نستخدمها يومياً: مساعدات الصوت مثل “سيري” و”أليكسا”، أنظمة التوصية في “نتفلكس” و”أمازون”، أنظمة الترجمة الآلية مثل “جوجل ترانسليت”، وحتى السيارات ذاتية القيادة التي تعتمد على الذكاء الاصطناعي لفهم بيئتها واتخاذ القرارات بشكل لحظي.</w:t>
      </w:r>
    </w:p>
    <w:p w14:paraId="6E4AE5ED" w14:textId="29285C4A" w:rsidR="00834CFD" w:rsidRPr="00C56853" w:rsidRDefault="00834CFD" w:rsidP="00834CF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من الناحية النظرية، يمكن النظر إلى الذكاء الاصطناعي على أنه محاولة لمحاكاة القدرات الإدراكية البشرية في الآلة، مثل الذاكرة، الإدراك، والتعلم. ومع ذلك، فإن تعريف الذكاء الاصطناعي يتغير باستمرار مع تطور التكنولوجيا، فما كان يُعتبر “ذكاءً اصطناعياً” في الماضي (مثل التعرف على الكتابة على الحاسوب) أصبح اليوم تقنية عادية وبسيطة.</w:t>
      </w:r>
    </w:p>
    <w:p w14:paraId="4F7035C6" w14:textId="106531C5" w:rsidR="00C56853" w:rsidRPr="00C56853" w:rsidRDefault="007E03CC" w:rsidP="00C56853">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t>1</w:t>
      </w:r>
      <w:r w:rsidR="00C56853" w:rsidRPr="00C56853">
        <w:rPr>
          <w:rFonts w:asciiTheme="minorBidi" w:eastAsia="Times New Roman" w:hAnsiTheme="minorBidi" w:hint="cs"/>
          <w:color w:val="003399"/>
          <w:kern w:val="0"/>
          <w:sz w:val="28"/>
          <w:szCs w:val="28"/>
          <w:rtl/>
          <w:lang w:eastAsia="en-US" w:bidi="ar-AE"/>
        </w:rPr>
        <w:t xml:space="preserve">.2.2 </w:t>
      </w:r>
      <w:r w:rsidR="00C56853" w:rsidRPr="00C56853">
        <w:rPr>
          <w:rFonts w:asciiTheme="minorBidi" w:eastAsia="Times New Roman" w:hAnsiTheme="minorBidi"/>
          <w:color w:val="003399"/>
          <w:kern w:val="0"/>
          <w:sz w:val="28"/>
          <w:szCs w:val="28"/>
          <w:rtl/>
          <w:lang w:eastAsia="en-US" w:bidi="ar-AE"/>
        </w:rPr>
        <w:t>لمحة تاريخية</w:t>
      </w:r>
    </w:p>
    <w:p w14:paraId="639322B1"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تاريخ الذكاء الاصطناعي طويل ومعقد، ويمر بعدة محطات مهمة:</w:t>
      </w:r>
    </w:p>
    <w:p w14:paraId="1EA6C9E1"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 </w:t>
      </w:r>
      <w:r w:rsidRPr="00834CFD">
        <w:rPr>
          <w:rFonts w:asciiTheme="minorBidi" w:eastAsia="Times New Roman" w:hAnsiTheme="minorBidi" w:cs="Simplified Arabic"/>
          <w:b/>
          <w:bCs/>
          <w:color w:val="161616" w:themeColor="accent1" w:themeShade="1A"/>
          <w:kern w:val="0"/>
          <w:sz w:val="28"/>
          <w:szCs w:val="28"/>
          <w:rtl/>
          <w:lang w:eastAsia="en-US"/>
        </w:rPr>
        <w:t>• المرحلة النظرية (قبل 1950):</w:t>
      </w:r>
    </w:p>
    <w:p w14:paraId="7F9B6D97" w14:textId="0D29C53A" w:rsid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834CFD">
        <w:rPr>
          <w:rFonts w:asciiTheme="minorBidi" w:eastAsia="Times New Roman" w:hAnsiTheme="minorBidi" w:cs="Simplified Arabic"/>
          <w:color w:val="161616" w:themeColor="accent1" w:themeShade="1A"/>
          <w:kern w:val="0"/>
          <w:sz w:val="28"/>
          <w:szCs w:val="28"/>
          <w:rtl/>
          <w:lang w:eastAsia="en-US"/>
        </w:rPr>
        <w:t>بدأت الفكرة الفلسفية منذ قرون، عندما تساءل الفلاسفة عن إمكانية بناء آلة “تفكر” مثل البشر. كتب الفيلسوف ديكارت وباسكال أفكاراً حول العقل والآلة، لكنها كانت مجرد تصورات فلسفية.</w:t>
      </w:r>
    </w:p>
    <w:p w14:paraId="167FFF37"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p>
    <w:p w14:paraId="08C8242F"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b/>
          <w:bCs/>
          <w:color w:val="161616" w:themeColor="accent1" w:themeShade="1A"/>
          <w:kern w:val="0"/>
          <w:sz w:val="28"/>
          <w:szCs w:val="28"/>
          <w:rtl/>
          <w:lang w:eastAsia="en-US"/>
        </w:rPr>
        <w:lastRenderedPageBreak/>
        <w:t xml:space="preserve"> • آلان تورينغ (1950):</w:t>
      </w:r>
    </w:p>
    <w:p w14:paraId="0120C8F7"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اقترح الرياضي البريطاني آلان تورينغ اختباراً ثورياً يُعرف بـ اختبار تورينغ، لقياس ما إذا كان يمكن لآلة أن تُظهر سلوكاً ذكياً غير قابل للتمييز عن الإنسان (</w:t>
      </w:r>
      <w:r w:rsidRPr="00834CFD">
        <w:rPr>
          <w:rFonts w:asciiTheme="minorBidi" w:eastAsia="Times New Roman" w:hAnsiTheme="minorBidi" w:cs="Simplified Arabic"/>
          <w:color w:val="161616" w:themeColor="accent1" w:themeShade="1A"/>
          <w:kern w:val="0"/>
          <w:sz w:val="28"/>
          <w:szCs w:val="28"/>
          <w:lang w:eastAsia="en-US"/>
        </w:rPr>
        <w:t>Turing, 1950</w:t>
      </w:r>
      <w:r w:rsidRPr="00834CFD">
        <w:rPr>
          <w:rFonts w:asciiTheme="minorBidi" w:eastAsia="Times New Roman" w:hAnsiTheme="minorBidi" w:cs="Simplified Arabic"/>
          <w:color w:val="161616" w:themeColor="accent1" w:themeShade="1A"/>
          <w:kern w:val="0"/>
          <w:sz w:val="28"/>
          <w:szCs w:val="28"/>
          <w:rtl/>
          <w:lang w:eastAsia="en-US"/>
        </w:rPr>
        <w:t>). كما أسس مفهوم آلة تورينغ الذي وضع أساس علوم الحاسوب الحديثة.</w:t>
      </w:r>
    </w:p>
    <w:p w14:paraId="61CA4D72"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 </w:t>
      </w:r>
      <w:r w:rsidRPr="00834CFD">
        <w:rPr>
          <w:rFonts w:asciiTheme="minorBidi" w:eastAsia="Times New Roman" w:hAnsiTheme="minorBidi" w:cs="Simplified Arabic"/>
          <w:b/>
          <w:bCs/>
          <w:color w:val="161616" w:themeColor="accent1" w:themeShade="1A"/>
          <w:kern w:val="0"/>
          <w:sz w:val="28"/>
          <w:szCs w:val="28"/>
          <w:rtl/>
          <w:lang w:eastAsia="en-US"/>
        </w:rPr>
        <w:t>• ولادة الذكاء الاصطناعي (1956):</w:t>
      </w:r>
    </w:p>
    <w:p w14:paraId="290A0494" w14:textId="70319389"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خلال مؤتمر دارتموث بقيادة </w:t>
      </w:r>
      <w:r w:rsidR="00173FA5">
        <w:rPr>
          <w:rFonts w:asciiTheme="minorBidi" w:eastAsia="Times New Roman" w:hAnsiTheme="minorBidi" w:cs="Simplified Arabic"/>
          <w:color w:val="161616" w:themeColor="accent1" w:themeShade="1A"/>
          <w:kern w:val="0"/>
          <w:sz w:val="28"/>
          <w:szCs w:val="28"/>
          <w:lang w:eastAsia="en-US"/>
        </w:rPr>
        <w:t xml:space="preserve">john </w:t>
      </w:r>
      <w:r w:rsidR="00173FA5" w:rsidRPr="00834CFD">
        <w:rPr>
          <w:rFonts w:asciiTheme="minorBidi" w:eastAsia="Times New Roman" w:hAnsiTheme="minorBidi" w:cs="Simplified Arabic"/>
          <w:color w:val="161616" w:themeColor="accent1" w:themeShade="1A"/>
          <w:kern w:val="0"/>
          <w:sz w:val="28"/>
          <w:szCs w:val="28"/>
          <w:lang w:eastAsia="en-US"/>
        </w:rPr>
        <w:t>McCarthy</w:t>
      </w:r>
      <w:r w:rsidR="00173FA5" w:rsidRPr="00834CFD">
        <w:rPr>
          <w:rFonts w:asciiTheme="minorBidi" w:eastAsia="Times New Roman" w:hAnsiTheme="minorBidi" w:cs="Simplified Arabic"/>
          <w:color w:val="161616" w:themeColor="accent1" w:themeShade="1A"/>
          <w:kern w:val="0"/>
          <w:sz w:val="28"/>
          <w:szCs w:val="28"/>
          <w:rtl/>
          <w:lang w:eastAsia="en-US"/>
        </w:rPr>
        <w:t xml:space="preserve"> </w:t>
      </w:r>
      <w:r w:rsidRPr="00834CFD">
        <w:rPr>
          <w:rFonts w:asciiTheme="minorBidi" w:eastAsia="Times New Roman" w:hAnsiTheme="minorBidi" w:cs="Simplified Arabic"/>
          <w:color w:val="161616" w:themeColor="accent1" w:themeShade="1A"/>
          <w:kern w:val="0"/>
          <w:sz w:val="28"/>
          <w:szCs w:val="28"/>
          <w:rtl/>
          <w:lang w:eastAsia="en-US"/>
        </w:rPr>
        <w:t xml:space="preserve">، تم استخدام مصطلح “الذكاء الاصطناعي” لأول مرة، ليصبح مجالاً بحثياً رسمياً </w:t>
      </w:r>
      <w:r w:rsidR="00173FA5" w:rsidRPr="00173FA5">
        <w:rPr>
          <w:rFonts w:asciiTheme="minorBidi" w:eastAsia="Times New Roman" w:hAnsiTheme="minorBidi" w:cs="Simplified Arabic"/>
          <w:b/>
          <w:bCs/>
          <w:color w:val="161616" w:themeColor="accent1" w:themeShade="1A"/>
          <w:kern w:val="0"/>
          <w:sz w:val="28"/>
          <w:szCs w:val="28"/>
          <w:lang w:eastAsia="en-US"/>
        </w:rPr>
        <w:t>[23]</w:t>
      </w:r>
      <w:r w:rsidRPr="00173FA5">
        <w:rPr>
          <w:rFonts w:asciiTheme="minorBidi" w:eastAsia="Times New Roman" w:hAnsiTheme="minorBidi" w:cs="Simplified Arabic"/>
          <w:b/>
          <w:bCs/>
          <w:color w:val="161616" w:themeColor="accent1" w:themeShade="1A"/>
          <w:kern w:val="0"/>
          <w:sz w:val="28"/>
          <w:szCs w:val="28"/>
          <w:rtl/>
          <w:lang w:eastAsia="en-US"/>
        </w:rPr>
        <w:t>.</w:t>
      </w:r>
      <w:r w:rsidRPr="00834CFD">
        <w:rPr>
          <w:rFonts w:asciiTheme="minorBidi" w:eastAsia="Times New Roman" w:hAnsiTheme="minorBidi" w:cs="Simplified Arabic"/>
          <w:color w:val="161616" w:themeColor="accent1" w:themeShade="1A"/>
          <w:kern w:val="0"/>
          <w:sz w:val="28"/>
          <w:szCs w:val="28"/>
          <w:rtl/>
          <w:lang w:eastAsia="en-US"/>
        </w:rPr>
        <w:t xml:space="preserve"> ركزت البحوث الأولى على المنطق الرمزي وحل المشكلات الرياضية البسيطة.</w:t>
      </w:r>
    </w:p>
    <w:p w14:paraId="005E71DE" w14:textId="306AEF0F"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 </w:t>
      </w:r>
      <w:r w:rsidRPr="00834CFD">
        <w:rPr>
          <w:rFonts w:asciiTheme="minorBidi" w:eastAsia="Times New Roman" w:hAnsiTheme="minorBidi" w:cs="Simplified Arabic"/>
          <w:b/>
          <w:bCs/>
          <w:color w:val="161616" w:themeColor="accent1" w:themeShade="1A"/>
          <w:kern w:val="0"/>
          <w:sz w:val="28"/>
          <w:szCs w:val="28"/>
          <w:rtl/>
          <w:lang w:eastAsia="en-US"/>
        </w:rPr>
        <w:t>• السبعينيات والثمانينيات:</w:t>
      </w:r>
    </w:p>
    <w:p w14:paraId="42430BCB"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واجه المجال عقبات كبيرة نتيجة قلة القدرة الحاسوبية وضعف البيانات المتوفرة، ما أدى إلى فترة جمود تعرف بـ “شتاء الذكاء الاصطناعي”.</w:t>
      </w:r>
    </w:p>
    <w:p w14:paraId="212842CA" w14:textId="4AE8361A"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 </w:t>
      </w:r>
      <w:r w:rsidRPr="00834CFD">
        <w:rPr>
          <w:rFonts w:asciiTheme="minorBidi" w:eastAsia="Times New Roman" w:hAnsiTheme="minorBidi" w:cs="Simplified Arabic"/>
          <w:b/>
          <w:bCs/>
          <w:color w:val="161616" w:themeColor="accent1" w:themeShade="1A"/>
          <w:kern w:val="0"/>
          <w:sz w:val="28"/>
          <w:szCs w:val="28"/>
          <w:rtl/>
          <w:lang w:eastAsia="en-US"/>
        </w:rPr>
        <w:t>• التسعينيات:</w:t>
      </w:r>
    </w:p>
    <w:p w14:paraId="209711A8" w14:textId="77777777" w:rsidR="00834CFD" w:rsidRP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شهدت التسعينيات نجاحات بارزة مثل انتصار حاسوب </w:t>
      </w:r>
      <w:r w:rsidRPr="00834CFD">
        <w:rPr>
          <w:rFonts w:asciiTheme="minorBidi" w:eastAsia="Times New Roman" w:hAnsiTheme="minorBidi" w:cs="Simplified Arabic"/>
          <w:color w:val="161616" w:themeColor="accent1" w:themeShade="1A"/>
          <w:kern w:val="0"/>
          <w:sz w:val="28"/>
          <w:szCs w:val="28"/>
          <w:lang w:eastAsia="en-US"/>
        </w:rPr>
        <w:t>IBM</w:t>
      </w:r>
      <w:r w:rsidRPr="00834CFD">
        <w:rPr>
          <w:rFonts w:asciiTheme="minorBidi" w:eastAsia="Times New Roman" w:hAnsiTheme="minorBidi" w:cs="Simplified Arabic"/>
          <w:color w:val="161616" w:themeColor="accent1" w:themeShade="1A"/>
          <w:kern w:val="0"/>
          <w:sz w:val="28"/>
          <w:szCs w:val="28"/>
          <w:rtl/>
          <w:lang w:eastAsia="en-US"/>
        </w:rPr>
        <w:t xml:space="preserve"> “ديب بلو” على بطل العالم في الشطرنج جاري كاسباروف عام 1997، مما أثبت أن الآلة يمكن أن تتفوق على الإنسان في مجالات محددة.</w:t>
      </w:r>
    </w:p>
    <w:p w14:paraId="5E8D1E70" w14:textId="31E36D8F" w:rsidR="00834CFD" w:rsidRPr="001557BD" w:rsidRDefault="00834CFD" w:rsidP="00834CFD">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 القرن الحادي والعشرون :</w:t>
      </w:r>
    </w:p>
    <w:p w14:paraId="555ABCE1" w14:textId="2DB49D3C" w:rsidR="00834CFD" w:rsidRDefault="00834CF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834CFD">
        <w:rPr>
          <w:rFonts w:asciiTheme="minorBidi" w:eastAsia="Times New Roman" w:hAnsiTheme="minorBidi" w:cs="Simplified Arabic"/>
          <w:color w:val="161616" w:themeColor="accent1" w:themeShade="1A"/>
          <w:kern w:val="0"/>
          <w:sz w:val="28"/>
          <w:szCs w:val="28"/>
          <w:rtl/>
          <w:lang w:eastAsia="en-US"/>
        </w:rPr>
        <w:t>بفضل التعلم العميق (</w:t>
      </w:r>
      <w:r w:rsidRPr="00834CFD">
        <w:rPr>
          <w:rFonts w:asciiTheme="minorBidi" w:eastAsia="Times New Roman" w:hAnsiTheme="minorBidi" w:cs="Simplified Arabic"/>
          <w:color w:val="161616" w:themeColor="accent1" w:themeShade="1A"/>
          <w:kern w:val="0"/>
          <w:sz w:val="28"/>
          <w:szCs w:val="28"/>
          <w:lang w:eastAsia="en-US"/>
        </w:rPr>
        <w:t>Deep Learning</w:t>
      </w:r>
      <w:r w:rsidRPr="00834CFD">
        <w:rPr>
          <w:rFonts w:asciiTheme="minorBidi" w:eastAsia="Times New Roman" w:hAnsiTheme="minorBidi" w:cs="Simplified Arabic"/>
          <w:color w:val="161616" w:themeColor="accent1" w:themeShade="1A"/>
          <w:kern w:val="0"/>
          <w:sz w:val="28"/>
          <w:szCs w:val="28"/>
          <w:rtl/>
          <w:lang w:eastAsia="en-US"/>
        </w:rPr>
        <w:t>) والبيانات الضخمة (</w:t>
      </w:r>
      <w:r w:rsidRPr="00834CFD">
        <w:rPr>
          <w:rFonts w:asciiTheme="minorBidi" w:eastAsia="Times New Roman" w:hAnsiTheme="minorBidi" w:cs="Simplified Arabic"/>
          <w:color w:val="161616" w:themeColor="accent1" w:themeShade="1A"/>
          <w:kern w:val="0"/>
          <w:sz w:val="28"/>
          <w:szCs w:val="28"/>
          <w:lang w:eastAsia="en-US"/>
        </w:rPr>
        <w:t>Big Data</w:t>
      </w:r>
      <w:r w:rsidRPr="00834CFD">
        <w:rPr>
          <w:rFonts w:asciiTheme="minorBidi" w:eastAsia="Times New Roman" w:hAnsiTheme="minorBidi" w:cs="Simplified Arabic"/>
          <w:color w:val="161616" w:themeColor="accent1" w:themeShade="1A"/>
          <w:kern w:val="0"/>
          <w:sz w:val="28"/>
          <w:szCs w:val="28"/>
          <w:rtl/>
          <w:lang w:eastAsia="en-US"/>
        </w:rPr>
        <w:t>) والقدرات الهائلة للمعالجات الحديثة (</w:t>
      </w:r>
      <w:r w:rsidRPr="00834CFD">
        <w:rPr>
          <w:rFonts w:asciiTheme="minorBidi" w:eastAsia="Times New Roman" w:hAnsiTheme="minorBidi" w:cs="Simplified Arabic"/>
          <w:color w:val="161616" w:themeColor="accent1" w:themeShade="1A"/>
          <w:kern w:val="0"/>
          <w:sz w:val="28"/>
          <w:szCs w:val="28"/>
          <w:lang w:eastAsia="en-US"/>
        </w:rPr>
        <w:t>GPUs</w:t>
      </w:r>
      <w:r w:rsidRPr="00834CFD">
        <w:rPr>
          <w:rFonts w:asciiTheme="minorBidi" w:eastAsia="Times New Roman" w:hAnsiTheme="minorBidi" w:cs="Simplified Arabic"/>
          <w:color w:val="161616" w:themeColor="accent1" w:themeShade="1A"/>
          <w:kern w:val="0"/>
          <w:sz w:val="28"/>
          <w:szCs w:val="28"/>
          <w:rtl/>
          <w:lang w:eastAsia="en-US"/>
        </w:rPr>
        <w:t>)، عاد الذكاء الاصطناعي بقوة. اليوم نشهد تطبيقات في كل المجالات: الطب، النقل، التمويل، الأمن، التعليم، والترفيه.</w:t>
      </w:r>
    </w:p>
    <w:p w14:paraId="0500DCF8" w14:textId="77777777" w:rsidR="00834CFD" w:rsidRPr="00C56853" w:rsidRDefault="00834CFD" w:rsidP="00834CF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p>
    <w:p w14:paraId="10F53BB3" w14:textId="6458A4B0" w:rsidR="00C56853" w:rsidRPr="00C56853" w:rsidRDefault="007E03CC" w:rsidP="00C56853">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lastRenderedPageBreak/>
        <w:t>1</w:t>
      </w:r>
      <w:r w:rsidR="00C56853" w:rsidRPr="00C56853">
        <w:rPr>
          <w:rFonts w:asciiTheme="minorBidi" w:eastAsia="Times New Roman" w:hAnsiTheme="minorBidi" w:hint="cs"/>
          <w:color w:val="003399"/>
          <w:kern w:val="0"/>
          <w:sz w:val="28"/>
          <w:szCs w:val="28"/>
          <w:rtl/>
          <w:lang w:eastAsia="en-US" w:bidi="ar-AE"/>
        </w:rPr>
        <w:t xml:space="preserve">.2.3 </w:t>
      </w:r>
      <w:r w:rsidR="00C56853" w:rsidRPr="00C56853">
        <w:rPr>
          <w:rFonts w:asciiTheme="minorBidi" w:eastAsia="Times New Roman" w:hAnsiTheme="minorBidi"/>
          <w:color w:val="003399"/>
          <w:kern w:val="0"/>
          <w:sz w:val="28"/>
          <w:szCs w:val="28"/>
          <w:rtl/>
          <w:lang w:eastAsia="en-US" w:bidi="ar-AE"/>
        </w:rPr>
        <w:t>أهمية الذكاء الاصطناعي</w:t>
      </w:r>
    </w:p>
    <w:p w14:paraId="17ED44FD" w14:textId="491C0926"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تكمن أهمية الذكاء الاصطناعي في قدرته على تحويل كافة مجالات الحياة الإنسانية والصناعية. فهو ليس مجرد أداة تقنية، بل قوة محركة لعصر جديد من الابتكار والتغيير</w:t>
      </w:r>
      <w:r>
        <w:rPr>
          <w:rFonts w:asciiTheme="minorBidi" w:eastAsia="Times New Roman" w:hAnsiTheme="minorBidi" w:cs="Simplified Arabic" w:hint="cs"/>
          <w:color w:val="161616" w:themeColor="accent1" w:themeShade="1A"/>
          <w:kern w:val="0"/>
          <w:sz w:val="28"/>
          <w:szCs w:val="28"/>
          <w:rtl/>
          <w:lang w:eastAsia="en-US"/>
        </w:rPr>
        <w:t>. ومن بعض الأمثلة عن أهمية الذكاء الاصطناعي:</w:t>
      </w:r>
    </w:p>
    <w:p w14:paraId="33EE6ABC" w14:textId="5397CDA5"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1. في الرعاية الصحية:</w:t>
      </w:r>
      <w:r w:rsidRPr="001557BD">
        <w:rPr>
          <w:rFonts w:asciiTheme="minorBidi" w:eastAsia="Times New Roman" w:hAnsiTheme="minorBidi" w:cs="Simplified Arabic"/>
          <w:color w:val="161616" w:themeColor="accent1" w:themeShade="1A"/>
          <w:kern w:val="0"/>
          <w:sz w:val="28"/>
          <w:szCs w:val="28"/>
          <w:rtl/>
          <w:lang w:eastAsia="en-US"/>
        </w:rPr>
        <w:t xml:space="preserve">يساعد الذكاء الاصطناعي في تحليل صور الأشعة، التنبؤ بالأمراض، وتصميم أدوية جديدة. مثلاً، شركات أدوية مثل </w:t>
      </w:r>
      <w:r w:rsidRPr="001557BD">
        <w:rPr>
          <w:rFonts w:asciiTheme="minorBidi" w:eastAsia="Times New Roman" w:hAnsiTheme="minorBidi" w:cs="Simplified Arabic"/>
          <w:color w:val="161616" w:themeColor="accent1" w:themeShade="1A"/>
          <w:kern w:val="0"/>
          <w:sz w:val="28"/>
          <w:szCs w:val="28"/>
          <w:lang w:eastAsia="en-US"/>
        </w:rPr>
        <w:t>DeepMind</w:t>
      </w:r>
      <w:r w:rsidRPr="001557BD">
        <w:rPr>
          <w:rFonts w:asciiTheme="minorBidi" w:eastAsia="Times New Roman" w:hAnsiTheme="minorBidi" w:cs="Simplified Arabic"/>
          <w:color w:val="161616" w:themeColor="accent1" w:themeShade="1A"/>
          <w:kern w:val="0"/>
          <w:sz w:val="28"/>
          <w:szCs w:val="28"/>
          <w:rtl/>
          <w:lang w:eastAsia="en-US"/>
        </w:rPr>
        <w:t xml:space="preserve"> و</w:t>
      </w:r>
      <w:r w:rsidRPr="001557BD">
        <w:rPr>
          <w:rFonts w:asciiTheme="minorBidi" w:eastAsia="Times New Roman" w:hAnsiTheme="minorBidi" w:cs="Simplified Arabic"/>
          <w:color w:val="161616" w:themeColor="accent1" w:themeShade="1A"/>
          <w:kern w:val="0"/>
          <w:sz w:val="28"/>
          <w:szCs w:val="28"/>
          <w:lang w:eastAsia="en-US"/>
        </w:rPr>
        <w:t>Pfizer</w:t>
      </w:r>
      <w:r w:rsidRPr="001557BD">
        <w:rPr>
          <w:rFonts w:asciiTheme="minorBidi" w:eastAsia="Times New Roman" w:hAnsiTheme="minorBidi" w:cs="Simplified Arabic"/>
          <w:color w:val="161616" w:themeColor="accent1" w:themeShade="1A"/>
          <w:kern w:val="0"/>
          <w:sz w:val="28"/>
          <w:szCs w:val="28"/>
          <w:rtl/>
          <w:lang w:eastAsia="en-US"/>
        </w:rPr>
        <w:t xml:space="preserve"> تستخدم </w:t>
      </w:r>
      <w:r w:rsidRPr="001557BD">
        <w:rPr>
          <w:rFonts w:asciiTheme="minorBidi" w:eastAsia="Times New Roman" w:hAnsiTheme="minorBidi" w:cs="Simplified Arabic"/>
          <w:color w:val="161616" w:themeColor="accent1" w:themeShade="1A"/>
          <w:kern w:val="0"/>
          <w:sz w:val="28"/>
          <w:szCs w:val="28"/>
          <w:lang w:eastAsia="en-US"/>
        </w:rPr>
        <w:t>AI</w:t>
      </w:r>
      <w:r w:rsidRPr="001557BD">
        <w:rPr>
          <w:rFonts w:asciiTheme="minorBidi" w:eastAsia="Times New Roman" w:hAnsiTheme="minorBidi" w:cs="Simplified Arabic"/>
          <w:color w:val="161616" w:themeColor="accent1" w:themeShade="1A"/>
          <w:kern w:val="0"/>
          <w:sz w:val="28"/>
          <w:szCs w:val="28"/>
          <w:rtl/>
          <w:lang w:eastAsia="en-US"/>
        </w:rPr>
        <w:t xml:space="preserve"> لتسريع اكتشاف العلاجات.</w:t>
      </w:r>
    </w:p>
    <w:p w14:paraId="715EAC3A" w14:textId="01B920CA"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2. في النقل:</w:t>
      </w:r>
      <w:r w:rsidRPr="001557BD">
        <w:rPr>
          <w:rFonts w:asciiTheme="minorBidi" w:eastAsia="Times New Roman" w:hAnsiTheme="minorBidi" w:cs="Simplified Arabic"/>
          <w:color w:val="161616" w:themeColor="accent1" w:themeShade="1A"/>
          <w:kern w:val="0"/>
          <w:sz w:val="28"/>
          <w:szCs w:val="28"/>
          <w:rtl/>
          <w:lang w:eastAsia="en-US"/>
        </w:rPr>
        <w:t>السيارات ذاتية القيادة (</w:t>
      </w:r>
      <w:r w:rsidRPr="001557BD">
        <w:rPr>
          <w:rFonts w:asciiTheme="minorBidi" w:eastAsia="Times New Roman" w:hAnsiTheme="minorBidi" w:cs="Simplified Arabic"/>
          <w:color w:val="161616" w:themeColor="accent1" w:themeShade="1A"/>
          <w:kern w:val="0"/>
          <w:sz w:val="28"/>
          <w:szCs w:val="28"/>
          <w:lang w:eastAsia="en-US"/>
        </w:rPr>
        <w:t>Tesla, Waymo</w:t>
      </w:r>
      <w:r w:rsidRPr="001557BD">
        <w:rPr>
          <w:rFonts w:asciiTheme="minorBidi" w:eastAsia="Times New Roman" w:hAnsiTheme="minorBidi" w:cs="Simplified Arabic"/>
          <w:color w:val="161616" w:themeColor="accent1" w:themeShade="1A"/>
          <w:kern w:val="0"/>
          <w:sz w:val="28"/>
          <w:szCs w:val="28"/>
          <w:rtl/>
          <w:lang w:eastAsia="en-US"/>
        </w:rPr>
        <w:t>) قادرة على تقليل الحوادث المرورية، تحسين كفاءة الطرق، وتوفير حلول تنقل للأشخاص ذوي الإعاقة.</w:t>
      </w:r>
    </w:p>
    <w:p w14:paraId="65EEAF6B" w14:textId="362BA3CD"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3. في التمويل:</w:t>
      </w:r>
      <w:r w:rsidRPr="001557BD">
        <w:rPr>
          <w:rFonts w:asciiTheme="minorBidi" w:eastAsia="Times New Roman" w:hAnsiTheme="minorBidi" w:cs="Simplified Arabic"/>
          <w:color w:val="161616" w:themeColor="accent1" w:themeShade="1A"/>
          <w:kern w:val="0"/>
          <w:sz w:val="28"/>
          <w:szCs w:val="28"/>
          <w:rtl/>
          <w:lang w:eastAsia="en-US"/>
        </w:rPr>
        <w:t>تُستخدم الخوارزميات الذكية للكشف عن الاحتيال، أتمتة التداول، وتحليل المخاطر بدقة أعلى من البشر.</w:t>
      </w:r>
    </w:p>
    <w:p w14:paraId="0FDDAC82" w14:textId="4337AEB7"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4. في التعليم:</w:t>
      </w:r>
      <w:r w:rsidRPr="001557BD">
        <w:rPr>
          <w:rFonts w:asciiTheme="minorBidi" w:eastAsia="Times New Roman" w:hAnsiTheme="minorBidi" w:cs="Simplified Arabic"/>
          <w:color w:val="161616" w:themeColor="accent1" w:themeShade="1A"/>
          <w:kern w:val="0"/>
          <w:sz w:val="28"/>
          <w:szCs w:val="28"/>
          <w:rtl/>
          <w:lang w:eastAsia="en-US"/>
        </w:rPr>
        <w:t>يمكن للذكاء الاصطناعي توفير تعليم شخصي للطلاب من خلال أنظمة ذكية تكشف نقاط ضعفهم وتقترح خطط تعلم فردية.</w:t>
      </w:r>
    </w:p>
    <w:p w14:paraId="2C757B6B" w14:textId="4A3678A6"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5. في الصناعة:</w:t>
      </w:r>
      <w:r w:rsidRPr="001557BD">
        <w:rPr>
          <w:rFonts w:asciiTheme="minorBidi" w:eastAsia="Times New Roman" w:hAnsiTheme="minorBidi" w:cs="Simplified Arabic"/>
          <w:color w:val="161616" w:themeColor="accent1" w:themeShade="1A"/>
          <w:kern w:val="0"/>
          <w:sz w:val="28"/>
          <w:szCs w:val="28"/>
          <w:rtl/>
          <w:lang w:eastAsia="en-US"/>
        </w:rPr>
        <w:t>الروبوتات الذكية تؤدي مهاماً شاقة أو خطرة، وتساهم أنظمة التنبؤ بالصيانة في توفير مليارات الدولارات عبر منع الأعطال قبل وقوعها.</w:t>
      </w:r>
    </w:p>
    <w:p w14:paraId="4BAFB5B1" w14:textId="0FC904B0" w:rsidR="001557BD" w:rsidRPr="001557BD" w:rsidRDefault="001557BD" w:rsidP="001557B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1557BD">
        <w:rPr>
          <w:rFonts w:asciiTheme="minorBidi" w:eastAsia="Times New Roman" w:hAnsiTheme="minorBidi" w:cs="Simplified Arabic"/>
          <w:color w:val="161616" w:themeColor="accent1" w:themeShade="1A"/>
          <w:kern w:val="0"/>
          <w:sz w:val="28"/>
          <w:szCs w:val="28"/>
          <w:rtl/>
          <w:lang w:eastAsia="en-US"/>
        </w:rPr>
        <w:t xml:space="preserve"> </w:t>
      </w:r>
      <w:r w:rsidRPr="001557BD">
        <w:rPr>
          <w:rFonts w:asciiTheme="minorBidi" w:eastAsia="Times New Roman" w:hAnsiTheme="minorBidi" w:cs="Simplified Arabic"/>
          <w:b/>
          <w:bCs/>
          <w:color w:val="161616" w:themeColor="accent1" w:themeShade="1A"/>
          <w:kern w:val="0"/>
          <w:sz w:val="28"/>
          <w:szCs w:val="28"/>
          <w:rtl/>
          <w:lang w:eastAsia="en-US"/>
        </w:rPr>
        <w:t>6. في الحياة اليومية</w:t>
      </w:r>
      <w:r>
        <w:rPr>
          <w:rFonts w:asciiTheme="minorBidi" w:eastAsia="Times New Roman" w:hAnsiTheme="minorBidi" w:cs="Simplified Arabic" w:hint="cs"/>
          <w:b/>
          <w:bCs/>
          <w:color w:val="161616" w:themeColor="accent1" w:themeShade="1A"/>
          <w:kern w:val="0"/>
          <w:sz w:val="28"/>
          <w:szCs w:val="28"/>
          <w:rtl/>
          <w:lang w:eastAsia="en-US"/>
        </w:rPr>
        <w:t>:</w:t>
      </w:r>
      <w:r w:rsidRPr="001557BD">
        <w:rPr>
          <w:rFonts w:asciiTheme="minorBidi" w:eastAsia="Times New Roman" w:hAnsiTheme="minorBidi" w:cs="Simplified Arabic"/>
          <w:color w:val="161616" w:themeColor="accent1" w:themeShade="1A"/>
          <w:kern w:val="0"/>
          <w:sz w:val="28"/>
          <w:szCs w:val="28"/>
          <w:rtl/>
          <w:lang w:eastAsia="en-US"/>
        </w:rPr>
        <w:t>من استخدام المساعدات الرقمية إلى الترجمة الفورية وتخصيص المحتوى على الإنترنت، أصبح الذكاء الاصطناعي جزءاً لا يتجزأ من حياتنا.</w:t>
      </w:r>
    </w:p>
    <w:p w14:paraId="743F5B99" w14:textId="2EDA2B08" w:rsidR="00C56853" w:rsidRDefault="001557BD" w:rsidP="001557B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rPr>
      </w:pPr>
      <w:r w:rsidRPr="001557BD">
        <w:rPr>
          <w:rFonts w:asciiTheme="minorBidi" w:eastAsia="Times New Roman" w:hAnsiTheme="minorBidi" w:cs="Simplified Arabic"/>
          <w:color w:val="161616" w:themeColor="accent1" w:themeShade="1A"/>
          <w:kern w:val="0"/>
          <w:sz w:val="28"/>
          <w:szCs w:val="28"/>
          <w:rtl/>
          <w:lang w:eastAsia="en-US"/>
        </w:rPr>
        <w:t>بعبارة أخرى، أهمية الذكاء الاصطناعي تكمن في كونه أداة لتسريع التقدم البشري، زيادة الإنتاجية، ودفع عجلة الابتكار، لكنه في الوقت ذاته يفرض تحديات أخلاقية واجتماعية يجب التعامل معها بحذر.</w:t>
      </w:r>
    </w:p>
    <w:p w14:paraId="57658482" w14:textId="77777777" w:rsidR="00C56853" w:rsidRDefault="00C56853" w:rsidP="00C56853">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rPr>
      </w:pPr>
    </w:p>
    <w:p w14:paraId="3B1DE9C7" w14:textId="64F9D585" w:rsidR="00C56853" w:rsidRPr="00C56853" w:rsidRDefault="007E03CC" w:rsidP="00C56853">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lastRenderedPageBreak/>
        <w:t>1</w:t>
      </w:r>
      <w:r w:rsidR="00C56853" w:rsidRPr="00C56853">
        <w:rPr>
          <w:rFonts w:asciiTheme="minorBidi" w:eastAsia="Times New Roman" w:hAnsiTheme="minorBidi" w:hint="cs"/>
          <w:color w:val="003399"/>
          <w:kern w:val="0"/>
          <w:sz w:val="28"/>
          <w:szCs w:val="28"/>
          <w:rtl/>
          <w:lang w:eastAsia="en-US" w:bidi="ar-AE"/>
        </w:rPr>
        <w:t>.2.4</w:t>
      </w:r>
      <w:r w:rsidR="00C56853" w:rsidRPr="00C56853">
        <w:rPr>
          <w:rFonts w:asciiTheme="minorBidi" w:eastAsia="Times New Roman" w:hAnsiTheme="minorBidi"/>
          <w:color w:val="003399"/>
          <w:kern w:val="0"/>
          <w:sz w:val="28"/>
          <w:szCs w:val="28"/>
          <w:rtl/>
          <w:lang w:eastAsia="en-US" w:bidi="ar-AE"/>
        </w:rPr>
        <w:t xml:space="preserve"> أنواع الذكاء الاصطناعي</w:t>
      </w:r>
    </w:p>
    <w:p w14:paraId="067F808A" w14:textId="52C26347" w:rsidR="004423ED" w:rsidRPr="00C56853" w:rsidRDefault="004423ED" w:rsidP="004423E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4423ED">
        <w:rPr>
          <w:rFonts w:asciiTheme="minorBidi" w:eastAsia="Times New Roman" w:hAnsiTheme="minorBidi" w:cs="Simplified Arabic"/>
          <w:color w:val="161616" w:themeColor="accent1" w:themeShade="1A"/>
          <w:kern w:val="0"/>
          <w:sz w:val="28"/>
          <w:szCs w:val="28"/>
          <w:rtl/>
          <w:lang w:eastAsia="en-US"/>
        </w:rPr>
        <w:t>الذكاء الاصطناعي (</w:t>
      </w:r>
      <w:r w:rsidRPr="004423ED">
        <w:rPr>
          <w:rFonts w:asciiTheme="minorBidi" w:eastAsia="Times New Roman" w:hAnsiTheme="minorBidi" w:cs="Simplified Arabic"/>
          <w:color w:val="161616" w:themeColor="accent1" w:themeShade="1A"/>
          <w:kern w:val="0"/>
          <w:sz w:val="28"/>
          <w:szCs w:val="28"/>
          <w:lang w:eastAsia="en-US"/>
        </w:rPr>
        <w:t>AI</w:t>
      </w:r>
      <w:r w:rsidRPr="004423ED">
        <w:rPr>
          <w:rFonts w:asciiTheme="minorBidi" w:eastAsia="Times New Roman" w:hAnsiTheme="minorBidi" w:cs="Simplified Arabic"/>
          <w:color w:val="161616" w:themeColor="accent1" w:themeShade="1A"/>
          <w:kern w:val="0"/>
          <w:sz w:val="28"/>
          <w:szCs w:val="28"/>
          <w:rtl/>
          <w:lang w:eastAsia="en-US"/>
        </w:rPr>
        <w:t>) هو مفهوم واسع يشمل مجموعة من الأنظمة التي تسعى لمحاكاة القدرات البشرية، ولكنه يختلف من حيث القدرات التي يمتلكها. يمكن تصنيف الذكاء الاصطناعي إلى ثلاثة أنواع رئيسية حسب مستوى تعقيد النظام وقدرته على محاكاة الذكاء البشري: الذكاء الاصطناعي الضعيف، الذكاء الاصطناعي القوي، والذكاء الاصطناعي الفائق.</w:t>
      </w:r>
    </w:p>
    <w:p w14:paraId="4664C4DC" w14:textId="660EBED2" w:rsidR="00C56853" w:rsidRPr="00C56853" w:rsidRDefault="00C56853" w:rsidP="00C56853">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sidRPr="00C56853">
        <w:rPr>
          <w:rFonts w:asciiTheme="minorBidi" w:eastAsia="Times New Roman" w:hAnsiTheme="minorBidi" w:cs="Simplified Arabic" w:hint="cs"/>
          <w:b/>
          <w:bCs/>
          <w:color w:val="161616" w:themeColor="accent1" w:themeShade="1A"/>
          <w:kern w:val="0"/>
          <w:sz w:val="28"/>
          <w:szCs w:val="28"/>
          <w:rtl/>
          <w:lang w:eastAsia="en-US" w:bidi="ar-AE"/>
        </w:rPr>
        <w:t xml:space="preserve">1- </w:t>
      </w:r>
      <w:r w:rsidRPr="00C56853">
        <w:rPr>
          <w:rFonts w:asciiTheme="minorBidi" w:eastAsia="Times New Roman" w:hAnsiTheme="minorBidi" w:cs="Simplified Arabic"/>
          <w:b/>
          <w:bCs/>
          <w:color w:val="161616" w:themeColor="accent1" w:themeShade="1A"/>
          <w:kern w:val="0"/>
          <w:sz w:val="28"/>
          <w:szCs w:val="28"/>
          <w:rtl/>
          <w:lang w:eastAsia="en-US"/>
        </w:rPr>
        <w:t>الذكاء الاصطناعي الضعيف (</w:t>
      </w:r>
      <w:r w:rsidRPr="00C56853">
        <w:rPr>
          <w:rFonts w:asciiTheme="minorBidi" w:eastAsia="Times New Roman" w:hAnsiTheme="minorBidi"/>
          <w:b/>
          <w:bCs/>
          <w:color w:val="161616" w:themeColor="accent1" w:themeShade="1A"/>
          <w:kern w:val="0"/>
          <w:sz w:val="28"/>
          <w:szCs w:val="28"/>
          <w:lang w:eastAsia="en-US"/>
        </w:rPr>
        <w:t>Narrow AI</w:t>
      </w:r>
      <w:r w:rsidRPr="00C56853">
        <w:rPr>
          <w:rFonts w:asciiTheme="minorBidi" w:eastAsia="Times New Roman" w:hAnsiTheme="minorBidi" w:cs="Simplified Arabic"/>
          <w:b/>
          <w:bCs/>
          <w:color w:val="161616" w:themeColor="accent1" w:themeShade="1A"/>
          <w:kern w:val="0"/>
          <w:sz w:val="28"/>
          <w:szCs w:val="28"/>
          <w:rtl/>
          <w:lang w:eastAsia="en-US"/>
        </w:rPr>
        <w:t>)</w:t>
      </w:r>
    </w:p>
    <w:p w14:paraId="2142EDA9" w14:textId="2DBCA2F9" w:rsidR="004423ED" w:rsidRPr="00C56853" w:rsidRDefault="004423ED" w:rsidP="004423E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4423ED">
        <w:rPr>
          <w:rFonts w:asciiTheme="minorBidi" w:eastAsia="Times New Roman" w:hAnsiTheme="minorBidi" w:cs="Simplified Arabic"/>
          <w:color w:val="161616" w:themeColor="accent1" w:themeShade="1A"/>
          <w:kern w:val="0"/>
          <w:sz w:val="28"/>
          <w:szCs w:val="28"/>
          <w:rtl/>
          <w:lang w:eastAsia="en-US"/>
        </w:rPr>
        <w:t xml:space="preserve">الذكاء الاصطناعي الضعيف هو النوع الأكثر شيوعًا واستخدامًا في حياتنا اليومية. هذا النوع من الذكاء الاصطناعي مُصمم للقيام بمهام محددة للغاية، ولا يمتلك القدرة على أداء مهام خارج نطاق ما تم تدريبه عليه. ومن أبرز أمثلته المساعدات الصوتية مثل </w:t>
      </w:r>
      <w:r w:rsidRPr="004423ED">
        <w:rPr>
          <w:rFonts w:asciiTheme="minorBidi" w:eastAsia="Times New Roman" w:hAnsiTheme="minorBidi" w:cs="Simplified Arabic"/>
          <w:color w:val="161616" w:themeColor="accent1" w:themeShade="1A"/>
          <w:kern w:val="0"/>
          <w:sz w:val="28"/>
          <w:szCs w:val="28"/>
          <w:lang w:eastAsia="en-US"/>
        </w:rPr>
        <w:t>Siri</w:t>
      </w:r>
      <w:r w:rsidRPr="004423ED">
        <w:rPr>
          <w:rFonts w:asciiTheme="minorBidi" w:eastAsia="Times New Roman" w:hAnsiTheme="minorBidi" w:cs="Simplified Arabic"/>
          <w:color w:val="161616" w:themeColor="accent1" w:themeShade="1A"/>
          <w:kern w:val="0"/>
          <w:sz w:val="28"/>
          <w:szCs w:val="28"/>
          <w:rtl/>
          <w:lang w:eastAsia="en-US"/>
        </w:rPr>
        <w:t xml:space="preserve"> و</w:t>
      </w:r>
      <w:r w:rsidRPr="004423ED">
        <w:rPr>
          <w:rFonts w:asciiTheme="minorBidi" w:eastAsia="Times New Roman" w:hAnsiTheme="minorBidi" w:cs="Simplified Arabic"/>
          <w:color w:val="161616" w:themeColor="accent1" w:themeShade="1A"/>
          <w:kern w:val="0"/>
          <w:sz w:val="28"/>
          <w:szCs w:val="28"/>
          <w:lang w:eastAsia="en-US"/>
        </w:rPr>
        <w:t>Alexa</w:t>
      </w:r>
      <w:r w:rsidRPr="004423ED">
        <w:rPr>
          <w:rFonts w:asciiTheme="minorBidi" w:eastAsia="Times New Roman" w:hAnsiTheme="minorBidi" w:cs="Simplified Arabic"/>
          <w:color w:val="161616" w:themeColor="accent1" w:themeShade="1A"/>
          <w:kern w:val="0"/>
          <w:sz w:val="28"/>
          <w:szCs w:val="28"/>
          <w:rtl/>
          <w:lang w:eastAsia="en-US"/>
        </w:rPr>
        <w:t xml:space="preserve"> و</w:t>
      </w:r>
      <w:r w:rsidRPr="004423ED">
        <w:rPr>
          <w:rFonts w:asciiTheme="minorBidi" w:eastAsia="Times New Roman" w:hAnsiTheme="minorBidi" w:cs="Simplified Arabic"/>
          <w:color w:val="161616" w:themeColor="accent1" w:themeShade="1A"/>
          <w:kern w:val="0"/>
          <w:sz w:val="28"/>
          <w:szCs w:val="28"/>
          <w:lang w:eastAsia="en-US"/>
        </w:rPr>
        <w:t>Google Assistant</w:t>
      </w:r>
      <w:r w:rsidRPr="004423ED">
        <w:rPr>
          <w:rFonts w:asciiTheme="minorBidi" w:eastAsia="Times New Roman" w:hAnsiTheme="minorBidi" w:cs="Simplified Arabic"/>
          <w:color w:val="161616" w:themeColor="accent1" w:themeShade="1A"/>
          <w:kern w:val="0"/>
          <w:sz w:val="28"/>
          <w:szCs w:val="28"/>
          <w:rtl/>
          <w:lang w:eastAsia="en-US"/>
        </w:rPr>
        <w:t xml:space="preserve">، التي تتمتع بقدرة على فهم اللغة المنطوقة وإتمام مهام بسيطة مثل تحديد مواعيد أو تشغيل موسيقى. كما يشمل الذكاء الاصطناعي الضعيف تطبيقات أخرى مثل التعرف على الصور، حيث يمكن للأنظمة التعرف على الأشكال والوجوه بدقة عالية، وأنظمة التوصية التي تقدم اقتراحات للمستخدم بناءً على تفضيلاته، مثل تلك التي تستخدمها منصات مثل </w:t>
      </w:r>
      <w:r w:rsidRPr="004423ED">
        <w:rPr>
          <w:rFonts w:asciiTheme="minorBidi" w:eastAsia="Times New Roman" w:hAnsiTheme="minorBidi" w:cs="Simplified Arabic"/>
          <w:color w:val="161616" w:themeColor="accent1" w:themeShade="1A"/>
          <w:kern w:val="0"/>
          <w:sz w:val="28"/>
          <w:szCs w:val="28"/>
          <w:lang w:eastAsia="en-US"/>
        </w:rPr>
        <w:t>Netflix</w:t>
      </w:r>
      <w:r w:rsidRPr="004423ED">
        <w:rPr>
          <w:rFonts w:asciiTheme="minorBidi" w:eastAsia="Times New Roman" w:hAnsiTheme="minorBidi" w:cs="Simplified Arabic"/>
          <w:color w:val="161616" w:themeColor="accent1" w:themeShade="1A"/>
          <w:kern w:val="0"/>
          <w:sz w:val="28"/>
          <w:szCs w:val="28"/>
          <w:rtl/>
          <w:lang w:eastAsia="en-US"/>
        </w:rPr>
        <w:t xml:space="preserve"> و</w:t>
      </w:r>
      <w:r w:rsidRPr="004423ED">
        <w:rPr>
          <w:rFonts w:asciiTheme="minorBidi" w:eastAsia="Times New Roman" w:hAnsiTheme="minorBidi" w:cs="Simplified Arabic"/>
          <w:color w:val="161616" w:themeColor="accent1" w:themeShade="1A"/>
          <w:kern w:val="0"/>
          <w:sz w:val="28"/>
          <w:szCs w:val="28"/>
          <w:lang w:eastAsia="en-US"/>
        </w:rPr>
        <w:t>Amazon</w:t>
      </w:r>
      <w:r w:rsidRPr="004423ED">
        <w:rPr>
          <w:rFonts w:asciiTheme="minorBidi" w:eastAsia="Times New Roman" w:hAnsiTheme="minorBidi" w:cs="Simplified Arabic"/>
          <w:color w:val="161616" w:themeColor="accent1" w:themeShade="1A"/>
          <w:kern w:val="0"/>
          <w:sz w:val="28"/>
          <w:szCs w:val="28"/>
          <w:rtl/>
          <w:lang w:eastAsia="en-US"/>
        </w:rPr>
        <w:t xml:space="preserve"> لتوجيه المستخدمين إلى المحتوى الذي قد يروق </w:t>
      </w:r>
      <w:r w:rsidR="00173FA5">
        <w:rPr>
          <w:rFonts w:asciiTheme="minorBidi" w:eastAsia="Times New Roman" w:hAnsiTheme="minorBidi" w:cs="Simplified Arabic" w:hint="cs"/>
          <w:color w:val="161616" w:themeColor="accent1" w:themeShade="1A"/>
          <w:kern w:val="0"/>
          <w:sz w:val="28"/>
          <w:szCs w:val="28"/>
          <w:rtl/>
          <w:lang w:eastAsia="en-US"/>
        </w:rPr>
        <w:t>ل</w:t>
      </w:r>
      <w:r w:rsidRPr="004423ED">
        <w:rPr>
          <w:rFonts w:asciiTheme="minorBidi" w:eastAsia="Times New Roman" w:hAnsiTheme="minorBidi" w:cs="Simplified Arabic"/>
          <w:color w:val="161616" w:themeColor="accent1" w:themeShade="1A"/>
          <w:kern w:val="0"/>
          <w:sz w:val="28"/>
          <w:szCs w:val="28"/>
          <w:rtl/>
          <w:lang w:eastAsia="en-US"/>
        </w:rPr>
        <w:t>ه</w:t>
      </w:r>
      <w:r w:rsidR="00173FA5">
        <w:rPr>
          <w:rFonts w:asciiTheme="minorBidi" w:eastAsia="Times New Roman" w:hAnsiTheme="minorBidi" w:cs="Simplified Arabic" w:hint="cs"/>
          <w:color w:val="161616" w:themeColor="accent1" w:themeShade="1A"/>
          <w:kern w:val="0"/>
          <w:sz w:val="28"/>
          <w:szCs w:val="28"/>
          <w:rtl/>
          <w:lang w:eastAsia="en-US"/>
        </w:rPr>
        <w:t xml:space="preserve"> في</w:t>
      </w:r>
      <w:r w:rsidRPr="004423ED">
        <w:rPr>
          <w:rFonts w:asciiTheme="minorBidi" w:eastAsia="Times New Roman" w:hAnsiTheme="minorBidi" w:cs="Simplified Arabic"/>
          <w:color w:val="161616" w:themeColor="accent1" w:themeShade="1A"/>
          <w:kern w:val="0"/>
          <w:sz w:val="28"/>
          <w:szCs w:val="28"/>
          <w:rtl/>
          <w:lang w:eastAsia="en-US"/>
        </w:rPr>
        <w:t xml:space="preserve"> هذه الحالة</w:t>
      </w:r>
      <w:r w:rsidR="00173FA5">
        <w:rPr>
          <w:rFonts w:asciiTheme="minorBidi" w:eastAsia="Times New Roman" w:hAnsiTheme="minorBidi" w:cs="Simplified Arabic" w:hint="cs"/>
          <w:color w:val="161616" w:themeColor="accent1" w:themeShade="1A"/>
          <w:kern w:val="0"/>
          <w:sz w:val="28"/>
          <w:szCs w:val="28"/>
          <w:rtl/>
          <w:lang w:eastAsia="en-US"/>
        </w:rPr>
        <w:t xml:space="preserve"> </w:t>
      </w:r>
      <w:r w:rsidR="00173FA5" w:rsidRPr="00173FA5">
        <w:rPr>
          <w:rFonts w:asciiTheme="minorBidi" w:eastAsia="Times New Roman" w:hAnsiTheme="minorBidi" w:cs="Simplified Arabic"/>
          <w:b/>
          <w:bCs/>
          <w:color w:val="161616" w:themeColor="accent1" w:themeShade="1A"/>
          <w:kern w:val="0"/>
          <w:sz w:val="28"/>
          <w:szCs w:val="28"/>
          <w:lang w:eastAsia="en-US"/>
        </w:rPr>
        <w:t>[24]</w:t>
      </w:r>
      <w:r w:rsidRPr="00173FA5">
        <w:rPr>
          <w:rFonts w:asciiTheme="minorBidi" w:eastAsia="Times New Roman" w:hAnsiTheme="minorBidi" w:cs="Simplified Arabic"/>
          <w:b/>
          <w:bCs/>
          <w:color w:val="161616" w:themeColor="accent1" w:themeShade="1A"/>
          <w:kern w:val="0"/>
          <w:sz w:val="28"/>
          <w:szCs w:val="28"/>
          <w:rtl/>
          <w:lang w:eastAsia="en-US"/>
        </w:rPr>
        <w:t>،</w:t>
      </w:r>
      <w:r w:rsidRPr="004423ED">
        <w:rPr>
          <w:rFonts w:asciiTheme="minorBidi" w:eastAsia="Times New Roman" w:hAnsiTheme="minorBidi" w:cs="Simplified Arabic"/>
          <w:color w:val="161616" w:themeColor="accent1" w:themeShade="1A"/>
          <w:kern w:val="0"/>
          <w:sz w:val="28"/>
          <w:szCs w:val="28"/>
          <w:rtl/>
          <w:lang w:eastAsia="en-US"/>
        </w:rPr>
        <w:t xml:space="preserve"> يقوم الذكاء الاصطناعي بأداء مهمة واحدة بشكل متميز وفعال، لكنه يظل محدودًا في نطاقه.</w:t>
      </w:r>
    </w:p>
    <w:p w14:paraId="7AD9B53C" w14:textId="78B80220" w:rsidR="00C56853" w:rsidRPr="00970714" w:rsidRDefault="00970714" w:rsidP="00970714">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sidRPr="00970714">
        <w:rPr>
          <w:rFonts w:asciiTheme="minorBidi" w:eastAsia="Times New Roman" w:hAnsiTheme="minorBidi" w:cs="Simplified Arabic" w:hint="cs"/>
          <w:b/>
          <w:bCs/>
          <w:color w:val="161616" w:themeColor="accent1" w:themeShade="1A"/>
          <w:kern w:val="0"/>
          <w:sz w:val="28"/>
          <w:szCs w:val="28"/>
          <w:rtl/>
          <w:lang w:eastAsia="en-US"/>
        </w:rPr>
        <w:t>2-</w:t>
      </w:r>
      <w:r w:rsidR="00C56853" w:rsidRPr="00970714">
        <w:rPr>
          <w:rFonts w:asciiTheme="minorBidi" w:eastAsia="Times New Roman" w:hAnsiTheme="minorBidi" w:cs="Simplified Arabic"/>
          <w:b/>
          <w:bCs/>
          <w:color w:val="161616" w:themeColor="accent1" w:themeShade="1A"/>
          <w:kern w:val="0"/>
          <w:sz w:val="28"/>
          <w:szCs w:val="28"/>
          <w:rtl/>
          <w:lang w:eastAsia="en-US"/>
        </w:rPr>
        <w:t>الذكاء الاصطناعي القوي (</w:t>
      </w:r>
      <w:r w:rsidR="00C56853" w:rsidRPr="00970714">
        <w:rPr>
          <w:rFonts w:asciiTheme="minorBidi" w:eastAsia="Times New Roman" w:hAnsiTheme="minorBidi"/>
          <w:b/>
          <w:bCs/>
          <w:color w:val="161616" w:themeColor="accent1" w:themeShade="1A"/>
          <w:kern w:val="0"/>
          <w:sz w:val="28"/>
          <w:szCs w:val="28"/>
          <w:lang w:eastAsia="en-US"/>
        </w:rPr>
        <w:t>AGI</w:t>
      </w:r>
      <w:r w:rsidR="00C56853" w:rsidRPr="00970714">
        <w:rPr>
          <w:rFonts w:asciiTheme="minorBidi" w:eastAsia="Times New Roman" w:hAnsiTheme="minorBidi" w:cs="Simplified Arabic"/>
          <w:b/>
          <w:bCs/>
          <w:color w:val="161616" w:themeColor="accent1" w:themeShade="1A"/>
          <w:kern w:val="0"/>
          <w:sz w:val="28"/>
          <w:szCs w:val="28"/>
          <w:rtl/>
          <w:lang w:eastAsia="en-US"/>
        </w:rPr>
        <w:t>)</w:t>
      </w:r>
    </w:p>
    <w:p w14:paraId="4545751B" w14:textId="1FDC46B9" w:rsidR="004423ED" w:rsidRPr="00970714" w:rsidRDefault="004423ED" w:rsidP="004423E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bidi="ar-AE"/>
        </w:rPr>
      </w:pPr>
      <w:r w:rsidRPr="004423ED">
        <w:rPr>
          <w:rFonts w:asciiTheme="minorBidi" w:eastAsia="Times New Roman" w:hAnsiTheme="minorBidi" w:cs="Simplified Arabic"/>
          <w:color w:val="161616" w:themeColor="accent1" w:themeShade="1A"/>
          <w:kern w:val="0"/>
          <w:sz w:val="28"/>
          <w:szCs w:val="28"/>
          <w:rtl/>
          <w:lang w:eastAsia="en-US"/>
        </w:rPr>
        <w:t>الذكاء الاصطناعي القوي (</w:t>
      </w:r>
      <w:r w:rsidRPr="004423ED">
        <w:rPr>
          <w:rFonts w:asciiTheme="minorBidi" w:eastAsia="Times New Roman" w:hAnsiTheme="minorBidi" w:cs="Simplified Arabic"/>
          <w:color w:val="161616" w:themeColor="accent1" w:themeShade="1A"/>
          <w:kern w:val="0"/>
          <w:sz w:val="28"/>
          <w:szCs w:val="28"/>
          <w:lang w:eastAsia="en-US"/>
        </w:rPr>
        <w:t>Artificial General Intelligence</w:t>
      </w:r>
      <w:r w:rsidRPr="004423ED">
        <w:rPr>
          <w:rFonts w:asciiTheme="minorBidi" w:eastAsia="Times New Roman" w:hAnsiTheme="minorBidi" w:cs="Simplified Arabic"/>
          <w:color w:val="161616" w:themeColor="accent1" w:themeShade="1A"/>
          <w:kern w:val="0"/>
          <w:sz w:val="28"/>
          <w:szCs w:val="28"/>
          <w:rtl/>
          <w:lang w:eastAsia="en-US"/>
        </w:rPr>
        <w:t xml:space="preserve">) هو النوع الذي يسعى إلى محاكاة الذكاء البشري بشكل كامل، بحيث تكون الأنظمة قادرة على أداء أي مهمة إدراكية يقوم بها الإنسان. على عكس الذكاء الاصطناعي الضعيف، الذي يقتصر على مهام محددة، يمكن للذكاء الاصطناعي القوي أن يتعلم وينفذ مهام جديدة تمامًا، تمامًا كما يفعل البشر. ورغم أن هذا المفهوم لا يزال نظريًا إلى حد بعيد، إلا أنه إذا تحقق، فإنه سيحدث ثورة في مجالات متعددة مثل العلم والطب والهندسة، حيث يمكن للأنظمة الذكية القوية حل المشكلات المعقدة بسرعة تفوق قدرة الإنسان. هذا النوع من الذكاء الاصطناعي قد يعيد تشكيل الطريقة التي </w:t>
      </w:r>
      <w:r w:rsidRPr="004423ED">
        <w:rPr>
          <w:rFonts w:asciiTheme="minorBidi" w:eastAsia="Times New Roman" w:hAnsiTheme="minorBidi" w:cs="Simplified Arabic"/>
          <w:color w:val="161616" w:themeColor="accent1" w:themeShade="1A"/>
          <w:kern w:val="0"/>
          <w:sz w:val="28"/>
          <w:szCs w:val="28"/>
          <w:rtl/>
          <w:lang w:eastAsia="en-US"/>
        </w:rPr>
        <w:lastRenderedPageBreak/>
        <w:t xml:space="preserve">نعيش بها، من خلال تمكين الأنظمة من التفكير المستقل واتخاذ القرارات بمستوى عالٍ من المرونة والقدرة على التعلم </w:t>
      </w:r>
      <w:r w:rsidR="003E78AB" w:rsidRPr="003E78AB">
        <w:rPr>
          <w:rFonts w:asciiTheme="minorBidi" w:eastAsia="Times New Roman" w:hAnsiTheme="minorBidi" w:cs="Simplified Arabic"/>
          <w:b/>
          <w:bCs/>
          <w:color w:val="161616" w:themeColor="accent1" w:themeShade="1A"/>
          <w:kern w:val="0"/>
          <w:sz w:val="28"/>
          <w:szCs w:val="28"/>
          <w:lang w:eastAsia="en-US"/>
        </w:rPr>
        <w:t xml:space="preserve">[25] </w:t>
      </w:r>
      <w:r w:rsidR="003E78AB" w:rsidRPr="003E78AB">
        <w:rPr>
          <w:rFonts w:asciiTheme="minorBidi" w:eastAsia="Times New Roman" w:hAnsiTheme="minorBidi" w:cs="Simplified Arabic" w:hint="cs"/>
          <w:b/>
          <w:bCs/>
          <w:color w:val="161616" w:themeColor="accent1" w:themeShade="1A"/>
          <w:kern w:val="0"/>
          <w:sz w:val="28"/>
          <w:szCs w:val="28"/>
          <w:rtl/>
          <w:lang w:eastAsia="en-US" w:bidi="ar-AE"/>
        </w:rPr>
        <w:t>.</w:t>
      </w:r>
    </w:p>
    <w:p w14:paraId="67BEB998" w14:textId="3E9B77A5" w:rsidR="00C56853" w:rsidRPr="00970714" w:rsidRDefault="00970714" w:rsidP="00970714">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sidRPr="00970714">
        <w:rPr>
          <w:rFonts w:asciiTheme="minorBidi" w:eastAsia="Times New Roman" w:hAnsiTheme="minorBidi" w:cs="Simplified Arabic" w:hint="cs"/>
          <w:b/>
          <w:bCs/>
          <w:color w:val="161616" w:themeColor="accent1" w:themeShade="1A"/>
          <w:kern w:val="0"/>
          <w:sz w:val="28"/>
          <w:szCs w:val="28"/>
          <w:rtl/>
          <w:lang w:eastAsia="en-US"/>
        </w:rPr>
        <w:t>3-</w:t>
      </w:r>
      <w:r w:rsidR="00C56853" w:rsidRPr="00970714">
        <w:rPr>
          <w:rFonts w:asciiTheme="minorBidi" w:eastAsia="Times New Roman" w:hAnsiTheme="minorBidi" w:cs="Simplified Arabic"/>
          <w:b/>
          <w:bCs/>
          <w:color w:val="161616" w:themeColor="accent1" w:themeShade="1A"/>
          <w:kern w:val="0"/>
          <w:sz w:val="28"/>
          <w:szCs w:val="28"/>
          <w:rtl/>
          <w:lang w:eastAsia="en-US"/>
        </w:rPr>
        <w:t>الذكاء الاصطناعي الفائق (</w:t>
      </w:r>
      <w:r w:rsidR="00C56853" w:rsidRPr="00970714">
        <w:rPr>
          <w:rFonts w:asciiTheme="minorBidi" w:eastAsia="Times New Roman" w:hAnsiTheme="minorBidi"/>
          <w:b/>
          <w:bCs/>
          <w:color w:val="161616" w:themeColor="accent1" w:themeShade="1A"/>
          <w:kern w:val="0"/>
          <w:sz w:val="28"/>
          <w:szCs w:val="28"/>
          <w:lang w:eastAsia="en-US"/>
        </w:rPr>
        <w:t>Superintelligence</w:t>
      </w:r>
      <w:r w:rsidR="00C56853" w:rsidRPr="00970714">
        <w:rPr>
          <w:rFonts w:asciiTheme="minorBidi" w:eastAsia="Times New Roman" w:hAnsiTheme="minorBidi" w:cs="Simplified Arabic"/>
          <w:b/>
          <w:bCs/>
          <w:color w:val="161616" w:themeColor="accent1" w:themeShade="1A"/>
          <w:kern w:val="0"/>
          <w:sz w:val="28"/>
          <w:szCs w:val="28"/>
          <w:rtl/>
          <w:lang w:eastAsia="en-US"/>
        </w:rPr>
        <w:t>)</w:t>
      </w:r>
    </w:p>
    <w:p w14:paraId="33691C36" w14:textId="6EDAC963" w:rsidR="004423ED" w:rsidRDefault="00173FA5" w:rsidP="004423E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rPr>
      </w:pPr>
      <w:r w:rsidRPr="00173FA5">
        <w:rPr>
          <w:rFonts w:asciiTheme="minorBidi" w:eastAsia="Times New Roman" w:hAnsiTheme="minorBidi" w:cs="Simplified Arabic"/>
          <w:color w:val="161616" w:themeColor="accent1" w:themeShade="1A"/>
          <w:kern w:val="0"/>
          <w:sz w:val="28"/>
          <w:szCs w:val="28"/>
          <w:rtl/>
          <w:lang w:eastAsia="en-US"/>
        </w:rPr>
        <w:t xml:space="preserve">الذكاء الاصطناعي الفائق يشير إلى نوع من الأنظمة التي تفوق الذكاء البشري في جميع جوانب القدرة العقلية. في هذا المستوى، يمكن للذكاء الاصطناعي أن يتفوق في المجالات كافة، من الإبداع إلى حل المشكلات، ومن الذكاء الاجتماعي إلى الفهم العاطفي. يعتقد البعض أن الذكاء الاصطناعي الفائق قد يمثل الحلول الكبرى لمشاكل العالم مثل الفقر والأمراض، من خلال القدرة على التفكير بشكل أسرع وأكثر دقة من الإنسان. ومع ذلك، يطرح البعض الآخر مخاوف جدية حول مخاطره الوجودية، حيث قد يكون من الصعب أو حتى من المستحيل التحكم في الأنظمة التي تتفوق في ذكائها على البشر </w:t>
      </w:r>
      <w:r w:rsidR="003E78AB" w:rsidRPr="003E78AB">
        <w:rPr>
          <w:rFonts w:asciiTheme="minorBidi" w:eastAsia="Times New Roman" w:hAnsiTheme="minorBidi" w:cs="Simplified Arabic"/>
          <w:b/>
          <w:bCs/>
          <w:color w:val="161616" w:themeColor="accent1" w:themeShade="1A"/>
          <w:kern w:val="0"/>
          <w:sz w:val="28"/>
          <w:szCs w:val="28"/>
          <w:lang w:eastAsia="en-US"/>
        </w:rPr>
        <w:t>[26]</w:t>
      </w:r>
      <w:r w:rsidR="003E78AB" w:rsidRPr="003E78AB">
        <w:rPr>
          <w:rFonts w:asciiTheme="minorBidi" w:eastAsia="Times New Roman" w:hAnsiTheme="minorBidi" w:cs="Simplified Arabic" w:hint="cs"/>
          <w:b/>
          <w:bCs/>
          <w:color w:val="161616" w:themeColor="accent1" w:themeShade="1A"/>
          <w:kern w:val="0"/>
          <w:sz w:val="28"/>
          <w:szCs w:val="28"/>
          <w:rtl/>
          <w:lang w:eastAsia="en-US" w:bidi="ar-AE"/>
        </w:rPr>
        <w:t>.</w:t>
      </w:r>
      <w:r w:rsidR="003E78AB" w:rsidRPr="003E78AB">
        <w:rPr>
          <w:rFonts w:asciiTheme="minorBidi" w:eastAsia="Times New Roman" w:hAnsiTheme="minorBidi" w:cs="Simplified Arabic"/>
          <w:b/>
          <w:bCs/>
          <w:color w:val="161616" w:themeColor="accent1" w:themeShade="1A"/>
          <w:kern w:val="0"/>
          <w:sz w:val="28"/>
          <w:szCs w:val="28"/>
          <w:lang w:eastAsia="en-US"/>
        </w:rPr>
        <w:t xml:space="preserve"> </w:t>
      </w:r>
      <w:r w:rsidRPr="00173FA5">
        <w:rPr>
          <w:rFonts w:asciiTheme="minorBidi" w:eastAsia="Times New Roman" w:hAnsiTheme="minorBidi" w:cs="Simplified Arabic"/>
          <w:color w:val="161616" w:themeColor="accent1" w:themeShade="1A"/>
          <w:kern w:val="0"/>
          <w:sz w:val="28"/>
          <w:szCs w:val="28"/>
          <w:rtl/>
          <w:lang w:eastAsia="en-US"/>
        </w:rPr>
        <w:t>هذه المخاوف تشمل القلق من أن تتطور هذه الأنظمة إلى قوة مهيمنة قد تخرج عن السيطرة وتؤثر على مستقبل الإنسانية بشكل غير متوقع.</w:t>
      </w:r>
    </w:p>
    <w:p w14:paraId="37F1554F" w14:textId="7A5F4654" w:rsidR="00C56853" w:rsidRPr="00970714" w:rsidRDefault="007E03CC" w:rsidP="00970714">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t>1</w:t>
      </w:r>
      <w:r w:rsidR="00970714" w:rsidRPr="00970714">
        <w:rPr>
          <w:rFonts w:asciiTheme="minorBidi" w:eastAsia="Times New Roman" w:hAnsiTheme="minorBidi" w:hint="cs"/>
          <w:color w:val="003399"/>
          <w:kern w:val="0"/>
          <w:sz w:val="28"/>
          <w:szCs w:val="28"/>
          <w:rtl/>
          <w:lang w:eastAsia="en-US" w:bidi="ar-AE"/>
        </w:rPr>
        <w:t>.2.5</w:t>
      </w:r>
      <w:r w:rsidR="00C56853" w:rsidRPr="00970714">
        <w:rPr>
          <w:rFonts w:asciiTheme="minorBidi" w:eastAsia="Times New Roman" w:hAnsiTheme="minorBidi"/>
          <w:color w:val="003399"/>
          <w:kern w:val="0"/>
          <w:sz w:val="28"/>
          <w:szCs w:val="28"/>
          <w:rtl/>
          <w:lang w:eastAsia="en-US" w:bidi="ar-AE"/>
        </w:rPr>
        <w:t xml:space="preserve"> المكونات الأساسية للذكاء الاصطناعي</w:t>
      </w:r>
    </w:p>
    <w:p w14:paraId="40629C1A" w14:textId="77777777" w:rsidR="00C56853" w:rsidRPr="00C56853" w:rsidRDefault="00C56853" w:rsidP="00C56853">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C56853">
        <w:rPr>
          <w:rFonts w:asciiTheme="minorBidi" w:eastAsia="Times New Roman" w:hAnsiTheme="minorBidi" w:cs="Simplified Arabic"/>
          <w:color w:val="161616" w:themeColor="accent1" w:themeShade="1A"/>
          <w:kern w:val="0"/>
          <w:sz w:val="28"/>
          <w:szCs w:val="28"/>
          <w:rtl/>
          <w:lang w:eastAsia="en-US"/>
        </w:rPr>
        <w:t>لكي تعمل أنظمة الذكاء الاصطناعي بكفاءة، تحتاج إلى عدة مكونات رئيسية: التعلم الآلي، معالجة اللغة الطبيعية، الرؤية الحاسوبية، والروبوتات.</w:t>
      </w:r>
    </w:p>
    <w:p w14:paraId="220B7A92" w14:textId="77777777" w:rsidR="00C56853" w:rsidRPr="00C56853" w:rsidRDefault="00C56853" w:rsidP="00C56853">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p>
    <w:p w14:paraId="319CE392" w14:textId="03220DB7" w:rsidR="00C56853" w:rsidRPr="003E78AB" w:rsidRDefault="00970714" w:rsidP="003E78AB">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Pr>
          <w:rFonts w:asciiTheme="minorBidi" w:eastAsia="Times New Roman" w:hAnsiTheme="minorBidi" w:cs="Simplified Arabic" w:hint="cs"/>
          <w:b/>
          <w:bCs/>
          <w:color w:val="161616" w:themeColor="accent1" w:themeShade="1A"/>
          <w:kern w:val="0"/>
          <w:sz w:val="28"/>
          <w:szCs w:val="28"/>
          <w:rtl/>
          <w:lang w:eastAsia="en-US"/>
        </w:rPr>
        <w:t>1-</w:t>
      </w:r>
      <w:r w:rsidR="00C56853" w:rsidRPr="00970714">
        <w:rPr>
          <w:rFonts w:asciiTheme="minorBidi" w:eastAsia="Times New Roman" w:hAnsiTheme="minorBidi" w:cs="Simplified Arabic"/>
          <w:b/>
          <w:bCs/>
          <w:color w:val="161616" w:themeColor="accent1" w:themeShade="1A"/>
          <w:kern w:val="0"/>
          <w:sz w:val="28"/>
          <w:szCs w:val="28"/>
          <w:rtl/>
          <w:lang w:eastAsia="en-US"/>
        </w:rPr>
        <w:t>التعلم الآلي (</w:t>
      </w:r>
      <w:r w:rsidR="00C56853" w:rsidRPr="00970714">
        <w:rPr>
          <w:rFonts w:asciiTheme="minorBidi" w:eastAsia="Times New Roman" w:hAnsiTheme="minorBidi"/>
          <w:b/>
          <w:bCs/>
          <w:color w:val="161616" w:themeColor="accent1" w:themeShade="1A"/>
          <w:kern w:val="0"/>
          <w:sz w:val="28"/>
          <w:szCs w:val="28"/>
          <w:lang w:eastAsia="en-US"/>
        </w:rPr>
        <w:t>Machine Learning</w:t>
      </w:r>
      <w:r w:rsidR="00C56853" w:rsidRPr="00970714">
        <w:rPr>
          <w:rFonts w:asciiTheme="minorBidi" w:eastAsia="Times New Roman" w:hAnsiTheme="minorBidi" w:cs="Simplified Arabic"/>
          <w:b/>
          <w:bCs/>
          <w:color w:val="161616" w:themeColor="accent1" w:themeShade="1A"/>
          <w:kern w:val="0"/>
          <w:sz w:val="28"/>
          <w:szCs w:val="28"/>
          <w:rtl/>
          <w:lang w:eastAsia="en-US"/>
        </w:rPr>
        <w:t>)</w:t>
      </w:r>
      <w:r w:rsidRPr="00970714">
        <w:rPr>
          <w:rFonts w:asciiTheme="minorBidi" w:eastAsia="Times New Roman" w:hAnsiTheme="minorBidi" w:hint="cs"/>
          <w:b/>
          <w:bCs/>
          <w:color w:val="161616" w:themeColor="accent1" w:themeShade="1A"/>
          <w:kern w:val="0"/>
          <w:sz w:val="28"/>
          <w:szCs w:val="28"/>
          <w:rtl/>
          <w:lang w:eastAsia="en-US"/>
        </w:rPr>
        <w:t>:</w:t>
      </w:r>
      <w:r w:rsidR="003E78AB" w:rsidRPr="003E78AB">
        <w:rPr>
          <w:rtl/>
        </w:rPr>
        <w:t xml:space="preserve"> </w:t>
      </w:r>
      <w:r w:rsidR="003E78AB" w:rsidRPr="003E78AB">
        <w:rPr>
          <w:rFonts w:asciiTheme="minorBidi" w:eastAsia="Times New Roman" w:hAnsiTheme="minorBidi" w:cs="Simplified Arabic"/>
          <w:color w:val="161616" w:themeColor="accent1" w:themeShade="1A"/>
          <w:kern w:val="0"/>
          <w:sz w:val="28"/>
          <w:szCs w:val="28"/>
          <w:rtl/>
          <w:lang w:eastAsia="en-US"/>
        </w:rPr>
        <w:t>يعد التعلم الآلي أحد الفروع الأساسية للذكاء الاصطناعي. في هذا المجال، تتعلم الخوارزميات من البيانات بدلاً من أن تكون مبرمجة يدويًا للقيام بمهمة معينة. يتضمن التعلم الآلي عدة أنواع، أبرزها:</w:t>
      </w:r>
    </w:p>
    <w:p w14:paraId="1FEA6246" w14:textId="7DC8DC96" w:rsidR="003E78AB" w:rsidRPr="003E78AB" w:rsidRDefault="00C56853" w:rsidP="003E78AB">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3E78AB">
        <w:rPr>
          <w:rFonts w:asciiTheme="minorBidi" w:eastAsia="Times New Roman" w:hAnsiTheme="minorBidi" w:cs="Simplified Arabic"/>
          <w:b/>
          <w:bCs/>
          <w:color w:val="161616" w:themeColor="accent1" w:themeShade="1A"/>
          <w:kern w:val="0"/>
          <w:sz w:val="28"/>
          <w:szCs w:val="28"/>
          <w:rtl/>
          <w:lang w:eastAsia="en-US"/>
        </w:rPr>
        <w:t xml:space="preserve"> • التعلم تحت الإشراف (</w:t>
      </w:r>
      <w:r w:rsidRPr="003E78AB">
        <w:rPr>
          <w:rFonts w:asciiTheme="minorBidi" w:eastAsia="Times New Roman" w:hAnsiTheme="minorBidi"/>
          <w:b/>
          <w:bCs/>
          <w:color w:val="161616" w:themeColor="accent1" w:themeShade="1A"/>
          <w:kern w:val="0"/>
          <w:sz w:val="28"/>
          <w:szCs w:val="28"/>
          <w:lang w:eastAsia="en-US"/>
        </w:rPr>
        <w:t>Supervised Learning</w:t>
      </w:r>
      <w:r w:rsidRPr="003E78AB">
        <w:rPr>
          <w:rFonts w:asciiTheme="minorBidi" w:eastAsia="Times New Roman" w:hAnsiTheme="minorBidi" w:cs="Simplified Arabic"/>
          <w:b/>
          <w:bCs/>
          <w:color w:val="161616" w:themeColor="accent1" w:themeShade="1A"/>
          <w:kern w:val="0"/>
          <w:sz w:val="28"/>
          <w:szCs w:val="28"/>
          <w:rtl/>
          <w:lang w:eastAsia="en-US"/>
        </w:rPr>
        <w:t>)</w:t>
      </w:r>
      <w:r w:rsidR="003E78AB" w:rsidRPr="003E78AB">
        <w:rPr>
          <w:rFonts w:asciiTheme="minorBidi" w:eastAsia="Times New Roman" w:hAnsiTheme="minorBidi" w:cs="Simplified Arabic" w:hint="cs"/>
          <w:b/>
          <w:bCs/>
          <w:color w:val="161616" w:themeColor="accent1" w:themeShade="1A"/>
          <w:kern w:val="0"/>
          <w:sz w:val="28"/>
          <w:szCs w:val="28"/>
          <w:rtl/>
          <w:lang w:eastAsia="en-US"/>
        </w:rPr>
        <w:t>:</w:t>
      </w:r>
      <w:r w:rsidR="003E78AB">
        <w:rPr>
          <w:rFonts w:asciiTheme="minorBidi" w:eastAsia="Times New Roman" w:hAnsiTheme="minorBidi" w:cs="Simplified Arabic" w:hint="cs"/>
          <w:b/>
          <w:bCs/>
          <w:color w:val="161616" w:themeColor="accent1" w:themeShade="1A"/>
          <w:kern w:val="0"/>
          <w:sz w:val="28"/>
          <w:szCs w:val="28"/>
          <w:rtl/>
          <w:lang w:eastAsia="en-US"/>
        </w:rPr>
        <w:t xml:space="preserve"> </w:t>
      </w:r>
      <w:r w:rsidR="003E78AB" w:rsidRPr="003E78AB">
        <w:rPr>
          <w:rFonts w:asciiTheme="minorBidi" w:eastAsia="Times New Roman" w:hAnsiTheme="minorBidi" w:cs="Simplified Arabic"/>
          <w:color w:val="161616" w:themeColor="accent1" w:themeShade="1A"/>
          <w:kern w:val="0"/>
          <w:sz w:val="28"/>
          <w:szCs w:val="28"/>
          <w:rtl/>
          <w:lang w:eastAsia="en-US"/>
        </w:rPr>
        <w:t>يعتمد على وجود مجموعة بيانات تحتوي على أمثلة مدروسة مع الإجابات الصحيحة، حيث تتعلم الخوارزمية كيفية التنبؤ بالإجابات بناءً على هذه الأمثلة.</w:t>
      </w:r>
    </w:p>
    <w:p w14:paraId="6F4C9582" w14:textId="77777777" w:rsidR="003E78AB" w:rsidRPr="003E78AB" w:rsidRDefault="003E78AB" w:rsidP="003E78AB">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p>
    <w:p w14:paraId="4391F1E2" w14:textId="02FB78EE" w:rsidR="00C56853" w:rsidRPr="00C56853" w:rsidRDefault="00C56853" w:rsidP="00C56853">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C56853">
        <w:rPr>
          <w:rFonts w:asciiTheme="minorBidi" w:eastAsia="Times New Roman" w:hAnsiTheme="minorBidi" w:cs="Simplified Arabic"/>
          <w:color w:val="161616" w:themeColor="accent1" w:themeShade="1A"/>
          <w:kern w:val="0"/>
          <w:sz w:val="28"/>
          <w:szCs w:val="28"/>
          <w:rtl/>
          <w:lang w:eastAsia="en-US"/>
        </w:rPr>
        <w:lastRenderedPageBreak/>
        <w:t xml:space="preserve"> • </w:t>
      </w:r>
      <w:r w:rsidRPr="003E78AB">
        <w:rPr>
          <w:rFonts w:asciiTheme="minorBidi" w:eastAsia="Times New Roman" w:hAnsiTheme="minorBidi" w:cs="Simplified Arabic"/>
          <w:b/>
          <w:bCs/>
          <w:color w:val="161616" w:themeColor="accent1" w:themeShade="1A"/>
          <w:kern w:val="0"/>
          <w:sz w:val="28"/>
          <w:szCs w:val="28"/>
          <w:rtl/>
          <w:lang w:eastAsia="en-US"/>
        </w:rPr>
        <w:t>التعلم غير المراقب (</w:t>
      </w:r>
      <w:r w:rsidRPr="003E78AB">
        <w:rPr>
          <w:rFonts w:asciiTheme="minorBidi" w:eastAsia="Times New Roman" w:hAnsiTheme="minorBidi"/>
          <w:b/>
          <w:bCs/>
          <w:color w:val="161616" w:themeColor="accent1" w:themeShade="1A"/>
          <w:kern w:val="0"/>
          <w:sz w:val="28"/>
          <w:szCs w:val="28"/>
          <w:lang w:eastAsia="en-US"/>
        </w:rPr>
        <w:t>Unsupervised Learning</w:t>
      </w:r>
      <w:r w:rsidRPr="003E78AB">
        <w:rPr>
          <w:rFonts w:asciiTheme="minorBidi" w:eastAsia="Times New Roman" w:hAnsiTheme="minorBidi" w:cs="Simplified Arabic"/>
          <w:b/>
          <w:bCs/>
          <w:color w:val="161616" w:themeColor="accent1" w:themeShade="1A"/>
          <w:kern w:val="0"/>
          <w:sz w:val="28"/>
          <w:szCs w:val="28"/>
          <w:rtl/>
          <w:lang w:eastAsia="en-US"/>
        </w:rPr>
        <w:t>)</w:t>
      </w:r>
      <w:r w:rsidR="003E78AB" w:rsidRPr="003E78AB">
        <w:rPr>
          <w:rFonts w:asciiTheme="minorBidi" w:eastAsia="Times New Roman" w:hAnsiTheme="minorBidi" w:cs="Simplified Arabic" w:hint="cs"/>
          <w:b/>
          <w:bCs/>
          <w:color w:val="161616" w:themeColor="accent1" w:themeShade="1A"/>
          <w:kern w:val="0"/>
          <w:sz w:val="28"/>
          <w:szCs w:val="28"/>
          <w:rtl/>
          <w:lang w:eastAsia="en-US"/>
        </w:rPr>
        <w:t>:</w:t>
      </w:r>
      <w:r w:rsidR="003E78AB" w:rsidRPr="003E78AB">
        <w:rPr>
          <w:rtl/>
        </w:rPr>
        <w:t xml:space="preserve"> </w:t>
      </w:r>
      <w:r w:rsidR="003E78AB" w:rsidRPr="003E78AB">
        <w:rPr>
          <w:rFonts w:asciiTheme="minorBidi" w:eastAsia="Times New Roman" w:hAnsiTheme="minorBidi" w:cs="Simplified Arabic"/>
          <w:color w:val="161616" w:themeColor="accent1" w:themeShade="1A"/>
          <w:kern w:val="0"/>
          <w:sz w:val="28"/>
          <w:szCs w:val="28"/>
          <w:rtl/>
          <w:lang w:eastAsia="en-US"/>
        </w:rPr>
        <w:t>لا يتطلب وجود إجابات صحيحة، حيث تعمل الخوارزميات على اكتشاف الأنماط أو الهياكل الخفية داخل البيانات.</w:t>
      </w:r>
    </w:p>
    <w:p w14:paraId="0729D3F7" w14:textId="68D1E291" w:rsidR="00C56853" w:rsidRPr="00C56853" w:rsidRDefault="00C56853" w:rsidP="00970714">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C56853">
        <w:rPr>
          <w:rFonts w:asciiTheme="minorBidi" w:eastAsia="Times New Roman" w:hAnsiTheme="minorBidi" w:cs="Simplified Arabic"/>
          <w:color w:val="161616" w:themeColor="accent1" w:themeShade="1A"/>
          <w:kern w:val="0"/>
          <w:sz w:val="28"/>
          <w:szCs w:val="28"/>
          <w:rtl/>
          <w:lang w:eastAsia="en-US"/>
        </w:rPr>
        <w:t xml:space="preserve"> </w:t>
      </w:r>
      <w:r w:rsidRPr="003E78AB">
        <w:rPr>
          <w:rFonts w:asciiTheme="minorBidi" w:eastAsia="Times New Roman" w:hAnsiTheme="minorBidi" w:cs="Simplified Arabic"/>
          <w:b/>
          <w:bCs/>
          <w:color w:val="161616" w:themeColor="accent1" w:themeShade="1A"/>
          <w:kern w:val="0"/>
          <w:sz w:val="28"/>
          <w:szCs w:val="28"/>
          <w:rtl/>
          <w:lang w:eastAsia="en-US"/>
        </w:rPr>
        <w:t>• التعلم المعزز (</w:t>
      </w:r>
      <w:r w:rsidRPr="003E78AB">
        <w:rPr>
          <w:rFonts w:asciiTheme="minorBidi" w:eastAsia="Times New Roman" w:hAnsiTheme="minorBidi"/>
          <w:b/>
          <w:bCs/>
          <w:color w:val="161616" w:themeColor="accent1" w:themeShade="1A"/>
          <w:kern w:val="0"/>
          <w:sz w:val="28"/>
          <w:szCs w:val="28"/>
          <w:lang w:eastAsia="en-US"/>
        </w:rPr>
        <w:t>Reinforcement Learning</w:t>
      </w:r>
      <w:r w:rsidRPr="003E78AB">
        <w:rPr>
          <w:rFonts w:asciiTheme="minorBidi" w:eastAsia="Times New Roman" w:hAnsiTheme="minorBidi" w:cs="Simplified Arabic"/>
          <w:b/>
          <w:bCs/>
          <w:color w:val="161616" w:themeColor="accent1" w:themeShade="1A"/>
          <w:kern w:val="0"/>
          <w:sz w:val="28"/>
          <w:szCs w:val="28"/>
          <w:rtl/>
          <w:lang w:eastAsia="en-US"/>
        </w:rPr>
        <w:t>)</w:t>
      </w:r>
      <w:r w:rsidR="003E78AB" w:rsidRPr="003E78AB">
        <w:rPr>
          <w:rFonts w:asciiTheme="minorBidi" w:eastAsia="Times New Roman" w:hAnsiTheme="minorBidi" w:cs="Simplified Arabic" w:hint="cs"/>
          <w:b/>
          <w:bCs/>
          <w:color w:val="161616" w:themeColor="accent1" w:themeShade="1A"/>
          <w:kern w:val="0"/>
          <w:sz w:val="28"/>
          <w:szCs w:val="28"/>
          <w:rtl/>
          <w:lang w:eastAsia="en-US"/>
        </w:rPr>
        <w:t>:</w:t>
      </w:r>
      <w:r w:rsidR="003E78AB">
        <w:rPr>
          <w:rFonts w:asciiTheme="minorBidi" w:eastAsia="Times New Roman" w:hAnsiTheme="minorBidi" w:cs="Simplified Arabic" w:hint="cs"/>
          <w:color w:val="161616" w:themeColor="accent1" w:themeShade="1A"/>
          <w:kern w:val="0"/>
          <w:sz w:val="28"/>
          <w:szCs w:val="28"/>
          <w:rtl/>
          <w:lang w:eastAsia="en-US"/>
        </w:rPr>
        <w:t xml:space="preserve"> </w:t>
      </w:r>
      <w:r w:rsidR="003E78AB" w:rsidRPr="003E78AB">
        <w:rPr>
          <w:rFonts w:asciiTheme="minorBidi" w:eastAsia="Times New Roman" w:hAnsiTheme="minorBidi" w:cs="Simplified Arabic"/>
          <w:color w:val="161616" w:themeColor="accent1" w:themeShade="1A"/>
          <w:kern w:val="0"/>
          <w:sz w:val="28"/>
          <w:szCs w:val="28"/>
          <w:rtl/>
          <w:lang w:eastAsia="en-US"/>
        </w:rPr>
        <w:t xml:space="preserve">يعتمد على مكافآت وعقوبات لتوجيه الخوارزمية لأداء المهام بطريقة تزيد من المكافآت بمرور الوقت </w:t>
      </w:r>
      <w:r w:rsidR="003E78AB">
        <w:rPr>
          <w:rFonts w:asciiTheme="minorBidi" w:eastAsia="Times New Roman" w:hAnsiTheme="minorBidi" w:cs="Simplified Arabic" w:hint="cs"/>
          <w:color w:val="161616" w:themeColor="accent1" w:themeShade="1A"/>
          <w:kern w:val="0"/>
          <w:sz w:val="28"/>
          <w:szCs w:val="28"/>
          <w:rtl/>
          <w:lang w:eastAsia="en-US"/>
        </w:rPr>
        <w:t>.</w:t>
      </w:r>
    </w:p>
    <w:p w14:paraId="4EB29B14" w14:textId="1BE617BF" w:rsidR="00C56853" w:rsidRPr="00C56853" w:rsidRDefault="00970714" w:rsidP="00970714">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970714">
        <w:rPr>
          <w:rFonts w:asciiTheme="minorBidi" w:eastAsia="Times New Roman" w:hAnsiTheme="minorBidi" w:cs="Simplified Arabic" w:hint="cs"/>
          <w:b/>
          <w:bCs/>
          <w:color w:val="161616" w:themeColor="accent1" w:themeShade="1A"/>
          <w:kern w:val="0"/>
          <w:sz w:val="28"/>
          <w:szCs w:val="28"/>
          <w:rtl/>
          <w:lang w:eastAsia="en-US"/>
        </w:rPr>
        <w:t>2-</w:t>
      </w:r>
      <w:r w:rsidR="00C56853" w:rsidRPr="00970714">
        <w:rPr>
          <w:rFonts w:asciiTheme="minorBidi" w:eastAsia="Times New Roman" w:hAnsiTheme="minorBidi" w:cs="Simplified Arabic"/>
          <w:b/>
          <w:bCs/>
          <w:color w:val="161616" w:themeColor="accent1" w:themeShade="1A"/>
          <w:kern w:val="0"/>
          <w:sz w:val="28"/>
          <w:szCs w:val="28"/>
          <w:rtl/>
          <w:lang w:eastAsia="en-US"/>
        </w:rPr>
        <w:t>معالجة اللغة الطبيعية (</w:t>
      </w:r>
      <w:r w:rsidR="00C56853" w:rsidRPr="00970714">
        <w:rPr>
          <w:rFonts w:asciiTheme="minorBidi" w:eastAsia="Times New Roman" w:hAnsiTheme="minorBidi"/>
          <w:b/>
          <w:bCs/>
          <w:color w:val="161616" w:themeColor="accent1" w:themeShade="1A"/>
          <w:kern w:val="0"/>
          <w:sz w:val="28"/>
          <w:szCs w:val="28"/>
          <w:lang w:eastAsia="en-US"/>
        </w:rPr>
        <w:t>NLP</w:t>
      </w:r>
      <w:r w:rsidR="00C56853" w:rsidRPr="00970714">
        <w:rPr>
          <w:rFonts w:asciiTheme="minorBidi" w:eastAsia="Times New Roman" w:hAnsiTheme="minorBidi" w:cs="Simplified Arabic"/>
          <w:b/>
          <w:bCs/>
          <w:color w:val="161616" w:themeColor="accent1" w:themeShade="1A"/>
          <w:kern w:val="0"/>
          <w:sz w:val="28"/>
          <w:szCs w:val="28"/>
          <w:rtl/>
          <w:lang w:eastAsia="en-US"/>
        </w:rPr>
        <w:t>)</w:t>
      </w:r>
      <w:r w:rsidRPr="00970714">
        <w:rPr>
          <w:rFonts w:asciiTheme="minorBidi" w:eastAsia="Times New Roman" w:hAnsiTheme="minorBidi" w:hint="cs"/>
          <w:b/>
          <w:bCs/>
          <w:color w:val="161616" w:themeColor="accent1" w:themeShade="1A"/>
          <w:kern w:val="0"/>
          <w:sz w:val="28"/>
          <w:szCs w:val="28"/>
          <w:rtl/>
          <w:lang w:eastAsia="en-US"/>
        </w:rPr>
        <w:t>:</w:t>
      </w:r>
      <w:r w:rsidR="00C56853" w:rsidRPr="00C56853">
        <w:rPr>
          <w:rFonts w:asciiTheme="minorBidi" w:eastAsia="Times New Roman" w:hAnsiTheme="minorBidi" w:cs="Simplified Arabic"/>
          <w:color w:val="161616" w:themeColor="accent1" w:themeShade="1A"/>
          <w:kern w:val="0"/>
          <w:sz w:val="28"/>
          <w:szCs w:val="28"/>
          <w:rtl/>
          <w:lang w:eastAsia="en-US"/>
        </w:rPr>
        <w:t>تمكّن الآلات من فهم اللغة البشرية، وتُستخدم في المساعدات الصوتية، الترجمة الآلية (</w:t>
      </w:r>
      <w:r w:rsidR="00C56853" w:rsidRPr="00C56853">
        <w:rPr>
          <w:rFonts w:asciiTheme="minorBidi" w:eastAsia="Times New Roman" w:hAnsiTheme="minorBidi"/>
          <w:color w:val="161616" w:themeColor="accent1" w:themeShade="1A"/>
          <w:kern w:val="0"/>
          <w:sz w:val="28"/>
          <w:szCs w:val="28"/>
          <w:lang w:eastAsia="en-US"/>
        </w:rPr>
        <w:t>Google Translate</w:t>
      </w:r>
      <w:r w:rsidR="00C56853" w:rsidRPr="00C56853">
        <w:rPr>
          <w:rFonts w:asciiTheme="minorBidi" w:eastAsia="Times New Roman" w:hAnsiTheme="minorBidi" w:cs="Simplified Arabic"/>
          <w:color w:val="161616" w:themeColor="accent1" w:themeShade="1A"/>
          <w:kern w:val="0"/>
          <w:sz w:val="28"/>
          <w:szCs w:val="28"/>
          <w:rtl/>
          <w:lang w:eastAsia="en-US"/>
        </w:rPr>
        <w:t>)، وروبوتات المحادثة</w:t>
      </w:r>
      <w:r w:rsidR="005957D4">
        <w:rPr>
          <w:rFonts w:asciiTheme="minorBidi" w:eastAsia="Times New Roman" w:hAnsiTheme="minorBidi" w:cs="Simplified Arabic" w:hint="cs"/>
          <w:color w:val="161616" w:themeColor="accent1" w:themeShade="1A"/>
          <w:kern w:val="0"/>
          <w:sz w:val="28"/>
          <w:szCs w:val="28"/>
          <w:rtl/>
          <w:lang w:eastAsia="en-US"/>
        </w:rPr>
        <w:t xml:space="preserve"> </w:t>
      </w:r>
      <w:r w:rsidR="005957D4" w:rsidRPr="005957D4">
        <w:rPr>
          <w:rFonts w:asciiTheme="minorBidi" w:eastAsia="Times New Roman" w:hAnsiTheme="minorBidi" w:cs="Simplified Arabic"/>
          <w:b/>
          <w:bCs/>
          <w:color w:val="161616" w:themeColor="accent1" w:themeShade="1A"/>
          <w:kern w:val="0"/>
          <w:sz w:val="28"/>
          <w:szCs w:val="28"/>
          <w:lang w:eastAsia="en-US"/>
        </w:rPr>
        <w:t>[27]</w:t>
      </w:r>
      <w:r w:rsidR="00C56853" w:rsidRPr="005957D4">
        <w:rPr>
          <w:rFonts w:asciiTheme="minorBidi" w:eastAsia="Times New Roman" w:hAnsiTheme="minorBidi" w:cs="Simplified Arabic"/>
          <w:b/>
          <w:bCs/>
          <w:color w:val="161616" w:themeColor="accent1" w:themeShade="1A"/>
          <w:kern w:val="0"/>
          <w:sz w:val="28"/>
          <w:szCs w:val="28"/>
          <w:rtl/>
          <w:lang w:eastAsia="en-US"/>
        </w:rPr>
        <w:t>.</w:t>
      </w:r>
    </w:p>
    <w:p w14:paraId="142F5674" w14:textId="66CC987E" w:rsidR="00C56853" w:rsidRPr="00C56853" w:rsidRDefault="00970714" w:rsidP="003E78AB">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bidi="ar-AE"/>
        </w:rPr>
      </w:pPr>
      <w:r w:rsidRPr="00970714">
        <w:rPr>
          <w:rFonts w:asciiTheme="minorBidi" w:eastAsia="Times New Roman" w:hAnsiTheme="minorBidi" w:cs="Simplified Arabic" w:hint="cs"/>
          <w:b/>
          <w:bCs/>
          <w:color w:val="161616" w:themeColor="accent1" w:themeShade="1A"/>
          <w:kern w:val="0"/>
          <w:sz w:val="28"/>
          <w:szCs w:val="28"/>
          <w:rtl/>
          <w:lang w:eastAsia="en-US"/>
        </w:rPr>
        <w:t>3-</w:t>
      </w:r>
      <w:r w:rsidR="00C56853" w:rsidRPr="00970714">
        <w:rPr>
          <w:rFonts w:asciiTheme="minorBidi" w:eastAsia="Times New Roman" w:hAnsiTheme="minorBidi" w:cs="Simplified Arabic"/>
          <w:b/>
          <w:bCs/>
          <w:color w:val="161616" w:themeColor="accent1" w:themeShade="1A"/>
          <w:kern w:val="0"/>
          <w:sz w:val="28"/>
          <w:szCs w:val="28"/>
          <w:rtl/>
          <w:lang w:eastAsia="en-US"/>
        </w:rPr>
        <w:t>الرؤية الحاسوبية (</w:t>
      </w:r>
      <w:r w:rsidR="00C56853" w:rsidRPr="00970714">
        <w:rPr>
          <w:rFonts w:asciiTheme="minorBidi" w:eastAsia="Times New Roman" w:hAnsiTheme="minorBidi"/>
          <w:b/>
          <w:bCs/>
          <w:color w:val="161616" w:themeColor="accent1" w:themeShade="1A"/>
          <w:kern w:val="0"/>
          <w:sz w:val="28"/>
          <w:szCs w:val="28"/>
          <w:lang w:eastAsia="en-US"/>
        </w:rPr>
        <w:t>Computer Vision</w:t>
      </w:r>
      <w:r w:rsidR="00C56853" w:rsidRPr="00970714">
        <w:rPr>
          <w:rFonts w:asciiTheme="minorBidi" w:eastAsia="Times New Roman" w:hAnsiTheme="minorBidi" w:cs="Simplified Arabic"/>
          <w:b/>
          <w:bCs/>
          <w:color w:val="161616" w:themeColor="accent1" w:themeShade="1A"/>
          <w:kern w:val="0"/>
          <w:sz w:val="28"/>
          <w:szCs w:val="28"/>
          <w:rtl/>
          <w:lang w:eastAsia="en-US"/>
        </w:rPr>
        <w:t>)</w:t>
      </w:r>
      <w:r w:rsidR="00C56853" w:rsidRPr="00C56853">
        <w:rPr>
          <w:rFonts w:asciiTheme="minorBidi" w:eastAsia="Times New Roman" w:hAnsiTheme="minorBidi" w:cs="Simplified Arabic"/>
          <w:color w:val="161616" w:themeColor="accent1" w:themeShade="1A"/>
          <w:kern w:val="0"/>
          <w:sz w:val="28"/>
          <w:szCs w:val="28"/>
          <w:rtl/>
          <w:lang w:eastAsia="en-US"/>
        </w:rPr>
        <w:t>تركّز عل</w:t>
      </w:r>
      <w:r>
        <w:rPr>
          <w:rFonts w:asciiTheme="minorBidi" w:eastAsia="Times New Roman" w:hAnsiTheme="minorBidi" w:cs="Simplified Arabic" w:hint="cs"/>
          <w:color w:val="161616" w:themeColor="accent1" w:themeShade="1A"/>
          <w:kern w:val="0"/>
          <w:sz w:val="28"/>
          <w:szCs w:val="28"/>
          <w:rtl/>
          <w:lang w:eastAsia="en-US"/>
        </w:rPr>
        <w:t>ى</w:t>
      </w:r>
      <w:r w:rsidR="00C56853" w:rsidRPr="00C56853">
        <w:rPr>
          <w:rFonts w:asciiTheme="minorBidi" w:eastAsia="Times New Roman" w:hAnsiTheme="minorBidi" w:cs="Simplified Arabic"/>
          <w:color w:val="161616" w:themeColor="accent1" w:themeShade="1A"/>
          <w:kern w:val="0"/>
          <w:sz w:val="28"/>
          <w:szCs w:val="28"/>
          <w:rtl/>
          <w:lang w:eastAsia="en-US"/>
        </w:rPr>
        <w:t xml:space="preserve"> تمكين الآلات من فهم الصور والفيديوهات. تطبيقاتها تشمل: التعرف على الوجوه، السيارات ذاتية القيادة، وتشخيص الصور الطبية </w:t>
      </w:r>
      <w:r w:rsidR="005957D4" w:rsidRPr="005957D4">
        <w:rPr>
          <w:rFonts w:asciiTheme="minorBidi" w:eastAsia="Times New Roman" w:hAnsiTheme="minorBidi" w:cs="Simplified Arabic"/>
          <w:b/>
          <w:bCs/>
          <w:color w:val="161616" w:themeColor="accent1" w:themeShade="1A"/>
          <w:kern w:val="0"/>
          <w:sz w:val="28"/>
          <w:szCs w:val="28"/>
          <w:lang w:eastAsia="en-US"/>
        </w:rPr>
        <w:t>[28]</w:t>
      </w:r>
      <w:r w:rsidR="005957D4" w:rsidRPr="005957D4">
        <w:rPr>
          <w:rFonts w:asciiTheme="minorBidi" w:eastAsia="Times New Roman" w:hAnsiTheme="minorBidi" w:cs="Simplified Arabic" w:hint="cs"/>
          <w:b/>
          <w:bCs/>
          <w:color w:val="161616" w:themeColor="accent1" w:themeShade="1A"/>
          <w:kern w:val="0"/>
          <w:sz w:val="28"/>
          <w:szCs w:val="28"/>
          <w:rtl/>
          <w:lang w:eastAsia="en-US" w:bidi="ar-AE"/>
        </w:rPr>
        <w:t>.</w:t>
      </w:r>
    </w:p>
    <w:p w14:paraId="35897945" w14:textId="4C8C4A85" w:rsidR="00970714" w:rsidRDefault="00970714" w:rsidP="005957D4">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970714">
        <w:rPr>
          <w:rFonts w:asciiTheme="minorBidi" w:eastAsia="Times New Roman" w:hAnsiTheme="minorBidi" w:cs="Simplified Arabic" w:hint="cs"/>
          <w:b/>
          <w:bCs/>
          <w:color w:val="161616" w:themeColor="accent1" w:themeShade="1A"/>
          <w:kern w:val="0"/>
          <w:sz w:val="28"/>
          <w:szCs w:val="28"/>
          <w:rtl/>
          <w:lang w:eastAsia="en-US"/>
        </w:rPr>
        <w:t>4-</w:t>
      </w:r>
      <w:r w:rsidR="00C56853" w:rsidRPr="00970714">
        <w:rPr>
          <w:rFonts w:asciiTheme="minorBidi" w:eastAsia="Times New Roman" w:hAnsiTheme="minorBidi" w:cs="Simplified Arabic"/>
          <w:b/>
          <w:bCs/>
          <w:color w:val="161616" w:themeColor="accent1" w:themeShade="1A"/>
          <w:kern w:val="0"/>
          <w:sz w:val="28"/>
          <w:szCs w:val="28"/>
          <w:rtl/>
          <w:lang w:eastAsia="en-US"/>
        </w:rPr>
        <w:t>الروبوتات (</w:t>
      </w:r>
      <w:r w:rsidR="00C56853" w:rsidRPr="00970714">
        <w:rPr>
          <w:rFonts w:asciiTheme="minorBidi" w:eastAsia="Times New Roman" w:hAnsiTheme="minorBidi"/>
          <w:b/>
          <w:bCs/>
          <w:color w:val="161616" w:themeColor="accent1" w:themeShade="1A"/>
          <w:kern w:val="0"/>
          <w:sz w:val="28"/>
          <w:szCs w:val="28"/>
          <w:lang w:eastAsia="en-US"/>
        </w:rPr>
        <w:t>Robotics</w:t>
      </w:r>
      <w:r w:rsidR="00C56853" w:rsidRPr="00970714">
        <w:rPr>
          <w:rFonts w:asciiTheme="minorBidi" w:eastAsia="Times New Roman" w:hAnsiTheme="minorBidi" w:cs="Simplified Arabic"/>
          <w:b/>
          <w:bCs/>
          <w:color w:val="161616" w:themeColor="accent1" w:themeShade="1A"/>
          <w:kern w:val="0"/>
          <w:sz w:val="28"/>
          <w:szCs w:val="28"/>
          <w:rtl/>
          <w:lang w:eastAsia="en-US"/>
        </w:rPr>
        <w:t>)</w:t>
      </w:r>
      <w:r w:rsidRPr="00970714">
        <w:rPr>
          <w:rFonts w:asciiTheme="minorBidi" w:eastAsia="Times New Roman" w:hAnsiTheme="minorBidi" w:hint="cs"/>
          <w:b/>
          <w:bCs/>
          <w:color w:val="161616" w:themeColor="accent1" w:themeShade="1A"/>
          <w:kern w:val="0"/>
          <w:sz w:val="28"/>
          <w:szCs w:val="28"/>
          <w:rtl/>
          <w:lang w:eastAsia="en-US"/>
        </w:rPr>
        <w:t>:</w:t>
      </w:r>
      <w:r w:rsidR="00C56853" w:rsidRPr="00970714">
        <w:rPr>
          <w:rFonts w:asciiTheme="minorBidi" w:eastAsia="Times New Roman" w:hAnsiTheme="minorBidi" w:cs="Simplified Arabic"/>
          <w:color w:val="161616" w:themeColor="accent1" w:themeShade="1A"/>
          <w:kern w:val="0"/>
          <w:sz w:val="28"/>
          <w:szCs w:val="28"/>
          <w:rtl/>
          <w:lang w:eastAsia="en-US"/>
        </w:rPr>
        <w:t>تجمع بين الذكاء الاصطناعي والأنظمة الفيزيائية لأداء مهام مستقلة. تشمل: الأتمتة الصناعية، الروبوتات الجراحية، وروبوتات الاستكشاف في الفضاء وأعماق البحار</w:t>
      </w:r>
      <w:r w:rsidR="005957D4">
        <w:rPr>
          <w:rFonts w:asciiTheme="minorBidi" w:eastAsia="Times New Roman" w:hAnsiTheme="minorBidi" w:cs="Simplified Arabic" w:hint="cs"/>
          <w:color w:val="161616" w:themeColor="accent1" w:themeShade="1A"/>
          <w:kern w:val="0"/>
          <w:sz w:val="28"/>
          <w:szCs w:val="28"/>
          <w:rtl/>
          <w:lang w:eastAsia="en-US"/>
        </w:rPr>
        <w:t>.</w:t>
      </w:r>
    </w:p>
    <w:p w14:paraId="3D13B399" w14:textId="0425F32C" w:rsidR="0013575F" w:rsidRDefault="0013575F" w:rsidP="0013575F">
      <w:pPr>
        <w:bidi/>
        <w:spacing w:before="100" w:beforeAutospacing="1" w:after="100" w:afterAutospacing="1" w:line="276" w:lineRule="auto"/>
        <w:ind w:firstLine="0"/>
        <w:jc w:val="center"/>
        <w:rPr>
          <w:rFonts w:asciiTheme="minorBidi" w:eastAsia="Times New Roman" w:hAnsiTheme="minorBidi" w:cs="Simplified Arabic"/>
          <w:color w:val="161616" w:themeColor="accent1" w:themeShade="1A"/>
          <w:kern w:val="0"/>
          <w:sz w:val="28"/>
          <w:szCs w:val="28"/>
          <w:rtl/>
          <w:lang w:eastAsia="en-US"/>
        </w:rPr>
      </w:pPr>
      <w:r>
        <w:rPr>
          <w:rFonts w:asciiTheme="minorBidi" w:eastAsia="Times New Roman" w:hAnsiTheme="minorBidi"/>
          <w:noProof/>
          <w:color w:val="161616" w:themeColor="accent1" w:themeShade="1A"/>
          <w:kern w:val="0"/>
          <w:sz w:val="28"/>
          <w:szCs w:val="28"/>
          <w:rtl/>
          <w:lang w:val="ar-SA" w:eastAsia="en-US"/>
        </w:rPr>
        <mc:AlternateContent>
          <mc:Choice Requires="wps">
            <w:drawing>
              <wp:anchor distT="0" distB="0" distL="114300" distR="114300" simplePos="0" relativeHeight="251671552" behindDoc="0" locked="0" layoutInCell="1" allowOverlap="1" wp14:anchorId="3EEE94EF" wp14:editId="4A7A3A32">
                <wp:simplePos x="0" y="0"/>
                <wp:positionH relativeFrom="margin">
                  <wp:posOffset>1196411</wp:posOffset>
                </wp:positionH>
                <wp:positionV relativeFrom="paragraph">
                  <wp:posOffset>3636336</wp:posOffset>
                </wp:positionV>
                <wp:extent cx="3503717" cy="418744"/>
                <wp:effectExtent l="0" t="0" r="20955" b="19685"/>
                <wp:wrapNone/>
                <wp:docPr id="3" name="Text Box 3"/>
                <wp:cNvGraphicFramePr/>
                <a:graphic xmlns:a="http://schemas.openxmlformats.org/drawingml/2006/main">
                  <a:graphicData uri="http://schemas.microsoft.com/office/word/2010/wordprocessingShape">
                    <wps:wsp>
                      <wps:cNvSpPr txBox="1"/>
                      <wps:spPr>
                        <a:xfrm>
                          <a:off x="0" y="0"/>
                          <a:ext cx="3503717" cy="418744"/>
                        </a:xfrm>
                        <a:prstGeom prst="rect">
                          <a:avLst/>
                        </a:prstGeom>
                        <a:solidFill>
                          <a:schemeClr val="lt1"/>
                        </a:solidFill>
                        <a:ln w="6350">
                          <a:solidFill>
                            <a:schemeClr val="bg1"/>
                          </a:solidFill>
                        </a:ln>
                      </wps:spPr>
                      <wps:txbx>
                        <w:txbxContent>
                          <w:p w14:paraId="2C644FEA" w14:textId="631A50B3" w:rsidR="00914635" w:rsidRDefault="007E03CC" w:rsidP="0013575F">
                            <w:pPr>
                              <w:bidi/>
                              <w:ind w:firstLine="0"/>
                              <w:jc w:val="center"/>
                              <w:rPr>
                                <w:rtl/>
                              </w:rPr>
                            </w:pPr>
                            <w:r>
                              <w:rPr>
                                <w:rFonts w:hint="cs"/>
                                <w:rtl/>
                              </w:rPr>
                              <w:t>1</w:t>
                            </w:r>
                            <w:r w:rsidR="00914635">
                              <w:rPr>
                                <w:rFonts w:hint="cs"/>
                                <w:rtl/>
                              </w:rPr>
                              <w:t>.</w:t>
                            </w:r>
                            <w:r w:rsidR="00FB6AFC">
                              <w:rPr>
                                <w:rFonts w:hint="cs"/>
                                <w:rtl/>
                              </w:rPr>
                              <w:t>2</w:t>
                            </w:r>
                            <w:r w:rsidR="00914635">
                              <w:rPr>
                                <w:rFonts w:hint="cs"/>
                                <w:rtl/>
                              </w:rPr>
                              <w:t xml:space="preserve"> مكونات الذكاء الاصطناعي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EEE94EF" id="Text Box 3" o:spid="_x0000_s1028" type="#_x0000_t202" style="position:absolute;left:0;text-align:left;margin-left:94.2pt;margin-top:286.35pt;width:275.9pt;height:32.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" fillcolor="white [3201]" strokecolor="white [3212]" strokeweight=".5pt">
                <v:textbox>
                  <w:txbxContent>
                    <w:p w14:paraId="2C644FEA" w14:textId="631A50B3" w:rsidR="00914635" w:rsidRDefault="007E03CC" w:rsidP="0013575F">
                      <w:pPr>
                        <w:bidi/>
                        <w:ind w:firstLine="0"/>
                        <w:jc w:val="center"/>
                        <w:rPr>
                          <w:rtl/>
                        </w:rPr>
                      </w:pPr>
                      <w:r>
                        <w:rPr>
                          <w:rFonts w:hint="cs"/>
                          <w:rtl/>
                        </w:rPr>
                        <w:t>1</w:t>
                      </w:r>
                      <w:r w:rsidR="00914635">
                        <w:rPr>
                          <w:rFonts w:hint="cs"/>
                          <w:rtl/>
                        </w:rPr>
                        <w:t>.</w:t>
                      </w:r>
                      <w:r w:rsidR="00FB6AFC">
                        <w:rPr>
                          <w:rFonts w:hint="cs"/>
                          <w:rtl/>
                        </w:rPr>
                        <w:t>2</w:t>
                      </w:r>
                      <w:r w:rsidR="00914635">
                        <w:rPr>
                          <w:rFonts w:hint="cs"/>
                          <w:rtl/>
                        </w:rPr>
                        <w:t xml:space="preserve"> </w:t>
                      </w:r>
                      <w:r w:rsidR="00914635">
                        <w:rPr>
                          <w:rFonts w:hint="cs"/>
                          <w:rtl/>
                        </w:rPr>
                        <w:t>مكونات الذكاء الاصطناعي</w:t>
                      </w:r>
                    </w:p>
                  </w:txbxContent>
                </v:textbox>
                <w10:wrap anchorx="margin"/>
              </v:shape>
            </w:pict>
          </mc:Fallback>
        </mc:AlternateContent>
      </w:r>
      <w:r>
        <w:rPr>
          <w:rFonts w:asciiTheme="minorBidi" w:eastAsia="Times New Roman" w:hAnsiTheme="minorBidi"/>
          <w:noProof/>
          <w:color w:val="161616" w:themeColor="accent1" w:themeShade="1A"/>
          <w:kern w:val="0"/>
          <w:sz w:val="28"/>
          <w:szCs w:val="28"/>
          <w:rtl/>
          <w:lang w:val="ar-SA" w:eastAsia="en-US"/>
        </w:rPr>
        <w:drawing>
          <wp:inline distT="0" distB="0" distL="0" distR="0" wp14:anchorId="3F5951BC" wp14:editId="60A16A98">
            <wp:extent cx="3638422" cy="36391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71775" cy="3672545"/>
                    </a:xfrm>
                    <a:prstGeom prst="rect">
                      <a:avLst/>
                    </a:prstGeom>
                  </pic:spPr>
                </pic:pic>
              </a:graphicData>
            </a:graphic>
          </wp:inline>
        </w:drawing>
      </w:r>
    </w:p>
    <w:p w14:paraId="5164CC81" w14:textId="1154F025" w:rsidR="0013575F" w:rsidRPr="0013575F" w:rsidRDefault="0013575F" w:rsidP="0013575F">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rPr>
      </w:pPr>
    </w:p>
    <w:p w14:paraId="3B9B2B64" w14:textId="49487D47" w:rsidR="00970714" w:rsidRPr="00834CFD" w:rsidRDefault="007E03CC" w:rsidP="00970714">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t>1</w:t>
      </w:r>
      <w:r w:rsidR="00970714" w:rsidRPr="00834CFD">
        <w:rPr>
          <w:rFonts w:asciiTheme="minorBidi" w:eastAsia="Times New Roman" w:hAnsiTheme="minorBidi" w:hint="cs"/>
          <w:color w:val="003399"/>
          <w:kern w:val="0"/>
          <w:sz w:val="28"/>
          <w:szCs w:val="28"/>
          <w:rtl/>
          <w:lang w:eastAsia="en-US" w:bidi="ar-AE"/>
        </w:rPr>
        <w:t>.2.6</w:t>
      </w:r>
      <w:r w:rsidR="00970714" w:rsidRPr="00834CFD">
        <w:rPr>
          <w:rFonts w:asciiTheme="minorBidi" w:eastAsia="Times New Roman" w:hAnsiTheme="minorBidi"/>
          <w:color w:val="003399"/>
          <w:kern w:val="0"/>
          <w:sz w:val="28"/>
          <w:szCs w:val="28"/>
          <w:rtl/>
          <w:lang w:eastAsia="en-US" w:bidi="ar-AE"/>
        </w:rPr>
        <w:t xml:space="preserve"> الذكاء الاصطناعي في التطبيقات الواقعية</w:t>
      </w:r>
    </w:p>
    <w:p w14:paraId="79F8973C" w14:textId="77777777" w:rsidR="00E62CEB" w:rsidRDefault="001557BD"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1557BD">
        <w:rPr>
          <w:rFonts w:asciiTheme="minorBidi" w:eastAsia="Times New Roman" w:hAnsiTheme="minorBidi" w:cs="Simplified Arabic"/>
          <w:color w:val="161616" w:themeColor="accent1" w:themeShade="1A"/>
          <w:kern w:val="0"/>
          <w:sz w:val="28"/>
          <w:szCs w:val="28"/>
          <w:rtl/>
          <w:lang w:eastAsia="en-US"/>
        </w:rPr>
        <w:t>قد أصبح الذكاء الاصطناعي (</w:t>
      </w:r>
      <w:r w:rsidRPr="001557BD">
        <w:rPr>
          <w:rFonts w:asciiTheme="minorBidi" w:eastAsia="Times New Roman" w:hAnsiTheme="minorBidi" w:cs="Simplified Arabic"/>
          <w:color w:val="161616" w:themeColor="accent1" w:themeShade="1A"/>
          <w:kern w:val="0"/>
          <w:sz w:val="28"/>
          <w:szCs w:val="28"/>
          <w:lang w:eastAsia="en-US"/>
        </w:rPr>
        <w:t>AI</w:t>
      </w:r>
      <w:r w:rsidRPr="001557BD">
        <w:rPr>
          <w:rFonts w:asciiTheme="minorBidi" w:eastAsia="Times New Roman" w:hAnsiTheme="minorBidi" w:cs="Simplified Arabic"/>
          <w:color w:val="161616" w:themeColor="accent1" w:themeShade="1A"/>
          <w:kern w:val="0"/>
          <w:sz w:val="28"/>
          <w:szCs w:val="28"/>
          <w:rtl/>
          <w:lang w:eastAsia="en-US"/>
        </w:rPr>
        <w:t>) جزءاً لا يتجزأ من التطور التكنولوجي السريع الذي نشهده في عالمنا اليوم. فقد أثر بشكل عميق في عدة صناعات، وجلب معه فرصاً جديدة للتطور والإبداع. في حين يعزز الذكاء الاصطناعي من كفاءة الأعمال ويسهم في الأتمتة، فإنه أيضاً يفتح أبواباً لمجالات جديدة لم تكن لتتخيلها العقول البشرية قبل عقدين من الزمن. وبالنظر إلى المجالات الرئيسية التي استفادت من الذكاء الاصطناعي، يمكننا رؤية تباين كبير في تطبيقاته.</w:t>
      </w:r>
    </w:p>
    <w:p w14:paraId="45368335" w14:textId="69AE6D82" w:rsidR="00E62CEB" w:rsidRPr="00E62CEB" w:rsidRDefault="00834CFD" w:rsidP="00E62CEB">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sidRPr="00834CFD">
        <w:rPr>
          <w:rFonts w:asciiTheme="minorBidi" w:eastAsia="Times New Roman" w:hAnsiTheme="minorBidi" w:cs="Simplified Arabic" w:hint="cs"/>
          <w:b/>
          <w:bCs/>
          <w:color w:val="161616" w:themeColor="accent1" w:themeShade="1A"/>
          <w:kern w:val="0"/>
          <w:sz w:val="28"/>
          <w:szCs w:val="28"/>
          <w:rtl/>
          <w:lang w:eastAsia="en-US"/>
        </w:rPr>
        <w:t>-</w:t>
      </w:r>
      <w:r w:rsidR="00970714" w:rsidRPr="00834CFD">
        <w:rPr>
          <w:rFonts w:asciiTheme="minorBidi" w:eastAsia="Times New Roman" w:hAnsiTheme="minorBidi" w:cs="Simplified Arabic"/>
          <w:b/>
          <w:bCs/>
          <w:color w:val="161616" w:themeColor="accent1" w:themeShade="1A"/>
          <w:kern w:val="0"/>
          <w:sz w:val="28"/>
          <w:szCs w:val="28"/>
          <w:rtl/>
          <w:lang w:eastAsia="en-US"/>
        </w:rPr>
        <w:t>النقل</w:t>
      </w:r>
    </w:p>
    <w:p w14:paraId="4D0186F2" w14:textId="59BBF1F6" w:rsidR="00E62CEB" w:rsidRPr="005957D4" w:rsidRDefault="00E62CEB"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bidi="ar-AE"/>
        </w:rPr>
      </w:pPr>
      <w:r w:rsidRPr="00E62CEB">
        <w:rPr>
          <w:rFonts w:asciiTheme="minorBidi" w:eastAsia="Times New Roman" w:hAnsiTheme="minorBidi" w:cs="Simplified Arabic"/>
          <w:color w:val="161616" w:themeColor="accent1" w:themeShade="1A"/>
          <w:kern w:val="0"/>
          <w:sz w:val="28"/>
          <w:szCs w:val="28"/>
          <w:rtl/>
          <w:lang w:eastAsia="en-US"/>
        </w:rPr>
        <w:t>في مجال النقل، قاد الذكاء الاصطناعي ثورة في السيارات ذاتية القيادة، وهو ما يعد خطوة جريئة نحو الحد من الحوادث المرورية وتحسين كفاءة النقل. تسهم خوارزميات الذكاء الاصطناعي في إدارة حركة المرور في المدن الذكية، مما يساهم في تقليل الازدحام وتحسين انسيابية التنقل في المناطق الحضرية</w:t>
      </w:r>
      <w:r w:rsidR="005957D4">
        <w:rPr>
          <w:rFonts w:asciiTheme="minorBidi" w:eastAsia="Times New Roman" w:hAnsiTheme="minorBidi" w:cs="Simplified Arabic"/>
          <w:color w:val="161616" w:themeColor="accent1" w:themeShade="1A"/>
          <w:kern w:val="0"/>
          <w:sz w:val="28"/>
          <w:szCs w:val="28"/>
          <w:lang w:eastAsia="en-US"/>
        </w:rPr>
        <w:t>.</w:t>
      </w:r>
      <w:r w:rsidRPr="00E62CEB">
        <w:rPr>
          <w:rFonts w:asciiTheme="minorBidi" w:eastAsia="Times New Roman" w:hAnsiTheme="minorBidi" w:cs="Simplified Arabic"/>
          <w:color w:val="161616" w:themeColor="accent1" w:themeShade="1A"/>
          <w:kern w:val="0"/>
          <w:sz w:val="28"/>
          <w:szCs w:val="28"/>
          <w:rtl/>
          <w:lang w:eastAsia="en-US"/>
        </w:rPr>
        <w:t xml:space="preserve">بالإضافة إلى ذلك، يعزز الذكاء الاصطناعي من فعالية سلاسل التوريد، من خلال تحسين التنبؤات وتقليل التكاليف في النقل والخدمات اللوجستية </w:t>
      </w:r>
      <w:r w:rsidR="005957D4" w:rsidRPr="00736314">
        <w:rPr>
          <w:rFonts w:asciiTheme="minorBidi" w:eastAsia="Times New Roman" w:hAnsiTheme="minorBidi" w:cs="Simplified Arabic"/>
          <w:b/>
          <w:bCs/>
          <w:color w:val="161616" w:themeColor="accent1" w:themeShade="1A"/>
          <w:kern w:val="0"/>
          <w:sz w:val="28"/>
          <w:szCs w:val="28"/>
          <w:lang w:eastAsia="en-US"/>
        </w:rPr>
        <w:t>[30]</w:t>
      </w:r>
      <w:r w:rsidR="005957D4" w:rsidRPr="00736314">
        <w:rPr>
          <w:rFonts w:asciiTheme="minorBidi" w:eastAsia="Times New Roman" w:hAnsiTheme="minorBidi" w:cs="Simplified Arabic" w:hint="cs"/>
          <w:b/>
          <w:bCs/>
          <w:color w:val="161616" w:themeColor="accent1" w:themeShade="1A"/>
          <w:kern w:val="0"/>
          <w:sz w:val="28"/>
          <w:szCs w:val="28"/>
          <w:rtl/>
          <w:lang w:eastAsia="en-US" w:bidi="ar-AE"/>
        </w:rPr>
        <w:t>.</w:t>
      </w:r>
    </w:p>
    <w:p w14:paraId="5998A86B" w14:textId="77777777" w:rsidR="00E62CEB" w:rsidRDefault="00E62CEB" w:rsidP="00E62CEB">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p>
    <w:p w14:paraId="498731F0" w14:textId="4EA2E0D8" w:rsidR="00970714" w:rsidRPr="00834CFD" w:rsidRDefault="00834CFD" w:rsidP="00E62CEB">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sidRPr="00834CFD">
        <w:rPr>
          <w:rFonts w:asciiTheme="minorBidi" w:eastAsia="Times New Roman" w:hAnsiTheme="minorBidi" w:cs="Simplified Arabic" w:hint="cs"/>
          <w:b/>
          <w:bCs/>
          <w:color w:val="161616" w:themeColor="accent1" w:themeShade="1A"/>
          <w:kern w:val="0"/>
          <w:sz w:val="28"/>
          <w:szCs w:val="28"/>
          <w:rtl/>
          <w:lang w:eastAsia="en-US"/>
        </w:rPr>
        <w:t>-</w:t>
      </w:r>
      <w:r w:rsidR="00970714" w:rsidRPr="00834CFD">
        <w:rPr>
          <w:rFonts w:asciiTheme="minorBidi" w:eastAsia="Times New Roman" w:hAnsiTheme="minorBidi" w:cs="Simplified Arabic"/>
          <w:b/>
          <w:bCs/>
          <w:color w:val="161616" w:themeColor="accent1" w:themeShade="1A"/>
          <w:kern w:val="0"/>
          <w:sz w:val="28"/>
          <w:szCs w:val="28"/>
          <w:rtl/>
          <w:lang w:eastAsia="en-US"/>
        </w:rPr>
        <w:t>البيع بالتجزئة والتجارة الإلكترونية</w:t>
      </w:r>
      <w:r w:rsidRPr="00834CFD">
        <w:rPr>
          <w:rFonts w:asciiTheme="minorBidi" w:eastAsia="Times New Roman" w:hAnsiTheme="minorBidi" w:cs="Simplified Arabic" w:hint="cs"/>
          <w:b/>
          <w:bCs/>
          <w:color w:val="161616" w:themeColor="accent1" w:themeShade="1A"/>
          <w:kern w:val="0"/>
          <w:sz w:val="28"/>
          <w:szCs w:val="28"/>
          <w:rtl/>
          <w:lang w:eastAsia="en-US"/>
        </w:rPr>
        <w:t>:</w:t>
      </w:r>
    </w:p>
    <w:p w14:paraId="5AF2792B" w14:textId="1B92A639" w:rsidR="00E62CEB" w:rsidRDefault="00E62CEB"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E62CEB">
        <w:rPr>
          <w:rFonts w:asciiTheme="minorBidi" w:eastAsia="Times New Roman" w:hAnsiTheme="minorBidi" w:cs="Simplified Arabic"/>
          <w:color w:val="161616" w:themeColor="accent1" w:themeShade="1A"/>
          <w:kern w:val="0"/>
          <w:sz w:val="28"/>
          <w:szCs w:val="28"/>
          <w:rtl/>
          <w:lang w:eastAsia="en-US"/>
        </w:rPr>
        <w:t xml:space="preserve">أما في مجال التجارة الإلكترونية والبيع بالتجزئة، فقد شهدنا تحولات كبيرة بفعل الذكاء الاصطناعي، حيث أصبحت أنظمة التوصية جزءاً أساسياً من تجربة المستخدم. تقوم خوارزميات الذكاء الاصطناعي بتحليل سلوك المستهلك وتقديم توصيات مخصصة، مما يعزز من تجربة الشراء </w:t>
      </w:r>
      <w:r w:rsidR="00736314" w:rsidRPr="00736314">
        <w:rPr>
          <w:rFonts w:asciiTheme="minorBidi" w:eastAsia="Times New Roman" w:hAnsiTheme="minorBidi" w:cs="Simplified Arabic"/>
          <w:b/>
          <w:bCs/>
          <w:color w:val="161616" w:themeColor="accent1" w:themeShade="1A"/>
          <w:kern w:val="0"/>
          <w:sz w:val="28"/>
          <w:szCs w:val="28"/>
          <w:lang w:eastAsia="en-US"/>
        </w:rPr>
        <w:t>[31]</w:t>
      </w:r>
      <w:r w:rsidR="00736314" w:rsidRPr="00736314">
        <w:rPr>
          <w:rFonts w:asciiTheme="minorBidi" w:eastAsia="Times New Roman" w:hAnsiTheme="minorBidi" w:cs="Simplified Arabic" w:hint="cs"/>
          <w:b/>
          <w:bCs/>
          <w:color w:val="161616" w:themeColor="accent1" w:themeShade="1A"/>
          <w:kern w:val="0"/>
          <w:sz w:val="28"/>
          <w:szCs w:val="28"/>
          <w:rtl/>
          <w:lang w:eastAsia="en-US"/>
        </w:rPr>
        <w:t xml:space="preserve">. </w:t>
      </w:r>
      <w:r w:rsidRPr="00E62CEB">
        <w:rPr>
          <w:rFonts w:asciiTheme="minorBidi" w:eastAsia="Times New Roman" w:hAnsiTheme="minorBidi" w:cs="Simplified Arabic"/>
          <w:color w:val="161616" w:themeColor="accent1" w:themeShade="1A"/>
          <w:kern w:val="0"/>
          <w:sz w:val="28"/>
          <w:szCs w:val="28"/>
          <w:rtl/>
          <w:lang w:eastAsia="en-US"/>
        </w:rPr>
        <w:t>علاوة على ذلك، يتم تحسين إدارة المخزون والخدمات اللوجستية، ما يساعد المتاجر الإلكترونية على تقديم خدمة أفضل للعملاء</w:t>
      </w:r>
    </w:p>
    <w:p w14:paraId="63FFA0F0" w14:textId="77777777" w:rsidR="000719FD" w:rsidRDefault="000719FD" w:rsidP="000719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p>
    <w:p w14:paraId="454E7C7D" w14:textId="3F4693D8" w:rsidR="00970714" w:rsidRPr="00834CFD" w:rsidRDefault="007E03CC" w:rsidP="00834CFD">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lastRenderedPageBreak/>
        <w:t>1</w:t>
      </w:r>
      <w:r w:rsidR="00834CFD" w:rsidRPr="00834CFD">
        <w:rPr>
          <w:rFonts w:asciiTheme="minorBidi" w:eastAsia="Times New Roman" w:hAnsiTheme="minorBidi" w:hint="cs"/>
          <w:color w:val="003399"/>
          <w:kern w:val="0"/>
          <w:sz w:val="28"/>
          <w:szCs w:val="28"/>
          <w:rtl/>
          <w:lang w:eastAsia="en-US" w:bidi="ar-AE"/>
        </w:rPr>
        <w:t>.2.7</w:t>
      </w:r>
      <w:r w:rsidR="00970714" w:rsidRPr="00834CFD">
        <w:rPr>
          <w:rFonts w:asciiTheme="minorBidi" w:eastAsia="Times New Roman" w:hAnsiTheme="minorBidi"/>
          <w:color w:val="003399"/>
          <w:kern w:val="0"/>
          <w:sz w:val="28"/>
          <w:szCs w:val="28"/>
          <w:rtl/>
          <w:lang w:eastAsia="en-US" w:bidi="ar-AE"/>
        </w:rPr>
        <w:t xml:space="preserve"> الآثار الأخلاقية والاجتماعية للذكاء الاصطناعي</w:t>
      </w:r>
    </w:p>
    <w:p w14:paraId="26F93368" w14:textId="77777777" w:rsidR="00E62CEB" w:rsidRDefault="00E62CEB" w:rsidP="00834CFD">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E62CEB">
        <w:rPr>
          <w:rFonts w:asciiTheme="minorBidi" w:eastAsia="Times New Roman" w:hAnsiTheme="minorBidi" w:cs="Simplified Arabic"/>
          <w:color w:val="161616" w:themeColor="accent1" w:themeShade="1A"/>
          <w:kern w:val="0"/>
          <w:sz w:val="28"/>
          <w:szCs w:val="28"/>
          <w:rtl/>
          <w:lang w:eastAsia="en-US"/>
        </w:rPr>
        <w:t>رغم هذه الفوائد الكبيرة، لا يمكن تجاهل الآثار الأخلاقية والاجتماعية التي قد تترتب على استخدام الذكاء الاصطناعي. إن استغلال هذه التقنية يحتاج إلى مراجعة دقيقة لتداعياتها على المجتمع والفرد.</w:t>
      </w:r>
    </w:p>
    <w:p w14:paraId="5F7D536D" w14:textId="2C273B9A" w:rsidR="00E62CEB" w:rsidRPr="00E62CEB" w:rsidRDefault="00E62CEB" w:rsidP="00E62CEB">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Pr>
          <w:rFonts w:asciiTheme="minorBidi" w:eastAsia="Times New Roman" w:hAnsiTheme="minorBidi" w:cs="Simplified Arabic" w:hint="cs"/>
          <w:b/>
          <w:bCs/>
          <w:color w:val="161616" w:themeColor="accent1" w:themeShade="1A"/>
          <w:kern w:val="0"/>
          <w:sz w:val="28"/>
          <w:szCs w:val="28"/>
          <w:rtl/>
          <w:lang w:eastAsia="en-US"/>
        </w:rPr>
        <w:t>-</w:t>
      </w:r>
      <w:r w:rsidRPr="00E62CEB">
        <w:rPr>
          <w:rFonts w:asciiTheme="minorBidi" w:eastAsia="Times New Roman" w:hAnsiTheme="minorBidi" w:cs="Simplified Arabic"/>
          <w:b/>
          <w:bCs/>
          <w:color w:val="161616" w:themeColor="accent1" w:themeShade="1A"/>
          <w:kern w:val="0"/>
          <w:sz w:val="28"/>
          <w:szCs w:val="28"/>
          <w:rtl/>
          <w:lang w:eastAsia="en-US"/>
        </w:rPr>
        <w:t>فقدان الوظائف</w:t>
      </w:r>
    </w:p>
    <w:p w14:paraId="65F676A7" w14:textId="2E09DB0C" w:rsidR="00E62CEB" w:rsidRPr="00E62CEB" w:rsidRDefault="00E62CEB" w:rsidP="00E62CEB">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r w:rsidRPr="00E62CEB">
        <w:rPr>
          <w:rFonts w:asciiTheme="minorBidi" w:eastAsia="Times New Roman" w:hAnsiTheme="minorBidi" w:cs="Simplified Arabic"/>
          <w:color w:val="161616" w:themeColor="accent1" w:themeShade="1A"/>
          <w:kern w:val="0"/>
          <w:sz w:val="28"/>
          <w:szCs w:val="28"/>
          <w:rtl/>
          <w:lang w:eastAsia="en-US"/>
        </w:rPr>
        <w:t xml:space="preserve">من أبرز التحديات التي يثيرها الذكاء الاصطناعي هو تأثيره على سوق العمل. مع تقدم الأتمتة، قد يُستبدل عدد كبير من الوظائف التقليدية بالأنظمة الذكية، ما يؤدي إلى بطالة واسعة في بعض القطاعات </w:t>
      </w:r>
      <w:r w:rsidR="00736314" w:rsidRPr="00736314">
        <w:rPr>
          <w:rFonts w:asciiTheme="minorBidi" w:eastAsia="Times New Roman" w:hAnsiTheme="minorBidi" w:cs="Simplified Arabic"/>
          <w:b/>
          <w:bCs/>
          <w:color w:val="161616" w:themeColor="accent1" w:themeShade="1A"/>
          <w:kern w:val="0"/>
          <w:sz w:val="28"/>
          <w:szCs w:val="28"/>
          <w:lang w:eastAsia="en-US"/>
        </w:rPr>
        <w:t>[32]</w:t>
      </w:r>
      <w:r w:rsidRPr="00736314">
        <w:rPr>
          <w:rFonts w:asciiTheme="minorBidi" w:eastAsia="Times New Roman" w:hAnsiTheme="minorBidi" w:cs="Simplified Arabic"/>
          <w:b/>
          <w:bCs/>
          <w:color w:val="161616" w:themeColor="accent1" w:themeShade="1A"/>
          <w:kern w:val="0"/>
          <w:sz w:val="28"/>
          <w:szCs w:val="28"/>
          <w:rtl/>
          <w:lang w:eastAsia="en-US"/>
        </w:rPr>
        <w:t xml:space="preserve"> </w:t>
      </w:r>
      <w:r w:rsidR="00736314" w:rsidRPr="00736314">
        <w:rPr>
          <w:rFonts w:asciiTheme="minorBidi" w:eastAsia="Times New Roman" w:hAnsiTheme="minorBidi" w:cs="Simplified Arabic" w:hint="cs"/>
          <w:b/>
          <w:bCs/>
          <w:color w:val="161616" w:themeColor="accent1" w:themeShade="1A"/>
          <w:kern w:val="0"/>
          <w:sz w:val="28"/>
          <w:szCs w:val="28"/>
          <w:rtl/>
          <w:lang w:eastAsia="en-US"/>
        </w:rPr>
        <w:t>.</w:t>
      </w:r>
      <w:r w:rsidRPr="00E62CEB">
        <w:rPr>
          <w:rFonts w:asciiTheme="minorBidi" w:eastAsia="Times New Roman" w:hAnsiTheme="minorBidi" w:cs="Simplified Arabic"/>
          <w:color w:val="161616" w:themeColor="accent1" w:themeShade="1A"/>
          <w:kern w:val="0"/>
          <w:sz w:val="28"/>
          <w:szCs w:val="28"/>
          <w:rtl/>
          <w:lang w:eastAsia="en-US"/>
        </w:rPr>
        <w:t>ولتقليل هذه المخاطر، يتعين على الحكومات والشركات الاستثمار في برامج إعادة تأهيل العمال وتطوير مهاراتهم لتمكينهم من التعامل مع التغيرات التكنولوجية.</w:t>
      </w:r>
    </w:p>
    <w:p w14:paraId="3B32E0C0" w14:textId="77777777" w:rsidR="00E62CEB" w:rsidRPr="00E62CEB" w:rsidRDefault="00E62CEB" w:rsidP="00E62CEB">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lang w:eastAsia="en-US"/>
        </w:rPr>
      </w:pPr>
    </w:p>
    <w:p w14:paraId="500322FA" w14:textId="40CA9F6F" w:rsidR="00E62CEB" w:rsidRPr="00E62CEB" w:rsidRDefault="00E62CEB" w:rsidP="00E62CEB">
      <w:pPr>
        <w:bidi/>
        <w:spacing w:before="100" w:beforeAutospacing="1" w:after="100" w:afterAutospacing="1" w:line="276" w:lineRule="auto"/>
        <w:ind w:firstLine="0"/>
        <w:jc w:val="both"/>
        <w:rPr>
          <w:rFonts w:asciiTheme="minorBidi" w:eastAsia="Times New Roman" w:hAnsiTheme="minorBidi" w:cs="Simplified Arabic"/>
          <w:b/>
          <w:bCs/>
          <w:color w:val="161616" w:themeColor="accent1" w:themeShade="1A"/>
          <w:kern w:val="0"/>
          <w:sz w:val="28"/>
          <w:szCs w:val="28"/>
          <w:lang w:eastAsia="en-US"/>
        </w:rPr>
      </w:pPr>
      <w:r>
        <w:rPr>
          <w:rFonts w:asciiTheme="minorBidi" w:eastAsia="Times New Roman" w:hAnsiTheme="minorBidi" w:cs="Simplified Arabic" w:hint="cs"/>
          <w:b/>
          <w:bCs/>
          <w:color w:val="161616" w:themeColor="accent1" w:themeShade="1A"/>
          <w:kern w:val="0"/>
          <w:sz w:val="28"/>
          <w:szCs w:val="28"/>
          <w:rtl/>
          <w:lang w:eastAsia="en-US"/>
        </w:rPr>
        <w:t>-</w:t>
      </w:r>
      <w:r w:rsidRPr="00E62CEB">
        <w:rPr>
          <w:rFonts w:asciiTheme="minorBidi" w:eastAsia="Times New Roman" w:hAnsiTheme="minorBidi" w:cs="Simplified Arabic"/>
          <w:b/>
          <w:bCs/>
          <w:color w:val="161616" w:themeColor="accent1" w:themeShade="1A"/>
          <w:kern w:val="0"/>
          <w:sz w:val="28"/>
          <w:szCs w:val="28"/>
          <w:rtl/>
          <w:lang w:eastAsia="en-US"/>
        </w:rPr>
        <w:t>التحيز والتمييز</w:t>
      </w:r>
    </w:p>
    <w:p w14:paraId="7F0EC045" w14:textId="78B8CC9F" w:rsidR="00970714" w:rsidRPr="00970714" w:rsidRDefault="00E62CEB" w:rsidP="00E62CEB">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E62CEB">
        <w:rPr>
          <w:rFonts w:asciiTheme="minorBidi" w:eastAsia="Times New Roman" w:hAnsiTheme="minorBidi" w:cs="Simplified Arabic"/>
          <w:color w:val="161616" w:themeColor="accent1" w:themeShade="1A"/>
          <w:kern w:val="0"/>
          <w:sz w:val="28"/>
          <w:szCs w:val="28"/>
          <w:rtl/>
          <w:lang w:eastAsia="en-US"/>
        </w:rPr>
        <w:t xml:space="preserve">من القضايا الأخرى التي يثيرها الذكاء الاصطناعي هي مسألة التحيز في البيانات. إذا تم تدريب أنظمة الذكاء الاصطناعي على مجموعات بيانات متحيزة، فإن ذلك قد يؤدي إلى نتائج غير عادلة تعزز الفوارق الاجتماعية والاقتصادية </w:t>
      </w:r>
      <w:r w:rsidR="00176071" w:rsidRPr="00176071">
        <w:rPr>
          <w:rFonts w:asciiTheme="minorBidi" w:eastAsia="Times New Roman" w:hAnsiTheme="minorBidi" w:cs="Simplified Arabic"/>
          <w:b/>
          <w:bCs/>
          <w:color w:val="161616" w:themeColor="accent1" w:themeShade="1A"/>
          <w:kern w:val="0"/>
          <w:sz w:val="28"/>
          <w:szCs w:val="28"/>
          <w:lang w:eastAsia="en-US"/>
        </w:rPr>
        <w:t>[33]</w:t>
      </w:r>
      <w:r w:rsidRPr="00176071">
        <w:rPr>
          <w:rFonts w:asciiTheme="minorBidi" w:eastAsia="Times New Roman" w:hAnsiTheme="minorBidi" w:cs="Simplified Arabic"/>
          <w:b/>
          <w:bCs/>
          <w:color w:val="161616" w:themeColor="accent1" w:themeShade="1A"/>
          <w:kern w:val="0"/>
          <w:sz w:val="28"/>
          <w:szCs w:val="28"/>
          <w:rtl/>
          <w:lang w:eastAsia="en-US"/>
        </w:rPr>
        <w:t>.</w:t>
      </w:r>
      <w:r w:rsidRPr="00E62CEB">
        <w:rPr>
          <w:rFonts w:asciiTheme="minorBidi" w:eastAsia="Times New Roman" w:hAnsiTheme="minorBidi" w:cs="Simplified Arabic"/>
          <w:color w:val="161616" w:themeColor="accent1" w:themeShade="1A"/>
          <w:kern w:val="0"/>
          <w:sz w:val="28"/>
          <w:szCs w:val="28"/>
          <w:rtl/>
          <w:lang w:eastAsia="en-US"/>
        </w:rPr>
        <w:t xml:space="preserve"> لمعالجة هذه المشكلة، هناك حاجة إلى تطوير خوارزميات أكثر عدلاً واعتماد ممارسات بيانات متنوعة تتجنب هذه التحيزات.</w:t>
      </w:r>
    </w:p>
    <w:p w14:paraId="4CA0288B" w14:textId="46C5B348" w:rsidR="00970714" w:rsidRPr="00E62CEB" w:rsidRDefault="000719FD" w:rsidP="00E62CEB">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Pr>
          <w:rFonts w:asciiTheme="minorBidi" w:eastAsia="Times New Roman" w:hAnsiTheme="minorBidi" w:cs="Simplified Arabic" w:hint="cs"/>
          <w:b/>
          <w:bCs/>
          <w:color w:val="161616" w:themeColor="accent1" w:themeShade="1A"/>
          <w:kern w:val="0"/>
          <w:sz w:val="28"/>
          <w:szCs w:val="28"/>
          <w:rtl/>
          <w:lang w:eastAsia="en-US"/>
        </w:rPr>
        <w:t>-</w:t>
      </w:r>
      <w:r w:rsidR="00970714" w:rsidRPr="00E62CEB">
        <w:rPr>
          <w:rFonts w:asciiTheme="minorBidi" w:eastAsia="Times New Roman" w:hAnsiTheme="minorBidi" w:cs="Simplified Arabic"/>
          <w:b/>
          <w:bCs/>
          <w:color w:val="161616" w:themeColor="accent1" w:themeShade="1A"/>
          <w:kern w:val="0"/>
          <w:sz w:val="28"/>
          <w:szCs w:val="28"/>
          <w:rtl/>
          <w:lang w:eastAsia="en-US"/>
        </w:rPr>
        <w:t>قضايا الخصوصية</w:t>
      </w:r>
    </w:p>
    <w:p w14:paraId="3399E820" w14:textId="632012CC" w:rsidR="00970714" w:rsidRPr="00970714" w:rsidRDefault="00E62CEB" w:rsidP="00970714">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E62CEB">
        <w:rPr>
          <w:rFonts w:asciiTheme="minorBidi" w:eastAsia="Times New Roman" w:hAnsiTheme="minorBidi" w:cs="Simplified Arabic"/>
          <w:color w:val="161616" w:themeColor="accent1" w:themeShade="1A"/>
          <w:kern w:val="0"/>
          <w:sz w:val="28"/>
          <w:szCs w:val="28"/>
          <w:rtl/>
          <w:lang w:eastAsia="en-US"/>
        </w:rPr>
        <w:t xml:space="preserve">لخصوصية هي إحدى القضايا البارزة التي تثيرها تطبيقات الذكاء الاصطناعي، خاصة في مجالات مثل المراقبة والتعرف على الوجوه. إن تكاثر البيانات الشخصية والمعاملات الرقمية يجعل من الصعب ضمان حماية الخصوصية </w:t>
      </w:r>
      <w:r w:rsidR="00176071" w:rsidRPr="00176071">
        <w:rPr>
          <w:rFonts w:asciiTheme="minorBidi" w:eastAsia="Times New Roman" w:hAnsiTheme="minorBidi" w:cs="Simplified Arabic"/>
          <w:b/>
          <w:bCs/>
          <w:color w:val="161616" w:themeColor="accent1" w:themeShade="1A"/>
          <w:kern w:val="0"/>
          <w:sz w:val="28"/>
          <w:szCs w:val="28"/>
          <w:lang w:eastAsia="en-US"/>
        </w:rPr>
        <w:t>[34]</w:t>
      </w:r>
      <w:r w:rsidRPr="00176071">
        <w:rPr>
          <w:rFonts w:asciiTheme="minorBidi" w:eastAsia="Times New Roman" w:hAnsiTheme="minorBidi" w:cs="Simplified Arabic"/>
          <w:b/>
          <w:bCs/>
          <w:color w:val="161616" w:themeColor="accent1" w:themeShade="1A"/>
          <w:kern w:val="0"/>
          <w:sz w:val="28"/>
          <w:szCs w:val="28"/>
          <w:rtl/>
          <w:lang w:eastAsia="en-US"/>
        </w:rPr>
        <w:t>.</w:t>
      </w:r>
      <w:r w:rsidRPr="00E62CEB">
        <w:rPr>
          <w:rFonts w:asciiTheme="minorBidi" w:eastAsia="Times New Roman" w:hAnsiTheme="minorBidi" w:cs="Simplified Arabic"/>
          <w:color w:val="161616" w:themeColor="accent1" w:themeShade="1A"/>
          <w:kern w:val="0"/>
          <w:sz w:val="28"/>
          <w:szCs w:val="28"/>
          <w:rtl/>
          <w:lang w:eastAsia="en-US"/>
        </w:rPr>
        <w:t xml:space="preserve"> وبالتالي، تبرز الحاجة إلى وضع قوانين أكثر صرامة لحماية هذه البيانات وضمان استخدامها في إطار قانوني وآمن.</w:t>
      </w:r>
    </w:p>
    <w:p w14:paraId="48E01A07" w14:textId="5839E47D" w:rsidR="00970714" w:rsidRPr="00E62CEB" w:rsidRDefault="000719FD" w:rsidP="00E62CEB">
      <w:pPr>
        <w:bidi/>
        <w:spacing w:before="100" w:beforeAutospacing="1" w:after="100" w:afterAutospacing="1" w:line="276" w:lineRule="auto"/>
        <w:ind w:firstLine="0"/>
        <w:jc w:val="both"/>
        <w:rPr>
          <w:rFonts w:asciiTheme="minorBidi" w:eastAsia="Times New Roman" w:hAnsiTheme="minorBidi"/>
          <w:b/>
          <w:bCs/>
          <w:color w:val="161616" w:themeColor="accent1" w:themeShade="1A"/>
          <w:kern w:val="0"/>
          <w:sz w:val="28"/>
          <w:szCs w:val="28"/>
          <w:lang w:eastAsia="en-US"/>
        </w:rPr>
      </w:pPr>
      <w:r>
        <w:rPr>
          <w:rFonts w:asciiTheme="minorBidi" w:eastAsia="Times New Roman" w:hAnsiTheme="minorBidi" w:cs="Simplified Arabic" w:hint="cs"/>
          <w:b/>
          <w:bCs/>
          <w:color w:val="161616" w:themeColor="accent1" w:themeShade="1A"/>
          <w:kern w:val="0"/>
          <w:sz w:val="28"/>
          <w:szCs w:val="28"/>
          <w:rtl/>
          <w:lang w:eastAsia="en-US"/>
        </w:rPr>
        <w:lastRenderedPageBreak/>
        <w:t>-</w:t>
      </w:r>
      <w:r w:rsidR="00970714" w:rsidRPr="00E62CEB">
        <w:rPr>
          <w:rFonts w:asciiTheme="minorBidi" w:eastAsia="Times New Roman" w:hAnsiTheme="minorBidi" w:cs="Simplified Arabic"/>
          <w:b/>
          <w:bCs/>
          <w:color w:val="161616" w:themeColor="accent1" w:themeShade="1A"/>
          <w:kern w:val="0"/>
          <w:sz w:val="28"/>
          <w:szCs w:val="28"/>
          <w:rtl/>
          <w:lang w:eastAsia="en-US"/>
        </w:rPr>
        <w:t>حوكمة الذكاء الاصطناعي</w:t>
      </w:r>
    </w:p>
    <w:p w14:paraId="0DEE6513" w14:textId="2B321126" w:rsidR="00970714" w:rsidRDefault="00E62CEB" w:rsidP="00E62CEB">
      <w:pPr>
        <w:bidi/>
        <w:spacing w:before="100" w:beforeAutospacing="1" w:after="100" w:afterAutospacing="1" w:line="276" w:lineRule="auto"/>
        <w:ind w:firstLine="0"/>
        <w:jc w:val="both"/>
        <w:rPr>
          <w:rFonts w:asciiTheme="minorBidi" w:eastAsia="Times New Roman" w:hAnsiTheme="minorBidi" w:cs="Simplified Arabic"/>
          <w:color w:val="161616" w:themeColor="accent1" w:themeShade="1A"/>
          <w:kern w:val="0"/>
          <w:sz w:val="28"/>
          <w:szCs w:val="28"/>
          <w:rtl/>
          <w:lang w:eastAsia="en-US"/>
        </w:rPr>
      </w:pPr>
      <w:r w:rsidRPr="00E62CEB">
        <w:rPr>
          <w:rFonts w:asciiTheme="minorBidi" w:eastAsia="Times New Roman" w:hAnsiTheme="minorBidi" w:cs="Simplified Arabic"/>
          <w:color w:val="161616" w:themeColor="accent1" w:themeShade="1A"/>
          <w:kern w:val="0"/>
          <w:sz w:val="28"/>
          <w:szCs w:val="28"/>
          <w:rtl/>
          <w:lang w:eastAsia="en-US"/>
        </w:rPr>
        <w:t xml:space="preserve">بناءً على ما سبق، تبرز الحاجة إلى تطوير إطار تنظيمي قوي للذكاء الاصطناعي، يضمن الشفافية والمساءلة والعدالة في استخدام هذه التقنية </w:t>
      </w:r>
      <w:r w:rsidR="00176071">
        <w:rPr>
          <w:rFonts w:asciiTheme="minorBidi" w:eastAsia="Times New Roman" w:hAnsiTheme="minorBidi" w:cs="Simplified Arabic" w:hint="cs"/>
          <w:color w:val="161616" w:themeColor="accent1" w:themeShade="1A"/>
          <w:kern w:val="0"/>
          <w:sz w:val="28"/>
          <w:szCs w:val="28"/>
          <w:rtl/>
          <w:lang w:eastAsia="en-US" w:bidi="ar-AE"/>
        </w:rPr>
        <w:t xml:space="preserve">. </w:t>
      </w:r>
      <w:r w:rsidRPr="00E62CEB">
        <w:rPr>
          <w:rFonts w:asciiTheme="minorBidi" w:eastAsia="Times New Roman" w:hAnsiTheme="minorBidi" w:cs="Simplified Arabic"/>
          <w:color w:val="161616" w:themeColor="accent1" w:themeShade="1A"/>
          <w:kern w:val="0"/>
          <w:sz w:val="28"/>
          <w:szCs w:val="28"/>
          <w:rtl/>
          <w:lang w:eastAsia="en-US"/>
        </w:rPr>
        <w:t>وقد تبنت العديد من الدول والمنظمات الدولية مثل الاتحاد الأوروبي ومنظمة التعاون الاقتصادي والتنمية هذا التوجه لضمان أن تكون تطبيقات الذكاء الاصطناعي آمنة ومسؤولة.</w:t>
      </w:r>
    </w:p>
    <w:p w14:paraId="3AC8A22A" w14:textId="77777777" w:rsidR="00176071" w:rsidRPr="00970714" w:rsidRDefault="00176071" w:rsidP="00176071">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p>
    <w:p w14:paraId="0C1EEEB4" w14:textId="2716E7C0" w:rsidR="00970714" w:rsidRPr="004423ED" w:rsidRDefault="007E03CC" w:rsidP="004423ED">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t>1</w:t>
      </w:r>
      <w:r w:rsidR="004423ED" w:rsidRPr="004423ED">
        <w:rPr>
          <w:rFonts w:asciiTheme="minorBidi" w:eastAsia="Times New Roman" w:hAnsiTheme="minorBidi" w:hint="cs"/>
          <w:color w:val="003399"/>
          <w:kern w:val="0"/>
          <w:sz w:val="28"/>
          <w:szCs w:val="28"/>
          <w:rtl/>
          <w:lang w:eastAsia="en-US" w:bidi="ar-AE"/>
        </w:rPr>
        <w:t>.2.8 الآفاق المستقبلية في الذكاء الاصطناعي</w:t>
      </w:r>
    </w:p>
    <w:p w14:paraId="4A4097C0" w14:textId="570687F8" w:rsidR="00970714" w:rsidRPr="004423ED" w:rsidRDefault="00970714" w:rsidP="004423E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970714">
        <w:rPr>
          <w:rFonts w:asciiTheme="minorBidi" w:eastAsia="Times New Roman" w:hAnsiTheme="minorBidi" w:cs="Simplified Arabic"/>
          <w:color w:val="161616" w:themeColor="accent1" w:themeShade="1A"/>
          <w:kern w:val="0"/>
          <w:sz w:val="28"/>
          <w:szCs w:val="28"/>
          <w:rtl/>
          <w:lang w:eastAsia="en-US"/>
        </w:rPr>
        <w:t>من المرجح أن يتوسع الذكاء الاصطناعي في مجالات أكثر تقدماً، مما يجلب فرصاً ومخاطر جديدة.</w:t>
      </w:r>
      <w:r w:rsidR="004423ED">
        <w:rPr>
          <w:rFonts w:asciiTheme="minorBidi" w:eastAsia="Times New Roman" w:hAnsiTheme="minorBidi" w:hint="cs"/>
          <w:color w:val="161616" w:themeColor="accent1" w:themeShade="1A"/>
          <w:kern w:val="0"/>
          <w:sz w:val="28"/>
          <w:szCs w:val="28"/>
          <w:rtl/>
          <w:lang w:eastAsia="en-US"/>
        </w:rPr>
        <w:t>من بعض هذه التوسعات:</w:t>
      </w:r>
    </w:p>
    <w:p w14:paraId="3338ECC1" w14:textId="297BA59A" w:rsidR="00970714" w:rsidRPr="00970714" w:rsidRDefault="00970714" w:rsidP="000719F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bidi="ar-AE"/>
        </w:rPr>
      </w:pPr>
      <w:r w:rsidRPr="004423ED">
        <w:rPr>
          <w:rFonts w:asciiTheme="minorBidi" w:eastAsia="Times New Roman" w:hAnsiTheme="minorBidi" w:cs="Simplified Arabic"/>
          <w:b/>
          <w:bCs/>
          <w:color w:val="161616" w:themeColor="accent1" w:themeShade="1A"/>
          <w:kern w:val="0"/>
          <w:sz w:val="28"/>
          <w:szCs w:val="28"/>
          <w:rtl/>
          <w:lang w:eastAsia="en-US"/>
        </w:rPr>
        <w:t>تعزيز القدرات البشرية</w:t>
      </w:r>
      <w:r w:rsidR="004423ED" w:rsidRPr="004423ED">
        <w:rPr>
          <w:rFonts w:asciiTheme="minorBidi" w:eastAsia="Times New Roman" w:hAnsiTheme="minorBidi" w:hint="cs"/>
          <w:b/>
          <w:bCs/>
          <w:color w:val="161616" w:themeColor="accent1" w:themeShade="1A"/>
          <w:kern w:val="0"/>
          <w:sz w:val="28"/>
          <w:szCs w:val="28"/>
          <w:rtl/>
          <w:lang w:eastAsia="en-US"/>
        </w:rPr>
        <w:t>:</w:t>
      </w:r>
      <w:r w:rsidRPr="00970714">
        <w:rPr>
          <w:rFonts w:asciiTheme="minorBidi" w:eastAsia="Times New Roman" w:hAnsiTheme="minorBidi" w:cs="Simplified Arabic"/>
          <w:color w:val="161616" w:themeColor="accent1" w:themeShade="1A"/>
          <w:kern w:val="0"/>
          <w:sz w:val="28"/>
          <w:szCs w:val="28"/>
          <w:rtl/>
          <w:lang w:eastAsia="en-US"/>
        </w:rPr>
        <w:t xml:space="preserve">تشمل التطبيقات الأطراف الصناعية المدعومة بالذكاء الاصطناعي وأدوات تعزيز القدرات الإدراكية </w:t>
      </w:r>
      <w:r w:rsidR="00176071" w:rsidRPr="00176071">
        <w:rPr>
          <w:rFonts w:asciiTheme="minorBidi" w:eastAsia="Times New Roman" w:hAnsiTheme="minorBidi" w:cs="Simplified Arabic"/>
          <w:b/>
          <w:bCs/>
          <w:color w:val="161616" w:themeColor="accent1" w:themeShade="1A"/>
          <w:kern w:val="0"/>
          <w:sz w:val="28"/>
          <w:szCs w:val="28"/>
          <w:lang w:eastAsia="en-US"/>
        </w:rPr>
        <w:t>[35]</w:t>
      </w:r>
      <w:r w:rsidR="00176071" w:rsidRPr="00176071">
        <w:rPr>
          <w:rFonts w:asciiTheme="minorBidi" w:eastAsia="Times New Roman" w:hAnsiTheme="minorBidi" w:cs="Simplified Arabic" w:hint="cs"/>
          <w:b/>
          <w:bCs/>
          <w:color w:val="161616" w:themeColor="accent1" w:themeShade="1A"/>
          <w:kern w:val="0"/>
          <w:sz w:val="28"/>
          <w:szCs w:val="28"/>
          <w:rtl/>
          <w:lang w:eastAsia="en-US" w:bidi="ar-AE"/>
        </w:rPr>
        <w:t>.</w:t>
      </w:r>
    </w:p>
    <w:p w14:paraId="42E6ED7A" w14:textId="078CD3A0" w:rsidR="00970714" w:rsidRPr="000719FD" w:rsidRDefault="00970714" w:rsidP="000719F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4423ED">
        <w:rPr>
          <w:rFonts w:asciiTheme="minorBidi" w:eastAsia="Times New Roman" w:hAnsiTheme="minorBidi" w:cs="Simplified Arabic"/>
          <w:b/>
          <w:bCs/>
          <w:color w:val="161616" w:themeColor="accent1" w:themeShade="1A"/>
          <w:kern w:val="0"/>
          <w:sz w:val="28"/>
          <w:szCs w:val="28"/>
          <w:rtl/>
          <w:lang w:eastAsia="en-US"/>
        </w:rPr>
        <w:t>الذكاء الاصطناعي العام (</w:t>
      </w:r>
      <w:r w:rsidRPr="004423ED">
        <w:rPr>
          <w:rFonts w:asciiTheme="minorBidi" w:eastAsia="Times New Roman" w:hAnsiTheme="minorBidi"/>
          <w:b/>
          <w:bCs/>
          <w:color w:val="161616" w:themeColor="accent1" w:themeShade="1A"/>
          <w:kern w:val="0"/>
          <w:sz w:val="28"/>
          <w:szCs w:val="28"/>
          <w:lang w:eastAsia="en-US"/>
        </w:rPr>
        <w:t>AGI</w:t>
      </w:r>
      <w:r w:rsidRPr="004423ED">
        <w:rPr>
          <w:rFonts w:asciiTheme="minorBidi" w:eastAsia="Times New Roman" w:hAnsiTheme="minorBidi" w:cs="Simplified Arabic"/>
          <w:b/>
          <w:bCs/>
          <w:color w:val="161616" w:themeColor="accent1" w:themeShade="1A"/>
          <w:kern w:val="0"/>
          <w:sz w:val="28"/>
          <w:szCs w:val="28"/>
          <w:rtl/>
          <w:lang w:eastAsia="en-US"/>
        </w:rPr>
        <w:t>)</w:t>
      </w:r>
      <w:r w:rsidR="004423ED" w:rsidRPr="004423ED">
        <w:rPr>
          <w:rFonts w:asciiTheme="minorBidi" w:eastAsia="Times New Roman" w:hAnsiTheme="minorBidi" w:hint="cs"/>
          <w:b/>
          <w:bCs/>
          <w:color w:val="161616" w:themeColor="accent1" w:themeShade="1A"/>
          <w:kern w:val="0"/>
          <w:sz w:val="28"/>
          <w:szCs w:val="28"/>
          <w:rtl/>
          <w:lang w:eastAsia="en-US"/>
        </w:rPr>
        <w:t>:</w:t>
      </w:r>
      <w:r w:rsidRPr="00970714">
        <w:rPr>
          <w:rFonts w:asciiTheme="minorBidi" w:eastAsia="Times New Roman" w:hAnsiTheme="minorBidi" w:cs="Simplified Arabic"/>
          <w:color w:val="161616" w:themeColor="accent1" w:themeShade="1A"/>
          <w:kern w:val="0"/>
          <w:sz w:val="28"/>
          <w:szCs w:val="28"/>
          <w:rtl/>
          <w:lang w:eastAsia="en-US"/>
        </w:rPr>
        <w:t>يهدف الذكاء الاصطناعي العام إلى بلوغ مستوى الذكاء البشري. ورغم إمكاناته الهائلة، إلا أنه يثير مخاوف تتعلق بالسلامة وضبط الأهداف.</w:t>
      </w:r>
    </w:p>
    <w:p w14:paraId="6A1A8B29" w14:textId="004E0DB9" w:rsidR="00970714" w:rsidRPr="004423ED" w:rsidRDefault="00970714" w:rsidP="004423ED">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4423ED">
        <w:rPr>
          <w:rFonts w:asciiTheme="minorBidi" w:eastAsia="Times New Roman" w:hAnsiTheme="minorBidi" w:cs="Simplified Arabic"/>
          <w:b/>
          <w:bCs/>
          <w:color w:val="161616" w:themeColor="accent1" w:themeShade="1A"/>
          <w:kern w:val="0"/>
          <w:sz w:val="28"/>
          <w:szCs w:val="28"/>
          <w:rtl/>
          <w:lang w:eastAsia="en-US"/>
        </w:rPr>
        <w:t>التفرد التكنولوجي</w:t>
      </w:r>
      <w:r w:rsidR="004423ED" w:rsidRPr="004423ED">
        <w:rPr>
          <w:rFonts w:asciiTheme="minorBidi" w:eastAsia="Times New Roman" w:hAnsiTheme="minorBidi" w:hint="cs"/>
          <w:b/>
          <w:bCs/>
          <w:color w:val="161616" w:themeColor="accent1" w:themeShade="1A"/>
          <w:kern w:val="0"/>
          <w:sz w:val="28"/>
          <w:szCs w:val="28"/>
          <w:rtl/>
          <w:lang w:eastAsia="en-US"/>
        </w:rPr>
        <w:t>:</w:t>
      </w:r>
      <w:r w:rsidRPr="00970714">
        <w:rPr>
          <w:rFonts w:asciiTheme="minorBidi" w:eastAsia="Times New Roman" w:hAnsiTheme="minorBidi" w:cs="Simplified Arabic"/>
          <w:color w:val="161616" w:themeColor="accent1" w:themeShade="1A"/>
          <w:kern w:val="0"/>
          <w:sz w:val="28"/>
          <w:szCs w:val="28"/>
          <w:rtl/>
          <w:lang w:eastAsia="en-US"/>
        </w:rPr>
        <w:t xml:space="preserve">توقع </w:t>
      </w:r>
      <w:r w:rsidRPr="00970714">
        <w:rPr>
          <w:rFonts w:asciiTheme="minorBidi" w:eastAsia="Times New Roman" w:hAnsiTheme="minorBidi"/>
          <w:color w:val="161616" w:themeColor="accent1" w:themeShade="1A"/>
          <w:kern w:val="0"/>
          <w:sz w:val="28"/>
          <w:szCs w:val="28"/>
          <w:lang w:eastAsia="en-US"/>
        </w:rPr>
        <w:t>Kurzweil</w:t>
      </w:r>
      <w:r w:rsidRPr="00970714">
        <w:rPr>
          <w:rFonts w:asciiTheme="minorBidi" w:eastAsia="Times New Roman" w:hAnsiTheme="minorBidi" w:cs="Simplified Arabic"/>
          <w:color w:val="161616" w:themeColor="accent1" w:themeShade="1A"/>
          <w:kern w:val="0"/>
          <w:sz w:val="28"/>
          <w:szCs w:val="28"/>
          <w:rtl/>
          <w:lang w:eastAsia="en-US"/>
        </w:rPr>
        <w:t xml:space="preserve"> (2005) </w:t>
      </w:r>
      <w:r w:rsidR="00176071" w:rsidRPr="00176071">
        <w:rPr>
          <w:rFonts w:asciiTheme="minorBidi" w:eastAsia="Times New Roman" w:hAnsiTheme="minorBidi" w:cs="Simplified Arabic" w:hint="cs"/>
          <w:b/>
          <w:bCs/>
          <w:color w:val="161616" w:themeColor="accent1" w:themeShade="1A"/>
          <w:kern w:val="0"/>
          <w:sz w:val="28"/>
          <w:szCs w:val="28"/>
          <w:rtl/>
          <w:lang w:eastAsia="en-US"/>
        </w:rPr>
        <w:t xml:space="preserve"> </w:t>
      </w:r>
      <w:r w:rsidR="00176071" w:rsidRPr="00176071">
        <w:rPr>
          <w:rFonts w:asciiTheme="minorBidi" w:eastAsia="Times New Roman" w:hAnsiTheme="minorBidi" w:cs="Simplified Arabic"/>
          <w:b/>
          <w:bCs/>
          <w:color w:val="161616" w:themeColor="accent1" w:themeShade="1A"/>
          <w:kern w:val="0"/>
          <w:sz w:val="28"/>
          <w:szCs w:val="28"/>
          <w:lang w:eastAsia="en-US"/>
        </w:rPr>
        <w:t xml:space="preserve"> .[36]</w:t>
      </w:r>
      <w:r w:rsidRPr="00970714">
        <w:rPr>
          <w:rFonts w:asciiTheme="minorBidi" w:eastAsia="Times New Roman" w:hAnsiTheme="minorBidi" w:cs="Simplified Arabic"/>
          <w:color w:val="161616" w:themeColor="accent1" w:themeShade="1A"/>
          <w:kern w:val="0"/>
          <w:sz w:val="28"/>
          <w:szCs w:val="28"/>
          <w:rtl/>
          <w:lang w:eastAsia="en-US"/>
        </w:rPr>
        <w:t>أن النمو الأسي للذكاء الاصطناعي قد يؤدي إلى تفرد تكنولوجي يغيّر المجتمع جذرياً</w:t>
      </w:r>
    </w:p>
    <w:p w14:paraId="222A5C4E" w14:textId="1945D5D3" w:rsidR="00970714" w:rsidRPr="004423ED" w:rsidRDefault="007E03CC" w:rsidP="004423ED">
      <w:pPr>
        <w:bidi/>
        <w:spacing w:before="100" w:beforeAutospacing="1" w:after="100" w:afterAutospacing="1" w:line="276" w:lineRule="auto"/>
        <w:ind w:firstLine="0"/>
        <w:jc w:val="both"/>
        <w:rPr>
          <w:rFonts w:asciiTheme="minorBidi" w:eastAsia="Times New Roman" w:hAnsiTheme="minorBidi"/>
          <w:color w:val="003399"/>
          <w:kern w:val="0"/>
          <w:sz w:val="28"/>
          <w:szCs w:val="28"/>
          <w:lang w:eastAsia="en-US" w:bidi="ar-AE"/>
        </w:rPr>
      </w:pPr>
      <w:r>
        <w:rPr>
          <w:rFonts w:asciiTheme="minorBidi" w:eastAsia="Times New Roman" w:hAnsiTheme="minorBidi" w:hint="cs"/>
          <w:color w:val="003399"/>
          <w:kern w:val="0"/>
          <w:sz w:val="28"/>
          <w:szCs w:val="28"/>
          <w:rtl/>
          <w:lang w:eastAsia="en-US" w:bidi="ar-AE"/>
        </w:rPr>
        <w:t>1</w:t>
      </w:r>
      <w:r w:rsidR="004423ED" w:rsidRPr="004423ED">
        <w:rPr>
          <w:rFonts w:asciiTheme="minorBidi" w:eastAsia="Times New Roman" w:hAnsiTheme="minorBidi" w:hint="cs"/>
          <w:color w:val="003399"/>
          <w:kern w:val="0"/>
          <w:sz w:val="28"/>
          <w:szCs w:val="28"/>
          <w:rtl/>
          <w:lang w:eastAsia="en-US" w:bidi="ar-AE"/>
        </w:rPr>
        <w:t>.2.9</w:t>
      </w:r>
      <w:r w:rsidR="00970714" w:rsidRPr="004423ED">
        <w:rPr>
          <w:rFonts w:asciiTheme="minorBidi" w:eastAsia="Times New Roman" w:hAnsiTheme="minorBidi"/>
          <w:color w:val="003399"/>
          <w:kern w:val="0"/>
          <w:sz w:val="28"/>
          <w:szCs w:val="28"/>
          <w:rtl/>
          <w:lang w:eastAsia="en-US" w:bidi="ar-AE"/>
        </w:rPr>
        <w:t xml:space="preserve"> الخاتمة</w:t>
      </w:r>
    </w:p>
    <w:p w14:paraId="5060BF4B" w14:textId="0767E015" w:rsidR="00970714" w:rsidRPr="00970714" w:rsidRDefault="004423ED" w:rsidP="00970714">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sidRPr="004423ED">
        <w:rPr>
          <w:rFonts w:asciiTheme="minorBidi" w:eastAsia="Times New Roman" w:hAnsiTheme="minorBidi" w:cs="Simplified Arabic"/>
          <w:color w:val="161616" w:themeColor="accent1" w:themeShade="1A"/>
          <w:kern w:val="0"/>
          <w:sz w:val="28"/>
          <w:szCs w:val="28"/>
          <w:rtl/>
          <w:lang w:eastAsia="en-US"/>
        </w:rPr>
        <w:t>لقد غيّر الذكاء الاصطناعي مجرى التاريخ في العديد من المجالات. ورغم ما يقدمه من فوائد هائلة في الابتكار وحل المشاكل، إلا أنه يثير تحديات أخلاقية واجتماعية قد تؤثر على حياتنا اليومية. لضمان استخدام هذه التكنولوجيا بشكل مسؤول، لابد من تطوير سياسات وقوانين متوازنة تساعد على استثمار إمكانيات الذكاء الاصطناعي مع الحفاظ على القيم الإنسانية وحماية المجتمع.</w:t>
      </w:r>
    </w:p>
    <w:p w14:paraId="6CFABCA1" w14:textId="5FC8C685" w:rsidR="00B135E9" w:rsidRDefault="007E03CC" w:rsidP="00B135E9">
      <w:pPr>
        <w:bidi/>
        <w:spacing w:before="100" w:beforeAutospacing="1" w:after="100" w:afterAutospacing="1" w:line="276" w:lineRule="auto"/>
        <w:ind w:left="360" w:firstLine="0"/>
        <w:jc w:val="both"/>
        <w:rPr>
          <w:rFonts w:asciiTheme="minorBidi" w:eastAsia="Times New Roman" w:hAnsiTheme="minorBidi"/>
          <w:color w:val="002060"/>
          <w:kern w:val="0"/>
          <w:sz w:val="28"/>
          <w:szCs w:val="28"/>
          <w:lang w:eastAsia="en-US"/>
        </w:rPr>
      </w:pPr>
      <w:r>
        <w:rPr>
          <w:rFonts w:asciiTheme="minorBidi" w:eastAsia="Times New Roman" w:hAnsiTheme="minorBidi" w:hint="cs"/>
          <w:color w:val="002060"/>
          <w:kern w:val="0"/>
          <w:sz w:val="28"/>
          <w:szCs w:val="28"/>
          <w:rtl/>
          <w:lang w:eastAsia="en-US"/>
        </w:rPr>
        <w:lastRenderedPageBreak/>
        <w:t>1</w:t>
      </w:r>
      <w:r w:rsidR="00B135E9">
        <w:rPr>
          <w:rFonts w:asciiTheme="minorBidi" w:eastAsia="Times New Roman" w:hAnsiTheme="minorBidi" w:hint="cs"/>
          <w:color w:val="002060"/>
          <w:kern w:val="0"/>
          <w:sz w:val="28"/>
          <w:szCs w:val="28"/>
          <w:rtl/>
          <w:lang w:eastAsia="en-US"/>
        </w:rPr>
        <w:t xml:space="preserve">.3 لمحة شاملة عن </w:t>
      </w:r>
      <w:r w:rsidR="00B135E9">
        <w:rPr>
          <w:rFonts w:asciiTheme="minorBidi" w:eastAsia="Times New Roman" w:hAnsiTheme="minorBidi"/>
          <w:color w:val="002060"/>
          <w:kern w:val="0"/>
          <w:sz w:val="28"/>
          <w:szCs w:val="28"/>
          <w:lang w:eastAsia="en-US"/>
        </w:rPr>
        <w:t>SIEM</w:t>
      </w:r>
    </w:p>
    <w:p w14:paraId="766F19CD" w14:textId="7FA789BB" w:rsidR="00F94D80" w:rsidRPr="006455BD" w:rsidRDefault="007E03CC" w:rsidP="00B135E9">
      <w:pPr>
        <w:bidi/>
        <w:spacing w:before="100" w:beforeAutospacing="1" w:after="100" w:afterAutospacing="1" w:line="276" w:lineRule="auto"/>
        <w:ind w:left="360" w:firstLine="0"/>
        <w:jc w:val="both"/>
        <w:rPr>
          <w:rFonts w:asciiTheme="minorBidi" w:eastAsia="Times New Roman" w:hAnsiTheme="minorBidi"/>
          <w:color w:val="002060"/>
          <w:kern w:val="0"/>
          <w:sz w:val="28"/>
          <w:szCs w:val="28"/>
          <w:lang w:eastAsia="en-US"/>
        </w:rPr>
      </w:pPr>
      <w:r>
        <w:rPr>
          <w:rFonts w:asciiTheme="minorBidi" w:eastAsia="Times New Roman" w:hAnsiTheme="minorBidi" w:hint="cs"/>
          <w:color w:val="002060"/>
          <w:kern w:val="0"/>
          <w:sz w:val="28"/>
          <w:szCs w:val="28"/>
          <w:rtl/>
          <w:lang w:eastAsia="en-US"/>
        </w:rPr>
        <w:t>1</w:t>
      </w:r>
      <w:r w:rsidR="00B135E9">
        <w:rPr>
          <w:rFonts w:asciiTheme="minorBidi" w:eastAsia="Times New Roman" w:hAnsiTheme="minorBidi" w:hint="cs"/>
          <w:color w:val="002060"/>
          <w:kern w:val="0"/>
          <w:sz w:val="28"/>
          <w:szCs w:val="28"/>
          <w:rtl/>
          <w:lang w:eastAsia="en-US"/>
        </w:rPr>
        <w:t>.3.1</w:t>
      </w:r>
      <w:r w:rsidR="00422FA7" w:rsidRPr="006455BD">
        <w:rPr>
          <w:rFonts w:asciiTheme="minorBidi" w:eastAsia="Times New Roman" w:hAnsiTheme="minorBidi"/>
          <w:color w:val="002060"/>
          <w:kern w:val="0"/>
          <w:sz w:val="28"/>
          <w:szCs w:val="28"/>
          <w:rtl/>
          <w:lang w:eastAsia="en-US"/>
        </w:rPr>
        <w:t xml:space="preserve"> تعريف ونطاق </w:t>
      </w:r>
      <w:r w:rsidR="00422FA7" w:rsidRPr="006455BD">
        <w:rPr>
          <w:rFonts w:asciiTheme="minorBidi" w:eastAsia="Times New Roman" w:hAnsiTheme="minorBidi"/>
          <w:color w:val="002060"/>
          <w:kern w:val="0"/>
          <w:sz w:val="28"/>
          <w:szCs w:val="28"/>
          <w:lang w:eastAsia="en-US"/>
        </w:rPr>
        <w:t>SIEM</w:t>
      </w:r>
    </w:p>
    <w:p w14:paraId="1F962528" w14:textId="5604B8B5" w:rsidR="000E16FB" w:rsidRPr="006455BD" w:rsidRDefault="00BE7F98" w:rsidP="004A06E7">
      <w:pPr>
        <w:bidi/>
        <w:spacing w:before="100" w:beforeAutospacing="1" w:after="100" w:afterAutospacing="1" w:line="276" w:lineRule="auto"/>
        <w:ind w:left="360" w:firstLine="0"/>
        <w:jc w:val="both"/>
        <w:rPr>
          <w:rFonts w:asciiTheme="minorBidi" w:hAnsiTheme="minorBidi"/>
          <w:color w:val="161616" w:themeColor="accent1" w:themeShade="1A"/>
          <w:sz w:val="28"/>
          <w:szCs w:val="28"/>
          <w:rtl/>
        </w:rPr>
      </w:pPr>
      <w:r w:rsidRPr="006455BD">
        <w:rPr>
          <w:rFonts w:asciiTheme="minorBidi" w:hAnsiTheme="minorBidi"/>
          <w:color w:val="161616" w:themeColor="accent1" w:themeShade="1A"/>
          <w:sz w:val="28"/>
          <w:szCs w:val="28"/>
          <w:rtl/>
        </w:rPr>
        <w:t xml:space="preserve">أنظمة </w:t>
      </w:r>
      <w:r w:rsidR="00672DB3" w:rsidRPr="006455BD">
        <w:rPr>
          <w:rFonts w:asciiTheme="minorBidi" w:eastAsia="Times New Roman" w:hAnsiTheme="minorBidi"/>
          <w:color w:val="161616" w:themeColor="accent1" w:themeShade="1A"/>
          <w:kern w:val="0"/>
          <w:sz w:val="28"/>
          <w:szCs w:val="28"/>
          <w:rtl/>
          <w:lang w:eastAsia="en-US"/>
        </w:rPr>
        <w:t>إدارة معلومات وأحداث الأمن</w:t>
      </w:r>
      <w:r w:rsidR="004A06E7" w:rsidRPr="006455BD">
        <w:rPr>
          <w:rFonts w:asciiTheme="minorBidi" w:hAnsiTheme="minorBidi"/>
          <w:color w:val="161616" w:themeColor="accent1" w:themeShade="1A"/>
          <w:sz w:val="28"/>
          <w:szCs w:val="28"/>
        </w:rPr>
        <w:t xml:space="preserve"> (SIEM)</w:t>
      </w:r>
      <w:r w:rsidR="004A06E7" w:rsidRPr="006455BD">
        <w:rPr>
          <w:rFonts w:asciiTheme="minorBidi" w:hAnsiTheme="minorBidi"/>
          <w:color w:val="161616" w:themeColor="accent1" w:themeShade="1A"/>
          <w:sz w:val="28"/>
          <w:szCs w:val="28"/>
          <w:rtl/>
        </w:rPr>
        <w:t>هي جانب حيوي من استراتيجيات الأمن السيبراني الحديثة، حيث توفر منصة مركزية لجمع وتحليل والتصرف في مجموعة واسعة من البيانات المتعلقة بالأمن. تم تصميم حلول</w:t>
      </w:r>
      <w:r w:rsidR="004A06E7" w:rsidRPr="006455BD">
        <w:rPr>
          <w:rFonts w:asciiTheme="minorBidi" w:hAnsiTheme="minorBidi"/>
          <w:color w:val="161616" w:themeColor="accent1" w:themeShade="1A"/>
          <w:sz w:val="28"/>
          <w:szCs w:val="28"/>
        </w:rPr>
        <w:t xml:space="preserve"> SIEM </w:t>
      </w:r>
      <w:r w:rsidR="004A06E7" w:rsidRPr="006455BD">
        <w:rPr>
          <w:rFonts w:asciiTheme="minorBidi" w:hAnsiTheme="minorBidi"/>
          <w:color w:val="161616" w:themeColor="accent1" w:themeShade="1A"/>
          <w:sz w:val="28"/>
          <w:szCs w:val="28"/>
          <w:rtl/>
        </w:rPr>
        <w:t>لتقديم نظرة شاملة ورؤى دقيقة حول وضع الأمان في المنظمة، مما يمكّن من الاكتشاف السريع والاستجابة للتهديدات المحتملة</w:t>
      </w:r>
      <w:r w:rsidR="004A06E7" w:rsidRPr="006455BD">
        <w:rPr>
          <w:rFonts w:asciiTheme="minorBidi" w:hAnsiTheme="minorBidi"/>
          <w:color w:val="161616" w:themeColor="accent1" w:themeShade="1A"/>
          <w:sz w:val="28"/>
          <w:szCs w:val="28"/>
        </w:rPr>
        <w:t>.</w:t>
      </w:r>
    </w:p>
    <w:p w14:paraId="555F1B39" w14:textId="11843E7B" w:rsidR="004A06E7" w:rsidRPr="006455BD" w:rsidRDefault="004A06E7" w:rsidP="004A06E7">
      <w:pPr>
        <w:bidi/>
        <w:spacing w:before="100" w:beforeAutospacing="1" w:after="100" w:afterAutospacing="1" w:line="276" w:lineRule="auto"/>
        <w:ind w:left="360" w:firstLine="0"/>
        <w:jc w:val="both"/>
        <w:rPr>
          <w:rStyle w:val="eop"/>
          <w:rFonts w:asciiTheme="minorBidi" w:hAnsiTheme="minorBidi"/>
          <w:color w:val="000000"/>
          <w:sz w:val="28"/>
          <w:szCs w:val="28"/>
          <w:shd w:val="clear" w:color="auto" w:fill="FFFFFF"/>
          <w:rtl/>
        </w:rPr>
      </w:pPr>
      <w:r w:rsidRPr="006455BD">
        <w:rPr>
          <w:rStyle w:val="normaltextrun"/>
          <w:rFonts w:asciiTheme="minorBidi" w:hAnsiTheme="minorBidi"/>
          <w:color w:val="000000"/>
          <w:sz w:val="28"/>
          <w:szCs w:val="28"/>
          <w:shd w:val="clear" w:color="auto" w:fill="FFFFFF"/>
          <w:rtl/>
        </w:rPr>
        <w:t xml:space="preserve">يشمل تعريف </w:t>
      </w:r>
      <w:r w:rsidRPr="006455BD">
        <w:rPr>
          <w:rStyle w:val="normaltextrun"/>
          <w:rFonts w:asciiTheme="minorBidi" w:hAnsiTheme="minorBidi"/>
          <w:color w:val="000000"/>
          <w:sz w:val="28"/>
          <w:szCs w:val="28"/>
          <w:shd w:val="clear" w:color="auto" w:fill="FFFFFF"/>
        </w:rPr>
        <w:t xml:space="preserve">SIEM </w:t>
      </w:r>
      <w:r w:rsidRPr="006455BD">
        <w:rPr>
          <w:rStyle w:val="normaltextrun"/>
          <w:rFonts w:asciiTheme="minorBidi" w:hAnsiTheme="minorBidi"/>
          <w:color w:val="000000"/>
          <w:sz w:val="28"/>
          <w:szCs w:val="28"/>
          <w:shd w:val="clear" w:color="auto" w:fill="FFFFFF"/>
          <w:rtl/>
        </w:rPr>
        <w:t>عنصرين رئيسيين: إدارة معلومات الأمان</w:t>
      </w:r>
      <w:r w:rsidRPr="006455BD">
        <w:rPr>
          <w:rStyle w:val="normaltextrun"/>
          <w:rFonts w:asciiTheme="minorBidi" w:hAnsiTheme="minorBidi"/>
          <w:color w:val="000000"/>
          <w:sz w:val="28"/>
          <w:szCs w:val="28"/>
          <w:shd w:val="clear" w:color="auto" w:fill="FFFFFF"/>
        </w:rPr>
        <w:t xml:space="preserve"> (SIM) </w:t>
      </w:r>
      <w:r w:rsidRPr="006455BD">
        <w:rPr>
          <w:rStyle w:val="normaltextrun"/>
          <w:rFonts w:asciiTheme="minorBidi" w:hAnsiTheme="minorBidi"/>
          <w:color w:val="000000"/>
          <w:sz w:val="28"/>
          <w:szCs w:val="28"/>
          <w:shd w:val="clear" w:color="auto" w:fill="FFFFFF"/>
          <w:rtl/>
        </w:rPr>
        <w:t>وإدارة أحداث الأمان</w:t>
      </w:r>
      <w:r w:rsidRPr="006455BD">
        <w:rPr>
          <w:rStyle w:val="normaltextrun"/>
          <w:rFonts w:asciiTheme="minorBidi" w:hAnsiTheme="minorBidi"/>
          <w:color w:val="000000"/>
          <w:sz w:val="28"/>
          <w:szCs w:val="28"/>
          <w:shd w:val="clear" w:color="auto" w:fill="FFFFFF"/>
        </w:rPr>
        <w:t xml:space="preserve"> (SEM). </w:t>
      </w:r>
      <w:r w:rsidRPr="006455BD">
        <w:rPr>
          <w:rStyle w:val="normaltextrun"/>
          <w:rFonts w:asciiTheme="minorBidi" w:hAnsiTheme="minorBidi"/>
          <w:color w:val="000000"/>
          <w:sz w:val="28"/>
          <w:szCs w:val="28"/>
          <w:shd w:val="clear" w:color="auto" w:fill="FFFFFF"/>
          <w:rtl/>
        </w:rPr>
        <w:t>تشمل إدارة معلومات الأمان جمع وتخزين وتحليل بيانات الأمان من مصادر مختلفة ضمن بيئة تكنولوجيا المعلومات. قد تشمل هذه البيانات سجلات النظام، وبيانات حركة المرور على الشبكة، وغيرها من الأدلة الرقمية ذات الصلة. الهدف الرئيسي هنا هو جمع أكبر قدر ممكن من المعلومات ذات الصلة لدعم فهم جيد للحوادث الأمنية وضمان الاحتفاظ بالبيانات على المدى الطويل من أجل التحليل الجنائي</w:t>
      </w:r>
      <w:r w:rsidRPr="006455BD">
        <w:rPr>
          <w:rStyle w:val="normaltextrun"/>
          <w:rFonts w:asciiTheme="minorBidi" w:hAnsiTheme="minorBidi"/>
          <w:color w:val="000000"/>
          <w:sz w:val="28"/>
          <w:szCs w:val="28"/>
          <w:shd w:val="clear" w:color="auto" w:fill="FFFFFF"/>
        </w:rPr>
        <w:t>.</w:t>
      </w:r>
      <w:r w:rsidRPr="006455BD">
        <w:rPr>
          <w:rStyle w:val="eop"/>
          <w:rFonts w:asciiTheme="minorBidi" w:hAnsiTheme="minorBidi"/>
          <w:color w:val="000000"/>
          <w:sz w:val="28"/>
          <w:szCs w:val="28"/>
          <w:shd w:val="clear" w:color="auto" w:fill="FFFFFF"/>
        </w:rPr>
        <w:t> </w:t>
      </w:r>
    </w:p>
    <w:p w14:paraId="195DB965" w14:textId="76E93F2D" w:rsidR="004A06E7" w:rsidRPr="006455BD" w:rsidRDefault="004A06E7" w:rsidP="004A06E7">
      <w:pPr>
        <w:bidi/>
        <w:spacing w:before="100" w:beforeAutospacing="1" w:after="100" w:afterAutospacing="1" w:line="276" w:lineRule="auto"/>
        <w:ind w:left="360" w:firstLine="0"/>
        <w:jc w:val="both"/>
        <w:rPr>
          <w:rStyle w:val="eop"/>
          <w:rFonts w:asciiTheme="minorBidi" w:hAnsiTheme="minorBidi"/>
          <w:color w:val="000000"/>
          <w:sz w:val="28"/>
          <w:szCs w:val="28"/>
          <w:shd w:val="clear" w:color="auto" w:fill="FFFFFF"/>
          <w:rtl/>
        </w:rPr>
      </w:pPr>
      <w:r w:rsidRPr="006455BD">
        <w:rPr>
          <w:rStyle w:val="normaltextrun"/>
          <w:rFonts w:asciiTheme="minorBidi" w:hAnsiTheme="minorBidi"/>
          <w:color w:val="000000"/>
          <w:sz w:val="28"/>
          <w:szCs w:val="28"/>
          <w:shd w:val="clear" w:color="auto" w:fill="FFFFFF"/>
          <w:rtl/>
        </w:rPr>
        <w:t xml:space="preserve">من ناحية أخرى، تركز إدارة أحداث الأمان على المراقبة في الوقت الفعلي، والربط، والتنبيه حول الأحداث الأمنية. وهي مسؤولة عن تحديد الأنماط التي تشير إلى الحوادث الأمنية المحتملة من خلال تحليل تدفقات البيانات والأحداث أثناء حدوثها. يستخدم </w:t>
      </w:r>
      <w:r w:rsidRPr="006455BD">
        <w:rPr>
          <w:rStyle w:val="normaltextrun"/>
          <w:rFonts w:asciiTheme="minorBidi" w:hAnsiTheme="minorBidi"/>
          <w:color w:val="000000"/>
          <w:sz w:val="28"/>
          <w:szCs w:val="28"/>
          <w:shd w:val="clear" w:color="auto" w:fill="FFFFFF"/>
        </w:rPr>
        <w:t xml:space="preserve"> SEM</w:t>
      </w:r>
      <w:r w:rsidRPr="006455BD">
        <w:rPr>
          <w:rStyle w:val="normaltextrun"/>
          <w:rFonts w:asciiTheme="minorBidi" w:hAnsiTheme="minorBidi"/>
          <w:color w:val="000000"/>
          <w:sz w:val="28"/>
          <w:szCs w:val="28"/>
          <w:shd w:val="clear" w:color="auto" w:fill="FFFFFF"/>
          <w:rtl/>
        </w:rPr>
        <w:t xml:space="preserve">خوارزميات متقدمة وقواعد معرفة للكشف عن الأنماط غير الطبيعية والأنشطة المشبوهة والتهديدات المحتملة. يضمن الجمع بين </w:t>
      </w:r>
      <w:r w:rsidRPr="006455BD">
        <w:rPr>
          <w:rStyle w:val="normaltextrun"/>
          <w:rFonts w:asciiTheme="minorBidi" w:hAnsiTheme="minorBidi"/>
          <w:color w:val="000000"/>
          <w:sz w:val="28"/>
          <w:szCs w:val="28"/>
          <w:shd w:val="clear" w:color="auto" w:fill="FFFFFF"/>
        </w:rPr>
        <w:t>SIM</w:t>
      </w:r>
      <w:r w:rsidRPr="006455BD">
        <w:rPr>
          <w:rStyle w:val="normaltextrun"/>
          <w:rFonts w:asciiTheme="minorBidi" w:hAnsiTheme="minorBidi"/>
          <w:color w:val="000000"/>
          <w:sz w:val="28"/>
          <w:szCs w:val="28"/>
          <w:shd w:val="clear" w:color="auto" w:fill="FFFFFF"/>
          <w:rtl/>
        </w:rPr>
        <w:t xml:space="preserve"> و </w:t>
      </w:r>
      <w:r w:rsidRPr="006455BD">
        <w:rPr>
          <w:rStyle w:val="normaltextrun"/>
          <w:rFonts w:asciiTheme="minorBidi" w:hAnsiTheme="minorBidi"/>
          <w:color w:val="000000"/>
          <w:sz w:val="28"/>
          <w:szCs w:val="28"/>
          <w:shd w:val="clear" w:color="auto" w:fill="FFFFFF"/>
        </w:rPr>
        <w:t>SEM</w:t>
      </w:r>
      <w:r w:rsidRPr="006455BD">
        <w:rPr>
          <w:rStyle w:val="normaltextrun"/>
          <w:rFonts w:asciiTheme="minorBidi" w:hAnsiTheme="minorBidi"/>
          <w:color w:val="000000"/>
          <w:sz w:val="28"/>
          <w:szCs w:val="28"/>
          <w:shd w:val="clear" w:color="auto" w:fill="FFFFFF"/>
          <w:rtl/>
        </w:rPr>
        <w:t xml:space="preserve"> أن منصة </w:t>
      </w:r>
      <w:r w:rsidRPr="006455BD">
        <w:rPr>
          <w:rStyle w:val="normaltextrun"/>
          <w:rFonts w:asciiTheme="minorBidi" w:hAnsiTheme="minorBidi"/>
          <w:color w:val="000000"/>
          <w:sz w:val="28"/>
          <w:szCs w:val="28"/>
          <w:shd w:val="clear" w:color="auto" w:fill="FFFFFF"/>
        </w:rPr>
        <w:t>SIEM</w:t>
      </w:r>
      <w:r w:rsidR="00C46726" w:rsidRPr="006455BD">
        <w:rPr>
          <w:rStyle w:val="normaltextrun"/>
          <w:rFonts w:asciiTheme="minorBidi" w:hAnsiTheme="minorBidi"/>
          <w:color w:val="000000"/>
          <w:sz w:val="28"/>
          <w:szCs w:val="28"/>
          <w:shd w:val="clear" w:color="auto" w:fill="FFFFFF"/>
          <w:rtl/>
        </w:rPr>
        <w:t xml:space="preserve"> </w:t>
      </w:r>
      <w:r w:rsidRPr="006455BD">
        <w:rPr>
          <w:rStyle w:val="normaltextrun"/>
          <w:rFonts w:asciiTheme="minorBidi" w:hAnsiTheme="minorBidi"/>
          <w:color w:val="000000"/>
          <w:sz w:val="28"/>
          <w:szCs w:val="28"/>
          <w:shd w:val="clear" w:color="auto" w:fill="FFFFFF"/>
          <w:rtl/>
        </w:rPr>
        <w:t>لا تقتصر فقط على جمع وتخزين البيانات الأساسية، بل توفر أيضًا معلومات قابلة للعمل لفرق الأما</w:t>
      </w:r>
      <w:r w:rsidR="00C46726" w:rsidRPr="006455BD">
        <w:rPr>
          <w:rStyle w:val="eop"/>
          <w:rFonts w:asciiTheme="minorBidi" w:hAnsiTheme="minorBidi"/>
          <w:color w:val="000000"/>
          <w:sz w:val="28"/>
          <w:szCs w:val="28"/>
          <w:shd w:val="clear" w:color="auto" w:fill="FFFFFF"/>
          <w:rtl/>
        </w:rPr>
        <w:t>ن.</w:t>
      </w:r>
    </w:p>
    <w:p w14:paraId="5EDDD65F" w14:textId="4DB9DC55" w:rsidR="004A06E7" w:rsidRPr="006455BD" w:rsidRDefault="00C46726" w:rsidP="004A06E7">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لقد تطور نطاق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بشكل كبير مع تزايد تعقيد التهديدات السيبرانية. في البداية، كانت 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تعتمد بشكل رئيسي من قبل الشركات الكبيرة ذات البنى التحتية الواسعة لتكنولوجيا المعلومات. ومع ذلك، فإن تزايد وتيرة وشدة الهجمات السيبرانية قد دفع المنظمات من جميع الأحجام إلى تنفيذ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يتجاوز نطاق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الحديث إدارة السجلات فقط ويشمل عدة وظائف حاسمة:</w:t>
      </w:r>
    </w:p>
    <w:p w14:paraId="63CEB4BC" w14:textId="77777777" w:rsidR="00C46726" w:rsidRPr="006455BD" w:rsidRDefault="00C46726" w:rsidP="0099769C">
      <w:pPr>
        <w:numPr>
          <w:ilvl w:val="0"/>
          <w:numId w:val="41"/>
        </w:numPr>
        <w:bidi/>
        <w:spacing w:before="100" w:beforeAutospacing="1" w:after="100" w:afterAutospacing="1" w:line="276" w:lineRule="auto"/>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lastRenderedPageBreak/>
        <w:t>جمع وإدارة السجلات</w:t>
      </w:r>
      <w:r w:rsidRPr="006455BD">
        <w:rPr>
          <w:rFonts w:asciiTheme="minorBidi" w:eastAsia="Times New Roman" w:hAnsiTheme="minorBidi"/>
          <w:color w:val="161616" w:themeColor="accent1" w:themeShade="1A"/>
          <w:kern w:val="0"/>
          <w:sz w:val="28"/>
          <w:szCs w:val="28"/>
          <w:rtl/>
          <w:lang w:eastAsia="en-US"/>
        </w:rPr>
        <w:t xml:space="preserve">: تقوم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بجمع البيانات من مجموعة متنوعة من المصادر، بما في ذلك الخوادم، والجدران النارية، والموجهات، والتطبيقات، ونقاط النهاية. تسهل هذه المنصة المركزية جمع السجلات إدارة وتحليل البيانات بشكل موحد، مما يوفر رؤية شاملة لمشهد الأمان في المنظمة. </w:t>
      </w:r>
    </w:p>
    <w:p w14:paraId="0BF86C89" w14:textId="77777777" w:rsidR="00C46726" w:rsidRPr="006455BD" w:rsidRDefault="00C46726" w:rsidP="0099769C">
      <w:pPr>
        <w:numPr>
          <w:ilvl w:val="0"/>
          <w:numId w:val="42"/>
        </w:numPr>
        <w:bidi/>
        <w:spacing w:before="100" w:beforeAutospacing="1" w:after="100" w:afterAutospacing="1" w:line="276" w:lineRule="auto"/>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المراقبة والتنبيه في الوقت الفعلي</w:t>
      </w:r>
      <w:r w:rsidRPr="006455BD">
        <w:rPr>
          <w:rFonts w:asciiTheme="minorBidi" w:eastAsia="Times New Roman" w:hAnsiTheme="minorBidi"/>
          <w:color w:val="161616" w:themeColor="accent1" w:themeShade="1A"/>
          <w:kern w:val="0"/>
          <w:sz w:val="28"/>
          <w:szCs w:val="28"/>
          <w:rtl/>
          <w:lang w:eastAsia="en-US"/>
        </w:rPr>
        <w:t xml:space="preserve">: من خلال تحليل البيانات الواردة بشكل مستمر، يمكن لأنظمة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تقديم تنبيهات في الوقت الفعلي حول الأحداث الأمنية المحتملة. وهذا يمكّن فرق الأمان من الرد بسرعة على التهديدات المحتملة، مما يقلل من فترة تعرض المنظمة للثغرات. </w:t>
      </w:r>
    </w:p>
    <w:p w14:paraId="54688E3F" w14:textId="77777777" w:rsidR="00C46726" w:rsidRPr="006455BD" w:rsidRDefault="00C46726" w:rsidP="0099769C">
      <w:pPr>
        <w:numPr>
          <w:ilvl w:val="0"/>
          <w:numId w:val="43"/>
        </w:numPr>
        <w:bidi/>
        <w:spacing w:before="100" w:beforeAutospacing="1" w:after="100" w:afterAutospacing="1" w:line="276" w:lineRule="auto"/>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كشف الحوادث والاستجابة لها</w:t>
      </w:r>
      <w:r w:rsidRPr="006455BD">
        <w:rPr>
          <w:rFonts w:asciiTheme="minorBidi" w:eastAsia="Times New Roman" w:hAnsiTheme="minorBidi"/>
          <w:color w:val="161616" w:themeColor="accent1" w:themeShade="1A"/>
          <w:kern w:val="0"/>
          <w:sz w:val="28"/>
          <w:szCs w:val="28"/>
          <w:rtl/>
          <w:lang w:eastAsia="en-US"/>
        </w:rPr>
        <w:t xml:space="preserve">: تقدم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أيضًا القدرة على تحديد الحوادث الأمنية المحتملة من خلال قواعد الارتباط المتقدمة والخوارزميات السلوكية. </w:t>
      </w:r>
    </w:p>
    <w:p w14:paraId="6E468377" w14:textId="032BFFD9" w:rsidR="00C46726" w:rsidRPr="006455BD" w:rsidRDefault="00B944F4" w:rsidP="00C46726">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بمجرد اكتشاف التهديد، يمكن لمنصات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أن تبدأ تلقائيًا تنفيذ بروتوكولات الاستجابة المحددة مسبقًا، مثل عزل الأنظمة المتأثرة أو تفعيل تدفقات استجابة الحوادث.</w:t>
      </w:r>
    </w:p>
    <w:p w14:paraId="3F3FEC34" w14:textId="77777777" w:rsidR="00B944F4" w:rsidRPr="006455BD" w:rsidRDefault="00B944F4" w:rsidP="0099769C">
      <w:pPr>
        <w:numPr>
          <w:ilvl w:val="0"/>
          <w:numId w:val="44"/>
        </w:numPr>
        <w:bidi/>
        <w:spacing w:before="100" w:beforeAutospacing="1" w:after="100" w:afterAutospacing="1" w:line="276" w:lineRule="auto"/>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b/>
          <w:bCs/>
          <w:color w:val="161616" w:themeColor="accent1" w:themeShade="1A"/>
          <w:kern w:val="0"/>
          <w:sz w:val="28"/>
          <w:szCs w:val="28"/>
          <w:rtl/>
          <w:lang w:eastAsia="en-US"/>
        </w:rPr>
        <w:t>التقارير الخاصة بالامتثال</w:t>
      </w:r>
      <w:r w:rsidRPr="006455BD">
        <w:rPr>
          <w:rFonts w:asciiTheme="minorBidi" w:eastAsia="Times New Roman" w:hAnsiTheme="minorBidi"/>
          <w:color w:val="161616" w:themeColor="accent1" w:themeShade="1A"/>
          <w:kern w:val="0"/>
          <w:sz w:val="28"/>
          <w:szCs w:val="28"/>
          <w:rtl/>
          <w:lang w:eastAsia="en-US"/>
        </w:rPr>
        <w:t xml:space="preserve">: العديد من الصناعات تخضع لمتطلبات تنظيمية تفرض الاحتفاظ وتحليل بيانات الأمان. غالبًا ما تأتي 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مع قدرات تقارير الامتثال المدمجة، مما يساعد المنظمات على الوفاء بالمعايير التشريعية والمعايير الخاصة بالصناعة مثل </w:t>
      </w:r>
      <w:r w:rsidRPr="006455BD">
        <w:rPr>
          <w:rFonts w:asciiTheme="minorBidi" w:eastAsia="Times New Roman" w:hAnsiTheme="minorBidi"/>
          <w:color w:val="161616" w:themeColor="accent1" w:themeShade="1A"/>
          <w:kern w:val="0"/>
          <w:sz w:val="28"/>
          <w:szCs w:val="28"/>
          <w:lang w:eastAsia="en-US"/>
        </w:rPr>
        <w:t>GDPR</w:t>
      </w:r>
      <w:r w:rsidRPr="006455BD">
        <w:rPr>
          <w:rFonts w:asciiTheme="minorBidi" w:eastAsia="Times New Roman" w:hAnsiTheme="minorBidi"/>
          <w:color w:val="161616" w:themeColor="accent1" w:themeShade="1A"/>
          <w:kern w:val="0"/>
          <w:sz w:val="28"/>
          <w:szCs w:val="28"/>
          <w:rtl/>
          <w:lang w:eastAsia="en-US"/>
        </w:rPr>
        <w:t xml:space="preserve"> و </w:t>
      </w:r>
      <w:r w:rsidRPr="006455BD">
        <w:rPr>
          <w:rFonts w:asciiTheme="minorBidi" w:eastAsia="Times New Roman" w:hAnsiTheme="minorBidi"/>
          <w:color w:val="161616" w:themeColor="accent1" w:themeShade="1A"/>
          <w:kern w:val="0"/>
          <w:sz w:val="28"/>
          <w:szCs w:val="28"/>
          <w:lang w:eastAsia="en-US"/>
        </w:rPr>
        <w:t>HIPAA</w:t>
      </w:r>
      <w:r w:rsidRPr="006455BD">
        <w:rPr>
          <w:rFonts w:asciiTheme="minorBidi" w:eastAsia="Times New Roman" w:hAnsiTheme="minorBidi"/>
          <w:color w:val="161616" w:themeColor="accent1" w:themeShade="1A"/>
          <w:kern w:val="0"/>
          <w:sz w:val="28"/>
          <w:szCs w:val="28"/>
          <w:rtl/>
          <w:lang w:eastAsia="en-US"/>
        </w:rPr>
        <w:t xml:space="preserve"> و </w:t>
      </w:r>
      <w:r w:rsidRPr="006455BD">
        <w:rPr>
          <w:rFonts w:asciiTheme="minorBidi" w:eastAsia="Times New Roman" w:hAnsiTheme="minorBidi"/>
          <w:color w:val="161616" w:themeColor="accent1" w:themeShade="1A"/>
          <w:kern w:val="0"/>
          <w:sz w:val="28"/>
          <w:szCs w:val="28"/>
          <w:lang w:eastAsia="en-US"/>
        </w:rPr>
        <w:t>PCI-DSS</w:t>
      </w:r>
      <w:r w:rsidRPr="006455BD">
        <w:rPr>
          <w:rFonts w:asciiTheme="minorBidi" w:eastAsia="Times New Roman" w:hAnsiTheme="minorBidi"/>
          <w:color w:val="161616" w:themeColor="accent1" w:themeShade="1A"/>
          <w:kern w:val="0"/>
          <w:sz w:val="28"/>
          <w:szCs w:val="28"/>
          <w:rtl/>
          <w:lang w:eastAsia="en-US"/>
        </w:rPr>
        <w:t>. </w:t>
      </w:r>
    </w:p>
    <w:p w14:paraId="12556A53" w14:textId="77777777" w:rsidR="00B944F4" w:rsidRPr="006455BD" w:rsidRDefault="00B944F4" w:rsidP="0099769C">
      <w:pPr>
        <w:numPr>
          <w:ilvl w:val="0"/>
          <w:numId w:val="45"/>
        </w:numPr>
        <w:bidi/>
        <w:spacing w:before="100" w:beforeAutospacing="1" w:after="100" w:afterAutospacing="1" w:line="276" w:lineRule="auto"/>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تكامل معلومات التهديدات</w:t>
      </w:r>
      <w:r w:rsidRPr="006455BD">
        <w:rPr>
          <w:rFonts w:asciiTheme="minorBidi" w:eastAsia="Times New Roman" w:hAnsiTheme="minorBidi"/>
          <w:color w:val="161616" w:themeColor="accent1" w:themeShade="1A"/>
          <w:kern w:val="0"/>
          <w:sz w:val="28"/>
          <w:szCs w:val="28"/>
          <w:rtl/>
          <w:lang w:eastAsia="en-US"/>
        </w:rPr>
        <w:t xml:space="preserve">: يمكن للحلول الحديثة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أن تتكامل مع موجزات معلومات التهديدات لإثراء البيانات السياقية المتاحة للتحليل. وهذا يمكّن المنظمات من البقاء في صدارة التهديدات الناشئة من خلال الاستفادة من المعلومات في الوقت الفعلي حول الثغرات المعروفة، وطرق الهجوم، وسلوكيات المعتدين. </w:t>
      </w:r>
    </w:p>
    <w:p w14:paraId="71DCA70D" w14:textId="77777777" w:rsidR="00B944F4" w:rsidRPr="006455BD" w:rsidRDefault="00B944F4" w:rsidP="0099769C">
      <w:pPr>
        <w:numPr>
          <w:ilvl w:val="0"/>
          <w:numId w:val="46"/>
        </w:numPr>
        <w:bidi/>
        <w:spacing w:before="100" w:beforeAutospacing="1" w:after="100" w:afterAutospacing="1" w:line="276" w:lineRule="auto"/>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التحليل الجنائي</w:t>
      </w:r>
      <w:r w:rsidRPr="006455BD">
        <w:rPr>
          <w:rFonts w:asciiTheme="minorBidi" w:eastAsia="Times New Roman" w:hAnsiTheme="minorBidi"/>
          <w:color w:val="161616" w:themeColor="accent1" w:themeShade="1A"/>
          <w:kern w:val="0"/>
          <w:sz w:val="28"/>
          <w:szCs w:val="28"/>
          <w:rtl/>
          <w:lang w:eastAsia="en-US"/>
        </w:rPr>
        <w:t xml:space="preserve">: في أعقاب حادث أمني، توفر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بيانات ثمينة للتحقيقات الجنائية. يمكن تحليل البيانات التاريخية المخزنة في منصة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لتتبع تسلسل الزمان لهجوم، وتحديد نقاط الدخول، وفهم نطاق الاختراق. </w:t>
      </w:r>
    </w:p>
    <w:p w14:paraId="4A02C8CD" w14:textId="268AE77A" w:rsidR="00B944F4" w:rsidRPr="006455BD" w:rsidRDefault="00B944F4" w:rsidP="00B944F4">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lastRenderedPageBreak/>
        <w:t xml:space="preserve">إحدى النقاط القوية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تكمن في قدرته على تقديم رؤية شاملة للوضع الأمني للمنظمة، من خلال دمج البيانات من مصادر متفرقة لتكشف سردًا متماسكًا لأحداث الأمان. ومع ذلك، فإن تنفيذ وتشغيل نظام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يقدمان بعض التحديات. تشمل هذه التحديات الحجم الكبير للبيانات التي يجب إدارتها، وتعقيد قواعد الارتباط والخوارزميات، والحاجة إلى ضبط مستمر لتجنب الإيجابيات الكاذبة والسلبيات الكاذبة.</w:t>
      </w:r>
    </w:p>
    <w:p w14:paraId="39DF0285" w14:textId="2C5B039C" w:rsidR="00B944F4" w:rsidRPr="006455BD" w:rsidRDefault="00B944F4" w:rsidP="00B944F4">
      <w:pPr>
        <w:pBdr>
          <w:bottom w:val="single" w:sz="6" w:space="1" w:color="auto"/>
        </w:pBd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في الختام، فإن تعريف ونطاق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يجسد نهجًا شاملًا نحو الأمن السيبراني، يهدف إلى تعزيز قدرة المنظمة على اكتشاف التهديدات والرد عليها والتخفيف من آثارها. من خلال دمج جمع البيانات مع التحليل المتقدم وقدرات التنبيه، تشكل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مكونًا محوريًا في استراتيجية فعالة للأمن السيبراني، مما يحمي الأصول التنظيمية في ظل بيئة رقمية أصبحت أكثر خطورة.</w:t>
      </w:r>
    </w:p>
    <w:p w14:paraId="3CBF7076" w14:textId="2FCC63A3" w:rsidR="00B944F4" w:rsidRPr="006455BD" w:rsidRDefault="007E03CC" w:rsidP="00B944F4">
      <w:pPr>
        <w:bidi/>
        <w:spacing w:before="100" w:beforeAutospacing="1" w:after="100" w:afterAutospacing="1" w:line="276" w:lineRule="auto"/>
        <w:ind w:firstLine="0"/>
        <w:jc w:val="both"/>
        <w:rPr>
          <w:rFonts w:asciiTheme="minorBidi" w:eastAsia="Times New Roman" w:hAnsiTheme="minorBidi"/>
          <w:color w:val="002060"/>
          <w:kern w:val="0"/>
          <w:sz w:val="28"/>
          <w:szCs w:val="28"/>
          <w:rtl/>
          <w:lang w:eastAsia="en-US"/>
        </w:rPr>
      </w:pPr>
      <w:r>
        <w:rPr>
          <w:rFonts w:asciiTheme="minorBidi" w:eastAsia="Times New Roman" w:hAnsiTheme="minorBidi" w:hint="cs"/>
          <w:color w:val="002060"/>
          <w:kern w:val="0"/>
          <w:sz w:val="28"/>
          <w:szCs w:val="28"/>
          <w:rtl/>
          <w:lang w:eastAsia="en-US"/>
        </w:rPr>
        <w:t>1</w:t>
      </w:r>
      <w:r w:rsidR="00743259">
        <w:rPr>
          <w:rFonts w:asciiTheme="minorBidi" w:eastAsia="Times New Roman" w:hAnsiTheme="minorBidi" w:hint="cs"/>
          <w:color w:val="002060"/>
          <w:kern w:val="0"/>
          <w:sz w:val="28"/>
          <w:szCs w:val="28"/>
          <w:rtl/>
          <w:lang w:eastAsia="en-US"/>
        </w:rPr>
        <w:t>.3.2</w:t>
      </w:r>
      <w:r w:rsidR="00B944F4" w:rsidRPr="006455BD">
        <w:rPr>
          <w:rFonts w:asciiTheme="minorBidi" w:eastAsia="Times New Roman" w:hAnsiTheme="minorBidi"/>
          <w:color w:val="002060"/>
          <w:kern w:val="0"/>
          <w:sz w:val="28"/>
          <w:szCs w:val="28"/>
          <w:rtl/>
          <w:lang w:eastAsia="en-US"/>
        </w:rPr>
        <w:t xml:space="preserve"> دور </w:t>
      </w:r>
      <w:r w:rsidR="00B944F4" w:rsidRPr="006455BD">
        <w:rPr>
          <w:rFonts w:asciiTheme="minorBidi" w:eastAsia="Times New Roman" w:hAnsiTheme="minorBidi"/>
          <w:color w:val="002060"/>
          <w:kern w:val="0"/>
          <w:sz w:val="28"/>
          <w:szCs w:val="28"/>
          <w:lang w:eastAsia="en-US"/>
        </w:rPr>
        <w:t>SIEM</w:t>
      </w:r>
      <w:r w:rsidR="00B944F4" w:rsidRPr="006455BD">
        <w:rPr>
          <w:rFonts w:asciiTheme="minorBidi" w:eastAsia="Times New Roman" w:hAnsiTheme="minorBidi"/>
          <w:color w:val="002060"/>
          <w:kern w:val="0"/>
          <w:sz w:val="28"/>
          <w:szCs w:val="28"/>
          <w:rtl/>
          <w:lang w:eastAsia="en-US"/>
        </w:rPr>
        <w:t xml:space="preserve"> في </w:t>
      </w:r>
      <w:r w:rsidR="00672DB3" w:rsidRPr="006455BD">
        <w:rPr>
          <w:rFonts w:asciiTheme="minorBidi" w:eastAsia="Times New Roman" w:hAnsiTheme="minorBidi"/>
          <w:color w:val="002060"/>
          <w:kern w:val="0"/>
          <w:sz w:val="28"/>
          <w:szCs w:val="28"/>
          <w:rtl/>
          <w:lang w:eastAsia="en-US"/>
        </w:rPr>
        <w:t>ضمان</w:t>
      </w:r>
      <w:r w:rsidR="00B944F4" w:rsidRPr="006455BD">
        <w:rPr>
          <w:rFonts w:asciiTheme="minorBidi" w:eastAsia="Times New Roman" w:hAnsiTheme="minorBidi"/>
          <w:color w:val="002060"/>
          <w:kern w:val="0"/>
          <w:sz w:val="28"/>
          <w:szCs w:val="28"/>
          <w:rtl/>
          <w:lang w:eastAsia="en-US"/>
        </w:rPr>
        <w:t xml:space="preserve"> الأمان</w:t>
      </w:r>
    </w:p>
    <w:p w14:paraId="01D027EF" w14:textId="11803A8F" w:rsidR="00B944F4" w:rsidRPr="006455BD" w:rsidRDefault="006C5538" w:rsidP="00B944F4">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أصبحت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مركزية في استراتيجيات الأمن السيبراني الحديثة، حيث تلعب دورًا محوريًا في تحديد التهديدات والرد عليها والتخفيف منها. تقوم هذه الأنظمة بجمع وتحليل البيانات من مصادر متعددة ضمن البنية التحتية لتكنولوجيا المعلومات للمنظمة، مما يخلق رؤية شاملة لمشهد الأمان. من خلال القيام بذلك، تمكن أدوات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المنظمات من اكتشاف الحوادث الأمنية في الوقت الفعلي، مما يوفر أداة لا تقدر بثمن للحفاظ على أوضاع أمان قوية.</w:t>
      </w:r>
    </w:p>
    <w:p w14:paraId="7E7AEE2C" w14:textId="305D9AE3" w:rsidR="006C5538" w:rsidRPr="006455BD" w:rsidRDefault="006C5538" w:rsidP="006C5538">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أحد الوظائف الرئيسية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هو جمع وتوحيد البيانات من مصادر متفرقة مثل الجدران النارية، أنظمة الكشف عن التسلل/أنظمة منع التسلل (</w:t>
      </w:r>
      <w:r w:rsidRPr="006455BD">
        <w:rPr>
          <w:rFonts w:asciiTheme="minorBidi" w:eastAsia="Times New Roman" w:hAnsiTheme="minorBidi"/>
          <w:color w:val="161616" w:themeColor="accent1" w:themeShade="1A"/>
          <w:kern w:val="0"/>
          <w:sz w:val="28"/>
          <w:szCs w:val="28"/>
          <w:lang w:eastAsia="en-US"/>
        </w:rPr>
        <w:t>IDS/IPS</w:t>
      </w:r>
      <w:r w:rsidRPr="006455BD">
        <w:rPr>
          <w:rFonts w:asciiTheme="minorBidi" w:eastAsia="Times New Roman" w:hAnsiTheme="minorBidi"/>
          <w:color w:val="161616" w:themeColor="accent1" w:themeShade="1A"/>
          <w:kern w:val="0"/>
          <w:sz w:val="28"/>
          <w:szCs w:val="28"/>
          <w:rtl/>
          <w:lang w:eastAsia="en-US"/>
        </w:rPr>
        <w:t xml:space="preserve">)، الخوادم، التطبيقات، وغير ذلك. يضمن هذا الجمع أن تكون جميع البيانات ذات الصلة متمركزة، مما يعزز منصة التحليل الموحدة. من خلال التوحيد، تستطيع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جمع البيانات في شكل مشترك، مما يسهل تحليلها وارتباطها من مصادر متعددة. وهذا أمر بالغ الأهمية لأنه يحول البيانات الخام إلى معلومات قابلة للعمل، مما يسهم في اتخاذ قرارات سريعة ومدروسة.</w:t>
      </w:r>
    </w:p>
    <w:p w14:paraId="120BCFB5" w14:textId="07844E62" w:rsidR="005C272A" w:rsidRPr="006455BD" w:rsidRDefault="005C272A" w:rsidP="005C272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lastRenderedPageBreak/>
        <w:t xml:space="preserve">المراقبة في الوقت الفعلي هي قدرة أساسية أخرى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مع تزايد تعقيد التهديدات السيبرانية، أصبحت القدرة على مراقبة الأنظمة بشكل مستمر وفي الوقت الفعلي أمرًا بالغ الأهمية. تستخدم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قواعد الارتباط والتحليلات المتقدمة لاكتشاف الأنماط الشاذة والأنشطة الخبيثة المحتملة عبر الشبكة. على سبيل المثال، إذا تم اكتشاف محاولة تسجيل دخول لمستخدم من مواقع جغرافية متعددة خلال فترة زمنية قصيرة، يمكن لنظام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تحديد هذا السلوك كأمر مشبوه وتحفيز تنبيه. من خلال ربط البيانات من مصادر متعددة، يمكن لأنظمة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تحديد أحداث قد تشير إلى اختراق أمني، حتى إذا كان كل حدث على حدة يبدو غير ضار.</w:t>
      </w:r>
    </w:p>
    <w:p w14:paraId="79BFBE2B" w14:textId="26923DF8" w:rsidR="005C272A" w:rsidRPr="006455BD" w:rsidRDefault="005C272A" w:rsidP="005C272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بمجرد تحديد التهديد المحتمل، تلعب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دورًا حيويًا في استجابة الحوادث. حيث توفر تفاصيل دقيقة حول طبيعة التهديد، والنظام المتأثر، والجدول الزمني للأحداث، والتي تعد جميعها أمورًا حاسمة من أجل الإصلاح الفعال. بالإضافة إلى ذلك، توفر 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إمكانيات استجابة آلية، مثل عزل الأنظمة المتأثرة أو حظر عناوين </w:t>
      </w:r>
      <w:r w:rsidRPr="006455BD">
        <w:rPr>
          <w:rFonts w:asciiTheme="minorBidi" w:eastAsia="Times New Roman" w:hAnsiTheme="minorBidi"/>
          <w:color w:val="161616" w:themeColor="accent1" w:themeShade="1A"/>
          <w:kern w:val="0"/>
          <w:sz w:val="28"/>
          <w:szCs w:val="28"/>
          <w:lang w:eastAsia="en-US"/>
        </w:rPr>
        <w:t>IP</w:t>
      </w:r>
      <w:r w:rsidRPr="006455BD">
        <w:rPr>
          <w:rFonts w:asciiTheme="minorBidi" w:eastAsia="Times New Roman" w:hAnsiTheme="minorBidi"/>
          <w:color w:val="161616" w:themeColor="accent1" w:themeShade="1A"/>
          <w:kern w:val="0"/>
          <w:sz w:val="28"/>
          <w:szCs w:val="28"/>
          <w:rtl/>
          <w:lang w:eastAsia="en-US"/>
        </w:rPr>
        <w:t xml:space="preserve"> الخبيثة، مما يقلل من تأثير التهديدات مع الحد الأدنى من التأخير. تساعد هذه الأتمتة المنظمات على الاستجابة بسرعة للتهديدات، مما يقلل من فرص المهاجمين.</w:t>
      </w:r>
    </w:p>
    <w:p w14:paraId="53601AA6" w14:textId="164A31CA" w:rsidR="005C272A" w:rsidRPr="006455BD" w:rsidRDefault="005C272A" w:rsidP="005C272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التوافق مع اللوائح هو أمر آخر حيث تكون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ضرورية. تفرض اللوائح مثل </w:t>
      </w:r>
      <w:r w:rsidRPr="006455BD">
        <w:rPr>
          <w:rFonts w:asciiTheme="minorBidi" w:eastAsia="Times New Roman" w:hAnsiTheme="minorBidi"/>
          <w:color w:val="161616" w:themeColor="accent1" w:themeShade="1A"/>
          <w:kern w:val="0"/>
          <w:sz w:val="28"/>
          <w:szCs w:val="28"/>
          <w:lang w:eastAsia="en-US"/>
        </w:rPr>
        <w:t>GDPR</w:t>
      </w:r>
      <w:r w:rsidRPr="006455BD">
        <w:rPr>
          <w:rFonts w:asciiTheme="minorBidi" w:eastAsia="Times New Roman" w:hAnsiTheme="minorBidi"/>
          <w:color w:val="161616" w:themeColor="accent1" w:themeShade="1A"/>
          <w:kern w:val="0"/>
          <w:sz w:val="28"/>
          <w:szCs w:val="28"/>
          <w:rtl/>
          <w:lang w:eastAsia="en-US"/>
        </w:rPr>
        <w:t xml:space="preserve"> و </w:t>
      </w:r>
      <w:r w:rsidRPr="006455BD">
        <w:rPr>
          <w:rFonts w:asciiTheme="minorBidi" w:eastAsia="Times New Roman" w:hAnsiTheme="minorBidi"/>
          <w:color w:val="161616" w:themeColor="accent1" w:themeShade="1A"/>
          <w:kern w:val="0"/>
          <w:sz w:val="28"/>
          <w:szCs w:val="28"/>
          <w:lang w:eastAsia="en-US"/>
        </w:rPr>
        <w:t>HIPAA</w:t>
      </w:r>
      <w:r w:rsidRPr="006455BD">
        <w:rPr>
          <w:rFonts w:asciiTheme="minorBidi" w:eastAsia="Times New Roman" w:hAnsiTheme="minorBidi"/>
          <w:color w:val="161616" w:themeColor="accent1" w:themeShade="1A"/>
          <w:kern w:val="0"/>
          <w:sz w:val="28"/>
          <w:szCs w:val="28"/>
          <w:rtl/>
          <w:lang w:eastAsia="en-US"/>
        </w:rPr>
        <w:t xml:space="preserve"> و </w:t>
      </w:r>
      <w:r w:rsidRPr="006455BD">
        <w:rPr>
          <w:rFonts w:asciiTheme="minorBidi" w:eastAsia="Times New Roman" w:hAnsiTheme="minorBidi"/>
          <w:color w:val="161616" w:themeColor="accent1" w:themeShade="1A"/>
          <w:kern w:val="0"/>
          <w:sz w:val="28"/>
          <w:szCs w:val="28"/>
          <w:lang w:eastAsia="en-US"/>
        </w:rPr>
        <w:t>PCI-DSS</w:t>
      </w:r>
      <w:r w:rsidRPr="006455BD">
        <w:rPr>
          <w:rFonts w:asciiTheme="minorBidi" w:eastAsia="Times New Roman" w:hAnsiTheme="minorBidi"/>
          <w:color w:val="161616" w:themeColor="accent1" w:themeShade="1A"/>
          <w:kern w:val="0"/>
          <w:sz w:val="28"/>
          <w:szCs w:val="28"/>
          <w:rtl/>
          <w:lang w:eastAsia="en-US"/>
        </w:rPr>
        <w:t xml:space="preserve"> على المنظمات الحفاظ على سجلات مفصلة للبيانات الأمنية وضمان نزاهة وسرية المعلومات الحساسة. تساعد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المنظمات على تلبية المتطلبات التنظيمية من خلال توفير قدرات جمع بيانات قوية وتوليد تقارير تدقيق شاملة. إن القدرة على إنتاج تقارير موثوقة وتوثيق التدابير الأمنية يضمن أن المنظمات قادرة على إثبات امتثالها للأنظمة، وبالتالي تجنب الغرامات القانونية والتبعات المالية.</w:t>
      </w:r>
    </w:p>
    <w:p w14:paraId="3764C017" w14:textId="046A2C90" w:rsidR="005C272A" w:rsidRPr="006455BD" w:rsidRDefault="008D16E9" w:rsidP="005C272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بالإضافة إلى اكتشاف التهديدات والامتثال، تساهم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في الاستراتيجية الأمنية العامة من خلال التحسين المستمر والتطوير. من خلال تحليل البيانات التاريخية، تمكن هذه الأنظمة المنظمات من تحديد المشكلات المتكررة، وتقييم فعالية تدابير الأمان الحالية، واتخاذ قرارات مستنيرة بشأن الاستثمارات المستقبلية </w:t>
      </w:r>
      <w:r w:rsidRPr="006455BD">
        <w:rPr>
          <w:rFonts w:asciiTheme="minorBidi" w:eastAsia="Times New Roman" w:hAnsiTheme="minorBidi"/>
          <w:color w:val="161616" w:themeColor="accent1" w:themeShade="1A"/>
          <w:kern w:val="0"/>
          <w:sz w:val="28"/>
          <w:szCs w:val="28"/>
          <w:rtl/>
          <w:lang w:eastAsia="en-US"/>
        </w:rPr>
        <w:lastRenderedPageBreak/>
        <w:t>في البنية التحتية للأمان. يضمن هذا النهج الاستباقي أن المنظمات لا تقتصر على التفاعل مع الحوادث فقط، بل تعمل على تعزيز موقف الأمان لديها بشكل مستمر.</w:t>
      </w:r>
    </w:p>
    <w:p w14:paraId="783C4EF3" w14:textId="68955FEA" w:rsidR="008D16E9" w:rsidRPr="006455BD" w:rsidRDefault="008D16E9" w:rsidP="008D16E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علاوة على ذلك، مع اعتماد المنظمات بشكل متزايد على خدمات السحابة والتقنيات المحمولة، يصبح مشهد الأمان أكثر تعقيدًا وديناميكية. تتطور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لمواجهة هذه التحديات من خلال دمج ميزات متقدمة مثل التعلم الآلي، وتحليل سلوك المستخدم والأنشطة (</w:t>
      </w:r>
      <w:r w:rsidRPr="006455BD">
        <w:rPr>
          <w:rFonts w:asciiTheme="minorBidi" w:eastAsia="Times New Roman" w:hAnsiTheme="minorBidi"/>
          <w:color w:val="161616" w:themeColor="accent1" w:themeShade="1A"/>
          <w:kern w:val="0"/>
          <w:sz w:val="28"/>
          <w:szCs w:val="28"/>
          <w:lang w:eastAsia="en-US"/>
        </w:rPr>
        <w:t>UEBA</w:t>
      </w:r>
      <w:r w:rsidRPr="006455BD">
        <w:rPr>
          <w:rFonts w:asciiTheme="minorBidi" w:eastAsia="Times New Roman" w:hAnsiTheme="minorBidi"/>
          <w:color w:val="161616" w:themeColor="accent1" w:themeShade="1A"/>
          <w:kern w:val="0"/>
          <w:sz w:val="28"/>
          <w:szCs w:val="28"/>
          <w:rtl/>
          <w:lang w:eastAsia="en-US"/>
        </w:rPr>
        <w:t xml:space="preserve">)، ودمج معلومات التهديدات. تعزز هذه الابتكارات قدرة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على اكتشاف التهديدات المعقدة والتكيف مع بيئة الأمان المتغيرة باستمرار.</w:t>
      </w:r>
    </w:p>
    <w:p w14:paraId="7A9AEEEC" w14:textId="77777777" w:rsidR="008D16E9" w:rsidRPr="006455BD" w:rsidRDefault="008D16E9" w:rsidP="008D16E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أحد الاتجاهات الناشئة في مشهد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هو تكامل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مع منصات تنسيق الأمان والأتمتة والاستجابة (</w:t>
      </w:r>
      <w:r w:rsidRPr="006455BD">
        <w:rPr>
          <w:rFonts w:asciiTheme="minorBidi" w:eastAsia="Times New Roman" w:hAnsiTheme="minorBidi"/>
          <w:color w:val="161616" w:themeColor="accent1" w:themeShade="1A"/>
          <w:kern w:val="0"/>
          <w:sz w:val="28"/>
          <w:szCs w:val="28"/>
          <w:lang w:eastAsia="en-US"/>
        </w:rPr>
        <w:t>SOAR</w:t>
      </w:r>
      <w:r w:rsidRPr="006455BD">
        <w:rPr>
          <w:rFonts w:asciiTheme="minorBidi" w:eastAsia="Times New Roman" w:hAnsiTheme="minorBidi"/>
          <w:color w:val="161616" w:themeColor="accent1" w:themeShade="1A"/>
          <w:kern w:val="0"/>
          <w:sz w:val="28"/>
          <w:szCs w:val="28"/>
          <w:rtl/>
          <w:lang w:eastAsia="en-US"/>
        </w:rPr>
        <w:t xml:space="preserve">). يعزز هذا التكامل قدرات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من خلال إضافة سير العمل الآلي وكتب التشغيل الخاصة بالاستجابة للحوادث، مما يقلل من وقت الاستجابة ويحسن كفاءة العمليات الأمنية. </w:t>
      </w:r>
    </w:p>
    <w:p w14:paraId="24CCBC1D" w14:textId="77777777" w:rsidR="008D16E9" w:rsidRPr="006455BD" w:rsidRDefault="008D16E9" w:rsidP="008D16E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باختصار، تلعب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دورًا حيويًا في نجاح استراتيجية الأمان في المنظمة. من خلال توفير المراقبة في الوقت الفعلي، والاستجابة للحوادث، ودعم الامتثال، والتحسين المستمر، تمكّن أدوات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المنظمات من اكتشاف التهديدات والرد عليها والتخفيف من آثارها بشكل فعال. مع تطور مشهد الأمان السيبراني، ستتطور أيضًا قدرات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مما يضمن بقاؤها جزءًا لا غنى عنه من استراتيجية الأمان الشاملة. </w:t>
      </w:r>
    </w:p>
    <w:p w14:paraId="458D91AA" w14:textId="4EEA93BE" w:rsidR="008D16E9" w:rsidRPr="006455BD" w:rsidRDefault="008D16E9" w:rsidP="008D16E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________________________________________________________________</w:t>
      </w:r>
    </w:p>
    <w:p w14:paraId="56FC428F" w14:textId="494A158B" w:rsidR="005C272A" w:rsidRPr="006455BD" w:rsidRDefault="007E03CC" w:rsidP="005C272A">
      <w:pPr>
        <w:bidi/>
        <w:spacing w:before="100" w:beforeAutospacing="1" w:after="100" w:afterAutospacing="1" w:line="276" w:lineRule="auto"/>
        <w:ind w:left="360" w:firstLine="0"/>
        <w:jc w:val="both"/>
        <w:rPr>
          <w:rFonts w:asciiTheme="minorBidi" w:eastAsia="Times New Roman" w:hAnsiTheme="minorBidi"/>
          <w:color w:val="002060"/>
          <w:kern w:val="0"/>
          <w:sz w:val="28"/>
          <w:szCs w:val="28"/>
          <w:rtl/>
          <w:lang w:eastAsia="en-US"/>
        </w:rPr>
      </w:pPr>
      <w:r>
        <w:rPr>
          <w:rFonts w:asciiTheme="minorBidi" w:eastAsia="Times New Roman" w:hAnsiTheme="minorBidi" w:hint="cs"/>
          <w:color w:val="002060"/>
          <w:kern w:val="0"/>
          <w:sz w:val="28"/>
          <w:szCs w:val="28"/>
          <w:rtl/>
          <w:lang w:eastAsia="en-US"/>
        </w:rPr>
        <w:t>1</w:t>
      </w:r>
      <w:r w:rsidR="00743259">
        <w:rPr>
          <w:rFonts w:asciiTheme="minorBidi" w:eastAsia="Times New Roman" w:hAnsiTheme="minorBidi" w:hint="cs"/>
          <w:color w:val="002060"/>
          <w:kern w:val="0"/>
          <w:sz w:val="28"/>
          <w:szCs w:val="28"/>
          <w:rtl/>
          <w:lang w:eastAsia="en-US"/>
        </w:rPr>
        <w:t>.3.3</w:t>
      </w:r>
      <w:r w:rsidR="008D16E9" w:rsidRPr="006455BD">
        <w:rPr>
          <w:rFonts w:asciiTheme="minorBidi" w:eastAsia="Times New Roman" w:hAnsiTheme="minorBidi"/>
          <w:color w:val="002060"/>
          <w:kern w:val="0"/>
          <w:sz w:val="28"/>
          <w:szCs w:val="28"/>
          <w:rtl/>
          <w:lang w:eastAsia="en-US"/>
        </w:rPr>
        <w:t xml:space="preserve"> </w:t>
      </w:r>
      <w:r w:rsidR="00672DB3" w:rsidRPr="006455BD">
        <w:rPr>
          <w:rFonts w:asciiTheme="minorBidi" w:eastAsia="Times New Roman" w:hAnsiTheme="minorBidi"/>
          <w:color w:val="002060"/>
          <w:kern w:val="0"/>
          <w:sz w:val="28"/>
          <w:szCs w:val="28"/>
          <w:rtl/>
          <w:lang w:eastAsia="en-US"/>
        </w:rPr>
        <w:t>نظرة</w:t>
      </w:r>
      <w:r w:rsidR="0036002B" w:rsidRPr="006455BD">
        <w:rPr>
          <w:rFonts w:asciiTheme="minorBidi" w:eastAsia="Times New Roman" w:hAnsiTheme="minorBidi"/>
          <w:color w:val="002060"/>
          <w:kern w:val="0"/>
          <w:sz w:val="28"/>
          <w:szCs w:val="28"/>
          <w:rtl/>
          <w:lang w:eastAsia="en-US"/>
        </w:rPr>
        <w:t xml:space="preserve"> تاريخية حول أنظمة </w:t>
      </w:r>
      <w:r w:rsidR="0036002B" w:rsidRPr="006455BD">
        <w:rPr>
          <w:rFonts w:asciiTheme="minorBidi" w:eastAsia="Times New Roman" w:hAnsiTheme="minorBidi"/>
          <w:color w:val="002060"/>
          <w:kern w:val="0"/>
          <w:sz w:val="28"/>
          <w:szCs w:val="28"/>
          <w:lang w:eastAsia="en-US"/>
        </w:rPr>
        <w:t>SIEM</w:t>
      </w:r>
    </w:p>
    <w:p w14:paraId="64BD83B0" w14:textId="293F204E" w:rsidR="005C272A" w:rsidRPr="006455BD" w:rsidRDefault="00AE6442" w:rsidP="005C272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لقد تطورت أنظمة </w:t>
      </w:r>
      <w:r w:rsidRPr="006455BD">
        <w:rPr>
          <w:rFonts w:asciiTheme="minorBidi" w:eastAsia="Times New Roman" w:hAnsiTheme="minorBidi"/>
          <w:color w:val="161616" w:themeColor="accent1" w:themeShade="1A"/>
          <w:kern w:val="0"/>
          <w:sz w:val="28"/>
          <w:szCs w:val="28"/>
          <w:lang w:eastAsia="en-US"/>
        </w:rPr>
        <w:t>SIE</w:t>
      </w:r>
      <w:r w:rsidR="00672DB3" w:rsidRPr="006455BD">
        <w:rPr>
          <w:rFonts w:asciiTheme="minorBidi" w:eastAsia="Times New Roman" w:hAnsiTheme="minorBidi"/>
          <w:color w:val="161616" w:themeColor="accent1" w:themeShade="1A"/>
          <w:kern w:val="0"/>
          <w:sz w:val="28"/>
          <w:szCs w:val="28"/>
          <w:lang w:eastAsia="en-US"/>
        </w:rPr>
        <w:t>M</w:t>
      </w:r>
      <w:r w:rsidRPr="006455BD">
        <w:rPr>
          <w:rFonts w:asciiTheme="minorBidi" w:eastAsia="Times New Roman" w:hAnsiTheme="minorBidi"/>
          <w:color w:val="161616" w:themeColor="accent1" w:themeShade="1A"/>
          <w:kern w:val="0"/>
          <w:sz w:val="28"/>
          <w:szCs w:val="28"/>
          <w:rtl/>
          <w:lang w:eastAsia="en-US"/>
        </w:rPr>
        <w:t xml:space="preserve"> بشكل كبير منذ نشأتها، مما يعكس التغيرات الأوسع في مشهد الأمن السيبراني وتكنولوجيا المعلومات. لفهم الجوانب التاريخية لأنظمة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من الضروري التعمق في أصولها وتطورها والعوامل التي دفعت إلى تبنيها وتطورها.</w:t>
      </w:r>
    </w:p>
    <w:p w14:paraId="0145EBC2" w14:textId="0C9F7478"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lastRenderedPageBreak/>
        <w:t xml:space="preserve">يمكن إرجاع نشأة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إلى أواخر التسعينيات وبداية العقد الأول من الألفية الجديدة. في تلك الفترة، بدأت المؤسسات في إدراك أهمية جمع وتحليل البيانات المتعلقة بالأمن من مصادر مختلفة داخل شبكاتها. الأدوات الأمنية المبكرة مثل أنظمة كشف التسلل (</w:t>
      </w:r>
      <w:r w:rsidRPr="006455BD">
        <w:rPr>
          <w:rFonts w:asciiTheme="minorBidi" w:eastAsia="Times New Roman" w:hAnsiTheme="minorBidi"/>
          <w:color w:val="161616" w:themeColor="accent1" w:themeShade="1A"/>
          <w:kern w:val="0"/>
          <w:sz w:val="28"/>
          <w:szCs w:val="28"/>
          <w:lang w:eastAsia="en-US"/>
        </w:rPr>
        <w:t>IDS</w:t>
      </w:r>
      <w:r w:rsidRPr="006455BD">
        <w:rPr>
          <w:rFonts w:asciiTheme="minorBidi" w:eastAsia="Times New Roman" w:hAnsiTheme="minorBidi"/>
          <w:color w:val="161616" w:themeColor="accent1" w:themeShade="1A"/>
          <w:kern w:val="0"/>
          <w:sz w:val="28"/>
          <w:szCs w:val="28"/>
          <w:rtl/>
          <w:lang w:eastAsia="en-US"/>
        </w:rPr>
        <w:t>) وأنظمة إدارة السجلات قدمت رؤية حول التهديدات الأمنية المحتملة وانتهاكات السياسات. ومع ذلك، كانت هذه الأدوات غالبًا معزولة وتفتقر إلى القدرة على ربط البيانات من مصادر مختلفة، مما أدى إلى رؤى مجزأة وغير مكتملة عن الوضع الأمني للمؤسسة.</w:t>
      </w:r>
    </w:p>
    <w:p w14:paraId="5C43CD00" w14:textId="58C2CAAC"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إن التعقيد المتزايد لبيئات تكنولوجيا المعلومات وتطور الهجمات الإلكترونية تطلب نهجًا أكثر شمولاً لمراقبة وإدارة الأمن. أدى ذلك إلى ظهور مفهوم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وهو مصطلح يجمع بين إدارة معلومات الأمن (</w:t>
      </w:r>
      <w:r w:rsidRPr="006455BD">
        <w:rPr>
          <w:rFonts w:asciiTheme="minorBidi" w:eastAsia="Times New Roman" w:hAnsiTheme="minorBidi"/>
          <w:color w:val="161616" w:themeColor="accent1" w:themeShade="1A"/>
          <w:kern w:val="0"/>
          <w:sz w:val="28"/>
          <w:szCs w:val="28"/>
          <w:lang w:eastAsia="en-US"/>
        </w:rPr>
        <w:t>SIM</w:t>
      </w:r>
      <w:r w:rsidRPr="006455BD">
        <w:rPr>
          <w:rFonts w:asciiTheme="minorBidi" w:eastAsia="Times New Roman" w:hAnsiTheme="minorBidi"/>
          <w:color w:val="161616" w:themeColor="accent1" w:themeShade="1A"/>
          <w:kern w:val="0"/>
          <w:sz w:val="28"/>
          <w:szCs w:val="28"/>
          <w:rtl/>
          <w:lang w:eastAsia="en-US"/>
        </w:rPr>
        <w:t>) وإدارة أحداث الأمن (</w:t>
      </w:r>
      <w:r w:rsidRPr="006455BD">
        <w:rPr>
          <w:rFonts w:asciiTheme="minorBidi" w:eastAsia="Times New Roman" w:hAnsiTheme="minorBidi"/>
          <w:color w:val="161616" w:themeColor="accent1" w:themeShade="1A"/>
          <w:kern w:val="0"/>
          <w:sz w:val="28"/>
          <w:szCs w:val="28"/>
          <w:lang w:eastAsia="en-US"/>
        </w:rPr>
        <w:t>SEM</w:t>
      </w:r>
      <w:r w:rsidRPr="006455BD">
        <w:rPr>
          <w:rFonts w:asciiTheme="minorBidi" w:eastAsia="Times New Roman" w:hAnsiTheme="minorBidi"/>
          <w:color w:val="161616" w:themeColor="accent1" w:themeShade="1A"/>
          <w:kern w:val="0"/>
          <w:sz w:val="28"/>
          <w:szCs w:val="28"/>
          <w:rtl/>
          <w:lang w:eastAsia="en-US"/>
        </w:rPr>
        <w:t xml:space="preserve">). تركز </w:t>
      </w:r>
      <w:r w:rsidRPr="006455BD">
        <w:rPr>
          <w:rFonts w:asciiTheme="minorBidi" w:eastAsia="Times New Roman" w:hAnsiTheme="minorBidi"/>
          <w:color w:val="161616" w:themeColor="accent1" w:themeShade="1A"/>
          <w:kern w:val="0"/>
          <w:sz w:val="28"/>
          <w:szCs w:val="28"/>
          <w:lang w:eastAsia="en-US"/>
        </w:rPr>
        <w:t>SIM</w:t>
      </w:r>
      <w:r w:rsidRPr="006455BD">
        <w:rPr>
          <w:rFonts w:asciiTheme="minorBidi" w:eastAsia="Times New Roman" w:hAnsiTheme="minorBidi"/>
          <w:color w:val="161616" w:themeColor="accent1" w:themeShade="1A"/>
          <w:kern w:val="0"/>
          <w:sz w:val="28"/>
          <w:szCs w:val="28"/>
          <w:rtl/>
          <w:lang w:eastAsia="en-US"/>
        </w:rPr>
        <w:t xml:space="preserve"> على جمع وتخزين وتحليل البيانات المتعلقة بالأمن، بينما تركز </w:t>
      </w:r>
      <w:r w:rsidRPr="006455BD">
        <w:rPr>
          <w:rFonts w:asciiTheme="minorBidi" w:eastAsia="Times New Roman" w:hAnsiTheme="minorBidi"/>
          <w:color w:val="161616" w:themeColor="accent1" w:themeShade="1A"/>
          <w:kern w:val="0"/>
          <w:sz w:val="28"/>
          <w:szCs w:val="28"/>
          <w:lang w:eastAsia="en-US"/>
        </w:rPr>
        <w:t>SEM</w:t>
      </w:r>
      <w:r w:rsidRPr="006455BD">
        <w:rPr>
          <w:rFonts w:asciiTheme="minorBidi" w:eastAsia="Times New Roman" w:hAnsiTheme="minorBidi"/>
          <w:color w:val="161616" w:themeColor="accent1" w:themeShade="1A"/>
          <w:kern w:val="0"/>
          <w:sz w:val="28"/>
          <w:szCs w:val="28"/>
          <w:rtl/>
          <w:lang w:eastAsia="en-US"/>
        </w:rPr>
        <w:t xml:space="preserve"> على المراقبة اللحظية وربط الأحداث الأمنية. من خلال دمج هاتين الوظيفتين، قدمت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حلاً موحدًا لإدارة وتحليل المعلومات الأمنية.</w:t>
      </w:r>
    </w:p>
    <w:p w14:paraId="43E61DBF" w14:textId="346B6205"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الحلول المبكرة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مثل تلك التي طورتها شركات مثل </w:t>
      </w:r>
      <w:r w:rsidRPr="006455BD">
        <w:rPr>
          <w:rFonts w:asciiTheme="minorBidi" w:eastAsia="Times New Roman" w:hAnsiTheme="minorBidi"/>
          <w:color w:val="161616" w:themeColor="accent1" w:themeShade="1A"/>
          <w:kern w:val="0"/>
          <w:sz w:val="28"/>
          <w:szCs w:val="28"/>
          <w:lang w:eastAsia="en-US"/>
        </w:rPr>
        <w:t>ArcSight</w:t>
      </w:r>
      <w:r w:rsidRPr="006455BD">
        <w:rPr>
          <w:rFonts w:asciiTheme="minorBidi" w:eastAsia="Times New Roman" w:hAnsiTheme="minorBidi"/>
          <w:color w:val="161616" w:themeColor="accent1" w:themeShade="1A"/>
          <w:kern w:val="0"/>
          <w:sz w:val="28"/>
          <w:szCs w:val="28"/>
          <w:rtl/>
          <w:lang w:eastAsia="en-US"/>
        </w:rPr>
        <w:t xml:space="preserve"> (تأسست عام 2000) و</w:t>
      </w:r>
      <w:r w:rsidRPr="006455BD">
        <w:rPr>
          <w:rFonts w:asciiTheme="minorBidi" w:eastAsia="Times New Roman" w:hAnsiTheme="minorBidi"/>
          <w:color w:val="161616" w:themeColor="accent1" w:themeShade="1A"/>
          <w:kern w:val="0"/>
          <w:sz w:val="28"/>
          <w:szCs w:val="28"/>
          <w:lang w:eastAsia="en-US"/>
        </w:rPr>
        <w:t>NetForensics</w:t>
      </w:r>
      <w:r w:rsidRPr="006455BD">
        <w:rPr>
          <w:rFonts w:asciiTheme="minorBidi" w:eastAsia="Times New Roman" w:hAnsiTheme="minorBidi"/>
          <w:color w:val="161616" w:themeColor="accent1" w:themeShade="1A"/>
          <w:kern w:val="0"/>
          <w:sz w:val="28"/>
          <w:szCs w:val="28"/>
          <w:rtl/>
          <w:lang w:eastAsia="en-US"/>
        </w:rPr>
        <w:t xml:space="preserve"> استُخدمت بشكل أساسي من قبل المؤسسات الكبيرة والوكالات الحكومية. امتلكت هذه المنظمات الموارد والخبرة اللازمة لتنفيذ وإدارة البنى التحتية المعقدة التي تتطلبها تلك الأنظمة. كانت الاستخدامات الرئيسية لأنظمة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في تلك المرحلة تشمل: إعداد تقارير الامتثال، كشف التهديدات، والاستجابة للحوادث. كما دفعت المتطلبات التنظيمية، مثل قانون ساربينز أوكسلي (</w:t>
      </w:r>
      <w:r w:rsidRPr="006455BD">
        <w:rPr>
          <w:rFonts w:asciiTheme="minorBidi" w:eastAsia="Times New Roman" w:hAnsiTheme="minorBidi"/>
          <w:color w:val="161616" w:themeColor="accent1" w:themeShade="1A"/>
          <w:kern w:val="0"/>
          <w:sz w:val="28"/>
          <w:szCs w:val="28"/>
          <w:lang w:eastAsia="en-US"/>
        </w:rPr>
        <w:t>SOX</w:t>
      </w:r>
      <w:r w:rsidRPr="006455BD">
        <w:rPr>
          <w:rFonts w:asciiTheme="minorBidi" w:eastAsia="Times New Roman" w:hAnsiTheme="minorBidi"/>
          <w:color w:val="161616" w:themeColor="accent1" w:themeShade="1A"/>
          <w:kern w:val="0"/>
          <w:sz w:val="28"/>
          <w:szCs w:val="28"/>
          <w:rtl/>
          <w:lang w:eastAsia="en-US"/>
        </w:rPr>
        <w:t xml:space="preserve">) لعام 2002 وقانون </w:t>
      </w:r>
      <w:r w:rsidRPr="006455BD">
        <w:rPr>
          <w:rFonts w:asciiTheme="minorBidi" w:eastAsia="Times New Roman" w:hAnsiTheme="minorBidi"/>
          <w:color w:val="161616" w:themeColor="accent1" w:themeShade="1A"/>
          <w:kern w:val="0"/>
          <w:sz w:val="28"/>
          <w:szCs w:val="28"/>
          <w:lang w:eastAsia="en-US"/>
        </w:rPr>
        <w:t>HIPAA</w:t>
      </w:r>
      <w:r w:rsidRPr="006455BD">
        <w:rPr>
          <w:rFonts w:asciiTheme="minorBidi" w:eastAsia="Times New Roman" w:hAnsiTheme="minorBidi"/>
          <w:color w:val="161616" w:themeColor="accent1" w:themeShade="1A"/>
          <w:kern w:val="0"/>
          <w:sz w:val="28"/>
          <w:szCs w:val="28"/>
          <w:rtl/>
          <w:lang w:eastAsia="en-US"/>
        </w:rPr>
        <w:t xml:space="preserve"> لعام 1996، العديد من المؤسسات إلى اعتماد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للوفاء بالتزاماتها التنظيمية.</w:t>
      </w:r>
    </w:p>
    <w:p w14:paraId="4DBC2364" w14:textId="77777777"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lang w:eastAsia="en-US"/>
        </w:rPr>
      </w:pPr>
      <w:r w:rsidRPr="006455BD">
        <w:rPr>
          <w:rFonts w:asciiTheme="minorBidi" w:eastAsia="Times New Roman" w:hAnsiTheme="minorBidi"/>
          <w:color w:val="161616" w:themeColor="accent1" w:themeShade="1A"/>
          <w:kern w:val="0"/>
          <w:sz w:val="28"/>
          <w:szCs w:val="28"/>
          <w:rtl/>
          <w:lang w:eastAsia="en-US"/>
        </w:rPr>
        <w:t xml:space="preserve">ومع نضوج التكنولوجيا، بدأت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تتبنى ميزات أكثر تقدمًا، مثل التنبيهات اللحظية، وأتمتة الاستجابة للحوادث، ودعم نطاق أوسع من مصادر البيانات. كما ساهم ظهور تقنيات البيانات الضخمة والاستخدام المتزايد للتعلم الآلي (</w:t>
      </w:r>
      <w:r w:rsidRPr="006455BD">
        <w:rPr>
          <w:rFonts w:asciiTheme="minorBidi" w:eastAsia="Times New Roman" w:hAnsiTheme="minorBidi"/>
          <w:color w:val="161616" w:themeColor="accent1" w:themeShade="1A"/>
          <w:kern w:val="0"/>
          <w:sz w:val="28"/>
          <w:szCs w:val="28"/>
          <w:lang w:eastAsia="en-US"/>
        </w:rPr>
        <w:t>ML</w:t>
      </w:r>
      <w:r w:rsidRPr="006455BD">
        <w:rPr>
          <w:rFonts w:asciiTheme="minorBidi" w:eastAsia="Times New Roman" w:hAnsiTheme="minorBidi"/>
          <w:color w:val="161616" w:themeColor="accent1" w:themeShade="1A"/>
          <w:kern w:val="0"/>
          <w:sz w:val="28"/>
          <w:szCs w:val="28"/>
          <w:rtl/>
          <w:lang w:eastAsia="en-US"/>
        </w:rPr>
        <w:t>) والذكاء الاصطناعي (</w:t>
      </w:r>
      <w:r w:rsidRPr="006455BD">
        <w:rPr>
          <w:rFonts w:asciiTheme="minorBidi" w:eastAsia="Times New Roman" w:hAnsiTheme="minorBidi"/>
          <w:color w:val="161616" w:themeColor="accent1" w:themeShade="1A"/>
          <w:kern w:val="0"/>
          <w:sz w:val="28"/>
          <w:szCs w:val="28"/>
          <w:lang w:eastAsia="en-US"/>
        </w:rPr>
        <w:t>AI</w:t>
      </w:r>
      <w:r w:rsidRPr="006455BD">
        <w:rPr>
          <w:rFonts w:asciiTheme="minorBidi" w:eastAsia="Times New Roman" w:hAnsiTheme="minorBidi"/>
          <w:color w:val="161616" w:themeColor="accent1" w:themeShade="1A"/>
          <w:kern w:val="0"/>
          <w:sz w:val="28"/>
          <w:szCs w:val="28"/>
          <w:rtl/>
          <w:lang w:eastAsia="en-US"/>
        </w:rPr>
        <w:t>) في تعزيز قدرات هذه الأنظمة. مكّنت هذه التطورات المؤسسات من التعامل مع كميات أكبر من البيانات، وكشف تهديدات أكثر تعقيدًا، وتقليل الوقت المطلوب لتحديد والاستجابة للحوادث الأمنية. </w:t>
      </w:r>
    </w:p>
    <w:p w14:paraId="45A685AD" w14:textId="77777777"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lastRenderedPageBreak/>
        <w:t xml:space="preserve">شهد منتصف العقد الثاني من الألفية نقطة تحول مهمة في تبني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حيث أكدت الهجمات السيبرانية وتسريبات البيانات على الحاجة إلى حلول أمنية قوية. </w:t>
      </w:r>
    </w:p>
    <w:p w14:paraId="2063093A" w14:textId="5A0C5C7B"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لقد أبرزت الحوادث البارزة مثل اختراق </w:t>
      </w:r>
      <w:r w:rsidRPr="006455BD">
        <w:rPr>
          <w:rFonts w:asciiTheme="minorBidi" w:eastAsia="Times New Roman" w:hAnsiTheme="minorBidi"/>
          <w:color w:val="161616" w:themeColor="accent1" w:themeShade="1A"/>
          <w:kern w:val="0"/>
          <w:sz w:val="28"/>
          <w:szCs w:val="28"/>
          <w:lang w:eastAsia="en-US"/>
        </w:rPr>
        <w:t>Target</w:t>
      </w:r>
      <w:r w:rsidRPr="006455BD">
        <w:rPr>
          <w:rFonts w:asciiTheme="minorBidi" w:eastAsia="Times New Roman" w:hAnsiTheme="minorBidi"/>
          <w:color w:val="161616" w:themeColor="accent1" w:themeShade="1A"/>
          <w:kern w:val="0"/>
          <w:sz w:val="28"/>
          <w:szCs w:val="28"/>
          <w:rtl/>
          <w:lang w:eastAsia="en-US"/>
        </w:rPr>
        <w:t xml:space="preserve"> في عام 2013 وقرصنة </w:t>
      </w:r>
      <w:r w:rsidRPr="006455BD">
        <w:rPr>
          <w:rFonts w:asciiTheme="minorBidi" w:eastAsia="Times New Roman" w:hAnsiTheme="minorBidi"/>
          <w:color w:val="161616" w:themeColor="accent1" w:themeShade="1A"/>
          <w:kern w:val="0"/>
          <w:sz w:val="28"/>
          <w:szCs w:val="28"/>
          <w:lang w:eastAsia="en-US"/>
        </w:rPr>
        <w:t>Sony</w:t>
      </w:r>
      <w:r w:rsidRPr="006455BD">
        <w:rPr>
          <w:rFonts w:asciiTheme="minorBidi" w:eastAsia="Times New Roman" w:hAnsiTheme="minorBidi"/>
          <w:color w:val="161616" w:themeColor="accent1" w:themeShade="1A"/>
          <w:kern w:val="0"/>
          <w:sz w:val="28"/>
          <w:szCs w:val="28"/>
          <w:rtl/>
          <w:lang w:eastAsia="en-US"/>
        </w:rPr>
        <w:t xml:space="preserve"> </w:t>
      </w:r>
      <w:r w:rsidRPr="006455BD">
        <w:rPr>
          <w:rFonts w:asciiTheme="minorBidi" w:eastAsia="Times New Roman" w:hAnsiTheme="minorBidi"/>
          <w:color w:val="161616" w:themeColor="accent1" w:themeShade="1A"/>
          <w:kern w:val="0"/>
          <w:sz w:val="28"/>
          <w:szCs w:val="28"/>
          <w:lang w:eastAsia="en-US"/>
        </w:rPr>
        <w:t>Pictures</w:t>
      </w:r>
      <w:r w:rsidRPr="006455BD">
        <w:rPr>
          <w:rFonts w:asciiTheme="minorBidi" w:eastAsia="Times New Roman" w:hAnsiTheme="minorBidi"/>
          <w:color w:val="161616" w:themeColor="accent1" w:themeShade="1A"/>
          <w:kern w:val="0"/>
          <w:sz w:val="28"/>
          <w:szCs w:val="28"/>
          <w:rtl/>
          <w:lang w:eastAsia="en-US"/>
        </w:rPr>
        <w:t xml:space="preserve"> في عام 2014 العواقب الخطيرة لضعف المراقبة الأمنية، وسرّعت من اعتماد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في مختلف الصناعات. خلال هذه الفترة، وسّع مزودو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عروضهم لتشمل حلولاً قائمة على السحابة وخدمات مُدارة، مما جعل التكنولوجيا أكثر سهولة للشركات الصغيرة والمتوسطة (</w:t>
      </w:r>
      <w:r w:rsidRPr="006455BD">
        <w:rPr>
          <w:rFonts w:asciiTheme="minorBidi" w:eastAsia="Times New Roman" w:hAnsiTheme="minorBidi"/>
          <w:color w:val="161616" w:themeColor="accent1" w:themeShade="1A"/>
          <w:kern w:val="0"/>
          <w:sz w:val="28"/>
          <w:szCs w:val="28"/>
          <w:lang w:eastAsia="en-US"/>
        </w:rPr>
        <w:t>SMEs</w:t>
      </w:r>
      <w:r w:rsidRPr="006455BD">
        <w:rPr>
          <w:rFonts w:asciiTheme="minorBidi" w:eastAsia="Times New Roman" w:hAnsiTheme="minorBidi"/>
          <w:color w:val="161616" w:themeColor="accent1" w:themeShade="1A"/>
          <w:kern w:val="0"/>
          <w:sz w:val="28"/>
          <w:szCs w:val="28"/>
          <w:rtl/>
          <w:lang w:eastAsia="en-US"/>
        </w:rPr>
        <w:t xml:space="preserve">) التي لم تكن تمتلك الموارد اللازمة لإدارة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محليًا. </w:t>
      </w:r>
    </w:p>
    <w:p w14:paraId="1265C593" w14:textId="2744B6D9" w:rsidR="00AE6442" w:rsidRPr="006455BD" w:rsidRDefault="00AE6442"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تستمر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الحديثة في التطور استجابةً للتحديات الجديدة في الأمن السيبراني والتطورات التكنولوجية. إن التبني المتزايد للحوسبة السحابية، وأجهزة إنترنت الأشياء (</w:t>
      </w:r>
      <w:r w:rsidRPr="006455BD">
        <w:rPr>
          <w:rFonts w:asciiTheme="minorBidi" w:eastAsia="Times New Roman" w:hAnsiTheme="minorBidi"/>
          <w:color w:val="161616" w:themeColor="accent1" w:themeShade="1A"/>
          <w:kern w:val="0"/>
          <w:sz w:val="28"/>
          <w:szCs w:val="28"/>
          <w:lang w:eastAsia="en-US"/>
        </w:rPr>
        <w:t>IoT</w:t>
      </w:r>
      <w:r w:rsidRPr="006455BD">
        <w:rPr>
          <w:rFonts w:asciiTheme="minorBidi" w:eastAsia="Times New Roman" w:hAnsiTheme="minorBidi"/>
          <w:color w:val="161616" w:themeColor="accent1" w:themeShade="1A"/>
          <w:kern w:val="0"/>
          <w:sz w:val="28"/>
          <w:szCs w:val="28"/>
          <w:rtl/>
          <w:lang w:eastAsia="en-US"/>
        </w:rPr>
        <w:t>)، وبيئات العمل عن بُعد، قد وسّع من مساحة الهجوم وأدخل تعقيدات جديدة لمراقبة الأمن. </w:t>
      </w:r>
    </w:p>
    <w:p w14:paraId="12276658" w14:textId="6CE9BA88" w:rsidR="00AE6442" w:rsidRPr="006455BD" w:rsidRDefault="00AE6442" w:rsidP="00AE6442">
      <w:pPr>
        <w:pBdr>
          <w:bottom w:val="single" w:sz="6" w:space="1" w:color="auto"/>
        </w:pBd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تم تصميم 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المعاصرة للتعامل مع هذه التحديات من خلال توفير رؤية محسّنة ووعيًا سياقيًا عبر البيئات السحابية الهجينة والمتعددة. كما تستفيد من التحليلات المتقدمة، والتحليل السلوكي، وتغذية معلومات التهديدات من أجل تحسين دقة وكفاءة كشف التهديدات والاستجابة لها.</w:t>
      </w:r>
    </w:p>
    <w:p w14:paraId="60F95777" w14:textId="5B54F312" w:rsidR="00FD3207" w:rsidRPr="006455BD" w:rsidRDefault="007E03CC" w:rsidP="00FD3207">
      <w:pPr>
        <w:bidi/>
        <w:spacing w:before="100" w:beforeAutospacing="1" w:after="100" w:afterAutospacing="1" w:line="276" w:lineRule="auto"/>
        <w:ind w:left="360" w:firstLine="0"/>
        <w:jc w:val="both"/>
        <w:rPr>
          <w:rFonts w:asciiTheme="minorBidi" w:eastAsia="Times New Roman" w:hAnsiTheme="minorBidi"/>
          <w:color w:val="002060"/>
          <w:kern w:val="0"/>
          <w:sz w:val="28"/>
          <w:szCs w:val="28"/>
          <w:rtl/>
          <w:lang w:eastAsia="en-US"/>
        </w:rPr>
      </w:pPr>
      <w:r>
        <w:rPr>
          <w:rFonts w:asciiTheme="minorBidi" w:eastAsia="Times New Roman" w:hAnsiTheme="minorBidi" w:hint="cs"/>
          <w:color w:val="002060"/>
          <w:kern w:val="0"/>
          <w:sz w:val="28"/>
          <w:szCs w:val="28"/>
          <w:rtl/>
          <w:lang w:eastAsia="en-US"/>
        </w:rPr>
        <w:t xml:space="preserve">1.3.4 </w:t>
      </w:r>
      <w:r w:rsidR="00FD3207" w:rsidRPr="006455BD">
        <w:rPr>
          <w:rFonts w:asciiTheme="minorBidi" w:eastAsia="Times New Roman" w:hAnsiTheme="minorBidi"/>
          <w:color w:val="002060"/>
          <w:kern w:val="0"/>
          <w:sz w:val="28"/>
          <w:szCs w:val="28"/>
          <w:rtl/>
          <w:lang w:eastAsia="en-US"/>
        </w:rPr>
        <w:t xml:space="preserve">المفاهيم الأساسية في أنظمة </w:t>
      </w:r>
      <w:r w:rsidR="00FD3207" w:rsidRPr="006455BD">
        <w:rPr>
          <w:rFonts w:asciiTheme="minorBidi" w:eastAsia="Times New Roman" w:hAnsiTheme="minorBidi"/>
          <w:color w:val="002060"/>
          <w:kern w:val="0"/>
          <w:sz w:val="28"/>
          <w:szCs w:val="28"/>
          <w:lang w:eastAsia="en-US"/>
        </w:rPr>
        <w:t>SIEM</w:t>
      </w:r>
    </w:p>
    <w:p w14:paraId="2FF7F0B4" w14:textId="42E00A44" w:rsidR="00AE6442" w:rsidRPr="006455BD" w:rsidRDefault="00FD3207" w:rsidP="00AE6442">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تعد أنظمة إدارة معلومات وأحداث الأمن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مكونًا أساسيًا في مجال الأمن السيبراني، حيث صُممت لتوفير تحليل لحظي للتنبيهات الأمنية الناتجة عن التطبيقات، وأجهزة الشبكات، والبنية التحتية الأخرى لتقنية المعلومات. تأتي مرونة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من مجموعة من المفاهيم الأساسية التي تُنشئ معًا إطارًا قويًا لتحديد الحوادث الأمنية وتحليلها والاستجابة لها. </w:t>
      </w:r>
      <w:r w:rsidR="00A575B1" w:rsidRPr="006455BD">
        <w:rPr>
          <w:rFonts w:asciiTheme="minorBidi" w:eastAsia="Times New Roman" w:hAnsiTheme="minorBidi"/>
          <w:color w:val="161616" w:themeColor="accent1" w:themeShade="1A"/>
          <w:kern w:val="0"/>
          <w:sz w:val="28"/>
          <w:szCs w:val="28"/>
          <w:rtl/>
          <w:lang w:eastAsia="en-US"/>
        </w:rPr>
        <w:t>تتناول هذه الفقرة أبرز هذه المفاهيم: ترابط الأحداث، إدارة السجلات، المراقبة اللحظية، الاستجابة للحوادث، وإعداد تقارير الامتثال.</w:t>
      </w:r>
    </w:p>
    <w:p w14:paraId="27F6B6A9" w14:textId="76001521" w:rsidR="00A575B1" w:rsidRPr="006455BD" w:rsidRDefault="00476F51" w:rsidP="00A575B1">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يعد ترابط الأحداث وظيفة جوهرية في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جوهر هذه العملية يتمثل في تجميع كميات ضخمة من البيانات من مصادر متباينة وتحليلها لاستخلاص المعنى.</w:t>
      </w:r>
      <w:r w:rsidRPr="006455BD">
        <w:rPr>
          <w:rFonts w:asciiTheme="minorBidi" w:hAnsiTheme="minorBidi"/>
          <w:sz w:val="28"/>
          <w:szCs w:val="28"/>
          <w:rtl/>
        </w:rPr>
        <w:t xml:space="preserve"> </w:t>
      </w:r>
      <w:r w:rsidRPr="006455BD">
        <w:rPr>
          <w:rFonts w:asciiTheme="minorBidi" w:eastAsia="Times New Roman" w:hAnsiTheme="minorBidi"/>
          <w:color w:val="161616" w:themeColor="accent1" w:themeShade="1A"/>
          <w:kern w:val="0"/>
          <w:sz w:val="28"/>
          <w:szCs w:val="28"/>
          <w:rtl/>
          <w:lang w:eastAsia="en-US"/>
        </w:rPr>
        <w:t xml:space="preserve">الأحداث التي قد تبدو عادية عند النظر </w:t>
      </w:r>
      <w:r w:rsidRPr="006455BD">
        <w:rPr>
          <w:rFonts w:asciiTheme="minorBidi" w:eastAsia="Times New Roman" w:hAnsiTheme="minorBidi"/>
          <w:color w:val="161616" w:themeColor="accent1" w:themeShade="1A"/>
          <w:kern w:val="0"/>
          <w:sz w:val="28"/>
          <w:szCs w:val="28"/>
          <w:rtl/>
          <w:lang w:eastAsia="en-US"/>
        </w:rPr>
        <w:lastRenderedPageBreak/>
        <w:t>إليها بشكل منفصل يمكن أن تُظهر نمطًا مقلقًا عند ربطها معًا. على سبيل المثال: محاولات تسجيل دخول فاشلة متعددة تليها محاولة ناجحة قد تُشير إلى هجوم (</w:t>
      </w:r>
      <w:r w:rsidRPr="006455BD">
        <w:rPr>
          <w:rFonts w:asciiTheme="minorBidi" w:eastAsia="Times New Roman" w:hAnsiTheme="minorBidi"/>
          <w:color w:val="161616" w:themeColor="accent1" w:themeShade="1A"/>
          <w:kern w:val="0"/>
          <w:sz w:val="28"/>
          <w:szCs w:val="28"/>
          <w:lang w:eastAsia="en-US"/>
        </w:rPr>
        <w:t>Brute Force Attack</w:t>
      </w:r>
      <w:r w:rsidRPr="006455BD">
        <w:rPr>
          <w:rFonts w:asciiTheme="minorBidi" w:eastAsia="Times New Roman" w:hAnsiTheme="minorBidi"/>
          <w:color w:val="161616" w:themeColor="accent1" w:themeShade="1A"/>
          <w:kern w:val="0"/>
          <w:sz w:val="28"/>
          <w:szCs w:val="28"/>
          <w:rtl/>
          <w:lang w:eastAsia="en-US"/>
        </w:rPr>
        <w:t xml:space="preserve">). تستخدم أدوات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خوارزميات وقواعد معدة مسبقًا لربط هذه الأحداث في الزمن الحقيقي، مما يمكّن محللي الأمن من اكتشاف الحوادث والتحقيق فيها التي قد تفوتها المراقبة التقليدية.</w:t>
      </w:r>
    </w:p>
    <w:p w14:paraId="7C379AC1" w14:textId="1866BF78" w:rsidR="00476F51" w:rsidRPr="006455BD" w:rsidRDefault="00476F51" w:rsidP="00476F51">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تشير إدارة السجلات إلى العملية الآلية لجمع وتخزين وإدارة بيانات السجلات الناتجة عن أجهزة الشبكة، والخوادم، والتطبيقات، وأنظمة تقنية المعلومات الأخرى. تُركز 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هذه البيانات في مكان واحد، مما يضمن الاحتفاظ طويل الأجل بها في صيغة آمنة وغير قابلة للتغيير. تساعد إدارة السجلات الفعّالة ليس فقط في الامتثال والتحليل الجنائي، بل تعزز أيضًا من كفاءة عمليات كشف التهديدات ومعالجتها.</w:t>
      </w:r>
      <w:r w:rsidRPr="006455BD">
        <w:rPr>
          <w:rFonts w:asciiTheme="minorBidi" w:hAnsiTheme="minorBidi"/>
          <w:sz w:val="28"/>
          <w:szCs w:val="28"/>
          <w:rtl/>
        </w:rPr>
        <w:t xml:space="preserve"> </w:t>
      </w:r>
      <w:r w:rsidRPr="006455BD">
        <w:rPr>
          <w:rFonts w:asciiTheme="minorBidi" w:eastAsia="Times New Roman" w:hAnsiTheme="minorBidi"/>
          <w:color w:val="161616" w:themeColor="accent1" w:themeShade="1A"/>
          <w:kern w:val="0"/>
          <w:sz w:val="28"/>
          <w:szCs w:val="28"/>
          <w:rtl/>
          <w:lang w:eastAsia="en-US"/>
        </w:rPr>
        <w:t xml:space="preserve">كما أن تحليل وتطبيع بيانات السجلات من مصادر مختلفة يمكّن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من إنشاء قاعدة بيانات موحدة وقابلة للبحث بسهولة.</w:t>
      </w:r>
    </w:p>
    <w:p w14:paraId="38CC1BF6" w14:textId="493DA1F4" w:rsidR="00476F51" w:rsidRPr="006455BD" w:rsidRDefault="007008E0" w:rsidP="00476F51">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المراقبة اللحظية هي قدرة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على مراقبة حركة مرور الشبكة، وأنشطة المستخدمين، وسلوكيات الأنظمة بشكل مستمر لاكتشاف الأنشطة المشبوهة أو الخبيثة. تُعد هذه القدرة ضرورية لتحديد التهديدات المحتملة فور وقوعها، مما يتيح استجابات أسرع تقلل من الأضرار المحتملة. توفر لوحات التحكم (</w:t>
      </w:r>
      <w:r w:rsidRPr="006455BD">
        <w:rPr>
          <w:rFonts w:asciiTheme="minorBidi" w:eastAsia="Times New Roman" w:hAnsiTheme="minorBidi"/>
          <w:color w:val="161616" w:themeColor="accent1" w:themeShade="1A"/>
          <w:kern w:val="0"/>
          <w:sz w:val="28"/>
          <w:szCs w:val="28"/>
          <w:lang w:eastAsia="en-US"/>
        </w:rPr>
        <w:t>Dashboards</w:t>
      </w:r>
      <w:r w:rsidRPr="006455BD">
        <w:rPr>
          <w:rFonts w:asciiTheme="minorBidi" w:eastAsia="Times New Roman" w:hAnsiTheme="minorBidi"/>
          <w:color w:val="161616" w:themeColor="accent1" w:themeShade="1A"/>
          <w:kern w:val="0"/>
          <w:sz w:val="28"/>
          <w:szCs w:val="28"/>
          <w:rtl/>
          <w:lang w:eastAsia="en-US"/>
        </w:rPr>
        <w:t>) تصورات وتنبيهات تُبرز الشذوذات، بينما تستخدم التحليلات المتقدمة تقنيات التعلم الآلي لاكتشاف مؤشرات خفية للاختراق. إن الفورية في المراقبة اللحظية تضمن أن تتمكن المؤسسات من الاستجابة بسرعة للتهديدات الأمنية المتطورة.</w:t>
      </w:r>
    </w:p>
    <w:p w14:paraId="5C7AE7A1" w14:textId="1FC49B21" w:rsidR="007008E0" w:rsidRPr="006455BD" w:rsidRDefault="007008E0" w:rsidP="007008E0">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تشمل الاستجابة للحوادث ضمن إطار عمل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الاستراتيجيات والعمليات اللازمة للتعامل مع التهديدات الأمنية والتخفيف من آثارها بشكل فعّال. غالبًا ما تتكامل منصات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مع أنظمة تذاكر الدعم (</w:t>
      </w:r>
      <w:r w:rsidRPr="006455BD">
        <w:rPr>
          <w:rFonts w:asciiTheme="minorBidi" w:eastAsia="Times New Roman" w:hAnsiTheme="minorBidi"/>
          <w:color w:val="161616" w:themeColor="accent1" w:themeShade="1A"/>
          <w:kern w:val="0"/>
          <w:sz w:val="28"/>
          <w:szCs w:val="28"/>
          <w:lang w:eastAsia="en-US"/>
        </w:rPr>
        <w:t>Ticketing Systems</w:t>
      </w:r>
      <w:r w:rsidRPr="006455BD">
        <w:rPr>
          <w:rFonts w:asciiTheme="minorBidi" w:eastAsia="Times New Roman" w:hAnsiTheme="minorBidi"/>
          <w:color w:val="161616" w:themeColor="accent1" w:themeShade="1A"/>
          <w:kern w:val="0"/>
          <w:sz w:val="28"/>
          <w:szCs w:val="28"/>
          <w:rtl/>
          <w:lang w:eastAsia="en-US"/>
        </w:rPr>
        <w:t xml:space="preserve">)، لتنسيق استجابة منظمة من خلال التنبيهات الآلية، وسير عمل التحقيقات، وخطط الاستجابة المحددة مسبقًا. عندما يحدد النظام حادثًا أمنيًا، يمكن لفرق الأمن بسرعة تقييم خطورته، وتحديد الأنظمة المتأثرة، وتنفيذ التدابير المضادة. تلعب الأتمتة دورًا محوريًا هنا، حيث يمكنها تنفيذ </w:t>
      </w:r>
      <w:r w:rsidRPr="006455BD">
        <w:rPr>
          <w:rFonts w:asciiTheme="minorBidi" w:eastAsia="Times New Roman" w:hAnsiTheme="minorBidi"/>
          <w:color w:val="161616" w:themeColor="accent1" w:themeShade="1A"/>
          <w:kern w:val="0"/>
          <w:sz w:val="28"/>
          <w:szCs w:val="28"/>
          <w:rtl/>
          <w:lang w:eastAsia="en-US"/>
        </w:rPr>
        <w:lastRenderedPageBreak/>
        <w:t>استجابات معدة مسبقًا مثل عزل الأجهزة المتأثرة أو تفعيل تحديثات لسياسات الأمان. هذا النهج المنظم يقلل من وقت التوقف وفقدان البيانات.</w:t>
      </w:r>
    </w:p>
    <w:p w14:paraId="56568C26" w14:textId="696D82C7" w:rsidR="003C796A" w:rsidRPr="006455BD" w:rsidRDefault="007008E0" w:rsidP="003C796A">
      <w:pPr>
        <w:pBdr>
          <w:bottom w:val="single" w:sz="6" w:space="1" w:color="auto"/>
        </w:pBd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 xml:space="preserve">أحد الجوانب المحورية في نشر حل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هو قدرته على تسهيل الامتثال للمعايير التنظيمية مثل </w:t>
      </w:r>
      <w:r w:rsidRPr="006455BD">
        <w:rPr>
          <w:rFonts w:asciiTheme="minorBidi" w:eastAsia="Times New Roman" w:hAnsiTheme="minorBidi"/>
          <w:color w:val="161616" w:themeColor="accent1" w:themeShade="1A"/>
          <w:kern w:val="0"/>
          <w:sz w:val="28"/>
          <w:szCs w:val="28"/>
          <w:lang w:eastAsia="en-US"/>
        </w:rPr>
        <w:t>GDPR</w:t>
      </w:r>
      <w:r w:rsidRPr="006455BD">
        <w:rPr>
          <w:rFonts w:asciiTheme="minorBidi" w:eastAsia="Times New Roman" w:hAnsiTheme="minorBidi"/>
          <w:color w:val="161616" w:themeColor="accent1" w:themeShade="1A"/>
          <w:kern w:val="0"/>
          <w:sz w:val="28"/>
          <w:szCs w:val="28"/>
          <w:rtl/>
          <w:lang w:eastAsia="en-US"/>
        </w:rPr>
        <w:t>، و</w:t>
      </w:r>
      <w:r w:rsidRPr="006455BD">
        <w:rPr>
          <w:rFonts w:asciiTheme="minorBidi" w:eastAsia="Times New Roman" w:hAnsiTheme="minorBidi"/>
          <w:color w:val="161616" w:themeColor="accent1" w:themeShade="1A"/>
          <w:kern w:val="0"/>
          <w:sz w:val="28"/>
          <w:szCs w:val="28"/>
          <w:lang w:eastAsia="en-US"/>
        </w:rPr>
        <w:t>HIPAA</w:t>
      </w:r>
      <w:r w:rsidRPr="006455BD">
        <w:rPr>
          <w:rFonts w:asciiTheme="minorBidi" w:eastAsia="Times New Roman" w:hAnsiTheme="minorBidi"/>
          <w:color w:val="161616" w:themeColor="accent1" w:themeShade="1A"/>
          <w:kern w:val="0"/>
          <w:sz w:val="28"/>
          <w:szCs w:val="28"/>
          <w:rtl/>
          <w:lang w:eastAsia="en-US"/>
        </w:rPr>
        <w:t>، و</w:t>
      </w:r>
      <w:r w:rsidRPr="006455BD">
        <w:rPr>
          <w:rFonts w:asciiTheme="minorBidi" w:eastAsia="Times New Roman" w:hAnsiTheme="minorBidi"/>
          <w:color w:val="161616" w:themeColor="accent1" w:themeShade="1A"/>
          <w:kern w:val="0"/>
          <w:sz w:val="28"/>
          <w:szCs w:val="28"/>
          <w:lang w:eastAsia="en-US"/>
        </w:rPr>
        <w:t>PCI DSS</w:t>
      </w:r>
      <w:r w:rsidRPr="006455BD">
        <w:rPr>
          <w:rFonts w:asciiTheme="minorBidi" w:eastAsia="Times New Roman" w:hAnsiTheme="minorBidi"/>
          <w:color w:val="161616" w:themeColor="accent1" w:themeShade="1A"/>
          <w:kern w:val="0"/>
          <w:sz w:val="28"/>
          <w:szCs w:val="28"/>
          <w:rtl/>
          <w:lang w:eastAsia="en-US"/>
        </w:rPr>
        <w:t xml:space="preserve">. تتطلب هذه اللوائح تسجيلًا ومراقبةً وإعداد تقارير واسعة النطاق حول الأحداث الأمنية. تُبسّط أدوات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عملية الامتثال من خلال إنشاء تقارير شاملة آليًا تلبي المتطلبات التنظيمية المحددة. كما توفر أيضًا مسارات تدقيق ورؤى حول انتهاكات السياسات، مما يعزز الشفافية والمساءلة. إن المراقبة المستمرة للامتثال تساعد المؤسسات على تجنب العقوبات وإظهار التزامها بحماية البيانات.</w:t>
      </w:r>
    </w:p>
    <w:p w14:paraId="562EF153" w14:textId="4EFB98C8" w:rsidR="003C796A" w:rsidRPr="006455BD" w:rsidRDefault="007E03CC" w:rsidP="003C796A">
      <w:pPr>
        <w:bidi/>
        <w:spacing w:before="100" w:beforeAutospacing="1" w:after="100" w:afterAutospacing="1" w:line="276" w:lineRule="auto"/>
        <w:ind w:left="360" w:firstLine="0"/>
        <w:jc w:val="both"/>
        <w:rPr>
          <w:rFonts w:asciiTheme="minorBidi" w:eastAsia="Times New Roman" w:hAnsiTheme="minorBidi"/>
          <w:color w:val="002060"/>
          <w:kern w:val="0"/>
          <w:sz w:val="28"/>
          <w:szCs w:val="28"/>
          <w:rtl/>
          <w:lang w:eastAsia="en-US"/>
        </w:rPr>
      </w:pPr>
      <w:r>
        <w:rPr>
          <w:rFonts w:asciiTheme="minorBidi" w:eastAsia="Times New Roman" w:hAnsiTheme="minorBidi" w:hint="cs"/>
          <w:color w:val="002060"/>
          <w:kern w:val="0"/>
          <w:sz w:val="28"/>
          <w:szCs w:val="28"/>
          <w:rtl/>
          <w:lang w:eastAsia="en-US"/>
        </w:rPr>
        <w:t xml:space="preserve">1.3.5 </w:t>
      </w:r>
      <w:r w:rsidR="003C796A" w:rsidRPr="006455BD">
        <w:rPr>
          <w:rFonts w:asciiTheme="minorBidi" w:eastAsia="Times New Roman" w:hAnsiTheme="minorBidi"/>
          <w:color w:val="002060"/>
          <w:kern w:val="0"/>
          <w:sz w:val="28"/>
          <w:szCs w:val="28"/>
          <w:rtl/>
          <w:lang w:eastAsia="en-US"/>
        </w:rPr>
        <w:t xml:space="preserve">مكونات نظام </w:t>
      </w:r>
      <w:r w:rsidR="003C796A" w:rsidRPr="006455BD">
        <w:rPr>
          <w:rFonts w:asciiTheme="minorBidi" w:eastAsia="Times New Roman" w:hAnsiTheme="minorBidi"/>
          <w:color w:val="002060"/>
          <w:kern w:val="0"/>
          <w:sz w:val="28"/>
          <w:szCs w:val="28"/>
          <w:lang w:eastAsia="en-US"/>
        </w:rPr>
        <w:t>SIEM</w:t>
      </w:r>
      <w:r w:rsidR="003C796A" w:rsidRPr="006455BD">
        <w:rPr>
          <w:rFonts w:asciiTheme="minorBidi" w:eastAsia="Times New Roman" w:hAnsiTheme="minorBidi"/>
          <w:color w:val="002060"/>
          <w:kern w:val="0"/>
          <w:sz w:val="28"/>
          <w:szCs w:val="28"/>
          <w:rtl/>
          <w:lang w:eastAsia="en-US"/>
        </w:rPr>
        <w:t xml:space="preserve"> الفعّال</w:t>
      </w:r>
    </w:p>
    <w:p w14:paraId="2121E5F3" w14:textId="0B94A810" w:rsidR="007008E0" w:rsidRPr="006455BD" w:rsidRDefault="003C796A" w:rsidP="007008E0">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color w:val="161616" w:themeColor="accent1" w:themeShade="1A"/>
          <w:kern w:val="0"/>
          <w:sz w:val="28"/>
          <w:szCs w:val="28"/>
          <w:rtl/>
          <w:lang w:eastAsia="en-US"/>
        </w:rPr>
        <w:t>تُعد أنظمة إدارة معلومات وأحداث الأمن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جزءًا أساسيًا من استراتيجيات الأمن السيبراني الحديثة. تعتمد المؤسسات على 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من أجل جمع وتحليل البيانات الأمنية من مصادر متعددة، مما يوفر رؤية شاملة ويُمكّن من الكشف الاستباقي عن التهديدات. تتكون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الفعّالة من عدة مكونات رئيسية، يلعب كل منها دورًا حاسمًا في ضمان المراقبة الأمنية القوية والاستجابة للحوادث.</w:t>
      </w:r>
    </w:p>
    <w:p w14:paraId="61002C87" w14:textId="0B9F8B3C" w:rsidR="003C796A" w:rsidRPr="006455BD" w:rsidRDefault="003C796A" w:rsidP="003C796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جمع البيانات و توحيدها:</w:t>
      </w:r>
      <w:r w:rsidRPr="006455BD">
        <w:rPr>
          <w:rFonts w:asciiTheme="minorBidi" w:eastAsia="Times New Roman" w:hAnsiTheme="minorBidi"/>
          <w:color w:val="161616" w:themeColor="accent1" w:themeShade="1A"/>
          <w:kern w:val="0"/>
          <w:sz w:val="28"/>
          <w:szCs w:val="28"/>
          <w:rtl/>
          <w:lang w:eastAsia="en-US"/>
        </w:rPr>
        <w:t xml:space="preserve"> الركيزة الأساسية لأي نشر فعّال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هي قدرته على جمع وتوحيد البيانات من مجموعة واسعة من المصادر. تشمل هذه المصادر أجهزة الشبكة</w:t>
      </w:r>
      <w:r w:rsidR="00FC134D" w:rsidRPr="006455BD">
        <w:rPr>
          <w:rFonts w:asciiTheme="minorBidi" w:eastAsia="Times New Roman" w:hAnsiTheme="minorBidi"/>
          <w:color w:val="161616" w:themeColor="accent1" w:themeShade="1A"/>
          <w:kern w:val="0"/>
          <w:sz w:val="28"/>
          <w:szCs w:val="28"/>
          <w:rtl/>
          <w:lang w:eastAsia="en-US"/>
        </w:rPr>
        <w:t>، الخوادم، التطبيقات، الأجهزة الأمنية (مثل الجدران النارية وأنظمة كشف/منع التسلل) ، و منصات حماية نقاط النهاية. إن البيانات المجمعة توفر رؤية شاملة لوضع الأمن في المؤسسة وتُعد بمثابة مادة خام للتحليلات اللاحقة.</w:t>
      </w:r>
    </w:p>
    <w:p w14:paraId="02AD35AC" w14:textId="20F01C6B" w:rsidR="00FC134D" w:rsidRPr="006455BD" w:rsidRDefault="00FC134D" w:rsidP="00FC134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إدارة السجلات:</w:t>
      </w:r>
      <w:r w:rsidRPr="006455BD">
        <w:rPr>
          <w:rFonts w:asciiTheme="minorBidi" w:eastAsia="Times New Roman" w:hAnsiTheme="minorBidi"/>
          <w:color w:val="161616" w:themeColor="accent1" w:themeShade="1A"/>
          <w:kern w:val="0"/>
          <w:sz w:val="28"/>
          <w:szCs w:val="28"/>
          <w:rtl/>
          <w:lang w:eastAsia="en-US"/>
        </w:rPr>
        <w:t xml:space="preserve"> تُعد السجلات المصدر الأساسي للبيانات التي تعمل عليها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w:t>
      </w:r>
      <w:r w:rsidR="000347E9" w:rsidRPr="006455BD">
        <w:rPr>
          <w:rFonts w:asciiTheme="minorBidi" w:eastAsia="Times New Roman" w:hAnsiTheme="minorBidi"/>
          <w:color w:val="161616" w:themeColor="accent1" w:themeShade="1A"/>
          <w:kern w:val="0"/>
          <w:sz w:val="28"/>
          <w:szCs w:val="28"/>
          <w:rtl/>
          <w:lang w:eastAsia="en-US"/>
        </w:rPr>
        <w:t xml:space="preserve"> يجب أن تمتلك الأنظمة الفعّالة قدرات قوية لإدارة السجلات، بما في ذلك: جمع السجلات، تخزينها، و صيانتها بشكل يضمن أنها غير قابلة للتغيير ومُتاحة لفترات طويلة، كما تتطلب اللوائح التنظيمية. يُعد ضمان سلامة </w:t>
      </w:r>
      <w:r w:rsidR="000347E9" w:rsidRPr="006455BD">
        <w:rPr>
          <w:rFonts w:asciiTheme="minorBidi" w:eastAsia="Times New Roman" w:hAnsiTheme="minorBidi"/>
          <w:color w:val="161616" w:themeColor="accent1" w:themeShade="1A"/>
          <w:kern w:val="0"/>
          <w:sz w:val="28"/>
          <w:szCs w:val="28"/>
          <w:rtl/>
          <w:lang w:eastAsia="en-US"/>
        </w:rPr>
        <w:lastRenderedPageBreak/>
        <w:t xml:space="preserve">وتوافر السجلات أمرًا بالغ الأهمية سواء للتحليل الجنائي أو للامتثال لمتطلبات تنظيمية مثل: </w:t>
      </w:r>
      <w:r w:rsidR="000347E9" w:rsidRPr="006455BD">
        <w:rPr>
          <w:rFonts w:asciiTheme="minorBidi" w:eastAsia="Times New Roman" w:hAnsiTheme="minorBidi"/>
          <w:color w:val="161616" w:themeColor="accent1" w:themeShade="1A"/>
          <w:kern w:val="0"/>
          <w:sz w:val="28"/>
          <w:szCs w:val="28"/>
          <w:lang w:eastAsia="en-US"/>
        </w:rPr>
        <w:t>GDPR</w:t>
      </w:r>
      <w:r w:rsidR="000347E9" w:rsidRPr="006455BD">
        <w:rPr>
          <w:rFonts w:asciiTheme="minorBidi" w:eastAsia="Times New Roman" w:hAnsiTheme="minorBidi"/>
          <w:color w:val="161616" w:themeColor="accent1" w:themeShade="1A"/>
          <w:kern w:val="0"/>
          <w:sz w:val="28"/>
          <w:szCs w:val="28"/>
          <w:rtl/>
          <w:lang w:eastAsia="en-US"/>
        </w:rPr>
        <w:t xml:space="preserve">، </w:t>
      </w:r>
      <w:r w:rsidR="000347E9" w:rsidRPr="006455BD">
        <w:rPr>
          <w:rFonts w:asciiTheme="minorBidi" w:eastAsia="Times New Roman" w:hAnsiTheme="minorBidi"/>
          <w:color w:val="161616" w:themeColor="accent1" w:themeShade="1A"/>
          <w:kern w:val="0"/>
          <w:sz w:val="28"/>
          <w:szCs w:val="28"/>
          <w:lang w:eastAsia="en-US"/>
        </w:rPr>
        <w:t>HIPAA</w:t>
      </w:r>
      <w:r w:rsidR="000347E9" w:rsidRPr="006455BD">
        <w:rPr>
          <w:rFonts w:asciiTheme="minorBidi" w:eastAsia="Times New Roman" w:hAnsiTheme="minorBidi"/>
          <w:color w:val="161616" w:themeColor="accent1" w:themeShade="1A"/>
          <w:kern w:val="0"/>
          <w:sz w:val="28"/>
          <w:szCs w:val="28"/>
          <w:rtl/>
          <w:lang w:eastAsia="en-US"/>
        </w:rPr>
        <w:t xml:space="preserve">، </w:t>
      </w:r>
      <w:r w:rsidR="000347E9" w:rsidRPr="006455BD">
        <w:rPr>
          <w:rFonts w:asciiTheme="minorBidi" w:eastAsia="Times New Roman" w:hAnsiTheme="minorBidi"/>
          <w:color w:val="161616" w:themeColor="accent1" w:themeShade="1A"/>
          <w:kern w:val="0"/>
          <w:sz w:val="28"/>
          <w:szCs w:val="28"/>
          <w:lang w:eastAsia="en-US"/>
        </w:rPr>
        <w:t>PCI-DSS</w:t>
      </w:r>
      <w:r w:rsidR="000347E9" w:rsidRPr="006455BD">
        <w:rPr>
          <w:rFonts w:asciiTheme="minorBidi" w:eastAsia="Times New Roman" w:hAnsiTheme="minorBidi"/>
          <w:color w:val="161616" w:themeColor="accent1" w:themeShade="1A"/>
          <w:kern w:val="0"/>
          <w:sz w:val="28"/>
          <w:szCs w:val="28"/>
          <w:rtl/>
          <w:lang w:eastAsia="en-US"/>
        </w:rPr>
        <w:t>.</w:t>
      </w:r>
    </w:p>
    <w:p w14:paraId="367EF9A8" w14:textId="474208DD" w:rsidR="000347E9" w:rsidRPr="006455BD" w:rsidRDefault="000347E9" w:rsidP="000347E9">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 xml:space="preserve">المراقبة اللحظية والتنبيهات: </w:t>
      </w:r>
      <w:r w:rsidR="001E277D" w:rsidRPr="006455BD">
        <w:rPr>
          <w:rFonts w:asciiTheme="minorBidi" w:eastAsia="Times New Roman" w:hAnsiTheme="minorBidi"/>
          <w:color w:val="161616" w:themeColor="accent1" w:themeShade="1A"/>
          <w:kern w:val="0"/>
          <w:sz w:val="28"/>
          <w:szCs w:val="28"/>
          <w:rtl/>
          <w:lang w:eastAsia="en-US"/>
        </w:rPr>
        <w:t xml:space="preserve">تُعد المراقبة اللحظية المستمرة وظيفة حيوية لأنظمة </w:t>
      </w:r>
      <w:r w:rsidR="001E277D" w:rsidRPr="006455BD">
        <w:rPr>
          <w:rFonts w:asciiTheme="minorBidi" w:eastAsia="Times New Roman" w:hAnsiTheme="minorBidi"/>
          <w:color w:val="161616" w:themeColor="accent1" w:themeShade="1A"/>
          <w:kern w:val="0"/>
          <w:sz w:val="28"/>
          <w:szCs w:val="28"/>
          <w:lang w:eastAsia="en-US"/>
        </w:rPr>
        <w:t>SIEM</w:t>
      </w:r>
      <w:r w:rsidR="001E277D" w:rsidRPr="006455BD">
        <w:rPr>
          <w:rFonts w:asciiTheme="minorBidi" w:eastAsia="Times New Roman" w:hAnsiTheme="minorBidi"/>
          <w:color w:val="161616" w:themeColor="accent1" w:themeShade="1A"/>
          <w:kern w:val="0"/>
          <w:sz w:val="28"/>
          <w:szCs w:val="28"/>
          <w:rtl/>
          <w:lang w:eastAsia="en-US"/>
        </w:rPr>
        <w:t xml:space="preserve">. تمكّن هذه القدرة من مراقبة حركة مرور الشبكة والأحداث داخل الأنظمة بشكل لحظي، مما يسمح للمؤسسات بالكشف عن الحوادث الأمنية والاستجابة لها فور وقوعها. ينبغي على أنظمة </w:t>
      </w:r>
      <w:r w:rsidR="001E277D" w:rsidRPr="006455BD">
        <w:rPr>
          <w:rFonts w:asciiTheme="minorBidi" w:eastAsia="Times New Roman" w:hAnsiTheme="minorBidi"/>
          <w:color w:val="161616" w:themeColor="accent1" w:themeShade="1A"/>
          <w:kern w:val="0"/>
          <w:sz w:val="28"/>
          <w:szCs w:val="28"/>
          <w:lang w:eastAsia="en-US"/>
        </w:rPr>
        <w:t>SIEM</w:t>
      </w:r>
      <w:r w:rsidR="001E277D" w:rsidRPr="006455BD">
        <w:rPr>
          <w:rFonts w:asciiTheme="minorBidi" w:eastAsia="Times New Roman" w:hAnsiTheme="minorBidi"/>
          <w:color w:val="161616" w:themeColor="accent1" w:themeShade="1A"/>
          <w:kern w:val="0"/>
          <w:sz w:val="28"/>
          <w:szCs w:val="28"/>
          <w:rtl/>
          <w:lang w:eastAsia="en-US"/>
        </w:rPr>
        <w:t xml:space="preserve"> الفعّالة أن تُولّد تنبيهات استنادًا إلى قواعد معدة مسبقًا وشذوذات تُشير إلى تهديدات أمنية محتملة. ويجب أن تكون هذه التنبيهات مصنّفة بدقة لتفريق الضوضاء العادية في الشبكة عن القضايا الأمنية الحقيقية، مما يقلل من الإنذارات الكاذبة ويضمن قدرة فرق الأمن على الاستجابة بسرعة للحوادث الحرجة.</w:t>
      </w:r>
    </w:p>
    <w:p w14:paraId="4B5AD5A2" w14:textId="74F0418F" w:rsidR="001E277D" w:rsidRPr="006455BD" w:rsidRDefault="001E277D" w:rsidP="001E277D">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 xml:space="preserve">محرك الترابط: </w:t>
      </w:r>
      <w:r w:rsidRPr="006455BD">
        <w:rPr>
          <w:rFonts w:asciiTheme="minorBidi" w:eastAsia="Times New Roman" w:hAnsiTheme="minorBidi"/>
          <w:color w:val="161616" w:themeColor="accent1" w:themeShade="1A"/>
          <w:kern w:val="0"/>
          <w:sz w:val="28"/>
          <w:szCs w:val="28"/>
          <w:rtl/>
          <w:lang w:eastAsia="en-US"/>
        </w:rPr>
        <w:t xml:space="preserve">من المكونات الأساسية لحلول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الفعّالة قدرتها على ترابط البيانات من مصادر مختلفة للتعرف على الأنماط والعلاقات التي قد لا تُشير بشكل منفرد إلى تهديد أمني. يقوم محرك الترابط بمعالجة وتحليل البيانات المجمّعة وفقًا لمجموعة من القواعد المحددة مسبقًا أو باستخدام تحليلات متقدمة وخوارزميات تعلم آلي. يساعد هذا المكوّن في التعرف على أنماط الهجمات المعقدة والتهديدات متعددة المراحل التي قد تفوت على حلول أمنية أحادية النقطة. </w:t>
      </w:r>
    </w:p>
    <w:p w14:paraId="35E3F1BE" w14:textId="0B8AAE14" w:rsidR="00476F51" w:rsidRPr="006455BD" w:rsidRDefault="001E277D" w:rsidP="00476F51">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الكشف عن الحوادث والاستجابة لها</w:t>
      </w:r>
      <w:r w:rsidRPr="006455BD">
        <w:rPr>
          <w:rFonts w:asciiTheme="minorBidi" w:eastAsia="Times New Roman" w:hAnsiTheme="minorBidi"/>
          <w:color w:val="161616" w:themeColor="accent1" w:themeShade="1A"/>
          <w:kern w:val="0"/>
          <w:sz w:val="28"/>
          <w:szCs w:val="28"/>
          <w:rtl/>
          <w:lang w:eastAsia="en-US"/>
        </w:rPr>
        <w:t xml:space="preserve">: يجب أن يسهّل نظام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الفعّال ليس فقط الكشف عن الحوادث الأمنية بل أيضًا الاستجابة لها. يشمل ذلك التكامل مع أدوات ومنصات أمنية أخرى مثل: </w:t>
      </w:r>
      <w:r w:rsidRPr="006455BD">
        <w:rPr>
          <w:rFonts w:asciiTheme="minorBidi" w:eastAsia="Times New Roman" w:hAnsiTheme="minorBidi"/>
          <w:color w:val="161616" w:themeColor="accent1" w:themeShade="1A"/>
          <w:kern w:val="0"/>
          <w:sz w:val="28"/>
          <w:szCs w:val="28"/>
          <w:lang w:eastAsia="en-US"/>
        </w:rPr>
        <w:t>SOAR</w:t>
      </w:r>
      <w:r w:rsidRPr="006455BD">
        <w:rPr>
          <w:rFonts w:asciiTheme="minorBidi" w:eastAsia="Times New Roman" w:hAnsiTheme="minorBidi"/>
          <w:color w:val="161616" w:themeColor="accent1" w:themeShade="1A"/>
          <w:kern w:val="0"/>
          <w:sz w:val="28"/>
          <w:szCs w:val="28"/>
          <w:rtl/>
          <w:lang w:eastAsia="en-US"/>
        </w:rPr>
        <w:t>.</w:t>
      </w:r>
      <w:r w:rsidR="00AE0ABE" w:rsidRPr="006455BD">
        <w:rPr>
          <w:rFonts w:asciiTheme="minorBidi" w:eastAsia="Times New Roman" w:hAnsiTheme="minorBidi"/>
          <w:color w:val="161616" w:themeColor="accent1" w:themeShade="1A"/>
          <w:kern w:val="0"/>
          <w:sz w:val="28"/>
          <w:szCs w:val="28"/>
          <w:rtl/>
          <w:lang w:eastAsia="en-US"/>
        </w:rPr>
        <w:t xml:space="preserve"> تساعد آليات الاستجابة المؤتمتة في احتواء التهديدات بسرعة، بينما تُوجّه التدفقات المحددة مسبقًا وأدلة التشغيل المحللين في التحقيق ومعالجة الحوادث. هذا المكوّن يضمن نهجًا منظمًا وفعّالًا لإدارة الحوادث، مما يقلل من الأضرار المحتملة الناتجة عن اختراقات الأمن.</w:t>
      </w:r>
    </w:p>
    <w:p w14:paraId="6244EEA9" w14:textId="227456F4" w:rsidR="00AE0ABE" w:rsidRPr="006455BD" w:rsidRDefault="00AE0ABE" w:rsidP="00AE0AB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 xml:space="preserve">دمج معلومات التهديد: </w:t>
      </w:r>
      <w:r w:rsidRPr="006455BD">
        <w:rPr>
          <w:rFonts w:asciiTheme="minorBidi" w:eastAsia="Times New Roman" w:hAnsiTheme="minorBidi"/>
          <w:color w:val="161616" w:themeColor="accent1" w:themeShade="1A"/>
          <w:kern w:val="0"/>
          <w:sz w:val="28"/>
          <w:szCs w:val="28"/>
          <w:rtl/>
          <w:lang w:eastAsia="en-US"/>
        </w:rPr>
        <w:t xml:space="preserve">إدماج تغذيات معلومات التهديد داخل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يعزز من قدرته على الكشف عن التهديدات المعروفة. توفر معلومات التهديد بيانات محدثة حول: عناوين </w:t>
      </w:r>
      <w:r w:rsidRPr="006455BD">
        <w:rPr>
          <w:rFonts w:asciiTheme="minorBidi" w:eastAsia="Times New Roman" w:hAnsiTheme="minorBidi"/>
          <w:color w:val="161616" w:themeColor="accent1" w:themeShade="1A"/>
          <w:kern w:val="0"/>
          <w:sz w:val="28"/>
          <w:szCs w:val="28"/>
          <w:lang w:eastAsia="en-US"/>
        </w:rPr>
        <w:t>IP</w:t>
      </w:r>
      <w:r w:rsidRPr="006455BD">
        <w:rPr>
          <w:rFonts w:asciiTheme="minorBidi" w:eastAsia="Times New Roman" w:hAnsiTheme="minorBidi"/>
          <w:color w:val="161616" w:themeColor="accent1" w:themeShade="1A"/>
          <w:kern w:val="0"/>
          <w:sz w:val="28"/>
          <w:szCs w:val="28"/>
          <w:rtl/>
          <w:lang w:eastAsia="en-US"/>
        </w:rPr>
        <w:t xml:space="preserve"> ضارة، نطاقات مشبوهة، و التواقيع المرتبطة بالأنشطة الخبيثة. من خلال دمج هذه البيانات، يمكن لـ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تحديد التهديدات وحظرها </w:t>
      </w:r>
      <w:r w:rsidRPr="006455BD">
        <w:rPr>
          <w:rFonts w:asciiTheme="minorBidi" w:eastAsia="Times New Roman" w:hAnsiTheme="minorBidi"/>
          <w:color w:val="161616" w:themeColor="accent1" w:themeShade="1A"/>
          <w:kern w:val="0"/>
          <w:sz w:val="28"/>
          <w:szCs w:val="28"/>
          <w:rtl/>
          <w:lang w:eastAsia="en-US"/>
        </w:rPr>
        <w:lastRenderedPageBreak/>
        <w:t>بشكل استباقي حتى قبل حدوثها. هذا التكامل يساعد المؤسسات على البقاء محمية ضد التهديدات السيبرانية المتطورة باستمرار.</w:t>
      </w:r>
    </w:p>
    <w:p w14:paraId="64389AEA" w14:textId="0F00CAF3" w:rsidR="00AE0ABE" w:rsidRPr="006455BD" w:rsidRDefault="00AE0ABE" w:rsidP="00AE0ABE">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 xml:space="preserve">لوحات التحكم والتقارير: </w:t>
      </w:r>
      <w:r w:rsidRPr="006455BD">
        <w:rPr>
          <w:rFonts w:asciiTheme="minorBidi" w:eastAsia="Times New Roman" w:hAnsiTheme="minorBidi"/>
          <w:color w:val="161616" w:themeColor="accent1" w:themeShade="1A"/>
          <w:kern w:val="0"/>
          <w:sz w:val="28"/>
          <w:szCs w:val="28"/>
          <w:rtl/>
          <w:lang w:eastAsia="en-US"/>
        </w:rPr>
        <w:t xml:space="preserve">تُعد الرؤية والاتصال عنصرين حيويين في أي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فعّال. </w:t>
      </w:r>
      <w:r w:rsidR="00950973" w:rsidRPr="006455BD">
        <w:rPr>
          <w:rFonts w:asciiTheme="minorBidi" w:eastAsia="Times New Roman" w:hAnsiTheme="minorBidi"/>
          <w:color w:val="161616" w:themeColor="accent1" w:themeShade="1A"/>
          <w:kern w:val="0"/>
          <w:sz w:val="28"/>
          <w:szCs w:val="28"/>
          <w:rtl/>
          <w:lang w:eastAsia="en-US"/>
        </w:rPr>
        <w:t>توفر لوحات التحكم تمثيلًا رسوميًا للوضع الأمني، مما يمكّن أصحاب المصلحة من فهم مشهد التهديد الحالي بسرعة. تشمل ميزات إعداد التقارير القابلة للتخصيص القدرة على إنشاء تقارير مفصلة تُستخدم لأغراض التدقيق، الامتثال، وتقديم المعلومات للإدارة. هذه الميزات أساسية لتقديم رؤى دقيقة وتسهيل اتخاذ القرارات المستنيرة داخل المؤسسة.</w:t>
      </w:r>
    </w:p>
    <w:p w14:paraId="2C768334" w14:textId="7B8EB705" w:rsidR="00950973" w:rsidRPr="006455BD" w:rsidRDefault="00950973" w:rsidP="00950973">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القابلية للتوسع والأداء</w:t>
      </w:r>
      <w:r w:rsidRPr="006455BD">
        <w:rPr>
          <w:rFonts w:asciiTheme="minorBidi" w:eastAsia="Times New Roman" w:hAnsiTheme="minorBidi"/>
          <w:color w:val="161616" w:themeColor="accent1" w:themeShade="1A"/>
          <w:kern w:val="0"/>
          <w:sz w:val="28"/>
          <w:szCs w:val="28"/>
          <w:rtl/>
          <w:lang w:eastAsia="en-US"/>
        </w:rPr>
        <w:t xml:space="preserve">: مع نمو المؤسسات، يجب أن تكون أنظمة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قادرة على التوسع للتعامل مع أحجام بيانات متزايدة دون التأثير على الأداء. هذا يضمن أن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يمكنه الاستمرار في العمل بشكل مثالي حتى مع تطور احتياجات المؤسسة.</w:t>
      </w:r>
    </w:p>
    <w:p w14:paraId="2D103FF7" w14:textId="7D8F5B0B" w:rsidR="00950973" w:rsidRPr="006455BD" w:rsidRDefault="00950973" w:rsidP="00950973">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r w:rsidRPr="006455BD">
        <w:rPr>
          <w:rFonts w:asciiTheme="minorBidi" w:eastAsia="Times New Roman" w:hAnsiTheme="minorBidi"/>
          <w:b/>
          <w:bCs/>
          <w:color w:val="161616" w:themeColor="accent1" w:themeShade="1A"/>
          <w:kern w:val="0"/>
          <w:sz w:val="28"/>
          <w:szCs w:val="28"/>
          <w:rtl/>
          <w:lang w:eastAsia="en-US"/>
        </w:rPr>
        <w:t xml:space="preserve">الامتثال والحوكمة: </w:t>
      </w:r>
      <w:r w:rsidRPr="006455BD">
        <w:rPr>
          <w:rFonts w:asciiTheme="minorBidi" w:eastAsia="Times New Roman" w:hAnsiTheme="minorBidi"/>
          <w:color w:val="161616" w:themeColor="accent1" w:themeShade="1A"/>
          <w:kern w:val="0"/>
          <w:sz w:val="28"/>
          <w:szCs w:val="28"/>
          <w:rtl/>
          <w:lang w:eastAsia="en-US"/>
        </w:rPr>
        <w:t xml:space="preserve">يساعد </w:t>
      </w:r>
      <w:r w:rsidRPr="006455BD">
        <w:rPr>
          <w:rFonts w:asciiTheme="minorBidi" w:eastAsia="Times New Roman" w:hAnsiTheme="minorBidi"/>
          <w:color w:val="161616" w:themeColor="accent1" w:themeShade="1A"/>
          <w:kern w:val="0"/>
          <w:sz w:val="28"/>
          <w:szCs w:val="28"/>
          <w:lang w:eastAsia="en-US"/>
        </w:rPr>
        <w:t>SIEM</w:t>
      </w:r>
      <w:r w:rsidRPr="006455BD">
        <w:rPr>
          <w:rFonts w:asciiTheme="minorBidi" w:eastAsia="Times New Roman" w:hAnsiTheme="minorBidi"/>
          <w:color w:val="161616" w:themeColor="accent1" w:themeShade="1A"/>
          <w:kern w:val="0"/>
          <w:sz w:val="28"/>
          <w:szCs w:val="28"/>
          <w:rtl/>
          <w:lang w:eastAsia="en-US"/>
        </w:rPr>
        <w:t xml:space="preserve"> الفعّال المؤسسات على تلبية التزامات الامتثال عبر توفير: مسارات تدقيق شاملة، سجلات مفصلة، و الوثائق المطلوبة</w:t>
      </w:r>
      <w:r w:rsidR="00B0102E" w:rsidRPr="006455BD">
        <w:rPr>
          <w:rFonts w:asciiTheme="minorBidi" w:eastAsia="Times New Roman" w:hAnsiTheme="minorBidi"/>
          <w:color w:val="161616" w:themeColor="accent1" w:themeShade="1A"/>
          <w:kern w:val="0"/>
          <w:sz w:val="28"/>
          <w:szCs w:val="28"/>
          <w:rtl/>
          <w:lang w:eastAsia="en-US"/>
        </w:rPr>
        <w:t xml:space="preserve">. يجب أن يدعم النظام الامتثال لمعايير ولوائح تنظيمية مثل: </w:t>
      </w:r>
      <w:r w:rsidR="00B0102E" w:rsidRPr="006455BD">
        <w:rPr>
          <w:rFonts w:asciiTheme="minorBidi" w:eastAsia="Times New Roman" w:hAnsiTheme="minorBidi"/>
          <w:color w:val="161616" w:themeColor="accent1" w:themeShade="1A"/>
          <w:kern w:val="0"/>
          <w:sz w:val="28"/>
          <w:szCs w:val="28"/>
          <w:lang w:eastAsia="en-US"/>
        </w:rPr>
        <w:t>GDPR</w:t>
      </w:r>
      <w:r w:rsidR="00B0102E" w:rsidRPr="006455BD">
        <w:rPr>
          <w:rFonts w:asciiTheme="minorBidi" w:eastAsia="Times New Roman" w:hAnsiTheme="minorBidi"/>
          <w:color w:val="161616" w:themeColor="accent1" w:themeShade="1A"/>
          <w:kern w:val="0"/>
          <w:sz w:val="28"/>
          <w:szCs w:val="28"/>
          <w:rtl/>
          <w:lang w:eastAsia="en-US"/>
        </w:rPr>
        <w:t xml:space="preserve">، </w:t>
      </w:r>
      <w:r w:rsidR="00B0102E" w:rsidRPr="006455BD">
        <w:rPr>
          <w:rFonts w:asciiTheme="minorBidi" w:eastAsia="Times New Roman" w:hAnsiTheme="minorBidi"/>
          <w:color w:val="161616" w:themeColor="accent1" w:themeShade="1A"/>
          <w:kern w:val="0"/>
          <w:sz w:val="28"/>
          <w:szCs w:val="28"/>
          <w:lang w:eastAsia="en-US"/>
        </w:rPr>
        <w:t>HIPAA</w:t>
      </w:r>
      <w:r w:rsidR="00B0102E" w:rsidRPr="006455BD">
        <w:rPr>
          <w:rFonts w:asciiTheme="minorBidi" w:eastAsia="Times New Roman" w:hAnsiTheme="minorBidi"/>
          <w:color w:val="161616" w:themeColor="accent1" w:themeShade="1A"/>
          <w:kern w:val="0"/>
          <w:sz w:val="28"/>
          <w:szCs w:val="28"/>
          <w:rtl/>
          <w:lang w:eastAsia="en-US"/>
        </w:rPr>
        <w:t xml:space="preserve">، </w:t>
      </w:r>
      <w:r w:rsidR="00B0102E" w:rsidRPr="006455BD">
        <w:rPr>
          <w:rFonts w:asciiTheme="minorBidi" w:eastAsia="Times New Roman" w:hAnsiTheme="minorBidi"/>
          <w:color w:val="161616" w:themeColor="accent1" w:themeShade="1A"/>
          <w:kern w:val="0"/>
          <w:sz w:val="28"/>
          <w:szCs w:val="28"/>
          <w:lang w:eastAsia="en-US"/>
        </w:rPr>
        <w:t>PCI-DSS</w:t>
      </w:r>
      <w:r w:rsidR="00B0102E" w:rsidRPr="006455BD">
        <w:rPr>
          <w:rFonts w:asciiTheme="minorBidi" w:eastAsia="Times New Roman" w:hAnsiTheme="minorBidi"/>
          <w:color w:val="161616" w:themeColor="accent1" w:themeShade="1A"/>
          <w:kern w:val="0"/>
          <w:sz w:val="28"/>
          <w:szCs w:val="28"/>
          <w:rtl/>
          <w:lang w:eastAsia="en-US"/>
        </w:rPr>
        <w:t>. هذا يُظهر التزام المؤسسة بأمن البيانات ويعزز من الثقة والمصداقية.</w:t>
      </w:r>
    </w:p>
    <w:p w14:paraId="008E1312" w14:textId="38D30044" w:rsidR="00BE7F98" w:rsidRPr="006455BD" w:rsidRDefault="00EF1C5C" w:rsidP="00EF1C5C">
      <w:pPr>
        <w:bidi/>
        <w:spacing w:before="100" w:beforeAutospacing="1" w:after="100" w:afterAutospacing="1" w:line="276" w:lineRule="auto"/>
        <w:ind w:left="360" w:firstLine="0"/>
        <w:jc w:val="center"/>
        <w:rPr>
          <w:rFonts w:asciiTheme="minorBidi" w:eastAsia="Times New Roman" w:hAnsiTheme="minorBidi"/>
          <w:color w:val="161616" w:themeColor="accent1" w:themeShade="1A"/>
          <w:kern w:val="0"/>
          <w:sz w:val="28"/>
          <w:szCs w:val="28"/>
          <w:lang w:eastAsia="en-US"/>
        </w:rPr>
      </w:pPr>
      <w:r>
        <w:rPr>
          <w:rFonts w:asciiTheme="minorBidi" w:eastAsia="Times New Roman" w:hAnsiTheme="minorBidi"/>
          <w:noProof/>
          <w:color w:val="161616" w:themeColor="accent1" w:themeShade="1A"/>
          <w:kern w:val="0"/>
          <w:sz w:val="28"/>
          <w:szCs w:val="28"/>
          <w:rtl/>
          <w:lang w:val="ar-SA" w:eastAsia="en-US"/>
        </w:rPr>
        <mc:AlternateContent>
          <mc:Choice Requires="wps">
            <w:drawing>
              <wp:anchor distT="0" distB="0" distL="114300" distR="114300" simplePos="0" relativeHeight="251672576" behindDoc="0" locked="0" layoutInCell="1" allowOverlap="1" wp14:anchorId="11BE03E0" wp14:editId="14CBE76E">
                <wp:simplePos x="0" y="0"/>
                <wp:positionH relativeFrom="column">
                  <wp:posOffset>1925031</wp:posOffset>
                </wp:positionH>
                <wp:positionV relativeFrom="paragraph">
                  <wp:posOffset>2478232</wp:posOffset>
                </wp:positionV>
                <wp:extent cx="1800918" cy="360218"/>
                <wp:effectExtent l="0" t="0" r="27940" b="20955"/>
                <wp:wrapNone/>
                <wp:docPr id="6" name="Text Box 6"/>
                <wp:cNvGraphicFramePr/>
                <a:graphic xmlns:a="http://schemas.openxmlformats.org/drawingml/2006/main">
                  <a:graphicData uri="http://schemas.microsoft.com/office/word/2010/wordprocessingShape">
                    <wps:wsp>
                      <wps:cNvSpPr txBox="1"/>
                      <wps:spPr>
                        <a:xfrm>
                          <a:off x="0" y="0"/>
                          <a:ext cx="1800918" cy="360218"/>
                        </a:xfrm>
                        <a:prstGeom prst="rect">
                          <a:avLst/>
                        </a:prstGeom>
                        <a:solidFill>
                          <a:schemeClr val="lt1"/>
                        </a:solidFill>
                        <a:ln w="6350">
                          <a:solidFill>
                            <a:schemeClr val="bg1"/>
                          </a:solidFill>
                        </a:ln>
                      </wps:spPr>
                      <wps:txbx>
                        <w:txbxContent>
                          <w:p w14:paraId="36292645" w14:textId="000F76A4" w:rsidR="00914635" w:rsidRDefault="007E03CC" w:rsidP="00EF1C5C">
                            <w:pPr>
                              <w:bidi/>
                              <w:ind w:firstLine="0"/>
                              <w:jc w:val="both"/>
                              <w:rPr>
                                <w:rtl/>
                              </w:rPr>
                            </w:pPr>
                            <w:r>
                              <w:rPr>
                                <w:rFonts w:hint="cs"/>
                                <w:rtl/>
                              </w:rPr>
                              <w:t>1</w:t>
                            </w:r>
                            <w:r w:rsidR="00914635">
                              <w:rPr>
                                <w:rFonts w:hint="cs"/>
                                <w:rtl/>
                              </w:rPr>
                              <w:t xml:space="preserve">.3 مكونات نظام </w:t>
                            </w:r>
                            <w:r w:rsidR="00914635">
                              <w:t>SIEM</w:t>
                            </w:r>
                            <w:r w:rsidR="00914635">
                              <w:rPr>
                                <w:rFonts w:hint="cs"/>
                                <w:rtl/>
                              </w:rPr>
                              <w:t xml:space="preserve"> الفعال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1BE03E0" id="Text Box 6" o:spid="_x0000_s1029" type="#_x0000_t202" style="position:absolute;left:0;text-align:left;margin-left:151.6pt;margin-top:195.15pt;width:141.8pt;height:28.3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" fillcolor="white [3201]" strokecolor="white [3212]" strokeweight=".5pt">
                <v:textbox>
                  <w:txbxContent>
                    <w:p w14:paraId="36292645" w14:textId="000F76A4" w:rsidR="00914635" w:rsidRDefault="007E03CC" w:rsidP="00EF1C5C">
                      <w:pPr>
                        <w:bidi/>
                        <w:ind w:firstLine="0"/>
                        <w:jc w:val="both"/>
                        <w:rPr>
                          <w:rtl/>
                        </w:rPr>
                      </w:pPr>
                      <w:r>
                        <w:rPr>
                          <w:rFonts w:hint="cs"/>
                          <w:rtl/>
                        </w:rPr>
                        <w:t>1</w:t>
                      </w:r>
                      <w:r w:rsidR="00914635">
                        <w:rPr>
                          <w:rFonts w:hint="cs"/>
                          <w:rtl/>
                        </w:rPr>
                        <w:t xml:space="preserve">.3 </w:t>
                      </w:r>
                      <w:r w:rsidR="00914635">
                        <w:rPr>
                          <w:rFonts w:hint="cs"/>
                          <w:rtl/>
                        </w:rPr>
                        <w:t xml:space="preserve">مكونات نظام </w:t>
                      </w:r>
                      <w:r w:rsidR="00914635">
                        <w:t>SIEM</w:t>
                      </w:r>
                      <w:r w:rsidR="00914635">
                        <w:rPr>
                          <w:rFonts w:hint="cs"/>
                          <w:rtl/>
                        </w:rPr>
                        <w:t xml:space="preserve"> الفعال</w:t>
                      </w:r>
                    </w:p>
                  </w:txbxContent>
                </v:textbox>
              </v:shape>
            </w:pict>
          </mc:Fallback>
        </mc:AlternateContent>
      </w:r>
      <w:r>
        <w:rPr>
          <w:rFonts w:asciiTheme="minorBidi" w:eastAsia="Times New Roman" w:hAnsiTheme="minorBidi"/>
          <w:noProof/>
          <w:color w:val="161616" w:themeColor="accent1" w:themeShade="1A"/>
          <w:kern w:val="0"/>
          <w:sz w:val="28"/>
          <w:szCs w:val="28"/>
          <w:rtl/>
          <w:lang w:val="ar-SA" w:eastAsia="en-US"/>
        </w:rPr>
        <w:drawing>
          <wp:inline distT="0" distB="0" distL="0" distR="0" wp14:anchorId="517A0E37" wp14:editId="1A7732C0">
            <wp:extent cx="3241964" cy="2729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94174" cy="2773183"/>
                    </a:xfrm>
                    <a:prstGeom prst="rect">
                      <a:avLst/>
                    </a:prstGeom>
                  </pic:spPr>
                </pic:pic>
              </a:graphicData>
            </a:graphic>
          </wp:inline>
        </w:drawing>
      </w:r>
    </w:p>
    <w:p w14:paraId="364CA76F" w14:textId="77777777" w:rsidR="00BE7F98" w:rsidRPr="006455BD" w:rsidRDefault="00BE7F98" w:rsidP="00BE7F98">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2572218A" w14:textId="0FE9226E" w:rsidR="00BE7F98" w:rsidRPr="006455BD" w:rsidRDefault="00BE7F98" w:rsidP="00BE7F98">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341EC746" w14:textId="77777777" w:rsidR="00BE7F98" w:rsidRPr="006455BD" w:rsidRDefault="00BE7F98" w:rsidP="00BE7F98">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06774F6B" w14:textId="77777777" w:rsidR="00BE7F98" w:rsidRPr="006455BD" w:rsidRDefault="00BE7F98" w:rsidP="00BE7F98">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75CB86CF" w14:textId="77777777" w:rsidR="00AE0ABE" w:rsidRPr="006455BD" w:rsidRDefault="00AE0ABE" w:rsidP="00EF1C5C">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rtl/>
          <w:lang w:eastAsia="en-US"/>
        </w:rPr>
      </w:pPr>
    </w:p>
    <w:p w14:paraId="42B683DD" w14:textId="77777777" w:rsidR="005C272A" w:rsidRPr="006455BD" w:rsidRDefault="005C272A" w:rsidP="005C272A">
      <w:pPr>
        <w:bidi/>
        <w:spacing w:before="100" w:beforeAutospacing="1" w:after="100" w:afterAutospacing="1" w:line="276" w:lineRule="auto"/>
        <w:ind w:left="360" w:firstLine="0"/>
        <w:jc w:val="both"/>
        <w:rPr>
          <w:rFonts w:asciiTheme="minorBidi" w:eastAsia="Times New Roman" w:hAnsiTheme="minorBidi"/>
          <w:color w:val="161616" w:themeColor="accent1" w:themeShade="1A"/>
          <w:kern w:val="0"/>
          <w:sz w:val="28"/>
          <w:szCs w:val="28"/>
          <w:rtl/>
          <w:lang w:eastAsia="en-US"/>
        </w:rPr>
      </w:pPr>
    </w:p>
    <w:p w14:paraId="7C664545" w14:textId="77777777" w:rsidR="00A87629" w:rsidRDefault="00A87629" w:rsidP="00A87629">
      <w:pPr>
        <w:bidi/>
        <w:ind w:firstLine="0"/>
        <w:jc w:val="center"/>
        <w:rPr>
          <w:rFonts w:asciiTheme="minorBidi" w:hAnsiTheme="minorBidi"/>
          <w:sz w:val="48"/>
          <w:szCs w:val="48"/>
          <w:rtl/>
          <w:lang w:val="en-GB"/>
        </w:rPr>
      </w:pPr>
    </w:p>
    <w:p w14:paraId="437B428B" w14:textId="64FA9656" w:rsidR="00B84412" w:rsidRPr="00A87629" w:rsidRDefault="00A87629" w:rsidP="00A87629">
      <w:pPr>
        <w:bidi/>
        <w:ind w:firstLine="0"/>
        <w:jc w:val="center"/>
        <w:rPr>
          <w:rFonts w:asciiTheme="minorBidi" w:hAnsiTheme="minorBidi"/>
          <w:sz w:val="48"/>
          <w:szCs w:val="48"/>
          <w:lang w:val="en-GB"/>
        </w:rPr>
      </w:pPr>
      <w:r w:rsidRPr="00A87629">
        <w:rPr>
          <w:rFonts w:asciiTheme="minorBidi" w:hAnsiTheme="minorBidi" w:hint="cs"/>
          <w:sz w:val="48"/>
          <w:szCs w:val="48"/>
          <w:rtl/>
          <w:lang w:val="en-GB"/>
        </w:rPr>
        <w:t>الفصل الثاني: تجهيز بيئة العمل</w:t>
      </w:r>
    </w:p>
    <w:p w14:paraId="411C935A" w14:textId="07D78620" w:rsidR="00BE7F98" w:rsidRPr="006455BD" w:rsidRDefault="00BE7F98" w:rsidP="00B14E5E">
      <w:pPr>
        <w:spacing w:line="360" w:lineRule="auto"/>
        <w:ind w:firstLine="0"/>
        <w:rPr>
          <w:rFonts w:asciiTheme="minorBidi" w:hAnsiTheme="minorBidi"/>
          <w:sz w:val="28"/>
          <w:szCs w:val="28"/>
          <w:rtl/>
          <w:lang w:val="en-GB"/>
        </w:rPr>
      </w:pPr>
    </w:p>
    <w:p w14:paraId="724138DD" w14:textId="4B2F5BD0" w:rsidR="00BE7F98" w:rsidRPr="006455BD" w:rsidRDefault="00BE7F98" w:rsidP="00B14E5E">
      <w:pPr>
        <w:spacing w:line="360" w:lineRule="auto"/>
        <w:ind w:firstLine="0"/>
        <w:rPr>
          <w:rFonts w:asciiTheme="minorBidi" w:hAnsiTheme="minorBidi"/>
          <w:sz w:val="28"/>
          <w:szCs w:val="28"/>
          <w:rtl/>
          <w:lang w:val="en-GB"/>
        </w:rPr>
      </w:pPr>
    </w:p>
    <w:p w14:paraId="72E21932" w14:textId="66ED7CD0" w:rsidR="00BE7F98" w:rsidRPr="006455BD" w:rsidRDefault="00BE7F98" w:rsidP="00B14E5E">
      <w:pPr>
        <w:spacing w:line="360" w:lineRule="auto"/>
        <w:ind w:firstLine="0"/>
        <w:rPr>
          <w:rFonts w:asciiTheme="minorBidi" w:hAnsiTheme="minorBidi"/>
          <w:sz w:val="28"/>
          <w:szCs w:val="28"/>
          <w:rtl/>
          <w:lang w:val="en-GB"/>
        </w:rPr>
      </w:pPr>
    </w:p>
    <w:p w14:paraId="3FDA15E6" w14:textId="022FC46E" w:rsidR="00BE7F98" w:rsidRPr="006455BD" w:rsidRDefault="00BE7F98" w:rsidP="00BE7F98">
      <w:pPr>
        <w:bidi/>
        <w:spacing w:line="360" w:lineRule="auto"/>
        <w:ind w:firstLine="0"/>
        <w:rPr>
          <w:rFonts w:asciiTheme="minorBidi" w:hAnsiTheme="minorBidi"/>
          <w:b/>
          <w:bCs/>
          <w:color w:val="003B68"/>
          <w:sz w:val="28"/>
          <w:szCs w:val="28"/>
          <w:rtl/>
        </w:rPr>
      </w:pPr>
    </w:p>
    <w:p w14:paraId="0933141C" w14:textId="77777777" w:rsidR="00DA7FFC" w:rsidRDefault="00DA7FFC" w:rsidP="00121777">
      <w:pPr>
        <w:ind w:firstLine="0"/>
        <w:rPr>
          <w:rFonts w:asciiTheme="minorBidi" w:hAnsiTheme="minorBidi" w:cs="Simplified Arabic"/>
          <w:color w:val="161616" w:themeColor="accent1" w:themeShade="1A"/>
          <w:sz w:val="28"/>
          <w:szCs w:val="28"/>
          <w:rtl/>
        </w:rPr>
      </w:pPr>
    </w:p>
    <w:p w14:paraId="2D0CEAAE" w14:textId="14F3FADF" w:rsidR="006407D2" w:rsidRDefault="006407D2" w:rsidP="001242D9">
      <w:pPr>
        <w:bidi/>
        <w:spacing w:line="276" w:lineRule="auto"/>
        <w:rPr>
          <w:rFonts w:asciiTheme="minorBidi" w:hAnsiTheme="minorBidi" w:cs="Simplified Arabic"/>
          <w:color w:val="161616" w:themeColor="accent1" w:themeShade="1A"/>
          <w:sz w:val="28"/>
          <w:szCs w:val="28"/>
          <w:rtl/>
        </w:rPr>
      </w:pPr>
    </w:p>
    <w:p w14:paraId="078B3A9F" w14:textId="07973B69" w:rsidR="006407D2" w:rsidRPr="006407D2" w:rsidRDefault="006407D2" w:rsidP="006407D2">
      <w:pPr>
        <w:spacing w:line="240" w:lineRule="auto"/>
        <w:ind w:firstLine="0"/>
        <w:rPr>
          <w:rFonts w:ascii="Times New Roman" w:eastAsia="Times New Roman" w:hAnsi="Times New Roman" w:cs="Times New Roman"/>
          <w:kern w:val="0"/>
          <w:rtl/>
          <w:lang w:eastAsia="en-US"/>
        </w:rPr>
      </w:pPr>
    </w:p>
    <w:p w14:paraId="0354878F" w14:textId="34F639BB" w:rsidR="006407D2" w:rsidRPr="006407D2" w:rsidRDefault="00EA6BB3" w:rsidP="008077A8">
      <w:pPr>
        <w:spacing w:before="100" w:beforeAutospacing="1" w:after="100" w:afterAutospacing="1" w:line="240" w:lineRule="auto"/>
        <w:ind w:firstLine="0"/>
        <w:jc w:val="right"/>
        <w:outlineLvl w:val="1"/>
        <w:rPr>
          <w:rFonts w:asciiTheme="minorBidi" w:hAnsiTheme="minorBidi"/>
          <w:kern w:val="0"/>
          <w:sz w:val="28"/>
          <w:szCs w:val="28"/>
          <w:lang w:eastAsia="en-US"/>
        </w:rPr>
      </w:pPr>
      <w:r>
        <w:rPr>
          <w:rFonts w:asciiTheme="minorBidi" w:eastAsia="Times New Roman" w:hAnsiTheme="minorBidi" w:hint="cs"/>
          <w:color w:val="002060"/>
          <w:kern w:val="0"/>
          <w:sz w:val="28"/>
          <w:szCs w:val="28"/>
          <w:rtl/>
          <w:lang w:eastAsia="en-US"/>
        </w:rPr>
        <w:lastRenderedPageBreak/>
        <w:t xml:space="preserve"> مقدمة عام</w:t>
      </w:r>
      <w:r w:rsidR="006407D2" w:rsidRPr="006407D2">
        <w:rPr>
          <w:rFonts w:asciiTheme="minorBidi" w:eastAsia="Times New Roman" w:hAnsiTheme="minorBidi"/>
          <w:color w:val="002060"/>
          <w:kern w:val="0"/>
          <w:sz w:val="28"/>
          <w:szCs w:val="28"/>
          <w:rtl/>
          <w:lang w:eastAsia="en-US"/>
        </w:rPr>
        <w:t>ة</w:t>
      </w:r>
      <w:r w:rsidR="009633A3">
        <w:rPr>
          <w:rFonts w:asciiTheme="minorBidi" w:eastAsia="Times New Roman" w:hAnsiTheme="minorBidi"/>
          <w:color w:val="002060"/>
          <w:kern w:val="0"/>
          <w:sz w:val="28"/>
          <w:szCs w:val="28"/>
          <w:lang w:eastAsia="en-US"/>
        </w:rPr>
        <w:t>2.1</w:t>
      </w:r>
    </w:p>
    <w:p w14:paraId="5CE1295A"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rtl/>
          <w:lang w:val="en-GB" w:eastAsia="en-US"/>
        </w:rPr>
      </w:pPr>
      <w:r w:rsidRPr="006407D2">
        <w:rPr>
          <w:rFonts w:asciiTheme="minorBidi" w:hAnsiTheme="minorBidi"/>
          <w:kern w:val="0"/>
          <w:sz w:val="28"/>
          <w:szCs w:val="28"/>
          <w:rtl/>
          <w:lang w:val="en-GB" w:eastAsia="en-US"/>
        </w:rPr>
        <w:t xml:space="preserve">يعتمد المشروع على منظومة </w:t>
      </w:r>
      <w:proofErr w:type="spellStart"/>
      <w:r w:rsidRPr="006407D2">
        <w:rPr>
          <w:rFonts w:asciiTheme="minorBidi" w:hAnsiTheme="minorBidi"/>
          <w:kern w:val="0"/>
          <w:sz w:val="28"/>
          <w:szCs w:val="28"/>
          <w:lang w:val="en-GB" w:eastAsia="en-US"/>
        </w:rPr>
        <w:t>Wazuh</w:t>
      </w:r>
      <w:proofErr w:type="spellEnd"/>
      <w:r w:rsidRPr="006407D2">
        <w:rPr>
          <w:rFonts w:asciiTheme="minorBidi" w:hAnsiTheme="minorBidi"/>
          <w:kern w:val="0"/>
          <w:sz w:val="28"/>
          <w:szCs w:val="28"/>
          <w:lang w:val="en-GB" w:eastAsia="en-US"/>
        </w:rPr>
        <w:t xml:space="preserve"> SIEM</w:t>
      </w:r>
      <w:r w:rsidRPr="006407D2">
        <w:rPr>
          <w:rFonts w:asciiTheme="minorBidi" w:hAnsiTheme="minorBidi"/>
          <w:kern w:val="0"/>
          <w:sz w:val="28"/>
          <w:szCs w:val="28"/>
          <w:rtl/>
          <w:lang w:val="en-GB" w:eastAsia="en-US"/>
        </w:rPr>
        <w:t xml:space="preserve"> لجمع وتحليل السجلات الأمنية من الأنظمة المختلفة، إلى جانب استخدام جدار الحماية </w:t>
      </w:r>
      <w:r w:rsidRPr="006407D2">
        <w:rPr>
          <w:rFonts w:asciiTheme="minorBidi" w:hAnsiTheme="minorBidi"/>
          <w:kern w:val="0"/>
          <w:sz w:val="28"/>
          <w:szCs w:val="28"/>
          <w:lang w:val="en-GB" w:eastAsia="en-US"/>
        </w:rPr>
        <w:t>pfSense</w:t>
      </w:r>
      <w:r w:rsidRPr="006407D2">
        <w:rPr>
          <w:rFonts w:asciiTheme="minorBidi" w:hAnsiTheme="minorBidi"/>
          <w:kern w:val="0"/>
          <w:sz w:val="28"/>
          <w:szCs w:val="28"/>
          <w:rtl/>
          <w:lang w:val="en-GB" w:eastAsia="en-US"/>
        </w:rPr>
        <w:t xml:space="preserve"> كمصدر رئيسي لبيانات الشبكة وحركة المرور، بينما يتم تشغيل كامل البيئة على نظام التشغيل </w:t>
      </w:r>
      <w:r w:rsidRPr="006407D2">
        <w:rPr>
          <w:rFonts w:asciiTheme="minorBidi" w:hAnsiTheme="minorBidi"/>
          <w:kern w:val="0"/>
          <w:sz w:val="28"/>
          <w:szCs w:val="28"/>
          <w:lang w:val="en-GB" w:eastAsia="en-US"/>
        </w:rPr>
        <w:t>Linux Ubuntu</w:t>
      </w:r>
      <w:r w:rsidRPr="006407D2">
        <w:rPr>
          <w:rFonts w:asciiTheme="minorBidi" w:hAnsiTheme="minorBidi"/>
          <w:kern w:val="0"/>
          <w:sz w:val="28"/>
          <w:szCs w:val="28"/>
          <w:rtl/>
          <w:lang w:val="en-GB" w:eastAsia="en-US"/>
        </w:rPr>
        <w:t xml:space="preserve"> لما يوفره من استقرار ومرونة ودعم واسع لتطبيقات الأمن السيبراني. ويتيح هذا التكامل بين مكونات النظام إمكانية تحليل السجلات بشكل مركزي، ثم تطبيق خوارزميات الذكاء الاصطناعي لاكتشاف الأنماط الشاذة التي قد تشير إلى محاولات اختراق في مراحلها المبكرة.</w:t>
      </w:r>
    </w:p>
    <w:p w14:paraId="44FC4893"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rtl/>
          <w:lang w:val="en-GB" w:eastAsia="en-US"/>
        </w:rPr>
      </w:pPr>
    </w:p>
    <w:p w14:paraId="1D7908F2"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rtl/>
          <w:lang w:val="en-GB" w:eastAsia="en-US"/>
        </w:rPr>
      </w:pPr>
      <w:r w:rsidRPr="006407D2">
        <w:rPr>
          <w:rFonts w:asciiTheme="minorBidi" w:hAnsiTheme="minorBidi"/>
          <w:kern w:val="0"/>
          <w:sz w:val="28"/>
          <w:szCs w:val="28"/>
          <w:rtl/>
          <w:lang w:val="en-GB" w:eastAsia="en-US"/>
        </w:rPr>
        <w:t>من خلال هذا النهج، يسعى المشروع إلى تحقيق توازن فعّال بين الدقة في الكشف، تقليل الإنذارات الكاذبة، وسرعة الاستجابة للتهديدات، مما يجعله مناسبًا للأغراض البحثية والأكاديمية، وقابلًا للتطبيق العملي في البيئات الواقعية التي تتطلب أنظمة مراقبة أمنية ذكية وقابلة للتوسع</w:t>
      </w:r>
    </w:p>
    <w:p w14:paraId="4758E1B6"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2736B766" wp14:editId="0878CA81">
                <wp:extent cx="5943600" cy="1270"/>
                <wp:effectExtent l="0" t="0" r="12700" b="24130"/>
                <wp:docPr id="165723087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6D7697E"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763C126C" w14:textId="51C03DFB" w:rsidR="006A1789" w:rsidRPr="00A278FD" w:rsidRDefault="00ED2E0F" w:rsidP="00ED2E0F">
      <w:pPr>
        <w:pStyle w:val="ListParagraph"/>
        <w:bidi/>
        <w:spacing w:before="100" w:beforeAutospacing="1" w:after="100" w:afterAutospacing="1" w:line="240" w:lineRule="auto"/>
        <w:ind w:left="360"/>
        <w:outlineLvl w:val="1"/>
        <w:rPr>
          <w:rFonts w:asciiTheme="minorBidi" w:hAnsiTheme="minorBidi"/>
          <w:color w:val="002060"/>
          <w:kern w:val="0"/>
          <w:sz w:val="28"/>
          <w:szCs w:val="28"/>
          <w:rtl/>
          <w:lang w:eastAsia="en-US"/>
        </w:rPr>
      </w:pPr>
      <w:r>
        <w:rPr>
          <w:rFonts w:asciiTheme="minorBidi" w:eastAsia="Times New Roman" w:hAnsiTheme="minorBidi"/>
          <w:color w:val="002060"/>
          <w:kern w:val="0"/>
          <w:sz w:val="28"/>
          <w:szCs w:val="28"/>
          <w:lang w:eastAsia="en-US"/>
        </w:rPr>
        <w:t xml:space="preserve"> 2.2</w:t>
      </w:r>
      <w:r w:rsidR="006407D2" w:rsidRPr="00690790">
        <w:rPr>
          <w:rFonts w:asciiTheme="minorBidi" w:eastAsia="Times New Roman" w:hAnsiTheme="minorBidi"/>
          <w:color w:val="002060"/>
          <w:kern w:val="0"/>
          <w:sz w:val="28"/>
          <w:szCs w:val="28"/>
          <w:rtl/>
          <w:lang w:eastAsia="en-US"/>
        </w:rPr>
        <w:t xml:space="preserve">نظام التشغيل: </w:t>
      </w:r>
      <w:r w:rsidR="006407D2" w:rsidRPr="00690790">
        <w:rPr>
          <w:rFonts w:asciiTheme="minorBidi" w:eastAsia="Times New Roman" w:hAnsiTheme="minorBidi"/>
          <w:color w:val="002060"/>
          <w:kern w:val="0"/>
          <w:sz w:val="28"/>
          <w:szCs w:val="28"/>
          <w:lang w:eastAsia="en-US"/>
        </w:rPr>
        <w:t>Linux Ubuntu</w:t>
      </w:r>
    </w:p>
    <w:p w14:paraId="6DBDFFDA" w14:textId="57AD50A4" w:rsidR="006407D2" w:rsidRPr="006407D2" w:rsidRDefault="006407D2" w:rsidP="00A278FD">
      <w:pPr>
        <w:bidi/>
        <w:spacing w:before="100" w:beforeAutospacing="1" w:after="100" w:afterAutospacing="1" w:line="240" w:lineRule="auto"/>
        <w:ind w:firstLine="0"/>
        <w:outlineLvl w:val="2"/>
        <w:rPr>
          <w:rFonts w:asciiTheme="minorBidi" w:eastAsia="Times New Roman" w:hAnsiTheme="minorBidi"/>
          <w:b/>
          <w:bCs/>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kern w:val="0"/>
          <w:sz w:val="28"/>
          <w:szCs w:val="28"/>
          <w:rtl/>
          <w:lang w:eastAsia="en-US"/>
        </w:rPr>
        <w:t xml:space="preserve">لمحة عن </w:t>
      </w:r>
      <w:r w:rsidRPr="006407D2">
        <w:rPr>
          <w:rFonts w:asciiTheme="minorBidi" w:eastAsia="Times New Roman" w:hAnsiTheme="minorBidi"/>
          <w:b/>
          <w:bCs/>
          <w:kern w:val="0"/>
          <w:sz w:val="28"/>
          <w:szCs w:val="28"/>
          <w:lang w:eastAsia="en-US"/>
        </w:rPr>
        <w:t>Ubuntu</w:t>
      </w:r>
    </w:p>
    <w:p w14:paraId="2D0D2E8E"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يُعد </w:t>
      </w:r>
      <w:r w:rsidRPr="006407D2">
        <w:rPr>
          <w:rFonts w:asciiTheme="minorBidi" w:hAnsiTheme="minorBidi"/>
          <w:kern w:val="0"/>
          <w:sz w:val="28"/>
          <w:szCs w:val="28"/>
          <w:lang w:eastAsia="en-US"/>
        </w:rPr>
        <w:t>Ubuntu</w:t>
      </w:r>
      <w:r w:rsidRPr="006407D2">
        <w:rPr>
          <w:rFonts w:asciiTheme="minorBidi" w:hAnsiTheme="minorBidi"/>
          <w:kern w:val="0"/>
          <w:sz w:val="28"/>
          <w:szCs w:val="28"/>
          <w:rtl/>
          <w:lang w:eastAsia="en-US"/>
        </w:rPr>
        <w:t xml:space="preserve"> أحد أكثر توزيعات </w:t>
      </w:r>
      <w:r w:rsidRPr="006407D2">
        <w:rPr>
          <w:rFonts w:asciiTheme="minorBidi" w:hAnsiTheme="minorBidi"/>
          <w:kern w:val="0"/>
          <w:sz w:val="28"/>
          <w:szCs w:val="28"/>
          <w:lang w:eastAsia="en-US"/>
        </w:rPr>
        <w:t>Linux</w:t>
      </w:r>
      <w:r w:rsidRPr="006407D2">
        <w:rPr>
          <w:rFonts w:asciiTheme="minorBidi" w:hAnsiTheme="minorBidi"/>
          <w:kern w:val="0"/>
          <w:sz w:val="28"/>
          <w:szCs w:val="28"/>
          <w:rtl/>
          <w:lang w:eastAsia="en-US"/>
        </w:rPr>
        <w:t xml:space="preserve"> انتشارًا واستخدامًا في بيئات الخوادم والبنية التحتية للشبكات، حيث يتميز بكونه نظام تشغيل مفتوح المصدر مبني على نواة </w:t>
      </w:r>
      <w:r w:rsidRPr="006407D2">
        <w:rPr>
          <w:rFonts w:asciiTheme="minorBidi" w:hAnsiTheme="minorBidi"/>
          <w:kern w:val="0"/>
          <w:sz w:val="28"/>
          <w:szCs w:val="28"/>
          <w:lang w:eastAsia="en-US"/>
        </w:rPr>
        <w:t>Linux</w:t>
      </w:r>
      <w:r w:rsidRPr="006407D2">
        <w:rPr>
          <w:rFonts w:asciiTheme="minorBidi" w:hAnsiTheme="minorBidi"/>
          <w:kern w:val="0"/>
          <w:sz w:val="28"/>
          <w:szCs w:val="28"/>
          <w:rtl/>
          <w:lang w:eastAsia="en-US"/>
        </w:rPr>
        <w:t xml:space="preserve">، مع دعم واسع من المجتمع التقني والشركات. يتم الاعتماد في هذا المشروع على إصدار </w:t>
      </w:r>
      <w:r w:rsidRPr="006407D2">
        <w:rPr>
          <w:rFonts w:asciiTheme="minorBidi" w:hAnsiTheme="minorBidi"/>
          <w:kern w:val="0"/>
          <w:sz w:val="28"/>
          <w:szCs w:val="28"/>
          <w:lang w:eastAsia="en-US"/>
        </w:rPr>
        <w:t>LTS (Long Term Support)</w:t>
      </w:r>
      <w:r w:rsidRPr="006407D2">
        <w:rPr>
          <w:rFonts w:asciiTheme="minorBidi" w:hAnsiTheme="minorBidi"/>
          <w:kern w:val="0"/>
          <w:sz w:val="28"/>
          <w:szCs w:val="28"/>
          <w:rtl/>
          <w:lang w:eastAsia="en-US"/>
        </w:rPr>
        <w:t xml:space="preserve"> لما يوفره من استقرار عالٍ، تحديثات أمنية طويلة الأمد، وتقليل مخاطر التوقف أو الأعطال أثناء تشغيل النظام لفترات طويلة.</w:t>
      </w:r>
    </w:p>
    <w:p w14:paraId="6DBFC7B0" w14:textId="77777777" w:rsidR="006407D2" w:rsidRPr="006407D2" w:rsidRDefault="006407D2" w:rsidP="006407D2">
      <w:pPr>
        <w:spacing w:before="100" w:beforeAutospacing="1" w:after="100" w:afterAutospacing="1" w:line="240" w:lineRule="auto"/>
        <w:ind w:firstLine="0"/>
        <w:rPr>
          <w:rFonts w:asciiTheme="minorBidi" w:hAnsiTheme="minorBidi"/>
          <w:kern w:val="0"/>
          <w:sz w:val="28"/>
          <w:szCs w:val="28"/>
          <w:rtl/>
          <w:lang w:eastAsia="en-US"/>
        </w:rPr>
      </w:pPr>
    </w:p>
    <w:p w14:paraId="715C9D6D"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كما يتميز </w:t>
      </w:r>
      <w:r w:rsidRPr="006407D2">
        <w:rPr>
          <w:rFonts w:asciiTheme="minorBidi" w:hAnsiTheme="minorBidi"/>
          <w:kern w:val="0"/>
          <w:sz w:val="28"/>
          <w:szCs w:val="28"/>
          <w:lang w:eastAsia="en-US"/>
        </w:rPr>
        <w:t>Ubuntu</w:t>
      </w:r>
      <w:r w:rsidRPr="006407D2">
        <w:rPr>
          <w:rFonts w:asciiTheme="minorBidi" w:hAnsiTheme="minorBidi"/>
          <w:kern w:val="0"/>
          <w:sz w:val="28"/>
          <w:szCs w:val="28"/>
          <w:rtl/>
          <w:lang w:eastAsia="en-US"/>
        </w:rPr>
        <w:t xml:space="preserve"> بسهولة الإدارة، وضوح هيكل النظام، وتوافر عدد كبير من الحزم البرمجية الجاهزة، مما يجعله خيارًا مثاليًا لاستضافة أنظمة تحليل أمني متقدمة مثل </w:t>
      </w:r>
      <w:r w:rsidRPr="006407D2">
        <w:rPr>
          <w:rFonts w:asciiTheme="minorBidi" w:hAnsiTheme="minorBidi"/>
          <w:kern w:val="0"/>
          <w:sz w:val="28"/>
          <w:szCs w:val="28"/>
          <w:lang w:eastAsia="en-US"/>
        </w:rPr>
        <w:t>SIEM</w:t>
      </w:r>
      <w:r w:rsidRPr="006407D2">
        <w:rPr>
          <w:rFonts w:asciiTheme="minorBidi" w:hAnsiTheme="minorBidi"/>
          <w:kern w:val="0"/>
          <w:sz w:val="28"/>
          <w:szCs w:val="28"/>
          <w:rtl/>
          <w:lang w:eastAsia="en-US"/>
        </w:rPr>
        <w:t xml:space="preserve"> وخوارزميات الذكاء الاصطناعي.</w:t>
      </w:r>
    </w:p>
    <w:p w14:paraId="09104D6C"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w:lastRenderedPageBreak/>
        <mc:AlternateContent>
          <mc:Choice Requires="wps">
            <w:drawing>
              <wp:inline distT="0" distB="0" distL="0" distR="0" wp14:anchorId="599E0AB3" wp14:editId="0D05F166">
                <wp:extent cx="5943600" cy="1270"/>
                <wp:effectExtent l="0" t="0" r="12700" b="24130"/>
                <wp:docPr id="206100451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4FF4F56"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55D23E11" w14:textId="7B7FC8E3"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دور </w:t>
      </w:r>
      <w:r w:rsidRPr="006407D2">
        <w:rPr>
          <w:rFonts w:asciiTheme="minorBidi" w:eastAsia="Times New Roman" w:hAnsiTheme="minorBidi"/>
          <w:b/>
          <w:bCs/>
          <w:color w:val="000000" w:themeColor="text1"/>
          <w:kern w:val="0"/>
          <w:sz w:val="28"/>
          <w:szCs w:val="28"/>
          <w:lang w:eastAsia="en-US"/>
        </w:rPr>
        <w:t xml:space="preserve">Ubuntu </w:t>
      </w:r>
      <w:r w:rsidR="00124D44" w:rsidRPr="00BC53D5">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في المشروع</w:t>
      </w:r>
    </w:p>
    <w:p w14:paraId="7DA3F873"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يؤدي نظام </w:t>
      </w:r>
      <w:r w:rsidRPr="006407D2">
        <w:rPr>
          <w:rFonts w:asciiTheme="minorBidi" w:hAnsiTheme="minorBidi"/>
          <w:kern w:val="0"/>
          <w:sz w:val="28"/>
          <w:szCs w:val="28"/>
          <w:lang w:eastAsia="en-US"/>
        </w:rPr>
        <w:t>Ubuntu</w:t>
      </w:r>
      <w:r w:rsidRPr="006407D2">
        <w:rPr>
          <w:rFonts w:asciiTheme="minorBidi" w:hAnsiTheme="minorBidi"/>
          <w:kern w:val="0"/>
          <w:sz w:val="28"/>
          <w:szCs w:val="28"/>
          <w:rtl/>
          <w:lang w:eastAsia="en-US"/>
        </w:rPr>
        <w:t xml:space="preserve"> دور المنصة المركزية التي يتم فوقها تشغيل جميع مكونات المشروع، حيث يتم استخدامه في:</w:t>
      </w:r>
    </w:p>
    <w:p w14:paraId="167F51A9" w14:textId="77777777" w:rsidR="006407D2" w:rsidRPr="006407D2" w:rsidRDefault="006407D2" w:rsidP="006407D2">
      <w:pPr>
        <w:numPr>
          <w:ilvl w:val="0"/>
          <w:numId w:val="71"/>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استضافة خادم </w:t>
      </w:r>
      <w:r w:rsidRPr="006407D2">
        <w:rPr>
          <w:rFonts w:asciiTheme="minorBidi" w:hAnsiTheme="minorBidi"/>
          <w:kern w:val="0"/>
          <w:sz w:val="28"/>
          <w:szCs w:val="28"/>
          <w:lang w:eastAsia="en-US"/>
        </w:rPr>
        <w:t>Wazuh Server</w:t>
      </w:r>
      <w:r w:rsidRPr="006407D2">
        <w:rPr>
          <w:rFonts w:asciiTheme="minorBidi" w:hAnsiTheme="minorBidi"/>
          <w:kern w:val="0"/>
          <w:sz w:val="28"/>
          <w:szCs w:val="28"/>
          <w:rtl/>
          <w:lang w:eastAsia="en-US"/>
        </w:rPr>
        <w:t xml:space="preserve"> بكامل مكوناته، بما يشمل مدير الأحداث، المفهرس، ولوحة التحكم.</w:t>
      </w:r>
    </w:p>
    <w:p w14:paraId="2D6C79DE" w14:textId="77777777" w:rsidR="006407D2" w:rsidRPr="006407D2" w:rsidRDefault="006407D2" w:rsidP="006407D2">
      <w:pPr>
        <w:numPr>
          <w:ilvl w:val="0"/>
          <w:numId w:val="71"/>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تشغيل خدمات تحليل السجلات الأمنية القادمة من الأنظمة المختلفة، سواء كانت سجلات نظام، شبكة، أو جدار حماية.</w:t>
      </w:r>
    </w:p>
    <w:p w14:paraId="358BF957" w14:textId="77777777" w:rsidR="006407D2" w:rsidRPr="006407D2" w:rsidRDefault="006407D2" w:rsidP="006407D2">
      <w:pPr>
        <w:numPr>
          <w:ilvl w:val="0"/>
          <w:numId w:val="71"/>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توفير بيئة مناسبة لتشغيل خوارزمية </w:t>
      </w:r>
      <w:r w:rsidRPr="006407D2">
        <w:rPr>
          <w:rFonts w:asciiTheme="minorBidi" w:hAnsiTheme="minorBidi"/>
          <w:kern w:val="0"/>
          <w:sz w:val="28"/>
          <w:szCs w:val="28"/>
          <w:lang w:eastAsia="en-US"/>
        </w:rPr>
        <w:t>Isolation Forest</w:t>
      </w:r>
      <w:r w:rsidRPr="006407D2">
        <w:rPr>
          <w:rFonts w:asciiTheme="minorBidi" w:hAnsiTheme="minorBidi"/>
          <w:kern w:val="0"/>
          <w:sz w:val="28"/>
          <w:szCs w:val="28"/>
          <w:rtl/>
          <w:lang w:eastAsia="en-US"/>
        </w:rPr>
        <w:t xml:space="preserve"> باستخدام لغة </w:t>
      </w:r>
      <w:r w:rsidRPr="006407D2">
        <w:rPr>
          <w:rFonts w:asciiTheme="minorBidi" w:hAnsiTheme="minorBidi"/>
          <w:kern w:val="0"/>
          <w:sz w:val="28"/>
          <w:szCs w:val="28"/>
          <w:lang w:eastAsia="en-US"/>
        </w:rPr>
        <w:t>Python</w:t>
      </w:r>
      <w:r w:rsidRPr="006407D2">
        <w:rPr>
          <w:rFonts w:asciiTheme="minorBidi" w:hAnsiTheme="minorBidi"/>
          <w:kern w:val="0"/>
          <w:sz w:val="28"/>
          <w:szCs w:val="28"/>
          <w:rtl/>
          <w:lang w:eastAsia="en-US"/>
        </w:rPr>
        <w:t>، مع دعم المكتبات الخاصة بتحليل البيانات والتعلم الآلي.</w:t>
      </w:r>
    </w:p>
    <w:p w14:paraId="55E94137" w14:textId="77777777" w:rsidR="006407D2" w:rsidRPr="006407D2" w:rsidRDefault="006407D2" w:rsidP="006407D2">
      <w:pPr>
        <w:numPr>
          <w:ilvl w:val="0"/>
          <w:numId w:val="71"/>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إدارة موارد النظام (المعالج، الذاكرة، التخزين) بكفاءة عالية، مما يضمن استقرار النظام حتى عند معالجة كميات كبيرة من السجلات والأحداث الأمنية.</w:t>
      </w:r>
    </w:p>
    <w:p w14:paraId="7077C72D"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5CB9EAC4" wp14:editId="7CA0CAF1">
                <wp:extent cx="5943600" cy="1270"/>
                <wp:effectExtent l="0" t="0" r="12700" b="24130"/>
                <wp:docPr id="2937038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F8DB1F0"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1061E70C" w14:textId="172D1484"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مقارنة </w:t>
      </w:r>
      <w:r w:rsidRPr="006407D2">
        <w:rPr>
          <w:rFonts w:asciiTheme="minorBidi" w:eastAsia="Times New Roman" w:hAnsiTheme="minorBidi"/>
          <w:b/>
          <w:bCs/>
          <w:color w:val="000000" w:themeColor="text1"/>
          <w:kern w:val="0"/>
          <w:sz w:val="28"/>
          <w:szCs w:val="28"/>
          <w:lang w:eastAsia="en-US"/>
        </w:rPr>
        <w:t xml:space="preserve">Ubuntu </w:t>
      </w:r>
      <w:r w:rsidR="00124D44" w:rsidRPr="00BC53D5">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مع </w:t>
      </w:r>
      <w:r w:rsidRPr="006407D2">
        <w:rPr>
          <w:rFonts w:asciiTheme="minorBidi" w:eastAsia="Times New Roman" w:hAnsiTheme="minorBidi"/>
          <w:b/>
          <w:bCs/>
          <w:color w:val="000000" w:themeColor="text1"/>
          <w:kern w:val="0"/>
          <w:sz w:val="28"/>
          <w:szCs w:val="28"/>
          <w:lang w:eastAsia="en-US"/>
        </w:rPr>
        <w:t>Kali Linux</w:t>
      </w:r>
    </w:p>
    <w:p w14:paraId="16E97541"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عند مقارنة </w:t>
      </w:r>
      <w:r w:rsidRPr="006407D2">
        <w:rPr>
          <w:rFonts w:asciiTheme="minorBidi" w:hAnsiTheme="minorBidi"/>
          <w:kern w:val="0"/>
          <w:sz w:val="28"/>
          <w:szCs w:val="28"/>
          <w:lang w:eastAsia="en-US"/>
        </w:rPr>
        <w:t>Ubuntu</w:t>
      </w:r>
      <w:r w:rsidRPr="006407D2">
        <w:rPr>
          <w:rFonts w:asciiTheme="minorBidi" w:hAnsiTheme="minorBidi"/>
          <w:kern w:val="0"/>
          <w:sz w:val="28"/>
          <w:szCs w:val="28"/>
          <w:rtl/>
          <w:lang w:eastAsia="en-US"/>
        </w:rPr>
        <w:t xml:space="preserve"> مع </w:t>
      </w:r>
      <w:r w:rsidRPr="006407D2">
        <w:rPr>
          <w:rFonts w:asciiTheme="minorBidi" w:hAnsiTheme="minorBidi"/>
          <w:kern w:val="0"/>
          <w:sz w:val="28"/>
          <w:szCs w:val="28"/>
          <w:lang w:eastAsia="en-US"/>
        </w:rPr>
        <w:t>Kali Linux</w:t>
      </w:r>
      <w:r w:rsidRPr="006407D2">
        <w:rPr>
          <w:rFonts w:asciiTheme="minorBidi" w:hAnsiTheme="minorBidi"/>
          <w:kern w:val="0"/>
          <w:sz w:val="28"/>
          <w:szCs w:val="28"/>
          <w:rtl/>
          <w:lang w:eastAsia="en-US"/>
        </w:rPr>
        <w:t xml:space="preserve">، يتضح أن كل نظام صُمم لغرض مختلف. </w:t>
      </w:r>
      <w:r w:rsidRPr="006407D2">
        <w:rPr>
          <w:rFonts w:asciiTheme="minorBidi" w:hAnsiTheme="minorBidi"/>
          <w:kern w:val="0"/>
          <w:sz w:val="28"/>
          <w:szCs w:val="28"/>
          <w:lang w:eastAsia="en-US"/>
        </w:rPr>
        <w:t>Kali Linux</w:t>
      </w:r>
      <w:r w:rsidRPr="006407D2">
        <w:rPr>
          <w:rFonts w:asciiTheme="minorBidi" w:hAnsiTheme="minorBidi"/>
          <w:kern w:val="0"/>
          <w:sz w:val="28"/>
          <w:szCs w:val="28"/>
          <w:rtl/>
          <w:lang w:eastAsia="en-US"/>
        </w:rPr>
        <w:t xml:space="preserve"> موجه أساسًا لاختبارات الاختراق والهجمات الأمنية، ويحتوي على أدوات هجومية جاهزة، لكنه لا يُعد خيارًا مناسبًا للعمل المستمر أو لاستضافة أنظمة إنتاجية طويلة الأمد.</w:t>
      </w:r>
    </w:p>
    <w:p w14:paraId="1543F371" w14:textId="77777777" w:rsidR="006407D2" w:rsidRPr="006407D2" w:rsidRDefault="006407D2" w:rsidP="006407D2">
      <w:pPr>
        <w:spacing w:before="100" w:beforeAutospacing="1" w:after="100" w:afterAutospacing="1" w:line="240" w:lineRule="auto"/>
        <w:ind w:firstLine="0"/>
        <w:rPr>
          <w:rFonts w:asciiTheme="minorBidi" w:hAnsiTheme="minorBidi"/>
          <w:kern w:val="0"/>
          <w:sz w:val="28"/>
          <w:szCs w:val="28"/>
          <w:rtl/>
          <w:lang w:eastAsia="en-US"/>
        </w:rPr>
      </w:pPr>
    </w:p>
    <w:p w14:paraId="6ADEEBB2"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في المقابل، يتميز </w:t>
      </w:r>
      <w:r w:rsidRPr="006407D2">
        <w:rPr>
          <w:rFonts w:asciiTheme="minorBidi" w:hAnsiTheme="minorBidi"/>
          <w:kern w:val="0"/>
          <w:sz w:val="28"/>
          <w:szCs w:val="28"/>
          <w:lang w:eastAsia="en-US"/>
        </w:rPr>
        <w:t>Ubuntu</w:t>
      </w:r>
      <w:r w:rsidRPr="006407D2">
        <w:rPr>
          <w:rFonts w:asciiTheme="minorBidi" w:hAnsiTheme="minorBidi"/>
          <w:kern w:val="0"/>
          <w:sz w:val="28"/>
          <w:szCs w:val="28"/>
          <w:rtl/>
          <w:lang w:eastAsia="en-US"/>
        </w:rPr>
        <w:t xml:space="preserve"> باستقراره العالي، ملاءمته لبيئات الخوادم، وانخفاض استهلاكه للموارد، مما يجعله الأنسب لاستضافة منظومة </w:t>
      </w:r>
      <w:r w:rsidRPr="006407D2">
        <w:rPr>
          <w:rFonts w:asciiTheme="minorBidi" w:hAnsiTheme="minorBidi"/>
          <w:kern w:val="0"/>
          <w:sz w:val="28"/>
          <w:szCs w:val="28"/>
          <w:lang w:eastAsia="en-US"/>
        </w:rPr>
        <w:t>SIEM</w:t>
      </w:r>
      <w:r w:rsidRPr="006407D2">
        <w:rPr>
          <w:rFonts w:asciiTheme="minorBidi" w:hAnsiTheme="minorBidi"/>
          <w:kern w:val="0"/>
          <w:sz w:val="28"/>
          <w:szCs w:val="28"/>
          <w:rtl/>
          <w:lang w:eastAsia="en-US"/>
        </w:rPr>
        <w:t xml:space="preserve"> وتشغيل خوارزميات الذكاء الاصطناعي بشكل دائم وموثوق، خاصة في السياقات الأكاديمية والبحثية.</w:t>
      </w:r>
    </w:p>
    <w:tbl>
      <w:tblPr>
        <w:tblStyle w:val="TableGrid"/>
        <w:tblW w:w="0" w:type="auto"/>
        <w:tblLook w:val="04A0" w:firstRow="1" w:lastRow="0" w:firstColumn="1" w:lastColumn="0" w:noHBand="0" w:noVBand="1"/>
      </w:tblPr>
      <w:tblGrid>
        <w:gridCol w:w="2189"/>
        <w:gridCol w:w="3812"/>
        <w:gridCol w:w="3349"/>
      </w:tblGrid>
      <w:tr w:rsidR="006407D2" w:rsidRPr="006407D2" w14:paraId="5B251681" w14:textId="77777777" w:rsidTr="002505F0">
        <w:tc>
          <w:tcPr>
            <w:tcW w:w="0" w:type="auto"/>
            <w:hideMark/>
          </w:tcPr>
          <w:p w14:paraId="05050DF8" w14:textId="77777777" w:rsidR="006407D2" w:rsidRPr="006407D2" w:rsidRDefault="006407D2" w:rsidP="006407D2">
            <w:pPr>
              <w:bidi/>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rtl/>
                <w:lang w:eastAsia="en-US"/>
              </w:rPr>
              <w:t>المعيار</w:t>
            </w:r>
          </w:p>
        </w:tc>
        <w:tc>
          <w:tcPr>
            <w:tcW w:w="0" w:type="auto"/>
            <w:hideMark/>
          </w:tcPr>
          <w:p w14:paraId="2DF591C7" w14:textId="77777777" w:rsidR="006407D2" w:rsidRPr="006407D2" w:rsidRDefault="006407D2" w:rsidP="006407D2">
            <w:pPr>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lang w:eastAsia="en-US"/>
              </w:rPr>
              <w:t>Ubuntu Linux</w:t>
            </w:r>
          </w:p>
        </w:tc>
        <w:tc>
          <w:tcPr>
            <w:tcW w:w="0" w:type="auto"/>
            <w:hideMark/>
          </w:tcPr>
          <w:p w14:paraId="40E638FD" w14:textId="77777777" w:rsidR="006407D2" w:rsidRPr="006407D2" w:rsidRDefault="006407D2" w:rsidP="006407D2">
            <w:pPr>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lang w:eastAsia="en-US"/>
              </w:rPr>
              <w:t>Kali Linux</w:t>
            </w:r>
          </w:p>
        </w:tc>
      </w:tr>
      <w:tr w:rsidR="006407D2" w:rsidRPr="006407D2" w14:paraId="7FCF529D" w14:textId="77777777" w:rsidTr="002505F0">
        <w:tc>
          <w:tcPr>
            <w:tcW w:w="0" w:type="auto"/>
            <w:hideMark/>
          </w:tcPr>
          <w:p w14:paraId="38DD2F7A" w14:textId="77777777" w:rsidR="006407D2" w:rsidRPr="006407D2" w:rsidRDefault="006407D2" w:rsidP="006407D2">
            <w:pPr>
              <w:bidi/>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rtl/>
                <w:lang w:eastAsia="en-US"/>
              </w:rPr>
              <w:lastRenderedPageBreak/>
              <w:t>الغرض الأساسي</w:t>
            </w:r>
          </w:p>
        </w:tc>
        <w:tc>
          <w:tcPr>
            <w:tcW w:w="0" w:type="auto"/>
            <w:hideMark/>
          </w:tcPr>
          <w:p w14:paraId="18732248"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تشغيل الخوادم والأنظمة الإنتاجية</w:t>
            </w:r>
          </w:p>
        </w:tc>
        <w:tc>
          <w:tcPr>
            <w:tcW w:w="0" w:type="auto"/>
            <w:hideMark/>
          </w:tcPr>
          <w:p w14:paraId="13F6D829"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اختبارات الاختراق والهجوم</w:t>
            </w:r>
          </w:p>
        </w:tc>
      </w:tr>
      <w:tr w:rsidR="006407D2" w:rsidRPr="006407D2" w14:paraId="4C246253" w14:textId="77777777" w:rsidTr="002505F0">
        <w:tc>
          <w:tcPr>
            <w:tcW w:w="0" w:type="auto"/>
            <w:hideMark/>
          </w:tcPr>
          <w:p w14:paraId="4FA15A4E"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الاستقرار</w:t>
            </w:r>
          </w:p>
        </w:tc>
        <w:tc>
          <w:tcPr>
            <w:tcW w:w="0" w:type="auto"/>
            <w:hideMark/>
          </w:tcPr>
          <w:p w14:paraId="7C12332E"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عالي جدًا ومناسب للعمل طويل الأمد</w:t>
            </w:r>
          </w:p>
        </w:tc>
        <w:tc>
          <w:tcPr>
            <w:tcW w:w="0" w:type="auto"/>
            <w:hideMark/>
          </w:tcPr>
          <w:p w14:paraId="61426B89"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أقل استقرارًا للاستخدام المستمر</w:t>
            </w:r>
          </w:p>
        </w:tc>
      </w:tr>
      <w:tr w:rsidR="006407D2" w:rsidRPr="006407D2" w14:paraId="0826661C" w14:textId="77777777" w:rsidTr="002505F0">
        <w:tc>
          <w:tcPr>
            <w:tcW w:w="0" w:type="auto"/>
            <w:hideMark/>
          </w:tcPr>
          <w:p w14:paraId="2ADCF826"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بيئة الخادم</w:t>
            </w:r>
          </w:p>
        </w:tc>
        <w:tc>
          <w:tcPr>
            <w:tcW w:w="0" w:type="auto"/>
            <w:hideMark/>
          </w:tcPr>
          <w:p w14:paraId="7A289627"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مهيأ لاستضافة خدمات </w:t>
            </w:r>
            <w:r w:rsidRPr="006407D2">
              <w:rPr>
                <w:rFonts w:asciiTheme="minorBidi" w:hAnsiTheme="minorBidi"/>
                <w:kern w:val="0"/>
                <w:sz w:val="28"/>
                <w:szCs w:val="28"/>
                <w:lang w:eastAsia="en-US"/>
              </w:rPr>
              <w:t>SIEM</w:t>
            </w:r>
            <w:r w:rsidRPr="006407D2">
              <w:rPr>
                <w:rFonts w:asciiTheme="minorBidi" w:hAnsiTheme="minorBidi"/>
                <w:kern w:val="0"/>
                <w:sz w:val="28"/>
                <w:szCs w:val="28"/>
                <w:rtl/>
                <w:lang w:eastAsia="en-US"/>
              </w:rPr>
              <w:t xml:space="preserve"> وتحليل البيانات</w:t>
            </w:r>
          </w:p>
        </w:tc>
        <w:tc>
          <w:tcPr>
            <w:tcW w:w="0" w:type="auto"/>
            <w:hideMark/>
          </w:tcPr>
          <w:p w14:paraId="021559E5"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غير مخصص لاستضافة خوادم إنتاجية</w:t>
            </w:r>
          </w:p>
        </w:tc>
      </w:tr>
      <w:tr w:rsidR="006407D2" w:rsidRPr="006407D2" w14:paraId="458A12CD" w14:textId="77777777" w:rsidTr="002505F0">
        <w:tc>
          <w:tcPr>
            <w:tcW w:w="0" w:type="auto"/>
            <w:hideMark/>
          </w:tcPr>
          <w:p w14:paraId="4427F154"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استهلاك الموارد</w:t>
            </w:r>
          </w:p>
        </w:tc>
        <w:tc>
          <w:tcPr>
            <w:tcW w:w="0" w:type="auto"/>
            <w:hideMark/>
          </w:tcPr>
          <w:p w14:paraId="4B61F3FB"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متوازن ومناسب للأنظمة التحليلية</w:t>
            </w:r>
          </w:p>
        </w:tc>
        <w:tc>
          <w:tcPr>
            <w:tcW w:w="0" w:type="auto"/>
            <w:hideMark/>
          </w:tcPr>
          <w:p w14:paraId="07D9B1E3"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أعلى بسبب كثرة الأدوات المثبتة</w:t>
            </w:r>
          </w:p>
        </w:tc>
      </w:tr>
      <w:tr w:rsidR="006407D2" w:rsidRPr="006407D2" w14:paraId="66DAF1B7" w14:textId="77777777" w:rsidTr="002505F0">
        <w:tc>
          <w:tcPr>
            <w:tcW w:w="0" w:type="auto"/>
            <w:hideMark/>
          </w:tcPr>
          <w:p w14:paraId="5D002B4C"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التحديثات</w:t>
            </w:r>
          </w:p>
        </w:tc>
        <w:tc>
          <w:tcPr>
            <w:tcW w:w="0" w:type="auto"/>
            <w:hideMark/>
          </w:tcPr>
          <w:p w14:paraId="6A89E0DE"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منتظمة ومستقرة (</w:t>
            </w:r>
            <w:r w:rsidRPr="006407D2">
              <w:rPr>
                <w:rFonts w:asciiTheme="minorBidi" w:hAnsiTheme="minorBidi"/>
                <w:kern w:val="0"/>
                <w:sz w:val="28"/>
                <w:szCs w:val="28"/>
                <w:lang w:eastAsia="en-US"/>
              </w:rPr>
              <w:t>LTS</w:t>
            </w:r>
            <w:r w:rsidRPr="006407D2">
              <w:rPr>
                <w:rFonts w:asciiTheme="minorBidi" w:hAnsiTheme="minorBidi"/>
                <w:kern w:val="0"/>
                <w:sz w:val="28"/>
                <w:szCs w:val="28"/>
                <w:rtl/>
                <w:lang w:eastAsia="en-US"/>
              </w:rPr>
              <w:t>)</w:t>
            </w:r>
          </w:p>
        </w:tc>
        <w:tc>
          <w:tcPr>
            <w:tcW w:w="0" w:type="auto"/>
            <w:hideMark/>
          </w:tcPr>
          <w:p w14:paraId="468491D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تحديثات سريعة وقد تسبب عدم استقرار</w:t>
            </w:r>
          </w:p>
        </w:tc>
      </w:tr>
      <w:tr w:rsidR="006407D2" w:rsidRPr="006407D2" w14:paraId="1FEE4897" w14:textId="77777777" w:rsidTr="002505F0">
        <w:tc>
          <w:tcPr>
            <w:tcW w:w="0" w:type="auto"/>
            <w:hideMark/>
          </w:tcPr>
          <w:p w14:paraId="7877DDCE"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الملاءمة للمشروع</w:t>
            </w:r>
          </w:p>
        </w:tc>
        <w:tc>
          <w:tcPr>
            <w:tcW w:w="0" w:type="auto"/>
            <w:hideMark/>
          </w:tcPr>
          <w:p w14:paraId="2985305B"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عالية جدًا</w:t>
            </w:r>
          </w:p>
        </w:tc>
        <w:tc>
          <w:tcPr>
            <w:tcW w:w="0" w:type="auto"/>
            <w:hideMark/>
          </w:tcPr>
          <w:p w14:paraId="759CEAF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منخفضة</w:t>
            </w:r>
          </w:p>
        </w:tc>
      </w:tr>
    </w:tbl>
    <w:p w14:paraId="13639A4E" w14:textId="77777777" w:rsidR="006407D2" w:rsidRPr="006407D2" w:rsidRDefault="006407D2" w:rsidP="006407D2">
      <w:pPr>
        <w:spacing w:before="100" w:beforeAutospacing="1" w:after="100" w:afterAutospacing="1" w:line="240" w:lineRule="auto"/>
        <w:ind w:firstLine="0"/>
        <w:rPr>
          <w:rFonts w:asciiTheme="minorBidi" w:hAnsiTheme="minorBidi"/>
          <w:kern w:val="0"/>
          <w:sz w:val="28"/>
          <w:szCs w:val="28"/>
          <w:lang w:val="en-GB" w:eastAsia="en-US"/>
        </w:rPr>
      </w:pPr>
    </w:p>
    <w:p w14:paraId="6F2366D1"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679AF85E" wp14:editId="06235710">
                <wp:extent cx="5943600" cy="1270"/>
                <wp:effectExtent l="0" t="0" r="12700" b="24130"/>
                <wp:docPr id="112912481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18A0A34"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0D8D6272" w14:textId="452F19BE"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سبب اختيار </w:t>
      </w:r>
      <w:r w:rsidRPr="006407D2">
        <w:rPr>
          <w:rFonts w:asciiTheme="minorBidi" w:eastAsia="Times New Roman" w:hAnsiTheme="minorBidi"/>
          <w:b/>
          <w:bCs/>
          <w:color w:val="000000" w:themeColor="text1"/>
          <w:kern w:val="0"/>
          <w:sz w:val="28"/>
          <w:szCs w:val="28"/>
          <w:lang w:eastAsia="en-US"/>
        </w:rPr>
        <w:t>Ubuntu</w:t>
      </w:r>
    </w:p>
    <w:p w14:paraId="04066691"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تم اختيار </w:t>
      </w:r>
      <w:r w:rsidRPr="006407D2">
        <w:rPr>
          <w:rFonts w:asciiTheme="minorBidi" w:hAnsiTheme="minorBidi"/>
          <w:kern w:val="0"/>
          <w:sz w:val="28"/>
          <w:szCs w:val="28"/>
          <w:lang w:eastAsia="en-US"/>
        </w:rPr>
        <w:t>Ubuntu</w:t>
      </w:r>
      <w:r w:rsidRPr="006407D2">
        <w:rPr>
          <w:rFonts w:asciiTheme="minorBidi" w:hAnsiTheme="minorBidi"/>
          <w:kern w:val="0"/>
          <w:sz w:val="28"/>
          <w:szCs w:val="28"/>
          <w:rtl/>
          <w:lang w:eastAsia="en-US"/>
        </w:rPr>
        <w:t xml:space="preserve"> للأسباب التالية:</w:t>
      </w:r>
    </w:p>
    <w:p w14:paraId="0499702B" w14:textId="77777777" w:rsidR="006407D2" w:rsidRPr="006407D2" w:rsidRDefault="006407D2" w:rsidP="006407D2">
      <w:pPr>
        <w:numPr>
          <w:ilvl w:val="0"/>
          <w:numId w:val="72"/>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يتمتع بدرجة عالية من الاستقرار، وهو عامل حاسم لتشغيل أنظمة المراقبة الأمنية بشكل متواصل.</w:t>
      </w:r>
    </w:p>
    <w:p w14:paraId="0D70CA89" w14:textId="77777777" w:rsidR="006407D2" w:rsidRPr="006407D2" w:rsidRDefault="006407D2" w:rsidP="006407D2">
      <w:pPr>
        <w:numPr>
          <w:ilvl w:val="0"/>
          <w:numId w:val="72"/>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مصمم أساسًا لبيئات الخوادم وليس للاختبار أو الهجوم، مما يعزز من موثوقية البيئة.</w:t>
      </w:r>
    </w:p>
    <w:p w14:paraId="3B16A3FD" w14:textId="77777777" w:rsidR="006407D2" w:rsidRPr="006407D2" w:rsidRDefault="006407D2" w:rsidP="006407D2">
      <w:pPr>
        <w:numPr>
          <w:ilvl w:val="0"/>
          <w:numId w:val="72"/>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يقدم دعمًا ممتازًا لتطبيقات </w:t>
      </w:r>
      <w:r w:rsidRPr="006407D2">
        <w:rPr>
          <w:rFonts w:asciiTheme="minorBidi" w:hAnsiTheme="minorBidi"/>
          <w:kern w:val="0"/>
          <w:sz w:val="28"/>
          <w:szCs w:val="28"/>
          <w:lang w:eastAsia="en-US"/>
        </w:rPr>
        <w:t>SIEM</w:t>
      </w:r>
      <w:r w:rsidRPr="006407D2">
        <w:rPr>
          <w:rFonts w:asciiTheme="minorBidi" w:hAnsiTheme="minorBidi"/>
          <w:kern w:val="0"/>
          <w:sz w:val="28"/>
          <w:szCs w:val="28"/>
          <w:rtl/>
          <w:lang w:eastAsia="en-US"/>
        </w:rPr>
        <w:t xml:space="preserve"> وأنظمة تحليل السجلات.</w:t>
      </w:r>
    </w:p>
    <w:p w14:paraId="6E9DFFEB" w14:textId="77777777" w:rsidR="006407D2" w:rsidRPr="006407D2" w:rsidRDefault="006407D2" w:rsidP="006407D2">
      <w:pPr>
        <w:numPr>
          <w:ilvl w:val="0"/>
          <w:numId w:val="72"/>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يتكامل بسلاسة مع أدوات الذكاء الاصطناعي ومكتبات </w:t>
      </w:r>
      <w:r w:rsidRPr="006407D2">
        <w:rPr>
          <w:rFonts w:asciiTheme="minorBidi" w:hAnsiTheme="minorBidi"/>
          <w:kern w:val="0"/>
          <w:sz w:val="28"/>
          <w:szCs w:val="28"/>
          <w:lang w:eastAsia="en-US"/>
        </w:rPr>
        <w:t>Python</w:t>
      </w:r>
      <w:r w:rsidRPr="006407D2">
        <w:rPr>
          <w:rFonts w:asciiTheme="minorBidi" w:hAnsiTheme="minorBidi"/>
          <w:kern w:val="0"/>
          <w:sz w:val="28"/>
          <w:szCs w:val="28"/>
          <w:rtl/>
          <w:lang w:eastAsia="en-US"/>
        </w:rPr>
        <w:t xml:space="preserve"> الخاصة بالتعلم الآلي.</w:t>
      </w:r>
    </w:p>
    <w:p w14:paraId="3E6FC080" w14:textId="77777777" w:rsidR="006407D2" w:rsidRPr="006407D2" w:rsidRDefault="006407D2" w:rsidP="006407D2">
      <w:pPr>
        <w:numPr>
          <w:ilvl w:val="0"/>
          <w:numId w:val="72"/>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مناسب للتطبيق العملي الحقيقي وليس للاستخدام التجريبي فقط.</w:t>
      </w:r>
    </w:p>
    <w:p w14:paraId="7496FFE2" w14:textId="680E7D4D" w:rsidR="004F457C" w:rsidRDefault="006407D2" w:rsidP="00914FAA">
      <w:pPr>
        <w:bidi/>
        <w:spacing w:line="240" w:lineRule="auto"/>
        <w:ind w:firstLine="0"/>
        <w:rPr>
          <w:rFonts w:asciiTheme="minorBidi" w:eastAsia="Times New Roman" w:hAnsiTheme="minorBidi"/>
          <w:color w:val="002060"/>
          <w:kern w:val="0"/>
          <w:sz w:val="28"/>
          <w:szCs w:val="28"/>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40482368" wp14:editId="6A4AAF43">
                <wp:extent cx="5943600" cy="1270"/>
                <wp:effectExtent l="0" t="0" r="12700" b="24130"/>
                <wp:docPr id="164300139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5832A1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r w:rsidR="00996660">
        <w:rPr>
          <w:rFonts w:asciiTheme="minorBidi" w:eastAsia="Times New Roman" w:hAnsiTheme="minorBidi"/>
          <w:color w:val="002060"/>
          <w:kern w:val="0"/>
          <w:sz w:val="28"/>
          <w:szCs w:val="28"/>
          <w:lang w:eastAsia="en-US"/>
        </w:rPr>
        <w:t>2.</w:t>
      </w:r>
      <w:r w:rsidR="00E26F40">
        <w:rPr>
          <w:rFonts w:asciiTheme="minorBidi" w:eastAsia="Times New Roman" w:hAnsiTheme="minorBidi"/>
          <w:color w:val="002060"/>
          <w:kern w:val="0"/>
          <w:sz w:val="28"/>
          <w:szCs w:val="28"/>
          <w:lang w:val="en-GB" w:eastAsia="en-US"/>
        </w:rPr>
        <w:t>3</w:t>
      </w: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color w:val="002060"/>
          <w:kern w:val="0"/>
          <w:sz w:val="28"/>
          <w:szCs w:val="28"/>
          <w:rtl/>
          <w:lang w:eastAsia="en-US"/>
        </w:rPr>
        <w:t xml:space="preserve">منظومة </w:t>
      </w:r>
      <w:r w:rsidR="00914FAA">
        <w:rPr>
          <w:rFonts w:asciiTheme="minorBidi" w:eastAsia="Times New Roman" w:hAnsiTheme="minorBidi"/>
          <w:color w:val="002060"/>
          <w:kern w:val="0"/>
          <w:sz w:val="28"/>
          <w:szCs w:val="28"/>
          <w:lang w:eastAsia="en-US"/>
        </w:rPr>
        <w:t xml:space="preserve"> </w:t>
      </w:r>
      <w:r w:rsidRPr="006407D2">
        <w:rPr>
          <w:rFonts w:asciiTheme="minorBidi" w:eastAsia="Times New Roman" w:hAnsiTheme="minorBidi"/>
          <w:color w:val="002060"/>
          <w:kern w:val="0"/>
          <w:sz w:val="28"/>
          <w:szCs w:val="28"/>
          <w:lang w:eastAsia="en-US"/>
        </w:rPr>
        <w:t>SIEM</w:t>
      </w:r>
      <w:r w:rsidR="00124D44">
        <w:rPr>
          <w:rFonts w:asciiTheme="minorBidi" w:eastAsia="Times New Roman" w:hAnsiTheme="minorBidi" w:hint="cs"/>
          <w:color w:val="002060"/>
          <w:kern w:val="0"/>
          <w:sz w:val="28"/>
          <w:szCs w:val="28"/>
          <w:rtl/>
          <w:lang w:eastAsia="en-US"/>
        </w:rPr>
        <w:t xml:space="preserve"> </w:t>
      </w:r>
    </w:p>
    <w:p w14:paraId="6ED1BBCC" w14:textId="5C66F377" w:rsidR="006407D2" w:rsidRPr="006407D2" w:rsidRDefault="00124D44" w:rsidP="004F457C">
      <w:pPr>
        <w:bidi/>
        <w:spacing w:line="240" w:lineRule="auto"/>
        <w:ind w:firstLine="0"/>
        <w:rPr>
          <w:rFonts w:asciiTheme="minorBidi" w:eastAsia="Times New Roman" w:hAnsiTheme="minorBidi"/>
          <w:color w:val="002060"/>
          <w:kern w:val="0"/>
          <w:sz w:val="28"/>
          <w:szCs w:val="28"/>
          <w:lang w:eastAsia="en-US"/>
        </w:rPr>
      </w:pPr>
      <w:r>
        <w:rPr>
          <w:rFonts w:asciiTheme="minorBidi" w:eastAsia="Times New Roman" w:hAnsiTheme="minorBidi" w:hint="cs"/>
          <w:color w:val="002060"/>
          <w:kern w:val="0"/>
          <w:sz w:val="28"/>
          <w:szCs w:val="28"/>
          <w:rtl/>
          <w:lang w:eastAsia="en-US"/>
        </w:rPr>
        <w:t xml:space="preserve"> </w:t>
      </w:r>
    </w:p>
    <w:p w14:paraId="4DF806F8" w14:textId="5AE8EE27" w:rsidR="006407D2" w:rsidRPr="006407D2" w:rsidRDefault="006407D2" w:rsidP="00A278FD">
      <w:pPr>
        <w:bidi/>
        <w:spacing w:before="100" w:beforeAutospacing="1" w:after="100" w:afterAutospacing="1" w:line="240" w:lineRule="auto"/>
        <w:ind w:firstLine="0"/>
        <w:outlineLvl w:val="2"/>
        <w:rPr>
          <w:rFonts w:asciiTheme="minorBidi" w:eastAsia="Times New Roman" w:hAnsiTheme="minorBidi"/>
          <w:b/>
          <w:bCs/>
          <w:color w:val="000000" w:themeColor="text1"/>
          <w:kern w:val="0"/>
          <w:sz w:val="28"/>
          <w:szCs w:val="28"/>
          <w:lang w:eastAsia="en-US"/>
        </w:rPr>
      </w:pPr>
      <w:r w:rsidRPr="006407D2">
        <w:rPr>
          <w:rFonts w:asciiTheme="minorBidi" w:eastAsia="Times New Roman" w:hAnsiTheme="minorBidi"/>
          <w:kern w:val="0"/>
          <w:sz w:val="28"/>
          <w:szCs w:val="28"/>
          <w:rtl/>
          <w:lang w:eastAsia="en-US"/>
        </w:rPr>
        <w:lastRenderedPageBreak/>
        <w:t xml:space="preserve"> </w:t>
      </w:r>
      <w:r w:rsidRPr="006407D2">
        <w:rPr>
          <w:rFonts w:asciiTheme="minorBidi" w:eastAsia="Times New Roman" w:hAnsiTheme="minorBidi"/>
          <w:b/>
          <w:bCs/>
          <w:color w:val="000000" w:themeColor="text1"/>
          <w:kern w:val="0"/>
          <w:sz w:val="28"/>
          <w:szCs w:val="28"/>
          <w:rtl/>
          <w:lang w:eastAsia="en-US"/>
        </w:rPr>
        <w:t xml:space="preserve">لمحة عن </w:t>
      </w:r>
      <w:r w:rsidRPr="006407D2">
        <w:rPr>
          <w:rFonts w:asciiTheme="minorBidi" w:eastAsia="Times New Roman" w:hAnsiTheme="minorBidi"/>
          <w:b/>
          <w:bCs/>
          <w:color w:val="000000" w:themeColor="text1"/>
          <w:kern w:val="0"/>
          <w:sz w:val="28"/>
          <w:szCs w:val="28"/>
          <w:lang w:eastAsia="en-US"/>
        </w:rPr>
        <w:t>Wazuh</w:t>
      </w:r>
    </w:p>
    <w:p w14:paraId="3F302798"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يُعد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نظامًا مفتوح المصدر يجمع بين خصائص </w:t>
      </w:r>
      <w:r w:rsidRPr="006407D2">
        <w:rPr>
          <w:rFonts w:asciiTheme="minorBidi" w:hAnsiTheme="minorBidi"/>
          <w:kern w:val="0"/>
          <w:sz w:val="28"/>
          <w:szCs w:val="28"/>
          <w:lang w:eastAsia="en-US"/>
        </w:rPr>
        <w:t>SIEM</w:t>
      </w:r>
      <w:r w:rsidRPr="006407D2">
        <w:rPr>
          <w:rFonts w:asciiTheme="minorBidi" w:hAnsiTheme="minorBidi"/>
          <w:kern w:val="0"/>
          <w:sz w:val="28"/>
          <w:szCs w:val="28"/>
          <w:rtl/>
          <w:lang w:eastAsia="en-US"/>
        </w:rPr>
        <w:t xml:space="preserve"> و </w:t>
      </w:r>
      <w:r w:rsidRPr="006407D2">
        <w:rPr>
          <w:rFonts w:asciiTheme="minorBidi" w:hAnsiTheme="minorBidi"/>
          <w:kern w:val="0"/>
          <w:sz w:val="28"/>
          <w:szCs w:val="28"/>
          <w:lang w:eastAsia="en-US"/>
        </w:rPr>
        <w:t>XDR</w:t>
      </w:r>
      <w:r w:rsidRPr="006407D2">
        <w:rPr>
          <w:rFonts w:asciiTheme="minorBidi" w:hAnsiTheme="minorBidi"/>
          <w:kern w:val="0"/>
          <w:sz w:val="28"/>
          <w:szCs w:val="28"/>
          <w:rtl/>
          <w:lang w:eastAsia="en-US"/>
        </w:rPr>
        <w:t xml:space="preserve">، حيث يوفر إمكانيات متقدمة لجمع وتحليل السجلات، كشف التسلل، مراقبة سلامة الملفات، واكتشاف الأنشطة غير الطبيعية. يتميز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بمرونته العالية وقدرته على العمل في بيئات متنوعة، مع دعم واسع للتكامل مع أدوات خارجية، بما في ذلك خوارزميات الذكاء الاصطناعي.</w:t>
      </w:r>
    </w:p>
    <w:p w14:paraId="356BC158"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031A42B3" wp14:editId="424062AE">
                <wp:extent cx="5943600" cy="1270"/>
                <wp:effectExtent l="0" t="0" r="12700" b="24130"/>
                <wp:docPr id="180030150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0E5093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4DFAB149" w14:textId="5C6A91A0"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b/>
          <w:bCs/>
          <w:color w:val="000000" w:themeColor="text1"/>
          <w:kern w:val="0"/>
          <w:sz w:val="28"/>
          <w:szCs w:val="28"/>
          <w:rtl/>
          <w:lang w:eastAsia="en-US"/>
        </w:rPr>
        <w:t xml:space="preserve">مكونات </w:t>
      </w:r>
      <w:r w:rsidRPr="006407D2">
        <w:rPr>
          <w:rFonts w:asciiTheme="minorBidi" w:eastAsia="Times New Roman" w:hAnsiTheme="minorBidi"/>
          <w:b/>
          <w:bCs/>
          <w:color w:val="000000" w:themeColor="text1"/>
          <w:kern w:val="0"/>
          <w:sz w:val="28"/>
          <w:szCs w:val="28"/>
          <w:lang w:eastAsia="en-US"/>
        </w:rPr>
        <w:t>Wazuh</w:t>
      </w:r>
    </w:p>
    <w:p w14:paraId="257022E7"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تتكون منظومة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من عدة مكونات مترابطة تعمل معًا لتوفير رؤية أمنية شاملة:</w:t>
      </w:r>
    </w:p>
    <w:p w14:paraId="59F7B92E" w14:textId="77777777" w:rsidR="006407D2" w:rsidRPr="006407D2" w:rsidRDefault="006407D2" w:rsidP="006407D2">
      <w:pPr>
        <w:numPr>
          <w:ilvl w:val="0"/>
          <w:numId w:val="73"/>
        </w:numPr>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lang w:eastAsia="en-US"/>
        </w:rPr>
        <w:t xml:space="preserve">Wazuh Manager: </w:t>
      </w:r>
      <w:r w:rsidRPr="006407D2">
        <w:rPr>
          <w:rFonts w:asciiTheme="minorBidi" w:hAnsiTheme="minorBidi"/>
          <w:kern w:val="0"/>
          <w:sz w:val="28"/>
          <w:szCs w:val="28"/>
          <w:rtl/>
          <w:lang w:eastAsia="en-US"/>
        </w:rPr>
        <w:t>المسؤول عن تحليل الأحداث، تطبيق القواعد الأمنية، وتوليد التنبيهات.</w:t>
      </w:r>
    </w:p>
    <w:p w14:paraId="0F87FB92" w14:textId="77777777" w:rsidR="006407D2" w:rsidRPr="006407D2" w:rsidRDefault="006407D2" w:rsidP="006407D2">
      <w:pPr>
        <w:numPr>
          <w:ilvl w:val="0"/>
          <w:numId w:val="73"/>
        </w:numPr>
        <w:spacing w:before="100" w:beforeAutospacing="1" w:after="100" w:afterAutospacing="1" w:line="240" w:lineRule="auto"/>
        <w:rPr>
          <w:rFonts w:asciiTheme="minorBidi" w:hAnsiTheme="minorBidi"/>
          <w:kern w:val="0"/>
          <w:sz w:val="28"/>
          <w:szCs w:val="28"/>
          <w:lang w:eastAsia="en-US"/>
        </w:rPr>
      </w:pPr>
      <w:r w:rsidRPr="006407D2">
        <w:rPr>
          <w:rFonts w:asciiTheme="minorBidi" w:hAnsiTheme="minorBidi"/>
          <w:kern w:val="0"/>
          <w:sz w:val="28"/>
          <w:szCs w:val="28"/>
          <w:lang w:eastAsia="en-US"/>
        </w:rPr>
        <w:t xml:space="preserve">Wazuh Indexer: </w:t>
      </w:r>
      <w:r w:rsidRPr="006407D2">
        <w:rPr>
          <w:rFonts w:asciiTheme="minorBidi" w:hAnsiTheme="minorBidi"/>
          <w:kern w:val="0"/>
          <w:sz w:val="28"/>
          <w:szCs w:val="28"/>
          <w:rtl/>
          <w:lang w:eastAsia="en-US"/>
        </w:rPr>
        <w:t>يتولى تخزين وفهرسة البيانات بشكل يسمح بالبحث السريع والتحليل المتقدم.</w:t>
      </w:r>
    </w:p>
    <w:p w14:paraId="6ECACC0E" w14:textId="77777777" w:rsidR="006407D2" w:rsidRPr="006407D2" w:rsidRDefault="006407D2" w:rsidP="006407D2">
      <w:pPr>
        <w:numPr>
          <w:ilvl w:val="0"/>
          <w:numId w:val="73"/>
        </w:numPr>
        <w:spacing w:before="100" w:beforeAutospacing="1" w:after="100" w:afterAutospacing="1" w:line="240" w:lineRule="auto"/>
        <w:rPr>
          <w:rFonts w:asciiTheme="minorBidi" w:hAnsiTheme="minorBidi"/>
          <w:kern w:val="0"/>
          <w:sz w:val="28"/>
          <w:szCs w:val="28"/>
          <w:lang w:eastAsia="en-US"/>
        </w:rPr>
      </w:pPr>
      <w:r w:rsidRPr="006407D2">
        <w:rPr>
          <w:rFonts w:asciiTheme="minorBidi" w:hAnsiTheme="minorBidi"/>
          <w:kern w:val="0"/>
          <w:sz w:val="28"/>
          <w:szCs w:val="28"/>
          <w:lang w:eastAsia="en-US"/>
        </w:rPr>
        <w:t xml:space="preserve">Wazuh Dashboard: </w:t>
      </w:r>
      <w:r w:rsidRPr="006407D2">
        <w:rPr>
          <w:rFonts w:asciiTheme="minorBidi" w:hAnsiTheme="minorBidi"/>
          <w:kern w:val="0"/>
          <w:sz w:val="28"/>
          <w:szCs w:val="28"/>
          <w:rtl/>
          <w:lang w:eastAsia="en-US"/>
        </w:rPr>
        <w:t>واجهة رسومية تفاعلية لعرض السجلات، التنبيهات، والمؤشرات الأمنية.</w:t>
      </w:r>
    </w:p>
    <w:p w14:paraId="750321E1" w14:textId="77777777" w:rsidR="006407D2" w:rsidRPr="006407D2" w:rsidRDefault="006407D2" w:rsidP="006407D2">
      <w:pPr>
        <w:numPr>
          <w:ilvl w:val="0"/>
          <w:numId w:val="73"/>
        </w:numPr>
        <w:spacing w:before="100" w:beforeAutospacing="1" w:after="100" w:afterAutospacing="1" w:line="240" w:lineRule="auto"/>
        <w:rPr>
          <w:rFonts w:asciiTheme="minorBidi" w:hAnsiTheme="minorBidi"/>
          <w:kern w:val="0"/>
          <w:sz w:val="28"/>
          <w:szCs w:val="28"/>
          <w:lang w:eastAsia="en-US"/>
        </w:rPr>
      </w:pPr>
      <w:r w:rsidRPr="006407D2">
        <w:rPr>
          <w:rFonts w:asciiTheme="minorBidi" w:hAnsiTheme="minorBidi"/>
          <w:kern w:val="0"/>
          <w:sz w:val="28"/>
          <w:szCs w:val="28"/>
          <w:lang w:eastAsia="en-US"/>
        </w:rPr>
        <w:t xml:space="preserve">Wazuh Agent: </w:t>
      </w:r>
      <w:r w:rsidRPr="006407D2">
        <w:rPr>
          <w:rFonts w:asciiTheme="minorBidi" w:hAnsiTheme="minorBidi"/>
          <w:kern w:val="0"/>
          <w:sz w:val="28"/>
          <w:szCs w:val="28"/>
          <w:rtl/>
          <w:lang w:eastAsia="en-US"/>
        </w:rPr>
        <w:t>يتم تثبيته على الأنظمة الطرفية لجمع السجلات وإرسالها إلى الخادم المركزي.</w:t>
      </w:r>
    </w:p>
    <w:p w14:paraId="1437AB0E" w14:textId="77777777" w:rsidR="006407D2" w:rsidRPr="006407D2" w:rsidRDefault="006407D2" w:rsidP="006407D2">
      <w:pPr>
        <w:spacing w:line="240" w:lineRule="auto"/>
        <w:ind w:firstLine="0"/>
        <w:rPr>
          <w:rFonts w:asciiTheme="minorBidi" w:eastAsia="Times New Roman" w:hAnsiTheme="minorBidi"/>
          <w:kern w:val="0"/>
          <w:sz w:val="28"/>
          <w:szCs w:val="28"/>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64C93CC8" wp14:editId="5DA82A6A">
                <wp:extent cx="5943600" cy="1270"/>
                <wp:effectExtent l="0" t="0" r="12700" b="24130"/>
                <wp:docPr id="140575473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1BD29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2EAAD167" w14:textId="66AFA843"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b/>
          <w:bCs/>
          <w:color w:val="000000" w:themeColor="text1"/>
          <w:kern w:val="0"/>
          <w:sz w:val="28"/>
          <w:szCs w:val="28"/>
          <w:rtl/>
          <w:lang w:eastAsia="en-US"/>
        </w:rPr>
        <w:t xml:space="preserve"> دور </w:t>
      </w:r>
      <w:r w:rsidRPr="006407D2">
        <w:rPr>
          <w:rFonts w:asciiTheme="minorBidi" w:eastAsia="Times New Roman" w:hAnsiTheme="minorBidi"/>
          <w:b/>
          <w:bCs/>
          <w:color w:val="000000" w:themeColor="text1"/>
          <w:kern w:val="0"/>
          <w:sz w:val="28"/>
          <w:szCs w:val="28"/>
          <w:lang w:eastAsia="en-US"/>
        </w:rPr>
        <w:t>Wazuh</w:t>
      </w:r>
      <w:r w:rsidR="00E22BC1" w:rsidRPr="00004740">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lang w:eastAsia="en-US"/>
        </w:rPr>
        <w:t xml:space="preserve"> </w:t>
      </w:r>
      <w:r w:rsidRPr="006407D2">
        <w:rPr>
          <w:rFonts w:asciiTheme="minorBidi" w:eastAsia="Times New Roman" w:hAnsiTheme="minorBidi"/>
          <w:b/>
          <w:bCs/>
          <w:color w:val="000000" w:themeColor="text1"/>
          <w:kern w:val="0"/>
          <w:sz w:val="28"/>
          <w:szCs w:val="28"/>
          <w:rtl/>
          <w:lang w:eastAsia="en-US"/>
        </w:rPr>
        <w:t>في المشروع</w:t>
      </w:r>
    </w:p>
    <w:p w14:paraId="6A301B6E"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في هذا المشروع، يلعب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دور العمود الفقري لمنظومة التحليل الأمني، حيث يقوم بـ:</w:t>
      </w:r>
    </w:p>
    <w:p w14:paraId="529941F2" w14:textId="77777777" w:rsidR="006407D2" w:rsidRPr="006407D2" w:rsidRDefault="006407D2" w:rsidP="006407D2">
      <w:pPr>
        <w:numPr>
          <w:ilvl w:val="0"/>
          <w:numId w:val="74"/>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جمع السجلات الأمنية من الأنظمة المختلفة.</w:t>
      </w:r>
    </w:p>
    <w:p w14:paraId="5C83CBD6" w14:textId="77777777" w:rsidR="006407D2" w:rsidRPr="006407D2" w:rsidRDefault="006407D2" w:rsidP="006407D2">
      <w:pPr>
        <w:numPr>
          <w:ilvl w:val="0"/>
          <w:numId w:val="74"/>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تنفيذ تحليل أولي للأحداث باستخدام القواعد التقليدية.</w:t>
      </w:r>
    </w:p>
    <w:p w14:paraId="472FB24C" w14:textId="77777777" w:rsidR="006407D2" w:rsidRPr="006407D2" w:rsidRDefault="006407D2" w:rsidP="006407D2">
      <w:pPr>
        <w:numPr>
          <w:ilvl w:val="0"/>
          <w:numId w:val="74"/>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تزويد خوارزمية </w:t>
      </w:r>
      <w:r w:rsidRPr="006407D2">
        <w:rPr>
          <w:rFonts w:asciiTheme="minorBidi" w:hAnsiTheme="minorBidi"/>
          <w:kern w:val="0"/>
          <w:sz w:val="28"/>
          <w:szCs w:val="28"/>
          <w:lang w:eastAsia="en-US"/>
        </w:rPr>
        <w:t>Isolation Forest</w:t>
      </w:r>
      <w:r w:rsidRPr="006407D2">
        <w:rPr>
          <w:rFonts w:asciiTheme="minorBidi" w:hAnsiTheme="minorBidi"/>
          <w:kern w:val="0"/>
          <w:sz w:val="28"/>
          <w:szCs w:val="28"/>
          <w:rtl/>
          <w:lang w:eastAsia="en-US"/>
        </w:rPr>
        <w:t xml:space="preserve"> بالبيانات اللازمة لاكتشاف السلوكيات الشاذة.</w:t>
      </w:r>
    </w:p>
    <w:p w14:paraId="0BD7FA7C" w14:textId="77777777" w:rsidR="006407D2" w:rsidRPr="006407D2" w:rsidRDefault="006407D2" w:rsidP="006407D2">
      <w:pPr>
        <w:numPr>
          <w:ilvl w:val="0"/>
          <w:numId w:val="74"/>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عرض التنبيهات المبكرة التي تشير إلى احتمالية حدوث اختراق.</w:t>
      </w:r>
    </w:p>
    <w:p w14:paraId="77B11799"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4C851B8A" wp14:editId="3CD1728A">
                <wp:extent cx="5943600" cy="1270"/>
                <wp:effectExtent l="0" t="0" r="12700" b="24130"/>
                <wp:docPr id="46910757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5CEF0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2BB72C6D" w14:textId="59DF4D91"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b/>
          <w:bCs/>
          <w:color w:val="000000" w:themeColor="text1"/>
          <w:kern w:val="0"/>
          <w:sz w:val="28"/>
          <w:szCs w:val="28"/>
          <w:rtl/>
          <w:lang w:eastAsia="en-US"/>
        </w:rPr>
        <w:t xml:space="preserve">مقارنة </w:t>
      </w:r>
      <w:r w:rsidR="00E22BC1" w:rsidRPr="00004740">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lang w:eastAsia="en-US"/>
        </w:rPr>
        <w:t>Wazuh</w:t>
      </w:r>
      <w:r w:rsidR="00E22BC1" w:rsidRPr="00004740">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lang w:eastAsia="en-US"/>
        </w:rPr>
        <w:t xml:space="preserve"> </w:t>
      </w:r>
      <w:r w:rsidRPr="006407D2">
        <w:rPr>
          <w:rFonts w:asciiTheme="minorBidi" w:eastAsia="Times New Roman" w:hAnsiTheme="minorBidi"/>
          <w:b/>
          <w:bCs/>
          <w:color w:val="000000" w:themeColor="text1"/>
          <w:kern w:val="0"/>
          <w:sz w:val="28"/>
          <w:szCs w:val="28"/>
          <w:rtl/>
          <w:lang w:eastAsia="en-US"/>
        </w:rPr>
        <w:t>مع</w:t>
      </w:r>
      <w:r w:rsidR="00E22BC1" w:rsidRPr="00004740">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lang w:eastAsia="en-US"/>
        </w:rPr>
        <w:t>Splunk SIEM</w:t>
      </w:r>
    </w:p>
    <w:p w14:paraId="2D30182E"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rtl/>
          <w:lang w:eastAsia="en-US"/>
        </w:rPr>
      </w:pPr>
      <w:r w:rsidRPr="006407D2">
        <w:rPr>
          <w:rFonts w:asciiTheme="minorBidi" w:hAnsiTheme="minorBidi"/>
          <w:kern w:val="0"/>
          <w:sz w:val="28"/>
          <w:szCs w:val="28"/>
          <w:rtl/>
          <w:lang w:eastAsia="en-US"/>
        </w:rPr>
        <w:lastRenderedPageBreak/>
        <w:t xml:space="preserve">على الرغم من قوة </w:t>
      </w:r>
      <w:r w:rsidRPr="006407D2">
        <w:rPr>
          <w:rFonts w:asciiTheme="minorBidi" w:hAnsiTheme="minorBidi"/>
          <w:kern w:val="0"/>
          <w:sz w:val="28"/>
          <w:szCs w:val="28"/>
          <w:lang w:eastAsia="en-US"/>
        </w:rPr>
        <w:t>Splunk</w:t>
      </w:r>
      <w:r w:rsidRPr="006407D2">
        <w:rPr>
          <w:rFonts w:asciiTheme="minorBidi" w:hAnsiTheme="minorBidi"/>
          <w:kern w:val="0"/>
          <w:sz w:val="28"/>
          <w:szCs w:val="28"/>
          <w:rtl/>
          <w:lang w:eastAsia="en-US"/>
        </w:rPr>
        <w:t xml:space="preserve">، إلا أنه نظام تجاري مغلق نسبيًا، وتكلفته العالية تحد من استخدامه في الأبحاث الأكاديمية. بالمقابل، يوفر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تحكمًا كاملًا بالبيانات، مرونة عالية في التخصيص، وإمكانية دمج خوارزميات الذكاء الاصطناعي بسهولة، مما يجعله أكثر ملاءمة للأبحاث والتجارب العلمية.</w:t>
      </w:r>
    </w:p>
    <w:tbl>
      <w:tblPr>
        <w:tblStyle w:val="TableGrid"/>
        <w:tblW w:w="0" w:type="auto"/>
        <w:tblLook w:val="04A0" w:firstRow="1" w:lastRow="0" w:firstColumn="1" w:lastColumn="0" w:noHBand="0" w:noVBand="1"/>
      </w:tblPr>
      <w:tblGrid>
        <w:gridCol w:w="4075"/>
        <w:gridCol w:w="2426"/>
        <w:gridCol w:w="2823"/>
      </w:tblGrid>
      <w:tr w:rsidR="006407D2" w:rsidRPr="006407D2" w14:paraId="64A99F4D" w14:textId="77777777" w:rsidTr="002505F0">
        <w:tc>
          <w:tcPr>
            <w:tcW w:w="0" w:type="auto"/>
            <w:hideMark/>
          </w:tcPr>
          <w:p w14:paraId="291C7A99" w14:textId="77777777" w:rsidR="006407D2" w:rsidRPr="006407D2" w:rsidRDefault="006407D2" w:rsidP="006407D2">
            <w:pPr>
              <w:bidi/>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rtl/>
                <w:lang w:eastAsia="en-US"/>
              </w:rPr>
              <w:t>المعيار</w:t>
            </w:r>
          </w:p>
        </w:tc>
        <w:tc>
          <w:tcPr>
            <w:tcW w:w="0" w:type="auto"/>
            <w:hideMark/>
          </w:tcPr>
          <w:p w14:paraId="449809E9" w14:textId="77777777" w:rsidR="006407D2" w:rsidRPr="006407D2" w:rsidRDefault="006407D2" w:rsidP="006407D2">
            <w:pPr>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lang w:eastAsia="en-US"/>
              </w:rPr>
              <w:t>Wazuh SIEM</w:t>
            </w:r>
          </w:p>
        </w:tc>
        <w:tc>
          <w:tcPr>
            <w:tcW w:w="0" w:type="auto"/>
            <w:hideMark/>
          </w:tcPr>
          <w:p w14:paraId="17C110AE" w14:textId="77777777" w:rsidR="006407D2" w:rsidRPr="006407D2" w:rsidRDefault="006407D2" w:rsidP="006407D2">
            <w:pPr>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lang w:eastAsia="en-US"/>
              </w:rPr>
              <w:t>Splunk SIEM</w:t>
            </w:r>
          </w:p>
        </w:tc>
      </w:tr>
      <w:tr w:rsidR="006407D2" w:rsidRPr="006407D2" w14:paraId="32A9E3E5" w14:textId="77777777" w:rsidTr="002505F0">
        <w:tc>
          <w:tcPr>
            <w:tcW w:w="0" w:type="auto"/>
            <w:hideMark/>
          </w:tcPr>
          <w:p w14:paraId="5A5140BC" w14:textId="77777777" w:rsidR="006407D2" w:rsidRPr="006407D2" w:rsidRDefault="006407D2" w:rsidP="006407D2">
            <w:pPr>
              <w:bidi/>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rtl/>
                <w:lang w:eastAsia="en-US"/>
              </w:rPr>
              <w:t>نوع النظام</w:t>
            </w:r>
          </w:p>
        </w:tc>
        <w:tc>
          <w:tcPr>
            <w:tcW w:w="0" w:type="auto"/>
            <w:hideMark/>
          </w:tcPr>
          <w:p w14:paraId="7A2D5E7C"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مفتوح المصدر</w:t>
            </w:r>
          </w:p>
        </w:tc>
        <w:tc>
          <w:tcPr>
            <w:tcW w:w="0" w:type="auto"/>
            <w:hideMark/>
          </w:tcPr>
          <w:p w14:paraId="398EB45B"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تجاري</w:t>
            </w:r>
          </w:p>
        </w:tc>
      </w:tr>
      <w:tr w:rsidR="006407D2" w:rsidRPr="006407D2" w14:paraId="7F631B3A" w14:textId="77777777" w:rsidTr="002505F0">
        <w:tc>
          <w:tcPr>
            <w:tcW w:w="0" w:type="auto"/>
            <w:hideMark/>
          </w:tcPr>
          <w:p w14:paraId="3A98A40E"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التكلفة</w:t>
            </w:r>
          </w:p>
        </w:tc>
        <w:tc>
          <w:tcPr>
            <w:tcW w:w="0" w:type="auto"/>
            <w:hideMark/>
          </w:tcPr>
          <w:p w14:paraId="0CDA7B17"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مجاني</w:t>
            </w:r>
          </w:p>
        </w:tc>
        <w:tc>
          <w:tcPr>
            <w:tcW w:w="0" w:type="auto"/>
            <w:hideMark/>
          </w:tcPr>
          <w:p w14:paraId="34B0D834"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مرتفعة</w:t>
            </w:r>
          </w:p>
        </w:tc>
      </w:tr>
      <w:tr w:rsidR="006407D2" w:rsidRPr="006407D2" w14:paraId="791D2CFC" w14:textId="77777777" w:rsidTr="002505F0">
        <w:tc>
          <w:tcPr>
            <w:tcW w:w="0" w:type="auto"/>
            <w:hideMark/>
          </w:tcPr>
          <w:p w14:paraId="1818863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التحكم بالبيانات</w:t>
            </w:r>
          </w:p>
        </w:tc>
        <w:tc>
          <w:tcPr>
            <w:tcW w:w="0" w:type="auto"/>
            <w:hideMark/>
          </w:tcPr>
          <w:p w14:paraId="7FE0E4E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كامل</w:t>
            </w:r>
          </w:p>
        </w:tc>
        <w:tc>
          <w:tcPr>
            <w:tcW w:w="0" w:type="auto"/>
            <w:hideMark/>
          </w:tcPr>
          <w:p w14:paraId="71B99F3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محدود نسبيًا</w:t>
            </w:r>
          </w:p>
        </w:tc>
      </w:tr>
      <w:tr w:rsidR="006407D2" w:rsidRPr="006407D2" w14:paraId="57F4441C" w14:textId="77777777" w:rsidTr="002505F0">
        <w:tc>
          <w:tcPr>
            <w:tcW w:w="0" w:type="auto"/>
            <w:hideMark/>
          </w:tcPr>
          <w:p w14:paraId="6F53A81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سهولة الدمج مع الذكاء الاصطناعي</w:t>
            </w:r>
          </w:p>
        </w:tc>
        <w:tc>
          <w:tcPr>
            <w:tcW w:w="0" w:type="auto"/>
            <w:hideMark/>
          </w:tcPr>
          <w:p w14:paraId="7763A35C"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عالية</w:t>
            </w:r>
          </w:p>
        </w:tc>
        <w:tc>
          <w:tcPr>
            <w:tcW w:w="0" w:type="auto"/>
            <w:hideMark/>
          </w:tcPr>
          <w:p w14:paraId="447F051F"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متوسطة</w:t>
            </w:r>
          </w:p>
        </w:tc>
      </w:tr>
      <w:tr w:rsidR="006407D2" w:rsidRPr="006407D2" w14:paraId="16BD8EE3" w14:textId="77777777" w:rsidTr="002505F0">
        <w:tc>
          <w:tcPr>
            <w:tcW w:w="0" w:type="auto"/>
            <w:hideMark/>
          </w:tcPr>
          <w:p w14:paraId="50E5DBCF"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المرونة في التخصيص</w:t>
            </w:r>
          </w:p>
        </w:tc>
        <w:tc>
          <w:tcPr>
            <w:tcW w:w="0" w:type="auto"/>
            <w:hideMark/>
          </w:tcPr>
          <w:p w14:paraId="1D2E74C9"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عالية جدًا</w:t>
            </w:r>
          </w:p>
        </w:tc>
        <w:tc>
          <w:tcPr>
            <w:tcW w:w="0" w:type="auto"/>
            <w:hideMark/>
          </w:tcPr>
          <w:p w14:paraId="1A42FBAB"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محدودة بقيود ترخيص</w:t>
            </w:r>
          </w:p>
        </w:tc>
      </w:tr>
      <w:tr w:rsidR="006407D2" w:rsidRPr="006407D2" w14:paraId="274180A0" w14:textId="77777777" w:rsidTr="002505F0">
        <w:tc>
          <w:tcPr>
            <w:tcW w:w="0" w:type="auto"/>
            <w:hideMark/>
          </w:tcPr>
          <w:p w14:paraId="011F640C"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الملاءمة للأبحاث الأكاديمية</w:t>
            </w:r>
          </w:p>
        </w:tc>
        <w:tc>
          <w:tcPr>
            <w:tcW w:w="0" w:type="auto"/>
            <w:hideMark/>
          </w:tcPr>
          <w:p w14:paraId="2C4DE213"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ممتازة</w:t>
            </w:r>
          </w:p>
        </w:tc>
        <w:tc>
          <w:tcPr>
            <w:tcW w:w="0" w:type="auto"/>
            <w:hideMark/>
          </w:tcPr>
          <w:p w14:paraId="42E6B1D8"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ضعيفة</w:t>
            </w:r>
          </w:p>
        </w:tc>
      </w:tr>
      <w:tr w:rsidR="006407D2" w:rsidRPr="006407D2" w14:paraId="663680BB" w14:textId="77777777" w:rsidTr="002505F0">
        <w:tc>
          <w:tcPr>
            <w:tcW w:w="0" w:type="auto"/>
            <w:hideMark/>
          </w:tcPr>
          <w:p w14:paraId="16F0517F"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الاستخدام في المشروع</w:t>
            </w:r>
          </w:p>
        </w:tc>
        <w:tc>
          <w:tcPr>
            <w:tcW w:w="0" w:type="auto"/>
            <w:hideMark/>
          </w:tcPr>
          <w:p w14:paraId="1C7320AC"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مناسب جدًا</w:t>
            </w:r>
          </w:p>
        </w:tc>
        <w:tc>
          <w:tcPr>
            <w:tcW w:w="0" w:type="auto"/>
            <w:hideMark/>
          </w:tcPr>
          <w:p w14:paraId="07B92E6B"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غير عملي</w:t>
            </w:r>
          </w:p>
        </w:tc>
      </w:tr>
    </w:tbl>
    <w:p w14:paraId="0B3674C3"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7167E2C5" wp14:editId="3973908F">
                <wp:extent cx="5943600" cy="1270"/>
                <wp:effectExtent l="0" t="31750" r="0" b="36830"/>
                <wp:docPr id="149863825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426BC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430AFF35" w14:textId="4D234857" w:rsidR="006407D2" w:rsidRPr="006407D2" w:rsidRDefault="006407D2" w:rsidP="00A278FD">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سبب اختيار </w:t>
      </w:r>
      <w:r w:rsidRPr="006407D2">
        <w:rPr>
          <w:rFonts w:asciiTheme="minorBidi" w:eastAsia="Times New Roman" w:hAnsiTheme="minorBidi"/>
          <w:b/>
          <w:bCs/>
          <w:color w:val="000000" w:themeColor="text1"/>
          <w:kern w:val="0"/>
          <w:sz w:val="28"/>
          <w:szCs w:val="28"/>
          <w:lang w:eastAsia="en-US"/>
        </w:rPr>
        <w:t>Wazuh</w:t>
      </w:r>
    </w:p>
    <w:p w14:paraId="17ED5B70"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تم اختيار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للأسباب التالية:</w:t>
      </w:r>
    </w:p>
    <w:p w14:paraId="07D9A099" w14:textId="77777777" w:rsidR="006407D2" w:rsidRPr="006407D2" w:rsidRDefault="006407D2" w:rsidP="006407D2">
      <w:pPr>
        <w:numPr>
          <w:ilvl w:val="0"/>
          <w:numId w:val="75"/>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كونه مفتوح المصدر يجعله مثاليًا للأبحاث الأكاديمية.</w:t>
      </w:r>
    </w:p>
    <w:p w14:paraId="42F2B6F1" w14:textId="77777777" w:rsidR="006407D2" w:rsidRPr="006407D2" w:rsidRDefault="006407D2" w:rsidP="006407D2">
      <w:pPr>
        <w:numPr>
          <w:ilvl w:val="0"/>
          <w:numId w:val="75"/>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يوفر تحكمًا كاملًا بالبيانات دون قيود تجارية.</w:t>
      </w:r>
    </w:p>
    <w:p w14:paraId="74611F94" w14:textId="77777777" w:rsidR="006407D2" w:rsidRPr="006407D2" w:rsidRDefault="006407D2" w:rsidP="006407D2">
      <w:pPr>
        <w:numPr>
          <w:ilvl w:val="0"/>
          <w:numId w:val="75"/>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يسهل دمجه مع خوارزميات الذكاء الاصطناعي.</w:t>
      </w:r>
    </w:p>
    <w:p w14:paraId="4D055D69" w14:textId="77777777" w:rsidR="006407D2" w:rsidRPr="006407D2" w:rsidRDefault="006407D2" w:rsidP="006407D2">
      <w:pPr>
        <w:numPr>
          <w:ilvl w:val="0"/>
          <w:numId w:val="75"/>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منخفض التكلفة مقارنة بالحلول التجارية.</w:t>
      </w:r>
    </w:p>
    <w:p w14:paraId="61DD6D85" w14:textId="77777777" w:rsidR="006407D2" w:rsidRPr="006407D2" w:rsidRDefault="006407D2" w:rsidP="006407D2">
      <w:pPr>
        <w:numPr>
          <w:ilvl w:val="0"/>
          <w:numId w:val="75"/>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يتمتع ببنية واضحة وقابلة للتوسع مستقبلًا.</w:t>
      </w:r>
    </w:p>
    <w:p w14:paraId="06BF6222"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217D947E" wp14:editId="69B677BE">
                <wp:extent cx="5943600" cy="1270"/>
                <wp:effectExtent l="0" t="31750" r="0" b="36830"/>
                <wp:docPr id="11547070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E1103E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4B3DBDDC" w14:textId="7A8FED52" w:rsidR="006407D2" w:rsidRPr="006407D2" w:rsidRDefault="006407D2" w:rsidP="00E22BC1">
      <w:pPr>
        <w:bidi/>
        <w:spacing w:before="100" w:beforeAutospacing="1" w:after="100" w:afterAutospacing="1" w:line="240" w:lineRule="auto"/>
        <w:ind w:firstLine="0"/>
        <w:outlineLvl w:val="1"/>
        <w:rPr>
          <w:rFonts w:asciiTheme="minorBidi" w:hAnsiTheme="minorBidi"/>
          <w:color w:val="002060"/>
          <w:kern w:val="0"/>
          <w:sz w:val="28"/>
          <w:szCs w:val="28"/>
          <w:lang w:eastAsia="en-US"/>
        </w:rPr>
      </w:pPr>
      <w:r w:rsidRPr="006407D2">
        <w:rPr>
          <w:rFonts w:asciiTheme="minorBidi" w:eastAsia="Times New Roman" w:hAnsiTheme="minorBidi"/>
          <w:kern w:val="0"/>
          <w:sz w:val="28"/>
          <w:szCs w:val="28"/>
          <w:rtl/>
          <w:lang w:eastAsia="en-US"/>
        </w:rPr>
        <w:t xml:space="preserve"> </w:t>
      </w:r>
      <w:r w:rsidR="00B43EBC">
        <w:rPr>
          <w:rFonts w:asciiTheme="minorBidi" w:eastAsia="Times New Roman" w:hAnsiTheme="minorBidi"/>
          <w:kern w:val="0"/>
          <w:sz w:val="28"/>
          <w:szCs w:val="28"/>
          <w:lang w:eastAsia="en-US"/>
        </w:rPr>
        <w:t xml:space="preserve"> </w:t>
      </w:r>
      <w:r w:rsidR="00B43EBC">
        <w:rPr>
          <w:rFonts w:asciiTheme="minorBidi" w:eastAsia="Times New Roman" w:hAnsiTheme="minorBidi"/>
          <w:color w:val="002060"/>
          <w:kern w:val="0"/>
          <w:sz w:val="28"/>
          <w:szCs w:val="28"/>
          <w:lang w:eastAsia="en-US"/>
        </w:rPr>
        <w:t>2.4</w:t>
      </w:r>
      <w:r w:rsidRPr="006407D2">
        <w:rPr>
          <w:rFonts w:asciiTheme="minorBidi" w:eastAsia="Times New Roman" w:hAnsiTheme="minorBidi"/>
          <w:color w:val="002060"/>
          <w:kern w:val="0"/>
          <w:sz w:val="28"/>
          <w:szCs w:val="28"/>
          <w:rtl/>
          <w:lang w:eastAsia="en-US"/>
        </w:rPr>
        <w:t xml:space="preserve">جدار الحماية: </w:t>
      </w:r>
      <w:r w:rsidRPr="006407D2">
        <w:rPr>
          <w:rFonts w:asciiTheme="minorBidi" w:eastAsia="Times New Roman" w:hAnsiTheme="minorBidi"/>
          <w:color w:val="002060"/>
          <w:kern w:val="0"/>
          <w:sz w:val="28"/>
          <w:szCs w:val="28"/>
          <w:lang w:eastAsia="en-US"/>
        </w:rPr>
        <w:t>pfSense</w:t>
      </w:r>
    </w:p>
    <w:p w14:paraId="71D4A826" w14:textId="50504F98" w:rsidR="006407D2" w:rsidRPr="006407D2" w:rsidRDefault="006407D2" w:rsidP="00E22BC1">
      <w:pPr>
        <w:bidi/>
        <w:spacing w:before="100" w:beforeAutospacing="1" w:after="100" w:afterAutospacing="1" w:line="240" w:lineRule="auto"/>
        <w:ind w:firstLine="0"/>
        <w:outlineLvl w:val="2"/>
        <w:rPr>
          <w:rFonts w:asciiTheme="minorBidi" w:eastAsia="Times New Roman" w:hAnsiTheme="minorBidi"/>
          <w:b/>
          <w:bCs/>
          <w:color w:val="000000" w:themeColor="text1"/>
          <w:kern w:val="0"/>
          <w:sz w:val="28"/>
          <w:szCs w:val="28"/>
          <w:lang w:eastAsia="en-US"/>
        </w:rPr>
      </w:pPr>
      <w:r w:rsidRPr="006407D2">
        <w:rPr>
          <w:rFonts w:asciiTheme="minorBidi" w:eastAsia="Times New Roman" w:hAnsiTheme="minorBidi"/>
          <w:color w:val="002060"/>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لمحة عن </w:t>
      </w:r>
      <w:r w:rsidRPr="006407D2">
        <w:rPr>
          <w:rFonts w:asciiTheme="minorBidi" w:eastAsia="Times New Roman" w:hAnsiTheme="minorBidi"/>
          <w:b/>
          <w:bCs/>
          <w:color w:val="000000" w:themeColor="text1"/>
          <w:kern w:val="0"/>
          <w:sz w:val="28"/>
          <w:szCs w:val="28"/>
          <w:lang w:eastAsia="en-US"/>
        </w:rPr>
        <w:t>pfSense</w:t>
      </w:r>
    </w:p>
    <w:p w14:paraId="0643ACD3" w14:textId="77777777" w:rsidR="006407D2" w:rsidRPr="006407D2" w:rsidRDefault="006407D2" w:rsidP="006407D2">
      <w:pPr>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lang w:eastAsia="en-US"/>
        </w:rPr>
        <w:lastRenderedPageBreak/>
        <w:t xml:space="preserve">pfSense </w:t>
      </w:r>
      <w:r w:rsidRPr="006407D2">
        <w:rPr>
          <w:rFonts w:asciiTheme="minorBidi" w:hAnsiTheme="minorBidi"/>
          <w:kern w:val="0"/>
          <w:sz w:val="28"/>
          <w:szCs w:val="28"/>
          <w:rtl/>
          <w:lang w:eastAsia="en-US"/>
        </w:rPr>
        <w:t xml:space="preserve">هو جدار حماية مفتوح المصدر مبني على نظام </w:t>
      </w:r>
      <w:r w:rsidRPr="006407D2">
        <w:rPr>
          <w:rFonts w:asciiTheme="minorBidi" w:hAnsiTheme="minorBidi"/>
          <w:kern w:val="0"/>
          <w:sz w:val="28"/>
          <w:szCs w:val="28"/>
          <w:lang w:eastAsia="en-US"/>
        </w:rPr>
        <w:t>FreeBSD</w:t>
      </w:r>
      <w:r w:rsidRPr="006407D2">
        <w:rPr>
          <w:rFonts w:asciiTheme="minorBidi" w:hAnsiTheme="minorBidi"/>
          <w:kern w:val="0"/>
          <w:sz w:val="28"/>
          <w:szCs w:val="28"/>
          <w:rtl/>
          <w:lang w:eastAsia="en-US"/>
        </w:rPr>
        <w:t>، ويُستخدم لإدارة حركة المرور الشبكية وتطبيق سياسات الأمان. يتميز بواجهة سهلة، دعم قوي للمراقبة الشبكية، وإمكانية تسجيل الأحداث الأمنية بالتفصيل.</w:t>
      </w:r>
    </w:p>
    <w:p w14:paraId="6D49C73B" w14:textId="77777777" w:rsidR="006407D2" w:rsidRPr="006407D2" w:rsidRDefault="006407D2" w:rsidP="006407D2">
      <w:pPr>
        <w:spacing w:line="240" w:lineRule="auto"/>
        <w:ind w:firstLine="0"/>
        <w:rPr>
          <w:rFonts w:asciiTheme="minorBidi" w:eastAsia="Times New Roman" w:hAnsiTheme="minorBidi"/>
          <w:kern w:val="0"/>
          <w:sz w:val="28"/>
          <w:szCs w:val="28"/>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181CA94A" wp14:editId="74BE537C">
                <wp:extent cx="5943600" cy="1270"/>
                <wp:effectExtent l="0" t="0" r="12700" b="24130"/>
                <wp:docPr id="92909387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A7FF22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7046B3D7" w14:textId="370480C7" w:rsidR="006407D2" w:rsidRPr="006407D2" w:rsidRDefault="006407D2" w:rsidP="00E22BC1">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 xml:space="preserve">دور </w:t>
      </w:r>
      <w:r w:rsidRPr="006407D2">
        <w:rPr>
          <w:rFonts w:asciiTheme="minorBidi" w:eastAsia="Times New Roman" w:hAnsiTheme="minorBidi"/>
          <w:b/>
          <w:bCs/>
          <w:color w:val="000000" w:themeColor="text1"/>
          <w:kern w:val="0"/>
          <w:sz w:val="28"/>
          <w:szCs w:val="28"/>
          <w:lang w:eastAsia="en-US"/>
        </w:rPr>
        <w:t xml:space="preserve">pfSense </w:t>
      </w:r>
      <w:r w:rsidR="00E22BC1" w:rsidRPr="00004740">
        <w:rPr>
          <w:rFonts w:asciiTheme="minorBidi" w:eastAsia="Times New Roman" w:hAnsiTheme="minorBidi" w:hint="cs"/>
          <w:b/>
          <w:bCs/>
          <w:color w:val="000000" w:themeColor="text1"/>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في المشروع</w:t>
      </w:r>
      <w:r w:rsidR="00E22BC1" w:rsidRPr="00004740">
        <w:rPr>
          <w:rFonts w:asciiTheme="minorBidi" w:eastAsia="Times New Roman" w:hAnsiTheme="minorBidi" w:hint="cs"/>
          <w:b/>
          <w:bCs/>
          <w:color w:val="000000" w:themeColor="text1"/>
          <w:kern w:val="0"/>
          <w:sz w:val="28"/>
          <w:szCs w:val="28"/>
          <w:rtl/>
          <w:lang w:eastAsia="en-US"/>
        </w:rPr>
        <w:t xml:space="preserve"> </w:t>
      </w:r>
    </w:p>
    <w:p w14:paraId="636E3797"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يؤدي </w:t>
      </w:r>
      <w:r w:rsidRPr="006407D2">
        <w:rPr>
          <w:rFonts w:asciiTheme="minorBidi" w:hAnsiTheme="minorBidi"/>
          <w:kern w:val="0"/>
          <w:sz w:val="28"/>
          <w:szCs w:val="28"/>
          <w:lang w:eastAsia="en-US"/>
        </w:rPr>
        <w:t>pfSense</w:t>
      </w:r>
      <w:r w:rsidRPr="006407D2">
        <w:rPr>
          <w:rFonts w:asciiTheme="minorBidi" w:hAnsiTheme="minorBidi"/>
          <w:kern w:val="0"/>
          <w:sz w:val="28"/>
          <w:szCs w:val="28"/>
          <w:rtl/>
          <w:lang w:eastAsia="en-US"/>
        </w:rPr>
        <w:t xml:space="preserve"> دور خط الدفاع الأول في البيئة، حيث يقوم بـ:</w:t>
      </w:r>
    </w:p>
    <w:p w14:paraId="165778B2" w14:textId="77777777" w:rsidR="006407D2" w:rsidRPr="006407D2" w:rsidRDefault="006407D2" w:rsidP="006407D2">
      <w:pPr>
        <w:numPr>
          <w:ilvl w:val="0"/>
          <w:numId w:val="76"/>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حماية الشبكة الداخلية من التهديدات الخارجية.</w:t>
      </w:r>
    </w:p>
    <w:p w14:paraId="34BDFA2A" w14:textId="77777777" w:rsidR="006407D2" w:rsidRPr="006407D2" w:rsidRDefault="006407D2" w:rsidP="006407D2">
      <w:pPr>
        <w:numPr>
          <w:ilvl w:val="0"/>
          <w:numId w:val="76"/>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مراقبة حركة المرور وتحليلها.</w:t>
      </w:r>
    </w:p>
    <w:p w14:paraId="7732EB41" w14:textId="77777777" w:rsidR="006407D2" w:rsidRPr="006407D2" w:rsidRDefault="006407D2" w:rsidP="006407D2">
      <w:pPr>
        <w:numPr>
          <w:ilvl w:val="0"/>
          <w:numId w:val="76"/>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كشف السلوكيات الشبكية المشبوهة.</w:t>
      </w:r>
    </w:p>
    <w:p w14:paraId="7778202F" w14:textId="77777777" w:rsidR="006407D2" w:rsidRPr="006407D2" w:rsidRDefault="006407D2" w:rsidP="006407D2">
      <w:pPr>
        <w:numPr>
          <w:ilvl w:val="0"/>
          <w:numId w:val="76"/>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تزويد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 xml:space="preserve"> بسجلات الشبكة لاستخدامها في التحليل الذكي.</w:t>
      </w:r>
    </w:p>
    <w:p w14:paraId="5677A9C7"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mc:AlternateContent>
          <mc:Choice Requires="wps">
            <w:drawing>
              <wp:inline distT="0" distB="0" distL="0" distR="0" wp14:anchorId="2A8A7C61" wp14:editId="49C2B807">
                <wp:extent cx="5943600" cy="1270"/>
                <wp:effectExtent l="0" t="0" r="12700" b="24130"/>
                <wp:docPr id="76361883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2E8E52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22B90CAE" w14:textId="12480F35" w:rsidR="006407D2" w:rsidRPr="006407D2" w:rsidRDefault="00E22BC1" w:rsidP="00E22BC1">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Pr>
          <w:rFonts w:asciiTheme="minorBidi" w:eastAsia="Times New Roman" w:hAnsiTheme="minorBidi" w:hint="cs"/>
          <w:kern w:val="0"/>
          <w:sz w:val="28"/>
          <w:szCs w:val="28"/>
          <w:rtl/>
          <w:lang w:eastAsia="en-US"/>
        </w:rPr>
        <w:t xml:space="preserve"> </w:t>
      </w:r>
      <w:r w:rsidR="006407D2" w:rsidRPr="006407D2">
        <w:rPr>
          <w:rFonts w:asciiTheme="minorBidi" w:eastAsia="Times New Roman" w:hAnsiTheme="minorBidi"/>
          <w:kern w:val="0"/>
          <w:sz w:val="28"/>
          <w:szCs w:val="28"/>
          <w:rtl/>
          <w:lang w:eastAsia="en-US"/>
        </w:rPr>
        <w:t xml:space="preserve"> </w:t>
      </w:r>
      <w:r w:rsidR="006407D2" w:rsidRPr="006407D2">
        <w:rPr>
          <w:rFonts w:asciiTheme="minorBidi" w:eastAsia="Times New Roman" w:hAnsiTheme="minorBidi"/>
          <w:b/>
          <w:bCs/>
          <w:color w:val="000000" w:themeColor="text1"/>
          <w:kern w:val="0"/>
          <w:sz w:val="28"/>
          <w:szCs w:val="28"/>
          <w:rtl/>
          <w:lang w:eastAsia="en-US"/>
        </w:rPr>
        <w:t xml:space="preserve">مقارنة </w:t>
      </w:r>
      <w:r w:rsidR="006407D2" w:rsidRPr="006407D2">
        <w:rPr>
          <w:rFonts w:asciiTheme="minorBidi" w:eastAsia="Times New Roman" w:hAnsiTheme="minorBidi"/>
          <w:b/>
          <w:bCs/>
          <w:color w:val="000000" w:themeColor="text1"/>
          <w:kern w:val="0"/>
          <w:sz w:val="28"/>
          <w:szCs w:val="28"/>
          <w:lang w:eastAsia="en-US"/>
        </w:rPr>
        <w:t xml:space="preserve">pfSense </w:t>
      </w:r>
      <w:r w:rsidRPr="00004740">
        <w:rPr>
          <w:rFonts w:asciiTheme="minorBidi" w:eastAsia="Times New Roman" w:hAnsiTheme="minorBidi" w:hint="cs"/>
          <w:b/>
          <w:bCs/>
          <w:color w:val="000000" w:themeColor="text1"/>
          <w:kern w:val="0"/>
          <w:sz w:val="28"/>
          <w:szCs w:val="28"/>
          <w:rtl/>
          <w:lang w:eastAsia="en-US"/>
        </w:rPr>
        <w:t xml:space="preserve"> ذ</w:t>
      </w:r>
      <w:r w:rsidR="006407D2" w:rsidRPr="006407D2">
        <w:rPr>
          <w:rFonts w:asciiTheme="minorBidi" w:eastAsia="Times New Roman" w:hAnsiTheme="minorBidi"/>
          <w:b/>
          <w:bCs/>
          <w:color w:val="000000" w:themeColor="text1"/>
          <w:kern w:val="0"/>
          <w:sz w:val="28"/>
          <w:szCs w:val="28"/>
          <w:rtl/>
          <w:lang w:eastAsia="en-US"/>
        </w:rPr>
        <w:t xml:space="preserve">مع </w:t>
      </w:r>
      <w:r w:rsidRPr="00004740">
        <w:rPr>
          <w:rFonts w:asciiTheme="minorBidi" w:eastAsia="Times New Roman" w:hAnsiTheme="minorBidi" w:hint="cs"/>
          <w:b/>
          <w:bCs/>
          <w:color w:val="000000" w:themeColor="text1"/>
          <w:kern w:val="0"/>
          <w:sz w:val="28"/>
          <w:szCs w:val="28"/>
          <w:rtl/>
          <w:lang w:eastAsia="en-US"/>
        </w:rPr>
        <w:t xml:space="preserve"> </w:t>
      </w:r>
      <w:r w:rsidR="006407D2" w:rsidRPr="006407D2">
        <w:rPr>
          <w:rFonts w:asciiTheme="minorBidi" w:eastAsia="Times New Roman" w:hAnsiTheme="minorBidi"/>
          <w:b/>
          <w:bCs/>
          <w:color w:val="000000" w:themeColor="text1"/>
          <w:kern w:val="0"/>
          <w:sz w:val="28"/>
          <w:szCs w:val="28"/>
          <w:lang w:eastAsia="en-US"/>
        </w:rPr>
        <w:t>Cisco ASA</w:t>
      </w:r>
    </w:p>
    <w:p w14:paraId="302831D3"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على الرغم من قوة </w:t>
      </w:r>
      <w:r w:rsidRPr="006407D2">
        <w:rPr>
          <w:rFonts w:asciiTheme="minorBidi" w:hAnsiTheme="minorBidi"/>
          <w:kern w:val="0"/>
          <w:sz w:val="28"/>
          <w:szCs w:val="28"/>
          <w:lang w:eastAsia="en-US"/>
        </w:rPr>
        <w:t>Cisco ASA</w:t>
      </w:r>
      <w:r w:rsidRPr="006407D2">
        <w:rPr>
          <w:rFonts w:asciiTheme="minorBidi" w:hAnsiTheme="minorBidi"/>
          <w:kern w:val="0"/>
          <w:sz w:val="28"/>
          <w:szCs w:val="28"/>
          <w:rtl/>
          <w:lang w:eastAsia="en-US"/>
        </w:rPr>
        <w:t xml:space="preserve">، إلا أن تكلفته العالية وكونه نظامًا تجاريًا يجعلان </w:t>
      </w:r>
      <w:r w:rsidRPr="006407D2">
        <w:rPr>
          <w:rFonts w:asciiTheme="minorBidi" w:hAnsiTheme="minorBidi"/>
          <w:kern w:val="0"/>
          <w:sz w:val="28"/>
          <w:szCs w:val="28"/>
          <w:lang w:eastAsia="en-US"/>
        </w:rPr>
        <w:t>pfSense</w:t>
      </w:r>
      <w:r w:rsidRPr="006407D2">
        <w:rPr>
          <w:rFonts w:asciiTheme="minorBidi" w:hAnsiTheme="minorBidi"/>
          <w:kern w:val="0"/>
          <w:sz w:val="28"/>
          <w:szCs w:val="28"/>
          <w:rtl/>
          <w:lang w:eastAsia="en-US"/>
        </w:rPr>
        <w:t xml:space="preserve"> خيارًا أفضل للأغراض التعليمية والبحثية، خاصة مع مرونته العالية وسهولة تخصيصه.</w:t>
      </w:r>
    </w:p>
    <w:tbl>
      <w:tblPr>
        <w:tblStyle w:val="TableGrid"/>
        <w:tblW w:w="0" w:type="auto"/>
        <w:tblLook w:val="04A0" w:firstRow="1" w:lastRow="0" w:firstColumn="1" w:lastColumn="0" w:noHBand="0" w:noVBand="1"/>
      </w:tblPr>
      <w:tblGrid>
        <w:gridCol w:w="3476"/>
        <w:gridCol w:w="3073"/>
        <w:gridCol w:w="2699"/>
      </w:tblGrid>
      <w:tr w:rsidR="006407D2" w:rsidRPr="006407D2" w14:paraId="7FF760EB" w14:textId="77777777" w:rsidTr="002505F0">
        <w:tc>
          <w:tcPr>
            <w:tcW w:w="0" w:type="auto"/>
            <w:hideMark/>
          </w:tcPr>
          <w:p w14:paraId="110C317D" w14:textId="77777777" w:rsidR="006407D2" w:rsidRPr="006407D2" w:rsidRDefault="006407D2" w:rsidP="006407D2">
            <w:pPr>
              <w:bidi/>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rtl/>
                <w:lang w:eastAsia="en-US"/>
              </w:rPr>
              <w:t>المعيار</w:t>
            </w:r>
          </w:p>
        </w:tc>
        <w:tc>
          <w:tcPr>
            <w:tcW w:w="0" w:type="auto"/>
            <w:hideMark/>
          </w:tcPr>
          <w:p w14:paraId="1BD346FA" w14:textId="77777777" w:rsidR="006407D2" w:rsidRPr="006407D2" w:rsidRDefault="006407D2" w:rsidP="006407D2">
            <w:pPr>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lang w:eastAsia="en-US"/>
              </w:rPr>
              <w:t>pfSense</w:t>
            </w:r>
          </w:p>
        </w:tc>
        <w:tc>
          <w:tcPr>
            <w:tcW w:w="0" w:type="auto"/>
            <w:hideMark/>
          </w:tcPr>
          <w:p w14:paraId="1356B200" w14:textId="77777777" w:rsidR="006407D2" w:rsidRPr="006407D2" w:rsidRDefault="006407D2" w:rsidP="006407D2">
            <w:pPr>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lang w:eastAsia="en-US"/>
              </w:rPr>
              <w:t>Cisco ASA</w:t>
            </w:r>
          </w:p>
        </w:tc>
      </w:tr>
      <w:tr w:rsidR="006407D2" w:rsidRPr="006407D2" w14:paraId="2D0A6846" w14:textId="77777777" w:rsidTr="002505F0">
        <w:tc>
          <w:tcPr>
            <w:tcW w:w="0" w:type="auto"/>
            <w:hideMark/>
          </w:tcPr>
          <w:p w14:paraId="504E1D0B" w14:textId="77777777" w:rsidR="006407D2" w:rsidRPr="006407D2" w:rsidRDefault="006407D2" w:rsidP="006407D2">
            <w:pPr>
              <w:bidi/>
              <w:spacing w:before="100" w:beforeAutospacing="1" w:after="100" w:afterAutospacing="1"/>
              <w:rPr>
                <w:rFonts w:asciiTheme="minorBidi" w:hAnsiTheme="minorBidi"/>
                <w:kern w:val="0"/>
                <w:sz w:val="28"/>
                <w:szCs w:val="28"/>
                <w:lang w:eastAsia="en-US"/>
              </w:rPr>
            </w:pPr>
            <w:r w:rsidRPr="006407D2">
              <w:rPr>
                <w:rFonts w:asciiTheme="minorBidi" w:hAnsiTheme="minorBidi"/>
                <w:kern w:val="0"/>
                <w:sz w:val="28"/>
                <w:szCs w:val="28"/>
                <w:rtl/>
                <w:lang w:eastAsia="en-US"/>
              </w:rPr>
              <w:t>نوع النظام</w:t>
            </w:r>
          </w:p>
        </w:tc>
        <w:tc>
          <w:tcPr>
            <w:tcW w:w="0" w:type="auto"/>
            <w:hideMark/>
          </w:tcPr>
          <w:p w14:paraId="5FBD0AA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مفتوح المصدر</w:t>
            </w:r>
          </w:p>
        </w:tc>
        <w:tc>
          <w:tcPr>
            <w:tcW w:w="0" w:type="auto"/>
            <w:hideMark/>
          </w:tcPr>
          <w:p w14:paraId="724DC84F"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تجاري</w:t>
            </w:r>
          </w:p>
        </w:tc>
      </w:tr>
      <w:tr w:rsidR="006407D2" w:rsidRPr="006407D2" w14:paraId="48E3300C" w14:textId="77777777" w:rsidTr="002505F0">
        <w:tc>
          <w:tcPr>
            <w:tcW w:w="0" w:type="auto"/>
            <w:hideMark/>
          </w:tcPr>
          <w:p w14:paraId="034F1CBA"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التكلفة</w:t>
            </w:r>
          </w:p>
        </w:tc>
        <w:tc>
          <w:tcPr>
            <w:tcW w:w="0" w:type="auto"/>
            <w:hideMark/>
          </w:tcPr>
          <w:p w14:paraId="0D0DB024"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مجاني</w:t>
            </w:r>
          </w:p>
        </w:tc>
        <w:tc>
          <w:tcPr>
            <w:tcW w:w="0" w:type="auto"/>
            <w:hideMark/>
          </w:tcPr>
          <w:p w14:paraId="612AFAC5"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مرتفعة</w:t>
            </w:r>
          </w:p>
        </w:tc>
      </w:tr>
      <w:tr w:rsidR="006407D2" w:rsidRPr="006407D2" w14:paraId="62509EF7" w14:textId="77777777" w:rsidTr="002505F0">
        <w:tc>
          <w:tcPr>
            <w:tcW w:w="0" w:type="auto"/>
            <w:hideMark/>
          </w:tcPr>
          <w:p w14:paraId="4EB71AC5"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سهولة الإعداد</w:t>
            </w:r>
          </w:p>
        </w:tc>
        <w:tc>
          <w:tcPr>
            <w:tcW w:w="0" w:type="auto"/>
            <w:hideMark/>
          </w:tcPr>
          <w:p w14:paraId="618ACC4F"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سهلة نسبيًا</w:t>
            </w:r>
          </w:p>
        </w:tc>
        <w:tc>
          <w:tcPr>
            <w:tcW w:w="0" w:type="auto"/>
            <w:hideMark/>
          </w:tcPr>
          <w:p w14:paraId="24CCDD40"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معقدة</w:t>
            </w:r>
          </w:p>
        </w:tc>
      </w:tr>
      <w:tr w:rsidR="006407D2" w:rsidRPr="006407D2" w14:paraId="760AF0E5" w14:textId="77777777" w:rsidTr="002505F0">
        <w:tc>
          <w:tcPr>
            <w:tcW w:w="0" w:type="auto"/>
            <w:hideMark/>
          </w:tcPr>
          <w:p w14:paraId="49EF44D8"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تسجيل الأحداث (</w:t>
            </w:r>
            <w:r w:rsidRPr="006407D2">
              <w:rPr>
                <w:rFonts w:asciiTheme="minorBidi" w:hAnsiTheme="minorBidi"/>
                <w:kern w:val="0"/>
                <w:sz w:val="28"/>
                <w:szCs w:val="28"/>
                <w:lang w:eastAsia="en-US"/>
              </w:rPr>
              <w:t>Logging</w:t>
            </w:r>
            <w:r w:rsidRPr="006407D2">
              <w:rPr>
                <w:rFonts w:asciiTheme="minorBidi" w:hAnsiTheme="minorBidi"/>
                <w:kern w:val="0"/>
                <w:sz w:val="28"/>
                <w:szCs w:val="28"/>
                <w:rtl/>
                <w:lang w:eastAsia="en-US"/>
              </w:rPr>
              <w:t>)</w:t>
            </w:r>
          </w:p>
        </w:tc>
        <w:tc>
          <w:tcPr>
            <w:tcW w:w="0" w:type="auto"/>
            <w:hideMark/>
          </w:tcPr>
          <w:p w14:paraId="7B30E78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مفصل وقابل للتخصيص</w:t>
            </w:r>
          </w:p>
        </w:tc>
        <w:tc>
          <w:tcPr>
            <w:tcW w:w="0" w:type="auto"/>
            <w:hideMark/>
          </w:tcPr>
          <w:p w14:paraId="1E2E6CA6"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محدود نسبيًا</w:t>
            </w:r>
          </w:p>
        </w:tc>
      </w:tr>
      <w:tr w:rsidR="006407D2" w:rsidRPr="006407D2" w14:paraId="67754213" w14:textId="77777777" w:rsidTr="002505F0">
        <w:tc>
          <w:tcPr>
            <w:tcW w:w="0" w:type="auto"/>
            <w:hideMark/>
          </w:tcPr>
          <w:p w14:paraId="1CC8842B"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التكامل مع </w:t>
            </w:r>
            <w:r w:rsidRPr="006407D2">
              <w:rPr>
                <w:rFonts w:asciiTheme="minorBidi" w:hAnsiTheme="minorBidi"/>
                <w:kern w:val="0"/>
                <w:sz w:val="28"/>
                <w:szCs w:val="28"/>
                <w:lang w:eastAsia="en-US"/>
              </w:rPr>
              <w:t>SIEM</w:t>
            </w:r>
          </w:p>
        </w:tc>
        <w:tc>
          <w:tcPr>
            <w:tcW w:w="0" w:type="auto"/>
            <w:hideMark/>
          </w:tcPr>
          <w:p w14:paraId="53832C94"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سهل</w:t>
            </w:r>
          </w:p>
        </w:tc>
        <w:tc>
          <w:tcPr>
            <w:tcW w:w="0" w:type="auto"/>
            <w:hideMark/>
          </w:tcPr>
          <w:p w14:paraId="6A520420"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يتطلب إعداد إضافي</w:t>
            </w:r>
          </w:p>
        </w:tc>
      </w:tr>
      <w:tr w:rsidR="006407D2" w:rsidRPr="006407D2" w14:paraId="4F14F3D8" w14:textId="77777777" w:rsidTr="002505F0">
        <w:tc>
          <w:tcPr>
            <w:tcW w:w="0" w:type="auto"/>
            <w:hideMark/>
          </w:tcPr>
          <w:p w14:paraId="1874B5CF"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الملاءمة الأكاديمية</w:t>
            </w:r>
          </w:p>
        </w:tc>
        <w:tc>
          <w:tcPr>
            <w:tcW w:w="0" w:type="auto"/>
            <w:hideMark/>
          </w:tcPr>
          <w:p w14:paraId="506F970C"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ممتازة</w:t>
            </w:r>
          </w:p>
        </w:tc>
        <w:tc>
          <w:tcPr>
            <w:tcW w:w="0" w:type="auto"/>
            <w:hideMark/>
          </w:tcPr>
          <w:p w14:paraId="640280D2"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ضعيفة</w:t>
            </w:r>
          </w:p>
        </w:tc>
      </w:tr>
      <w:tr w:rsidR="006407D2" w:rsidRPr="006407D2" w14:paraId="243C968F" w14:textId="77777777" w:rsidTr="002505F0">
        <w:tc>
          <w:tcPr>
            <w:tcW w:w="0" w:type="auto"/>
            <w:hideMark/>
          </w:tcPr>
          <w:p w14:paraId="71DB9376"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الاستخدام في المشروع</w:t>
            </w:r>
          </w:p>
        </w:tc>
        <w:tc>
          <w:tcPr>
            <w:tcW w:w="0" w:type="auto"/>
            <w:hideMark/>
          </w:tcPr>
          <w:p w14:paraId="0FB50896"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مناسب جدًا</w:t>
            </w:r>
          </w:p>
        </w:tc>
        <w:tc>
          <w:tcPr>
            <w:tcW w:w="0" w:type="auto"/>
            <w:hideMark/>
          </w:tcPr>
          <w:p w14:paraId="2F171991" w14:textId="77777777" w:rsidR="006407D2" w:rsidRPr="006407D2" w:rsidRDefault="006407D2" w:rsidP="006407D2">
            <w:pPr>
              <w:bidi/>
              <w:spacing w:before="100" w:beforeAutospacing="1" w:after="100" w:afterAutospacing="1"/>
              <w:rPr>
                <w:rFonts w:asciiTheme="minorBidi" w:hAnsiTheme="minorBidi"/>
                <w:kern w:val="0"/>
                <w:sz w:val="28"/>
                <w:szCs w:val="28"/>
                <w:rtl/>
                <w:lang w:eastAsia="en-US"/>
              </w:rPr>
            </w:pPr>
            <w:r w:rsidRPr="006407D2">
              <w:rPr>
                <w:rFonts w:asciiTheme="minorBidi" w:hAnsiTheme="minorBidi"/>
                <w:kern w:val="0"/>
                <w:sz w:val="28"/>
                <w:szCs w:val="28"/>
                <w:rtl/>
                <w:lang w:eastAsia="en-US"/>
              </w:rPr>
              <w:t>غير عملي</w:t>
            </w:r>
          </w:p>
        </w:tc>
      </w:tr>
    </w:tbl>
    <w:p w14:paraId="2481732E" w14:textId="77777777" w:rsidR="006407D2" w:rsidRPr="006407D2" w:rsidRDefault="006407D2" w:rsidP="006407D2">
      <w:pPr>
        <w:spacing w:line="240" w:lineRule="auto"/>
        <w:ind w:firstLine="0"/>
        <w:rPr>
          <w:rFonts w:asciiTheme="minorBidi" w:eastAsia="Times New Roman" w:hAnsiTheme="minorBidi"/>
          <w:kern w:val="0"/>
          <w:sz w:val="28"/>
          <w:szCs w:val="28"/>
          <w:rtl/>
          <w:lang w:eastAsia="en-US"/>
        </w:rPr>
      </w:pPr>
      <w:r w:rsidRPr="006407D2">
        <w:rPr>
          <w:rFonts w:asciiTheme="minorBidi" w:eastAsia="Times New Roman" w:hAnsiTheme="minorBidi"/>
          <w:noProof/>
          <w:kern w:val="0"/>
          <w:sz w:val="28"/>
          <w:szCs w:val="28"/>
          <w:lang w:eastAsia="en-US"/>
        </w:rPr>
        <w:lastRenderedPageBreak/>
        <mc:AlternateContent>
          <mc:Choice Requires="wps">
            <w:drawing>
              <wp:inline distT="0" distB="0" distL="0" distR="0" wp14:anchorId="28CBF42E" wp14:editId="2F1CEDAD">
                <wp:extent cx="5943600" cy="1270"/>
                <wp:effectExtent l="0" t="0" r="12700" b="24130"/>
                <wp:docPr id="14901167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solidFill>
                            <a:schemeClr val="tx1"/>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FE5ABA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" filled="f" strokecolor="black [3213]">
                <w10:anchorlock/>
              </v:rect>
            </w:pict>
          </mc:Fallback>
        </mc:AlternateContent>
      </w:r>
    </w:p>
    <w:p w14:paraId="6399F71B" w14:textId="63E43496" w:rsidR="006407D2" w:rsidRPr="006407D2" w:rsidRDefault="006407D2" w:rsidP="00E22BC1">
      <w:pPr>
        <w:bidi/>
        <w:spacing w:before="100" w:beforeAutospacing="1" w:after="100" w:afterAutospacing="1" w:line="240" w:lineRule="auto"/>
        <w:ind w:firstLine="0"/>
        <w:outlineLvl w:val="2"/>
        <w:rPr>
          <w:rFonts w:asciiTheme="minorBidi" w:hAnsiTheme="minorBidi"/>
          <w:b/>
          <w:bCs/>
          <w:color w:val="000000" w:themeColor="text1"/>
          <w:kern w:val="0"/>
          <w:sz w:val="28"/>
          <w:szCs w:val="28"/>
          <w:lang w:eastAsia="en-US"/>
        </w:rPr>
      </w:pPr>
      <w:r w:rsidRPr="006407D2">
        <w:rPr>
          <w:rFonts w:asciiTheme="minorBidi" w:eastAsia="Times New Roman" w:hAnsiTheme="minorBidi"/>
          <w:b/>
          <w:bCs/>
          <w:color w:val="000000" w:themeColor="text1"/>
          <w:kern w:val="0"/>
          <w:sz w:val="28"/>
          <w:szCs w:val="28"/>
          <w:rtl/>
          <w:lang w:eastAsia="en-US"/>
        </w:rPr>
        <w:t xml:space="preserve">سبب اختيار </w:t>
      </w:r>
      <w:r w:rsidRPr="006407D2">
        <w:rPr>
          <w:rFonts w:asciiTheme="minorBidi" w:eastAsia="Times New Roman" w:hAnsiTheme="minorBidi"/>
          <w:b/>
          <w:bCs/>
          <w:color w:val="000000" w:themeColor="text1"/>
          <w:kern w:val="0"/>
          <w:sz w:val="28"/>
          <w:szCs w:val="28"/>
          <w:lang w:eastAsia="en-US"/>
        </w:rPr>
        <w:t>pfSense</w:t>
      </w:r>
    </w:p>
    <w:p w14:paraId="24A9B4E1"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تم اختيار </w:t>
      </w:r>
      <w:r w:rsidRPr="006407D2">
        <w:rPr>
          <w:rFonts w:asciiTheme="minorBidi" w:hAnsiTheme="minorBidi"/>
          <w:kern w:val="0"/>
          <w:sz w:val="28"/>
          <w:szCs w:val="28"/>
          <w:lang w:eastAsia="en-US"/>
        </w:rPr>
        <w:t>pfSense</w:t>
      </w:r>
      <w:r w:rsidRPr="006407D2">
        <w:rPr>
          <w:rFonts w:asciiTheme="minorBidi" w:hAnsiTheme="minorBidi"/>
          <w:kern w:val="0"/>
          <w:sz w:val="28"/>
          <w:szCs w:val="28"/>
          <w:rtl/>
          <w:lang w:eastAsia="en-US"/>
        </w:rPr>
        <w:t xml:space="preserve"> للأسباب التالية:</w:t>
      </w:r>
    </w:p>
    <w:p w14:paraId="1D8CEF10" w14:textId="77777777" w:rsidR="006407D2" w:rsidRPr="006407D2" w:rsidRDefault="006407D2" w:rsidP="006407D2">
      <w:pPr>
        <w:numPr>
          <w:ilvl w:val="0"/>
          <w:numId w:val="77"/>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مفتوح المصدر ومجاني.</w:t>
      </w:r>
    </w:p>
    <w:p w14:paraId="42BBEBB0" w14:textId="77777777" w:rsidR="006407D2" w:rsidRPr="006407D2" w:rsidRDefault="006407D2" w:rsidP="006407D2">
      <w:pPr>
        <w:numPr>
          <w:ilvl w:val="0"/>
          <w:numId w:val="77"/>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يوفر دعمًا قويًا لمراقبة الشبكة.</w:t>
      </w:r>
    </w:p>
    <w:p w14:paraId="3E4DA597" w14:textId="77777777" w:rsidR="006407D2" w:rsidRPr="006407D2" w:rsidRDefault="006407D2" w:rsidP="006407D2">
      <w:pPr>
        <w:numPr>
          <w:ilvl w:val="0"/>
          <w:numId w:val="77"/>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 xml:space="preserve">يتكامل بسهولة مع </w:t>
      </w:r>
      <w:r w:rsidRPr="006407D2">
        <w:rPr>
          <w:rFonts w:asciiTheme="minorBidi" w:hAnsiTheme="minorBidi"/>
          <w:kern w:val="0"/>
          <w:sz w:val="28"/>
          <w:szCs w:val="28"/>
          <w:lang w:eastAsia="en-US"/>
        </w:rPr>
        <w:t>Wazuh</w:t>
      </w:r>
      <w:r w:rsidRPr="006407D2">
        <w:rPr>
          <w:rFonts w:asciiTheme="minorBidi" w:hAnsiTheme="minorBidi"/>
          <w:kern w:val="0"/>
          <w:sz w:val="28"/>
          <w:szCs w:val="28"/>
          <w:rtl/>
          <w:lang w:eastAsia="en-US"/>
        </w:rPr>
        <w:t>.</w:t>
      </w:r>
    </w:p>
    <w:p w14:paraId="43D665DA" w14:textId="77777777" w:rsidR="006407D2" w:rsidRPr="006407D2" w:rsidRDefault="006407D2" w:rsidP="006407D2">
      <w:pPr>
        <w:numPr>
          <w:ilvl w:val="0"/>
          <w:numId w:val="77"/>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مناسب للبيئات الأكاديمية.</w:t>
      </w:r>
    </w:p>
    <w:p w14:paraId="130E276D" w14:textId="77777777" w:rsidR="006407D2" w:rsidRPr="006407D2" w:rsidRDefault="006407D2" w:rsidP="006407D2">
      <w:pPr>
        <w:numPr>
          <w:ilvl w:val="0"/>
          <w:numId w:val="77"/>
        </w:numPr>
        <w:bidi/>
        <w:spacing w:before="100" w:beforeAutospacing="1" w:after="100" w:afterAutospacing="1" w:line="240" w:lineRule="auto"/>
        <w:rPr>
          <w:rFonts w:asciiTheme="minorBidi" w:hAnsiTheme="minorBidi"/>
          <w:kern w:val="0"/>
          <w:sz w:val="28"/>
          <w:szCs w:val="28"/>
          <w:rtl/>
          <w:lang w:eastAsia="en-US"/>
        </w:rPr>
      </w:pPr>
      <w:r w:rsidRPr="006407D2">
        <w:rPr>
          <w:rFonts w:asciiTheme="minorBidi" w:hAnsiTheme="minorBidi"/>
          <w:kern w:val="0"/>
          <w:sz w:val="28"/>
          <w:szCs w:val="28"/>
          <w:rtl/>
          <w:lang w:eastAsia="en-US"/>
        </w:rPr>
        <w:t>قابل للتوسع والتخصيص حسب متطلبات المشروع.</w:t>
      </w:r>
    </w:p>
    <w:p w14:paraId="210B422A" w14:textId="3370025D" w:rsidR="006407D2" w:rsidRPr="006407D2" w:rsidRDefault="006407D2" w:rsidP="006407D2">
      <w:pPr>
        <w:spacing w:line="240" w:lineRule="auto"/>
        <w:ind w:firstLine="0"/>
        <w:rPr>
          <w:rFonts w:asciiTheme="minorBidi" w:eastAsia="Times New Roman" w:hAnsiTheme="minorBidi"/>
          <w:kern w:val="0"/>
          <w:sz w:val="28"/>
          <w:szCs w:val="28"/>
          <w:rtl/>
          <w:lang w:eastAsia="en-US"/>
        </w:rPr>
      </w:pPr>
    </w:p>
    <w:p w14:paraId="41F53A3D" w14:textId="44C25D92" w:rsidR="006407D2" w:rsidRPr="006407D2" w:rsidRDefault="006407D2" w:rsidP="00E22BC1">
      <w:pPr>
        <w:spacing w:before="100" w:beforeAutospacing="1" w:after="100" w:afterAutospacing="1" w:line="240" w:lineRule="auto"/>
        <w:ind w:firstLine="0"/>
        <w:jc w:val="right"/>
        <w:outlineLvl w:val="1"/>
        <w:rPr>
          <w:rFonts w:asciiTheme="minorBidi" w:hAnsiTheme="minorBidi"/>
          <w:b/>
          <w:bCs/>
          <w:kern w:val="0"/>
          <w:sz w:val="28"/>
          <w:szCs w:val="28"/>
          <w:lang w:eastAsia="en-US"/>
        </w:rPr>
      </w:pPr>
      <w:r w:rsidRPr="006407D2">
        <w:rPr>
          <w:rFonts w:asciiTheme="minorBidi" w:eastAsia="Times New Roman" w:hAnsiTheme="minorBidi"/>
          <w:kern w:val="0"/>
          <w:sz w:val="28"/>
          <w:szCs w:val="28"/>
          <w:rtl/>
          <w:lang w:eastAsia="en-US"/>
        </w:rPr>
        <w:t xml:space="preserve"> </w:t>
      </w:r>
      <w:r w:rsidRPr="006407D2">
        <w:rPr>
          <w:rFonts w:asciiTheme="minorBidi" w:eastAsia="Times New Roman" w:hAnsiTheme="minorBidi"/>
          <w:b/>
          <w:bCs/>
          <w:color w:val="000000" w:themeColor="text1"/>
          <w:kern w:val="0"/>
          <w:sz w:val="28"/>
          <w:szCs w:val="28"/>
          <w:rtl/>
          <w:lang w:eastAsia="en-US"/>
        </w:rPr>
        <w:t>الخلاصة</w:t>
      </w:r>
    </w:p>
    <w:p w14:paraId="77C7FE17" w14:textId="77777777" w:rsidR="006407D2" w:rsidRPr="006407D2" w:rsidRDefault="006407D2" w:rsidP="006407D2">
      <w:pPr>
        <w:bidi/>
        <w:spacing w:before="100" w:beforeAutospacing="1" w:after="100" w:afterAutospacing="1" w:line="240" w:lineRule="auto"/>
        <w:ind w:firstLine="0"/>
        <w:rPr>
          <w:rFonts w:asciiTheme="minorBidi" w:hAnsiTheme="minorBidi"/>
          <w:kern w:val="0"/>
          <w:sz w:val="28"/>
          <w:szCs w:val="28"/>
          <w:lang w:eastAsia="en-US"/>
        </w:rPr>
      </w:pPr>
      <w:r w:rsidRPr="006407D2">
        <w:rPr>
          <w:rFonts w:asciiTheme="minorBidi" w:hAnsiTheme="minorBidi"/>
          <w:kern w:val="0"/>
          <w:sz w:val="28"/>
          <w:szCs w:val="28"/>
          <w:rtl/>
          <w:lang w:eastAsia="en-US"/>
        </w:rPr>
        <w:t xml:space="preserve">إن اعتماد بيئة عمل مبنية على </w:t>
      </w:r>
      <w:r w:rsidRPr="006407D2">
        <w:rPr>
          <w:rFonts w:asciiTheme="minorBidi" w:hAnsiTheme="minorBidi"/>
          <w:kern w:val="0"/>
          <w:sz w:val="28"/>
          <w:szCs w:val="28"/>
          <w:lang w:eastAsia="en-US"/>
        </w:rPr>
        <w:t>Linux Ubuntu</w:t>
      </w:r>
      <w:r w:rsidRPr="006407D2">
        <w:rPr>
          <w:rFonts w:asciiTheme="minorBidi" w:hAnsiTheme="minorBidi"/>
          <w:kern w:val="0"/>
          <w:sz w:val="28"/>
          <w:szCs w:val="28"/>
          <w:rtl/>
          <w:lang w:eastAsia="en-US"/>
        </w:rPr>
        <w:t xml:space="preserve"> كنظام تشغيل مستضيف، ومنظومة </w:t>
      </w:r>
      <w:r w:rsidRPr="006407D2">
        <w:rPr>
          <w:rFonts w:asciiTheme="minorBidi" w:hAnsiTheme="minorBidi"/>
          <w:kern w:val="0"/>
          <w:sz w:val="28"/>
          <w:szCs w:val="28"/>
          <w:lang w:eastAsia="en-US"/>
        </w:rPr>
        <w:t>Wazuh SIEM</w:t>
      </w:r>
      <w:r w:rsidRPr="006407D2">
        <w:rPr>
          <w:rFonts w:asciiTheme="minorBidi" w:hAnsiTheme="minorBidi"/>
          <w:kern w:val="0"/>
          <w:sz w:val="28"/>
          <w:szCs w:val="28"/>
          <w:rtl/>
          <w:lang w:eastAsia="en-US"/>
        </w:rPr>
        <w:t xml:space="preserve">، وجدار الحماية </w:t>
      </w:r>
      <w:r w:rsidRPr="006407D2">
        <w:rPr>
          <w:rFonts w:asciiTheme="minorBidi" w:hAnsiTheme="minorBidi"/>
          <w:kern w:val="0"/>
          <w:sz w:val="28"/>
          <w:szCs w:val="28"/>
          <w:lang w:eastAsia="en-US"/>
        </w:rPr>
        <w:t>pfSense</w:t>
      </w:r>
      <w:r w:rsidRPr="006407D2">
        <w:rPr>
          <w:rFonts w:asciiTheme="minorBidi" w:hAnsiTheme="minorBidi"/>
          <w:kern w:val="0"/>
          <w:sz w:val="28"/>
          <w:szCs w:val="28"/>
          <w:rtl/>
          <w:lang w:eastAsia="en-US"/>
        </w:rPr>
        <w:t>، يوفّر منصة متكاملة وآمنة للكشف المبكر عن الاختراقات باستخدام الذكاء الاصطناعي. لم يكن اختيار هذه المكونات عشوائيًا، بل جاء نتيجة مقارنة علمية مدروسة مع بدائل تجارية، أظهرت تفوق الحلول المفتوحة المصدر من حيث المرونة، التكلفة، والملاءمة البحثية، مما يجعل هذه البيئة أساسًا قويًا لتطوير أنظمة كشف اختراقات ذكية وفعّالة.</w:t>
      </w:r>
    </w:p>
    <w:p w14:paraId="4E6BA095" w14:textId="77777777" w:rsidR="006407D2" w:rsidRPr="006407D2" w:rsidRDefault="006407D2" w:rsidP="006407D2">
      <w:pPr>
        <w:spacing w:after="160" w:line="278" w:lineRule="auto"/>
        <w:ind w:firstLine="0"/>
        <w:rPr>
          <w:rFonts w:asciiTheme="minorBidi" w:hAnsiTheme="minorBidi"/>
          <w:kern w:val="2"/>
          <w:lang w:val="en-GB" w:eastAsia="en-US"/>
          <w14:ligatures w14:val="standardContextual"/>
        </w:rPr>
      </w:pPr>
    </w:p>
    <w:p w14:paraId="6EEBF6EE" w14:textId="6D6CF1F5" w:rsidR="006407D2" w:rsidRPr="00690790" w:rsidRDefault="006407D2" w:rsidP="006407D2">
      <w:pPr>
        <w:bidi/>
        <w:ind w:firstLine="0"/>
        <w:rPr>
          <w:rFonts w:asciiTheme="minorBidi" w:hAnsiTheme="minorBidi"/>
          <w:color w:val="161616" w:themeColor="accent1" w:themeShade="1A"/>
          <w:sz w:val="28"/>
          <w:szCs w:val="28"/>
          <w:lang w:val="en-GB"/>
        </w:rPr>
      </w:pPr>
    </w:p>
    <w:p w14:paraId="46CF2CBC" w14:textId="77777777" w:rsidR="001242D9" w:rsidRPr="00690790" w:rsidRDefault="001242D9" w:rsidP="001242D9">
      <w:pPr>
        <w:bidi/>
        <w:spacing w:line="276" w:lineRule="auto"/>
        <w:rPr>
          <w:rFonts w:asciiTheme="minorBidi" w:hAnsiTheme="minorBidi"/>
          <w:color w:val="161616" w:themeColor="accent1" w:themeShade="1A"/>
          <w:sz w:val="28"/>
          <w:szCs w:val="28"/>
          <w:rtl/>
        </w:rPr>
      </w:pPr>
    </w:p>
    <w:p w14:paraId="7BCBF8A8" w14:textId="5B0F4CCD" w:rsidR="001242D9" w:rsidRDefault="001242D9" w:rsidP="001242D9">
      <w:pPr>
        <w:bidi/>
        <w:spacing w:line="276" w:lineRule="auto"/>
        <w:rPr>
          <w:rFonts w:asciiTheme="minorBidi" w:hAnsiTheme="minorBidi" w:cs="Simplified Arabic"/>
          <w:color w:val="161616" w:themeColor="accent1" w:themeShade="1A"/>
          <w:sz w:val="28"/>
          <w:szCs w:val="28"/>
          <w:rtl/>
        </w:rPr>
      </w:pPr>
    </w:p>
    <w:p w14:paraId="75023367" w14:textId="707AFBF0" w:rsidR="001242D9" w:rsidRDefault="001242D9" w:rsidP="001242D9">
      <w:pPr>
        <w:bidi/>
        <w:spacing w:line="276" w:lineRule="auto"/>
        <w:rPr>
          <w:rFonts w:asciiTheme="minorBidi" w:hAnsiTheme="minorBidi" w:cs="Simplified Arabic"/>
          <w:color w:val="161616" w:themeColor="accent1" w:themeShade="1A"/>
          <w:sz w:val="28"/>
          <w:szCs w:val="28"/>
          <w:rtl/>
        </w:rPr>
      </w:pPr>
    </w:p>
    <w:p w14:paraId="0AF6F989" w14:textId="77777777" w:rsidR="00C85EB4" w:rsidRDefault="00C85EB4" w:rsidP="00677513">
      <w:pPr>
        <w:bidi/>
        <w:spacing w:line="360" w:lineRule="auto"/>
        <w:ind w:firstLine="0"/>
        <w:rPr>
          <w:rFonts w:asciiTheme="minorBidi" w:hAnsiTheme="minorBidi"/>
          <w:b/>
          <w:bCs/>
          <w:color w:val="003B68"/>
          <w:sz w:val="28"/>
          <w:szCs w:val="28"/>
          <w:rtl/>
        </w:rPr>
      </w:pPr>
    </w:p>
    <w:p w14:paraId="7A28CFEC" w14:textId="7BAF30FB" w:rsidR="007A0E15" w:rsidRPr="006455BD" w:rsidRDefault="00754B54" w:rsidP="00C85EB4">
      <w:pPr>
        <w:bidi/>
        <w:spacing w:line="360" w:lineRule="auto"/>
        <w:ind w:firstLine="0"/>
        <w:rPr>
          <w:rFonts w:asciiTheme="minorBidi" w:hAnsiTheme="minorBidi"/>
          <w:color w:val="003B68"/>
          <w:sz w:val="28"/>
          <w:szCs w:val="28"/>
        </w:rPr>
      </w:pPr>
      <w:r w:rsidRPr="006455BD">
        <w:rPr>
          <w:rFonts w:asciiTheme="minorBidi" w:hAnsiTheme="minorBidi"/>
          <w:b/>
          <w:bCs/>
          <w:color w:val="003B68"/>
          <w:sz w:val="28"/>
          <w:szCs w:val="28"/>
          <w:rtl/>
        </w:rPr>
        <w:lastRenderedPageBreak/>
        <w:t>المراجع:</w:t>
      </w:r>
    </w:p>
    <w:p w14:paraId="2FD77127" w14:textId="5CD0AA74" w:rsidR="0097020A" w:rsidRPr="006455BD" w:rsidRDefault="0097020A"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 Matt H., “SIEM Market Evolution </w:t>
      </w:r>
      <w:proofErr w:type="gramStart"/>
      <w:r w:rsidRPr="006455BD">
        <w:rPr>
          <w:rFonts w:asciiTheme="minorBidi" w:hAnsiTheme="minorBidi"/>
          <w:sz w:val="28"/>
          <w:szCs w:val="28"/>
        </w:rPr>
        <w:t>And</w:t>
      </w:r>
      <w:proofErr w:type="gramEnd"/>
      <w:r w:rsidRPr="006455BD">
        <w:rPr>
          <w:rFonts w:asciiTheme="minorBidi" w:hAnsiTheme="minorBidi"/>
          <w:sz w:val="28"/>
          <w:szCs w:val="28"/>
        </w:rPr>
        <w:t xml:space="preserve"> The Future of SIEM Tools,” October 2017. Available online</w:t>
      </w:r>
      <w:r w:rsidR="00A1239A" w:rsidRPr="006455BD">
        <w:rPr>
          <w:rFonts w:asciiTheme="minorBidi" w:hAnsiTheme="minorBidi"/>
          <w:sz w:val="28"/>
          <w:szCs w:val="28"/>
        </w:rPr>
        <w:t>.</w:t>
      </w:r>
    </w:p>
    <w:p w14:paraId="17BB8612" w14:textId="339058F8" w:rsidR="0097020A" w:rsidRPr="006455BD" w:rsidRDefault="0097020A" w:rsidP="00B14E5E">
      <w:pPr>
        <w:spacing w:line="360" w:lineRule="auto"/>
        <w:ind w:firstLine="0"/>
        <w:rPr>
          <w:rFonts w:asciiTheme="minorBidi" w:hAnsiTheme="minorBidi"/>
          <w:sz w:val="28"/>
          <w:szCs w:val="28"/>
        </w:rPr>
      </w:pPr>
      <w:r w:rsidRPr="006455BD">
        <w:rPr>
          <w:rFonts w:asciiTheme="minorBidi" w:hAnsiTheme="minorBidi"/>
          <w:sz w:val="28"/>
          <w:szCs w:val="28"/>
        </w:rPr>
        <w:t>[2] Wendy W., “What is SIEM and how does it work? The past, present, and future,” May 2021. Available online</w:t>
      </w:r>
      <w:r w:rsidR="00A1239A" w:rsidRPr="006455BD">
        <w:rPr>
          <w:rFonts w:asciiTheme="minorBidi" w:hAnsiTheme="minorBidi"/>
          <w:sz w:val="28"/>
          <w:szCs w:val="28"/>
        </w:rPr>
        <w:t>.</w:t>
      </w:r>
    </w:p>
    <w:p w14:paraId="77F660B4" w14:textId="6742E4ED" w:rsidR="007E7B6B" w:rsidRPr="006455BD" w:rsidRDefault="0097020A"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[3] </w:t>
      </w:r>
      <w:proofErr w:type="spellStart"/>
      <w:r w:rsidRPr="006455BD">
        <w:rPr>
          <w:rFonts w:asciiTheme="minorBidi" w:hAnsiTheme="minorBidi"/>
          <w:sz w:val="28"/>
          <w:szCs w:val="28"/>
        </w:rPr>
        <w:t>Vinugayathri</w:t>
      </w:r>
      <w:proofErr w:type="spellEnd"/>
      <w:r w:rsidRPr="006455BD">
        <w:rPr>
          <w:rFonts w:asciiTheme="minorBidi" w:hAnsiTheme="minorBidi"/>
          <w:sz w:val="28"/>
          <w:szCs w:val="28"/>
        </w:rPr>
        <w:t>, “Why Signature-Based Detection Struggles to Keep Up with the New Attack Landscape?” February 2022. Available online</w:t>
      </w:r>
      <w:r w:rsidR="00A1239A" w:rsidRPr="006455BD">
        <w:rPr>
          <w:rFonts w:asciiTheme="minorBidi" w:hAnsiTheme="minorBidi"/>
          <w:sz w:val="28"/>
          <w:szCs w:val="28"/>
        </w:rPr>
        <w:t>.</w:t>
      </w:r>
    </w:p>
    <w:p w14:paraId="3172E9D0" w14:textId="1EA925EF" w:rsidR="008A4FBC" w:rsidRPr="006455BD" w:rsidRDefault="0097020A" w:rsidP="00B14E5E">
      <w:pPr>
        <w:spacing w:line="360" w:lineRule="auto"/>
        <w:ind w:firstLine="0"/>
        <w:rPr>
          <w:rFonts w:asciiTheme="minorBidi" w:hAnsiTheme="minorBidi"/>
          <w:sz w:val="28"/>
          <w:szCs w:val="28"/>
        </w:rPr>
      </w:pPr>
      <w:r w:rsidRPr="006455BD">
        <w:rPr>
          <w:rFonts w:asciiTheme="minorBidi" w:hAnsiTheme="minorBidi"/>
          <w:sz w:val="28"/>
          <w:szCs w:val="28"/>
        </w:rPr>
        <w:t>[4] Lauren B., “Top 5 Problems with Traditional SIEM,” April 2014. Available online</w:t>
      </w:r>
      <w:r w:rsidR="00A1239A" w:rsidRPr="006455BD">
        <w:rPr>
          <w:rFonts w:asciiTheme="minorBidi" w:hAnsiTheme="minorBidi"/>
          <w:sz w:val="28"/>
          <w:szCs w:val="28"/>
        </w:rPr>
        <w:t>.</w:t>
      </w:r>
    </w:p>
    <w:p w14:paraId="192CDA4E" w14:textId="443216B7" w:rsidR="0097020A" w:rsidRPr="006455BD" w:rsidRDefault="0097020A"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[5] Muhammad M. Y., </w:t>
      </w:r>
      <w:proofErr w:type="spellStart"/>
      <w:r w:rsidRPr="006455BD">
        <w:rPr>
          <w:rFonts w:asciiTheme="minorBidi" w:hAnsiTheme="minorBidi"/>
          <w:sz w:val="28"/>
          <w:szCs w:val="28"/>
        </w:rPr>
        <w:t>Mohib</w:t>
      </w:r>
      <w:proofErr w:type="spellEnd"/>
      <w:r w:rsidRPr="006455BD">
        <w:rPr>
          <w:rFonts w:asciiTheme="minorBidi" w:hAnsiTheme="minorBidi"/>
          <w:sz w:val="28"/>
          <w:szCs w:val="28"/>
        </w:rPr>
        <w:t xml:space="preserve"> U., Habib U., Basel K., “Weaponized AI for cyber attacks,” March 2021. Available online</w:t>
      </w:r>
      <w:r w:rsidR="00A1239A" w:rsidRPr="006455BD">
        <w:rPr>
          <w:rFonts w:asciiTheme="minorBidi" w:hAnsiTheme="minorBidi"/>
          <w:sz w:val="28"/>
          <w:szCs w:val="28"/>
        </w:rPr>
        <w:t>.</w:t>
      </w:r>
    </w:p>
    <w:p w14:paraId="05AFDFE6" w14:textId="07993F1F"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[6] Marc Ph., </w:t>
      </w:r>
      <w:proofErr w:type="spellStart"/>
      <w:r w:rsidRPr="006455BD">
        <w:rPr>
          <w:rFonts w:asciiTheme="minorBidi" w:hAnsiTheme="minorBidi"/>
          <w:sz w:val="28"/>
          <w:szCs w:val="28"/>
        </w:rPr>
        <w:t>Stoecklin</w:t>
      </w:r>
      <w:proofErr w:type="spellEnd"/>
      <w:r w:rsidRPr="006455BD">
        <w:rPr>
          <w:rFonts w:asciiTheme="minorBidi" w:hAnsiTheme="minorBidi"/>
          <w:sz w:val="28"/>
          <w:szCs w:val="28"/>
        </w:rPr>
        <w:t xml:space="preserve"> </w:t>
      </w:r>
      <w:proofErr w:type="spellStart"/>
      <w:r w:rsidRPr="006455BD">
        <w:rPr>
          <w:rFonts w:asciiTheme="minorBidi" w:hAnsiTheme="minorBidi"/>
          <w:sz w:val="28"/>
          <w:szCs w:val="28"/>
        </w:rPr>
        <w:t>Jiyong</w:t>
      </w:r>
      <w:proofErr w:type="spellEnd"/>
      <w:r w:rsidRPr="006455BD">
        <w:rPr>
          <w:rFonts w:asciiTheme="minorBidi" w:hAnsiTheme="minorBidi"/>
          <w:sz w:val="28"/>
          <w:szCs w:val="28"/>
        </w:rPr>
        <w:t xml:space="preserve"> J., </w:t>
      </w:r>
      <w:proofErr w:type="spellStart"/>
      <w:r w:rsidRPr="006455BD">
        <w:rPr>
          <w:rFonts w:asciiTheme="minorBidi" w:hAnsiTheme="minorBidi"/>
          <w:sz w:val="28"/>
          <w:szCs w:val="28"/>
        </w:rPr>
        <w:t>Dhilung</w:t>
      </w:r>
      <w:proofErr w:type="spellEnd"/>
      <w:r w:rsidRPr="006455BD">
        <w:rPr>
          <w:rFonts w:asciiTheme="minorBidi" w:hAnsiTheme="minorBidi"/>
          <w:sz w:val="28"/>
          <w:szCs w:val="28"/>
        </w:rPr>
        <w:t xml:space="preserve"> K., “DeepLocker: How AI Can Power a Stealthy New Breed of Malware.” August 2018. Available online</w:t>
      </w:r>
      <w:r w:rsidR="00A1239A" w:rsidRPr="006455BD">
        <w:rPr>
          <w:rFonts w:asciiTheme="minorBidi" w:hAnsiTheme="minorBidi"/>
          <w:sz w:val="28"/>
          <w:szCs w:val="28"/>
        </w:rPr>
        <w:t>.</w:t>
      </w:r>
    </w:p>
    <w:p w14:paraId="2080AE4D" w14:textId="26A6C34E" w:rsidR="008A4FBC"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[7] </w:t>
      </w:r>
      <w:proofErr w:type="spellStart"/>
      <w:r w:rsidR="00A1239A" w:rsidRPr="006455BD">
        <w:rPr>
          <w:rFonts w:asciiTheme="minorBidi" w:hAnsiTheme="minorBidi"/>
          <w:sz w:val="28"/>
          <w:szCs w:val="28"/>
        </w:rPr>
        <w:t>Buczak</w:t>
      </w:r>
      <w:proofErr w:type="spellEnd"/>
      <w:r w:rsidR="00A1239A" w:rsidRPr="006455BD">
        <w:rPr>
          <w:rFonts w:asciiTheme="minorBidi" w:hAnsiTheme="minorBidi"/>
          <w:sz w:val="28"/>
          <w:szCs w:val="28"/>
        </w:rPr>
        <w:t xml:space="preserve">, </w:t>
      </w:r>
      <w:proofErr w:type="spellStart"/>
      <w:r w:rsidR="00A1239A" w:rsidRPr="006455BD">
        <w:rPr>
          <w:rFonts w:asciiTheme="minorBidi" w:hAnsiTheme="minorBidi"/>
          <w:sz w:val="28"/>
          <w:szCs w:val="28"/>
        </w:rPr>
        <w:t>Guven</w:t>
      </w:r>
      <w:proofErr w:type="spellEnd"/>
      <w:r w:rsidR="00A1239A" w:rsidRPr="006455BD">
        <w:rPr>
          <w:rFonts w:asciiTheme="minorBidi" w:hAnsiTheme="minorBidi"/>
          <w:sz w:val="28"/>
          <w:szCs w:val="28"/>
        </w:rPr>
        <w:t xml:space="preserve">, “A Survey of Data Mining and Machine Learning Methods for Cyber Security Intrusion Detection” </w:t>
      </w:r>
    </w:p>
    <w:p w14:paraId="58D1AF0E" w14:textId="22C61CCF"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[8] </w:t>
      </w:r>
      <w:r w:rsidR="00A1239A" w:rsidRPr="006455BD">
        <w:rPr>
          <w:rFonts w:asciiTheme="minorBidi" w:hAnsiTheme="minorBidi"/>
          <w:sz w:val="28"/>
          <w:szCs w:val="28"/>
        </w:rPr>
        <w:t>Garcia-Teodoro et al, “Anomaly-based network intrusion detection: Techniques, systems and challenges “</w:t>
      </w:r>
    </w:p>
    <w:p w14:paraId="049047C0" w14:textId="43A73F2A"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[9] </w:t>
      </w:r>
      <w:proofErr w:type="spellStart"/>
      <w:r w:rsidR="00A1239A" w:rsidRPr="006455BD">
        <w:rPr>
          <w:rFonts w:asciiTheme="minorBidi" w:hAnsiTheme="minorBidi"/>
          <w:sz w:val="28"/>
          <w:szCs w:val="28"/>
        </w:rPr>
        <w:t>Chandola</w:t>
      </w:r>
      <w:proofErr w:type="spellEnd"/>
      <w:r w:rsidR="00A1239A" w:rsidRPr="006455BD">
        <w:rPr>
          <w:rFonts w:asciiTheme="minorBidi" w:hAnsiTheme="minorBidi"/>
          <w:sz w:val="28"/>
          <w:szCs w:val="28"/>
        </w:rPr>
        <w:t xml:space="preserve"> et al, “Anomaly detection for discrete sequences: A survey”</w:t>
      </w:r>
    </w:p>
    <w:p w14:paraId="73DD006E" w14:textId="47F3AC6B"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lastRenderedPageBreak/>
        <w:t xml:space="preserve">[10] </w:t>
      </w:r>
      <w:proofErr w:type="spellStart"/>
      <w:r w:rsidR="00A1239A" w:rsidRPr="006455BD">
        <w:rPr>
          <w:rFonts w:asciiTheme="minorBidi" w:hAnsiTheme="minorBidi"/>
          <w:sz w:val="28"/>
          <w:szCs w:val="28"/>
        </w:rPr>
        <w:t>Almotairi</w:t>
      </w:r>
      <w:proofErr w:type="spellEnd"/>
      <w:r w:rsidR="00A1239A" w:rsidRPr="006455BD">
        <w:rPr>
          <w:rFonts w:asciiTheme="minorBidi" w:hAnsiTheme="minorBidi"/>
          <w:sz w:val="28"/>
          <w:szCs w:val="28"/>
        </w:rPr>
        <w:t xml:space="preserve"> et al, “A multi-layered approach for identifying malicious behavior in network traffic”</w:t>
      </w:r>
    </w:p>
    <w:p w14:paraId="3754FAF7" w14:textId="3B440B41"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[11] </w:t>
      </w:r>
      <w:r w:rsidR="00A1239A" w:rsidRPr="006455BD">
        <w:rPr>
          <w:rFonts w:asciiTheme="minorBidi" w:hAnsiTheme="minorBidi"/>
          <w:sz w:val="28"/>
          <w:szCs w:val="28"/>
        </w:rPr>
        <w:t xml:space="preserve">Sommer, Paxson, “Outside the Closed World: On Using Machine Learning </w:t>
      </w:r>
      <w:proofErr w:type="gramStart"/>
      <w:r w:rsidR="00A1239A" w:rsidRPr="006455BD">
        <w:rPr>
          <w:rFonts w:asciiTheme="minorBidi" w:hAnsiTheme="minorBidi"/>
          <w:sz w:val="28"/>
          <w:szCs w:val="28"/>
        </w:rPr>
        <w:t>For</w:t>
      </w:r>
      <w:proofErr w:type="gramEnd"/>
      <w:r w:rsidR="00A1239A" w:rsidRPr="006455BD">
        <w:rPr>
          <w:rFonts w:asciiTheme="minorBidi" w:hAnsiTheme="minorBidi"/>
          <w:sz w:val="28"/>
          <w:szCs w:val="28"/>
        </w:rPr>
        <w:t xml:space="preserve"> Network Intrusion Detection” </w:t>
      </w:r>
    </w:p>
    <w:p w14:paraId="433F0F67" w14:textId="057D8923"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[12] </w:t>
      </w:r>
      <w:proofErr w:type="spellStart"/>
      <w:r w:rsidR="00A1239A" w:rsidRPr="006455BD">
        <w:rPr>
          <w:rFonts w:asciiTheme="minorBidi" w:hAnsiTheme="minorBidi"/>
          <w:sz w:val="28"/>
          <w:szCs w:val="28"/>
        </w:rPr>
        <w:t>Shiravi</w:t>
      </w:r>
      <w:proofErr w:type="spellEnd"/>
      <w:r w:rsidR="00A1239A" w:rsidRPr="006455BD">
        <w:rPr>
          <w:rFonts w:asciiTheme="minorBidi" w:hAnsiTheme="minorBidi"/>
          <w:sz w:val="28"/>
          <w:szCs w:val="28"/>
        </w:rPr>
        <w:t xml:space="preserve"> et al, “Real-time analytics: Techniques and applications to big data streams in security monitoring”</w:t>
      </w:r>
    </w:p>
    <w:p w14:paraId="2C8FE231" w14:textId="0D4843CE"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[13] </w:t>
      </w:r>
      <w:r w:rsidR="00D465EB" w:rsidRPr="006455BD">
        <w:rPr>
          <w:rFonts w:asciiTheme="minorBidi" w:hAnsiTheme="minorBidi"/>
          <w:sz w:val="28"/>
          <w:szCs w:val="28"/>
        </w:rPr>
        <w:t>Santos et al, “Next-Generation Security Information and Event Management: A Systematic Review”</w:t>
      </w:r>
    </w:p>
    <w:p w14:paraId="55D1AE6F" w14:textId="2E722F32"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[14] </w:t>
      </w:r>
      <w:r w:rsidR="00D465EB" w:rsidRPr="006455BD">
        <w:rPr>
          <w:rFonts w:asciiTheme="minorBidi" w:hAnsiTheme="minorBidi"/>
          <w:sz w:val="28"/>
          <w:szCs w:val="28"/>
        </w:rPr>
        <w:t>Rahman et al, “A deep learning approach for advanced persistent threat detection in cloud environments|</w:t>
      </w:r>
    </w:p>
    <w:p w14:paraId="3CF6BE9E" w14:textId="1C6E5309"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[15] </w:t>
      </w:r>
      <w:proofErr w:type="spellStart"/>
      <w:r w:rsidR="00D465EB" w:rsidRPr="006455BD">
        <w:rPr>
          <w:rFonts w:asciiTheme="minorBidi" w:hAnsiTheme="minorBidi"/>
          <w:sz w:val="28"/>
          <w:szCs w:val="28"/>
        </w:rPr>
        <w:t>Yamin</w:t>
      </w:r>
      <w:proofErr w:type="spellEnd"/>
      <w:r w:rsidR="00D465EB" w:rsidRPr="006455BD">
        <w:rPr>
          <w:rFonts w:asciiTheme="minorBidi" w:hAnsiTheme="minorBidi"/>
          <w:sz w:val="28"/>
          <w:szCs w:val="28"/>
        </w:rPr>
        <w:t xml:space="preserve"> et al, “</w:t>
      </w:r>
      <w:proofErr w:type="spellStart"/>
      <w:r w:rsidR="00D465EB" w:rsidRPr="006455BD">
        <w:rPr>
          <w:rFonts w:asciiTheme="minorBidi" w:hAnsiTheme="minorBidi"/>
          <w:sz w:val="28"/>
          <w:szCs w:val="28"/>
        </w:rPr>
        <w:t>AdaptiveAI</w:t>
      </w:r>
      <w:proofErr w:type="spellEnd"/>
      <w:r w:rsidR="00D465EB" w:rsidRPr="006455BD">
        <w:rPr>
          <w:rFonts w:asciiTheme="minorBidi" w:hAnsiTheme="minorBidi"/>
          <w:sz w:val="28"/>
          <w:szCs w:val="28"/>
        </w:rPr>
        <w:t>-SIEM: A proactive security information and event management model for dynamic threat landscapes”</w:t>
      </w:r>
    </w:p>
    <w:p w14:paraId="0961EAC0" w14:textId="3DCA1EDA"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[16] </w:t>
      </w:r>
      <w:proofErr w:type="spellStart"/>
      <w:r w:rsidR="00D465EB" w:rsidRPr="006455BD">
        <w:rPr>
          <w:rFonts w:asciiTheme="minorBidi" w:hAnsiTheme="minorBidi"/>
          <w:sz w:val="28"/>
          <w:szCs w:val="28"/>
        </w:rPr>
        <w:t>sarker</w:t>
      </w:r>
      <w:proofErr w:type="spellEnd"/>
      <w:r w:rsidR="00D465EB" w:rsidRPr="006455BD">
        <w:rPr>
          <w:rFonts w:asciiTheme="minorBidi" w:hAnsiTheme="minorBidi"/>
          <w:sz w:val="28"/>
          <w:szCs w:val="28"/>
        </w:rPr>
        <w:t>, “Machine Learning for Intelligent Data Analysis in Cybersecurity: A Contemporary Review of Ensemble Learning Techniques’</w:t>
      </w:r>
    </w:p>
    <w:p w14:paraId="1E8663E3" w14:textId="2A3ED75B"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[17] </w:t>
      </w:r>
      <w:r w:rsidR="00D465EB" w:rsidRPr="006455BD">
        <w:rPr>
          <w:rFonts w:asciiTheme="minorBidi" w:hAnsiTheme="minorBidi"/>
          <w:sz w:val="28"/>
          <w:szCs w:val="28"/>
        </w:rPr>
        <w:t xml:space="preserve">Barker, </w:t>
      </w:r>
      <w:proofErr w:type="spellStart"/>
      <w:r w:rsidR="00D465EB" w:rsidRPr="006455BD">
        <w:rPr>
          <w:rFonts w:asciiTheme="minorBidi" w:hAnsiTheme="minorBidi"/>
          <w:sz w:val="28"/>
          <w:szCs w:val="28"/>
        </w:rPr>
        <w:t>Shiaeles</w:t>
      </w:r>
      <w:proofErr w:type="spellEnd"/>
      <w:r w:rsidR="00D465EB" w:rsidRPr="006455BD">
        <w:rPr>
          <w:rFonts w:asciiTheme="minorBidi" w:hAnsiTheme="minorBidi"/>
          <w:sz w:val="28"/>
          <w:szCs w:val="28"/>
        </w:rPr>
        <w:t>, “Towards an Autonomous SOC: A Predictive AI Framework for Security Information and Event Management”</w:t>
      </w:r>
    </w:p>
    <w:p w14:paraId="25A6E493" w14:textId="520ED569" w:rsidR="007473D4" w:rsidRPr="006455BD" w:rsidRDefault="007473D4"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[18] </w:t>
      </w:r>
      <w:proofErr w:type="spellStart"/>
      <w:r w:rsidR="00D465EB" w:rsidRPr="006455BD">
        <w:rPr>
          <w:rFonts w:asciiTheme="minorBidi" w:hAnsiTheme="minorBidi"/>
          <w:sz w:val="28"/>
          <w:szCs w:val="28"/>
        </w:rPr>
        <w:t>Lyu</w:t>
      </w:r>
      <w:proofErr w:type="spellEnd"/>
      <w:r w:rsidR="00D465EB" w:rsidRPr="006455BD">
        <w:rPr>
          <w:rFonts w:asciiTheme="minorBidi" w:hAnsiTheme="minorBidi"/>
          <w:sz w:val="28"/>
          <w:szCs w:val="28"/>
        </w:rPr>
        <w:t xml:space="preserve"> et al, “A Hybrid Deep Behavioral Analytics Model for False Positive Reduction in Next-Generation SIEM Systems”</w:t>
      </w:r>
    </w:p>
    <w:p w14:paraId="0EE7672E" w14:textId="5E6E007D" w:rsidR="009A70A2" w:rsidRPr="006455BD" w:rsidRDefault="009A70A2" w:rsidP="009A70A2">
      <w:pPr>
        <w:spacing w:line="360" w:lineRule="auto"/>
        <w:ind w:firstLine="0"/>
        <w:rPr>
          <w:rFonts w:asciiTheme="minorBidi" w:hAnsiTheme="minorBidi"/>
          <w:sz w:val="28"/>
          <w:szCs w:val="28"/>
        </w:rPr>
      </w:pPr>
      <w:r w:rsidRPr="006455BD">
        <w:rPr>
          <w:rFonts w:asciiTheme="minorBidi" w:hAnsiTheme="minorBidi"/>
          <w:sz w:val="28"/>
          <w:szCs w:val="28"/>
        </w:rPr>
        <w:lastRenderedPageBreak/>
        <w:t xml:space="preserve">[19] Denning, D. E. (1987). An Intrusion-Detection Model. IEEE Transactions on Software Engineering, </w:t>
      </w:r>
    </w:p>
    <w:p w14:paraId="52D07F06" w14:textId="5964C2C7" w:rsidR="009A70A2" w:rsidRPr="006455BD" w:rsidRDefault="009A70A2" w:rsidP="009A70A2">
      <w:pPr>
        <w:spacing w:line="360" w:lineRule="auto"/>
        <w:ind w:firstLine="0"/>
        <w:rPr>
          <w:rFonts w:asciiTheme="minorBidi" w:hAnsiTheme="minorBidi"/>
          <w:sz w:val="28"/>
          <w:szCs w:val="28"/>
        </w:rPr>
      </w:pPr>
      <w:r w:rsidRPr="006455BD">
        <w:rPr>
          <w:rFonts w:asciiTheme="minorBidi" w:hAnsiTheme="minorBidi"/>
          <w:sz w:val="28"/>
          <w:szCs w:val="28"/>
        </w:rPr>
        <w:t xml:space="preserve">[20] </w:t>
      </w:r>
      <w:proofErr w:type="spellStart"/>
      <w:r w:rsidRPr="006455BD">
        <w:rPr>
          <w:rFonts w:asciiTheme="minorBidi" w:hAnsiTheme="minorBidi"/>
          <w:sz w:val="28"/>
          <w:szCs w:val="28"/>
        </w:rPr>
        <w:t>Axelsson</w:t>
      </w:r>
      <w:proofErr w:type="spellEnd"/>
      <w:r w:rsidRPr="006455BD">
        <w:rPr>
          <w:rFonts w:asciiTheme="minorBidi" w:hAnsiTheme="minorBidi"/>
          <w:sz w:val="28"/>
          <w:szCs w:val="28"/>
        </w:rPr>
        <w:t>, S. (2000). The Base-Rate Fallacy and the Difficulty of Intrusion Detection. ACM Transactions on Information and System Security</w:t>
      </w:r>
    </w:p>
    <w:p w14:paraId="6857CC39" w14:textId="1C72EBA6" w:rsidR="009A70A2" w:rsidRPr="006455BD" w:rsidRDefault="00B61996" w:rsidP="00B14E5E">
      <w:pPr>
        <w:spacing w:line="360" w:lineRule="auto"/>
        <w:ind w:firstLine="0"/>
        <w:rPr>
          <w:rFonts w:asciiTheme="minorBidi" w:hAnsiTheme="minorBidi"/>
          <w:sz w:val="28"/>
          <w:szCs w:val="28"/>
        </w:rPr>
      </w:pPr>
      <w:r w:rsidRPr="006455BD">
        <w:rPr>
          <w:rFonts w:asciiTheme="minorBidi" w:hAnsiTheme="minorBidi"/>
          <w:sz w:val="28"/>
          <w:szCs w:val="28"/>
        </w:rPr>
        <w:t xml:space="preserve">[21] Debar, H., </w:t>
      </w:r>
      <w:proofErr w:type="spellStart"/>
      <w:r w:rsidRPr="006455BD">
        <w:rPr>
          <w:rFonts w:asciiTheme="minorBidi" w:hAnsiTheme="minorBidi"/>
          <w:sz w:val="28"/>
          <w:szCs w:val="28"/>
        </w:rPr>
        <w:t>Dacier</w:t>
      </w:r>
      <w:proofErr w:type="spellEnd"/>
      <w:r w:rsidRPr="006455BD">
        <w:rPr>
          <w:rFonts w:asciiTheme="minorBidi" w:hAnsiTheme="minorBidi"/>
          <w:sz w:val="28"/>
          <w:szCs w:val="28"/>
        </w:rPr>
        <w:t xml:space="preserve">, M., &amp; </w:t>
      </w:r>
      <w:proofErr w:type="spellStart"/>
      <w:r w:rsidRPr="006455BD">
        <w:rPr>
          <w:rFonts w:asciiTheme="minorBidi" w:hAnsiTheme="minorBidi"/>
          <w:sz w:val="28"/>
          <w:szCs w:val="28"/>
        </w:rPr>
        <w:t>Wespi</w:t>
      </w:r>
      <w:proofErr w:type="spellEnd"/>
      <w:r w:rsidRPr="006455BD">
        <w:rPr>
          <w:rFonts w:asciiTheme="minorBidi" w:hAnsiTheme="minorBidi"/>
          <w:sz w:val="28"/>
          <w:szCs w:val="28"/>
        </w:rPr>
        <w:t>, A. (1999). Towards a Taxonomy of Intrusion-Detection Systems. Computer Networks.</w:t>
      </w:r>
    </w:p>
    <w:p w14:paraId="500E40ED" w14:textId="013FDE52" w:rsidR="008A4FBC" w:rsidRDefault="00962B99" w:rsidP="00173FA5">
      <w:pPr>
        <w:spacing w:line="360" w:lineRule="auto"/>
        <w:ind w:firstLine="0"/>
        <w:rPr>
          <w:rFonts w:asciiTheme="minorBidi" w:eastAsia="Times New Roman" w:hAnsiTheme="minorBidi" w:cs="Simplified Arabic"/>
          <w:color w:val="161616" w:themeColor="accent1" w:themeShade="1A"/>
          <w:kern w:val="0"/>
          <w:sz w:val="28"/>
          <w:szCs w:val="28"/>
          <w:lang w:eastAsia="en-US"/>
        </w:rPr>
      </w:pPr>
      <w:r w:rsidRPr="006455BD">
        <w:rPr>
          <w:rFonts w:asciiTheme="minorBidi" w:hAnsiTheme="minorBidi"/>
          <w:sz w:val="28"/>
          <w:szCs w:val="28"/>
        </w:rPr>
        <w:t xml:space="preserve">[22] </w:t>
      </w:r>
      <w:proofErr w:type="spellStart"/>
      <w:r w:rsidRPr="006455BD">
        <w:rPr>
          <w:rFonts w:asciiTheme="minorBidi" w:hAnsiTheme="minorBidi"/>
          <w:sz w:val="28"/>
          <w:szCs w:val="28"/>
        </w:rPr>
        <w:t>Bace</w:t>
      </w:r>
      <w:proofErr w:type="spellEnd"/>
      <w:r w:rsidRPr="006455BD">
        <w:rPr>
          <w:rFonts w:asciiTheme="minorBidi" w:hAnsiTheme="minorBidi"/>
          <w:sz w:val="28"/>
          <w:szCs w:val="28"/>
        </w:rPr>
        <w:t>, R. G., &amp; Mell, P. (2001). Intrusion Detection Systems. NIST Special Publication. National Institute of Standards and Technology.</w:t>
      </w:r>
      <w:r w:rsidR="00173FA5">
        <w:rPr>
          <w:rFonts w:asciiTheme="minorBidi" w:hAnsiTheme="minorBidi"/>
          <w:sz w:val="28"/>
          <w:szCs w:val="28"/>
        </w:rPr>
        <w:t xml:space="preserve">                                               [23] </w:t>
      </w:r>
      <w:r w:rsidR="00173FA5" w:rsidRPr="00C56853">
        <w:rPr>
          <w:rFonts w:asciiTheme="minorBidi" w:eastAsia="Times New Roman" w:hAnsiTheme="minorBidi"/>
          <w:color w:val="161616" w:themeColor="accent1" w:themeShade="1A"/>
          <w:kern w:val="0"/>
          <w:sz w:val="28"/>
          <w:szCs w:val="28"/>
          <w:lang w:eastAsia="en-US"/>
        </w:rPr>
        <w:t>McCarthy, J., Minsky, M. L., Rochester, N., &amp; Shannon, C. E</w:t>
      </w:r>
      <w:r w:rsidR="00173FA5" w:rsidRPr="00C56853">
        <w:rPr>
          <w:rFonts w:asciiTheme="minorBidi" w:eastAsia="Times New Roman" w:hAnsiTheme="minorBidi" w:cs="Simplified Arabic"/>
          <w:color w:val="161616" w:themeColor="accent1" w:themeShade="1A"/>
          <w:kern w:val="0"/>
          <w:sz w:val="28"/>
          <w:szCs w:val="28"/>
          <w:rtl/>
          <w:lang w:eastAsia="en-US"/>
        </w:rPr>
        <w:t>. (2006).</w:t>
      </w:r>
    </w:p>
    <w:p w14:paraId="0A40B3AD" w14:textId="68CE6F0F" w:rsidR="00173FA5" w:rsidRPr="00173FA5" w:rsidRDefault="00173FA5" w:rsidP="00173FA5">
      <w:pPr>
        <w:spacing w:line="360" w:lineRule="auto"/>
        <w:ind w:firstLine="0"/>
        <w:rPr>
          <w:rFonts w:asciiTheme="minorBidi" w:hAnsiTheme="minorBidi"/>
          <w:sz w:val="28"/>
          <w:szCs w:val="28"/>
        </w:rPr>
      </w:pPr>
      <w:r>
        <w:rPr>
          <w:rFonts w:asciiTheme="minorBidi" w:hAnsiTheme="minorBidi"/>
          <w:sz w:val="28"/>
          <w:szCs w:val="28"/>
        </w:rPr>
        <w:t xml:space="preserve">[24] </w:t>
      </w:r>
      <w:r w:rsidRPr="00C56853">
        <w:rPr>
          <w:rFonts w:asciiTheme="minorBidi" w:eastAsia="Times New Roman" w:hAnsiTheme="minorBidi"/>
          <w:color w:val="161616" w:themeColor="accent1" w:themeShade="1A"/>
          <w:kern w:val="0"/>
          <w:sz w:val="28"/>
          <w:szCs w:val="28"/>
          <w:lang w:eastAsia="en-US"/>
        </w:rPr>
        <w:t xml:space="preserve">Kaplan, A., &amp; </w:t>
      </w:r>
      <w:proofErr w:type="spellStart"/>
      <w:r w:rsidRPr="00C56853">
        <w:rPr>
          <w:rFonts w:asciiTheme="minorBidi" w:eastAsia="Times New Roman" w:hAnsiTheme="minorBidi"/>
          <w:color w:val="161616" w:themeColor="accent1" w:themeShade="1A"/>
          <w:kern w:val="0"/>
          <w:sz w:val="28"/>
          <w:szCs w:val="28"/>
          <w:lang w:eastAsia="en-US"/>
        </w:rPr>
        <w:t>Haenlein</w:t>
      </w:r>
      <w:proofErr w:type="spellEnd"/>
      <w:r w:rsidRPr="00C56853">
        <w:rPr>
          <w:rFonts w:asciiTheme="minorBidi" w:eastAsia="Times New Roman" w:hAnsiTheme="minorBidi"/>
          <w:color w:val="161616" w:themeColor="accent1" w:themeShade="1A"/>
          <w:kern w:val="0"/>
          <w:sz w:val="28"/>
          <w:szCs w:val="28"/>
          <w:lang w:eastAsia="en-US"/>
        </w:rPr>
        <w:t>, M. (2019). Siri, Siri, in my hand: Who’s the fairest in the land? Business Horizons, 62(1), 15–25</w:t>
      </w:r>
    </w:p>
    <w:p w14:paraId="7698116F" w14:textId="26C98C03" w:rsidR="008A4FBC" w:rsidRDefault="00173FA5" w:rsidP="00B14E5E">
      <w:pPr>
        <w:spacing w:line="360" w:lineRule="auto"/>
        <w:ind w:firstLine="0"/>
        <w:rPr>
          <w:rFonts w:asciiTheme="minorBidi" w:eastAsia="Times New Roman" w:hAnsiTheme="minorBidi"/>
          <w:color w:val="161616" w:themeColor="accent1" w:themeShade="1A"/>
          <w:kern w:val="0"/>
          <w:sz w:val="28"/>
          <w:szCs w:val="28"/>
          <w:lang w:eastAsia="en-US"/>
        </w:rPr>
      </w:pPr>
      <w:r>
        <w:rPr>
          <w:rFonts w:asciiTheme="minorBidi" w:hAnsiTheme="minorBidi"/>
          <w:sz w:val="28"/>
          <w:szCs w:val="28"/>
        </w:rPr>
        <w:t xml:space="preserve">[25] </w:t>
      </w:r>
      <w:proofErr w:type="spellStart"/>
      <w:r w:rsidRPr="00C56853">
        <w:rPr>
          <w:rFonts w:asciiTheme="minorBidi" w:eastAsia="Times New Roman" w:hAnsiTheme="minorBidi"/>
          <w:color w:val="161616" w:themeColor="accent1" w:themeShade="1A"/>
          <w:kern w:val="0"/>
          <w:sz w:val="28"/>
          <w:szCs w:val="28"/>
          <w:lang w:eastAsia="en-US"/>
        </w:rPr>
        <w:t>Goertzel</w:t>
      </w:r>
      <w:proofErr w:type="spellEnd"/>
      <w:r w:rsidRPr="00C56853">
        <w:rPr>
          <w:rFonts w:asciiTheme="minorBidi" w:eastAsia="Times New Roman" w:hAnsiTheme="minorBidi"/>
          <w:color w:val="161616" w:themeColor="accent1" w:themeShade="1A"/>
          <w:kern w:val="0"/>
          <w:sz w:val="28"/>
          <w:szCs w:val="28"/>
          <w:lang w:eastAsia="en-US"/>
        </w:rPr>
        <w:t xml:space="preserve">, B., &amp; </w:t>
      </w:r>
      <w:proofErr w:type="spellStart"/>
      <w:r w:rsidRPr="00C56853">
        <w:rPr>
          <w:rFonts w:asciiTheme="minorBidi" w:eastAsia="Times New Roman" w:hAnsiTheme="minorBidi"/>
          <w:color w:val="161616" w:themeColor="accent1" w:themeShade="1A"/>
          <w:kern w:val="0"/>
          <w:sz w:val="28"/>
          <w:szCs w:val="28"/>
          <w:lang w:eastAsia="en-US"/>
        </w:rPr>
        <w:t>Pennachin</w:t>
      </w:r>
      <w:proofErr w:type="spellEnd"/>
      <w:r w:rsidRPr="00C56853">
        <w:rPr>
          <w:rFonts w:asciiTheme="minorBidi" w:eastAsia="Times New Roman" w:hAnsiTheme="minorBidi"/>
          <w:color w:val="161616" w:themeColor="accent1" w:themeShade="1A"/>
          <w:kern w:val="0"/>
          <w:sz w:val="28"/>
          <w:szCs w:val="28"/>
          <w:lang w:eastAsia="en-US"/>
        </w:rPr>
        <w:t>, C. (2007). Artificial general intelligence. Springer</w:t>
      </w:r>
    </w:p>
    <w:p w14:paraId="212050AE" w14:textId="746DC03E" w:rsidR="003E78AB" w:rsidRPr="00C56853" w:rsidRDefault="003E78AB" w:rsidP="003E78AB">
      <w:pPr>
        <w:bidi/>
        <w:spacing w:before="100" w:beforeAutospacing="1" w:after="100" w:afterAutospacing="1" w:line="276" w:lineRule="auto"/>
        <w:ind w:firstLine="0"/>
        <w:jc w:val="both"/>
        <w:rPr>
          <w:rFonts w:asciiTheme="minorBidi" w:eastAsia="Times New Roman" w:hAnsiTheme="minorBidi"/>
          <w:color w:val="161616" w:themeColor="accent1" w:themeShade="1A"/>
          <w:kern w:val="0"/>
          <w:sz w:val="28"/>
          <w:szCs w:val="28"/>
          <w:lang w:eastAsia="en-US"/>
        </w:rPr>
      </w:pPr>
      <w:r>
        <w:rPr>
          <w:rFonts w:asciiTheme="minorBidi" w:eastAsia="Times New Roman" w:hAnsiTheme="minorBidi"/>
          <w:color w:val="161616" w:themeColor="accent1" w:themeShade="1A"/>
          <w:kern w:val="0"/>
          <w:sz w:val="28"/>
          <w:szCs w:val="28"/>
          <w:lang w:eastAsia="en-US" w:bidi="ar-AE"/>
        </w:rPr>
        <w:t xml:space="preserve">[26] </w:t>
      </w:r>
      <w:r w:rsidRPr="00C56853">
        <w:rPr>
          <w:rFonts w:asciiTheme="minorBidi" w:eastAsia="Times New Roman" w:hAnsiTheme="minorBidi"/>
          <w:color w:val="161616" w:themeColor="accent1" w:themeShade="1A"/>
          <w:kern w:val="0"/>
          <w:sz w:val="28"/>
          <w:szCs w:val="28"/>
          <w:lang w:eastAsia="en-US"/>
        </w:rPr>
        <w:t>Bostrom, N. (2014). Superintelligence: Paths, dangers, strategies. Oxford University Press</w:t>
      </w:r>
      <w:r>
        <w:rPr>
          <w:rFonts w:asciiTheme="minorBidi" w:eastAsia="Times New Roman" w:hAnsiTheme="minorBidi" w:cs="Simplified Arabic"/>
          <w:color w:val="161616" w:themeColor="accent1" w:themeShade="1A"/>
          <w:kern w:val="0"/>
          <w:sz w:val="28"/>
          <w:szCs w:val="28"/>
          <w:lang w:eastAsia="en-US"/>
        </w:rPr>
        <w:t>.</w:t>
      </w:r>
    </w:p>
    <w:p w14:paraId="1D0D2962" w14:textId="0715A880" w:rsidR="003E78AB" w:rsidRDefault="005957D4" w:rsidP="00B14E5E">
      <w:pPr>
        <w:spacing w:line="360" w:lineRule="auto"/>
        <w:ind w:firstLine="0"/>
        <w:rPr>
          <w:rFonts w:asciiTheme="minorBidi" w:eastAsia="Times New Roman" w:hAnsiTheme="minorBidi"/>
          <w:color w:val="161616" w:themeColor="accent1" w:themeShade="1A"/>
          <w:kern w:val="0"/>
          <w:sz w:val="28"/>
          <w:szCs w:val="28"/>
          <w:rtl/>
          <w:lang w:eastAsia="en-US"/>
        </w:rPr>
      </w:pPr>
      <w:r>
        <w:rPr>
          <w:rFonts w:asciiTheme="minorBidi" w:hAnsiTheme="minorBidi"/>
          <w:sz w:val="28"/>
          <w:szCs w:val="28"/>
          <w:lang w:bidi="ar-AE"/>
        </w:rPr>
        <w:t xml:space="preserve">[27] </w:t>
      </w:r>
      <w:proofErr w:type="spellStart"/>
      <w:r w:rsidRPr="00C56853">
        <w:rPr>
          <w:rFonts w:asciiTheme="minorBidi" w:eastAsia="Times New Roman" w:hAnsiTheme="minorBidi"/>
          <w:color w:val="161616" w:themeColor="accent1" w:themeShade="1A"/>
          <w:kern w:val="0"/>
          <w:sz w:val="28"/>
          <w:szCs w:val="28"/>
          <w:lang w:eastAsia="en-US"/>
        </w:rPr>
        <w:t>Jurafsky</w:t>
      </w:r>
      <w:proofErr w:type="spellEnd"/>
      <w:r w:rsidRPr="00C56853">
        <w:rPr>
          <w:rFonts w:asciiTheme="minorBidi" w:eastAsia="Times New Roman" w:hAnsiTheme="minorBidi"/>
          <w:color w:val="161616" w:themeColor="accent1" w:themeShade="1A"/>
          <w:kern w:val="0"/>
          <w:sz w:val="28"/>
          <w:szCs w:val="28"/>
          <w:lang w:eastAsia="en-US"/>
        </w:rPr>
        <w:t xml:space="preserve">, D., &amp; Martin, J. H. (2023). Speech and language processing (3rd ed.). </w:t>
      </w:r>
    </w:p>
    <w:p w14:paraId="64EDDE83" w14:textId="420B83CD" w:rsidR="005957D4" w:rsidRDefault="005957D4" w:rsidP="00B14E5E">
      <w:pPr>
        <w:spacing w:line="360" w:lineRule="auto"/>
        <w:ind w:firstLine="0"/>
        <w:rPr>
          <w:rFonts w:asciiTheme="minorBidi" w:eastAsia="Times New Roman" w:hAnsiTheme="minorBidi" w:cs="Simplified Arabic"/>
          <w:color w:val="161616" w:themeColor="accent1" w:themeShade="1A"/>
          <w:kern w:val="0"/>
          <w:sz w:val="28"/>
          <w:szCs w:val="28"/>
          <w:lang w:eastAsia="en-US"/>
        </w:rPr>
      </w:pPr>
      <w:r>
        <w:rPr>
          <w:rFonts w:asciiTheme="minorBidi" w:eastAsia="Times New Roman" w:hAnsiTheme="minorBidi"/>
          <w:color w:val="161616" w:themeColor="accent1" w:themeShade="1A"/>
          <w:kern w:val="0"/>
          <w:sz w:val="28"/>
          <w:szCs w:val="28"/>
          <w:lang w:eastAsia="en-US"/>
        </w:rPr>
        <w:t xml:space="preserve">[28] </w:t>
      </w:r>
      <w:r w:rsidRPr="00C56853">
        <w:rPr>
          <w:rFonts w:asciiTheme="minorBidi" w:eastAsia="Times New Roman" w:hAnsiTheme="minorBidi"/>
          <w:color w:val="161616" w:themeColor="accent1" w:themeShade="1A"/>
          <w:kern w:val="0"/>
          <w:sz w:val="28"/>
          <w:szCs w:val="28"/>
          <w:lang w:eastAsia="en-US"/>
        </w:rPr>
        <w:t>Goodfellow, I., Bengio, Y., &amp; Courville, A. (2016). Deep learning. MIT Press</w:t>
      </w:r>
      <w:r w:rsidRPr="00C56853">
        <w:rPr>
          <w:rFonts w:asciiTheme="minorBidi" w:eastAsia="Times New Roman" w:hAnsiTheme="minorBidi" w:cs="Simplified Arabic"/>
          <w:color w:val="161616" w:themeColor="accent1" w:themeShade="1A"/>
          <w:kern w:val="0"/>
          <w:sz w:val="28"/>
          <w:szCs w:val="28"/>
          <w:rtl/>
          <w:lang w:eastAsia="en-US"/>
        </w:rPr>
        <w:t>.</w:t>
      </w:r>
    </w:p>
    <w:p w14:paraId="4ECC2EEE" w14:textId="4CDFB26A" w:rsidR="005957D4" w:rsidRDefault="005957D4" w:rsidP="00B14E5E">
      <w:pPr>
        <w:spacing w:line="360" w:lineRule="auto"/>
        <w:ind w:firstLine="0"/>
        <w:rPr>
          <w:rFonts w:asciiTheme="minorBidi" w:eastAsia="Times New Roman" w:hAnsiTheme="minorBidi" w:cs="Simplified Arabic"/>
          <w:color w:val="161616" w:themeColor="accent1" w:themeShade="1A"/>
          <w:kern w:val="0"/>
          <w:sz w:val="28"/>
          <w:szCs w:val="28"/>
          <w:lang w:eastAsia="en-US"/>
        </w:rPr>
      </w:pPr>
      <w:r>
        <w:rPr>
          <w:rFonts w:asciiTheme="minorBidi" w:eastAsia="Times New Roman" w:hAnsiTheme="minorBidi" w:cs="Simplified Arabic"/>
          <w:color w:val="161616" w:themeColor="accent1" w:themeShade="1A"/>
          <w:kern w:val="0"/>
          <w:sz w:val="28"/>
          <w:szCs w:val="28"/>
          <w:lang w:eastAsia="en-US"/>
        </w:rPr>
        <w:lastRenderedPageBreak/>
        <w:t xml:space="preserve">[29] </w:t>
      </w:r>
      <w:proofErr w:type="spellStart"/>
      <w:r w:rsidRPr="005957D4">
        <w:rPr>
          <w:rFonts w:asciiTheme="minorBidi" w:eastAsia="Times New Roman" w:hAnsiTheme="minorBidi" w:cs="Simplified Arabic"/>
          <w:color w:val="161616" w:themeColor="accent1" w:themeShade="1A"/>
          <w:kern w:val="0"/>
          <w:sz w:val="28"/>
          <w:szCs w:val="28"/>
          <w:lang w:eastAsia="en-US"/>
        </w:rPr>
        <w:t>Esteva</w:t>
      </w:r>
      <w:proofErr w:type="spellEnd"/>
      <w:r w:rsidRPr="005957D4">
        <w:rPr>
          <w:rFonts w:asciiTheme="minorBidi" w:eastAsia="Times New Roman" w:hAnsiTheme="minorBidi" w:cs="Simplified Arabic"/>
          <w:color w:val="161616" w:themeColor="accent1" w:themeShade="1A"/>
          <w:kern w:val="0"/>
          <w:sz w:val="28"/>
          <w:szCs w:val="28"/>
          <w:lang w:eastAsia="en-US"/>
        </w:rPr>
        <w:t>, A., et al. (2019). A guide to deep learning in healthcare. Nature Medicine, 25, 24–29.</w:t>
      </w:r>
    </w:p>
    <w:p w14:paraId="3CCC782E" w14:textId="4D695C16" w:rsidR="005957D4" w:rsidRDefault="005957D4" w:rsidP="00B14E5E">
      <w:pPr>
        <w:spacing w:line="360" w:lineRule="auto"/>
        <w:ind w:firstLine="0"/>
        <w:rPr>
          <w:rFonts w:asciiTheme="minorBidi" w:eastAsia="Times New Roman" w:hAnsiTheme="minorBidi" w:cs="Simplified Arabic"/>
          <w:color w:val="161616" w:themeColor="accent1" w:themeShade="1A"/>
          <w:kern w:val="0"/>
          <w:sz w:val="28"/>
          <w:szCs w:val="28"/>
          <w:rtl/>
          <w:lang w:eastAsia="en-US"/>
        </w:rPr>
      </w:pPr>
      <w:r>
        <w:rPr>
          <w:rFonts w:asciiTheme="minorBidi" w:eastAsia="Times New Roman" w:hAnsiTheme="minorBidi" w:cs="Simplified Arabic"/>
          <w:color w:val="161616" w:themeColor="accent1" w:themeShade="1A"/>
          <w:kern w:val="0"/>
          <w:sz w:val="28"/>
          <w:szCs w:val="28"/>
          <w:lang w:eastAsia="en-US"/>
        </w:rPr>
        <w:t xml:space="preserve">[30] </w:t>
      </w:r>
      <w:r w:rsidRPr="005957D4">
        <w:rPr>
          <w:rFonts w:asciiTheme="minorBidi" w:eastAsia="Times New Roman" w:hAnsiTheme="minorBidi" w:cs="Simplified Arabic"/>
          <w:color w:val="161616" w:themeColor="accent1" w:themeShade="1A"/>
          <w:kern w:val="0"/>
          <w:sz w:val="28"/>
          <w:szCs w:val="28"/>
          <w:lang w:eastAsia="en-US"/>
        </w:rPr>
        <w:t xml:space="preserve">Ivanov, D., </w:t>
      </w:r>
      <w:proofErr w:type="spellStart"/>
      <w:r w:rsidRPr="005957D4">
        <w:rPr>
          <w:rFonts w:asciiTheme="minorBidi" w:eastAsia="Times New Roman" w:hAnsiTheme="minorBidi" w:cs="Simplified Arabic"/>
          <w:color w:val="161616" w:themeColor="accent1" w:themeShade="1A"/>
          <w:kern w:val="0"/>
          <w:sz w:val="28"/>
          <w:szCs w:val="28"/>
          <w:lang w:eastAsia="en-US"/>
        </w:rPr>
        <w:t>Dolgui</w:t>
      </w:r>
      <w:proofErr w:type="spellEnd"/>
      <w:r w:rsidRPr="005957D4">
        <w:rPr>
          <w:rFonts w:asciiTheme="minorBidi" w:eastAsia="Times New Roman" w:hAnsiTheme="minorBidi" w:cs="Simplified Arabic"/>
          <w:color w:val="161616" w:themeColor="accent1" w:themeShade="1A"/>
          <w:kern w:val="0"/>
          <w:sz w:val="28"/>
          <w:szCs w:val="28"/>
          <w:lang w:eastAsia="en-US"/>
        </w:rPr>
        <w:t>, A., Sokolov, B., &amp; Ivanova, M. (2019). Disruption-driven supply chain risk management. International Journal of Production Research</w:t>
      </w:r>
      <w:r>
        <w:rPr>
          <w:rFonts w:asciiTheme="minorBidi" w:eastAsia="Times New Roman" w:hAnsiTheme="minorBidi" w:cs="Simplified Arabic"/>
          <w:color w:val="161616" w:themeColor="accent1" w:themeShade="1A"/>
          <w:kern w:val="0"/>
          <w:sz w:val="28"/>
          <w:szCs w:val="28"/>
          <w:lang w:eastAsia="en-US"/>
        </w:rPr>
        <w:t>.</w:t>
      </w:r>
    </w:p>
    <w:p w14:paraId="415BC9AB" w14:textId="0974A5A1" w:rsidR="008A4FBC" w:rsidRDefault="00736314" w:rsidP="00736314">
      <w:pPr>
        <w:spacing w:line="360" w:lineRule="auto"/>
        <w:ind w:firstLine="0"/>
        <w:rPr>
          <w:rFonts w:asciiTheme="minorBidi" w:hAnsiTheme="minorBidi"/>
          <w:sz w:val="28"/>
          <w:szCs w:val="28"/>
          <w:lang w:bidi="ar-AE"/>
        </w:rPr>
      </w:pPr>
      <w:r>
        <w:rPr>
          <w:rFonts w:asciiTheme="minorBidi" w:eastAsia="Times New Roman" w:hAnsiTheme="minorBidi" w:cs="Simplified Arabic"/>
          <w:color w:val="161616" w:themeColor="accent1" w:themeShade="1A"/>
          <w:kern w:val="0"/>
          <w:sz w:val="28"/>
          <w:szCs w:val="28"/>
          <w:lang w:eastAsia="en-US"/>
        </w:rPr>
        <w:t xml:space="preserve">[31] </w:t>
      </w:r>
      <w:r w:rsidRPr="00736314">
        <w:rPr>
          <w:rFonts w:asciiTheme="minorBidi" w:eastAsia="Times New Roman" w:hAnsiTheme="minorBidi" w:cs="Simplified Arabic"/>
          <w:color w:val="161616" w:themeColor="accent1" w:themeShade="1A"/>
          <w:kern w:val="0"/>
          <w:sz w:val="28"/>
          <w:szCs w:val="28"/>
          <w:lang w:eastAsia="en-US"/>
        </w:rPr>
        <w:t>Gómez-Uribe, C. A., &amp; Hunt, N. (2016). The Netflix recommender system. ACM Transactions on Management Information Systems, 6(4), 13.</w:t>
      </w:r>
    </w:p>
    <w:p w14:paraId="5B02CBB5" w14:textId="66373534" w:rsidR="00736314" w:rsidRDefault="00736314" w:rsidP="00736314">
      <w:pPr>
        <w:spacing w:line="360" w:lineRule="auto"/>
        <w:ind w:firstLine="0"/>
        <w:rPr>
          <w:rFonts w:asciiTheme="minorBidi" w:hAnsiTheme="minorBidi"/>
          <w:sz w:val="28"/>
          <w:szCs w:val="28"/>
          <w:lang w:bidi="ar-AE"/>
        </w:rPr>
      </w:pPr>
      <w:r>
        <w:rPr>
          <w:rFonts w:asciiTheme="minorBidi" w:hAnsiTheme="minorBidi"/>
          <w:sz w:val="28"/>
          <w:szCs w:val="28"/>
          <w:lang w:bidi="ar-AE"/>
        </w:rPr>
        <w:t xml:space="preserve">[32] </w:t>
      </w:r>
      <w:r w:rsidRPr="00736314">
        <w:rPr>
          <w:rFonts w:asciiTheme="minorBidi" w:hAnsiTheme="minorBidi"/>
          <w:sz w:val="28"/>
          <w:szCs w:val="28"/>
          <w:lang w:bidi="ar-AE"/>
        </w:rPr>
        <w:t>Frey, C. B., &amp; Osborne, M. A. (2017). The future of employment: How susceptible are jobs to computerization? Technological Forecasting and Social Change</w:t>
      </w:r>
      <w:r w:rsidR="00176071">
        <w:rPr>
          <w:rFonts w:asciiTheme="minorBidi" w:hAnsiTheme="minorBidi"/>
          <w:sz w:val="28"/>
          <w:szCs w:val="28"/>
          <w:lang w:bidi="ar-AE"/>
        </w:rPr>
        <w:t>.</w:t>
      </w:r>
    </w:p>
    <w:p w14:paraId="6F0103C7" w14:textId="648EE553" w:rsidR="00176071" w:rsidRDefault="00176071" w:rsidP="00736314">
      <w:pPr>
        <w:spacing w:line="360" w:lineRule="auto"/>
        <w:ind w:firstLine="0"/>
        <w:rPr>
          <w:rFonts w:asciiTheme="minorBidi" w:hAnsiTheme="minorBidi"/>
          <w:sz w:val="28"/>
          <w:szCs w:val="28"/>
          <w:lang w:bidi="ar-AE"/>
        </w:rPr>
      </w:pPr>
      <w:r>
        <w:rPr>
          <w:rFonts w:asciiTheme="minorBidi" w:hAnsiTheme="minorBidi"/>
          <w:sz w:val="28"/>
          <w:szCs w:val="28"/>
          <w:lang w:bidi="ar-AE"/>
        </w:rPr>
        <w:t xml:space="preserve">[33] </w:t>
      </w:r>
      <w:proofErr w:type="spellStart"/>
      <w:r w:rsidRPr="00176071">
        <w:rPr>
          <w:rFonts w:asciiTheme="minorBidi" w:hAnsiTheme="minorBidi"/>
          <w:sz w:val="28"/>
          <w:szCs w:val="28"/>
          <w:lang w:bidi="ar-AE"/>
        </w:rPr>
        <w:t>Buolamwini</w:t>
      </w:r>
      <w:proofErr w:type="spellEnd"/>
      <w:r w:rsidRPr="00176071">
        <w:rPr>
          <w:rFonts w:asciiTheme="minorBidi" w:hAnsiTheme="minorBidi"/>
          <w:sz w:val="28"/>
          <w:szCs w:val="28"/>
          <w:lang w:bidi="ar-AE"/>
        </w:rPr>
        <w:t>, J., &amp; Gebru, T. (2018). Gender shades: Intersectional accuracy disparities in commercial gender classification. Proceedings of Machine Learning Research</w:t>
      </w:r>
      <w:r>
        <w:rPr>
          <w:rFonts w:asciiTheme="minorBidi" w:hAnsiTheme="minorBidi"/>
          <w:sz w:val="28"/>
          <w:szCs w:val="28"/>
          <w:lang w:bidi="ar-AE"/>
        </w:rPr>
        <w:t>.</w:t>
      </w:r>
    </w:p>
    <w:p w14:paraId="59007AD7" w14:textId="01BBDDED" w:rsidR="00176071" w:rsidRDefault="00176071" w:rsidP="00736314">
      <w:pPr>
        <w:spacing w:line="360" w:lineRule="auto"/>
        <w:ind w:firstLine="0"/>
        <w:rPr>
          <w:rFonts w:asciiTheme="minorBidi" w:hAnsiTheme="minorBidi"/>
          <w:sz w:val="28"/>
          <w:szCs w:val="28"/>
          <w:lang w:bidi="ar-AE"/>
        </w:rPr>
      </w:pPr>
      <w:r>
        <w:rPr>
          <w:rFonts w:asciiTheme="minorBidi" w:hAnsiTheme="minorBidi"/>
          <w:sz w:val="28"/>
          <w:szCs w:val="28"/>
          <w:lang w:bidi="ar-AE"/>
        </w:rPr>
        <w:t xml:space="preserve">[34] </w:t>
      </w:r>
      <w:proofErr w:type="spellStart"/>
      <w:r w:rsidRPr="00176071">
        <w:rPr>
          <w:rFonts w:asciiTheme="minorBidi" w:hAnsiTheme="minorBidi"/>
          <w:sz w:val="28"/>
          <w:szCs w:val="28"/>
          <w:lang w:bidi="ar-AE"/>
        </w:rPr>
        <w:t>Zuboff</w:t>
      </w:r>
      <w:proofErr w:type="spellEnd"/>
      <w:r w:rsidRPr="00176071">
        <w:rPr>
          <w:rFonts w:asciiTheme="minorBidi" w:hAnsiTheme="minorBidi"/>
          <w:sz w:val="28"/>
          <w:szCs w:val="28"/>
          <w:lang w:bidi="ar-AE"/>
        </w:rPr>
        <w:t>, S. (2019). The age of surveillance capitalism. PublicAffairs.</w:t>
      </w:r>
    </w:p>
    <w:p w14:paraId="1F3D7FC0" w14:textId="26741352" w:rsidR="00433787" w:rsidRDefault="00433787" w:rsidP="00736314">
      <w:pPr>
        <w:spacing w:line="360" w:lineRule="auto"/>
        <w:ind w:firstLine="0"/>
        <w:rPr>
          <w:rFonts w:asciiTheme="minorBidi" w:hAnsiTheme="minorBidi"/>
          <w:sz w:val="28"/>
          <w:szCs w:val="28"/>
          <w:lang w:bidi="ar-AE"/>
        </w:rPr>
      </w:pPr>
      <w:r>
        <w:rPr>
          <w:rFonts w:asciiTheme="minorBidi" w:hAnsiTheme="minorBidi"/>
          <w:sz w:val="28"/>
          <w:szCs w:val="28"/>
          <w:lang w:bidi="ar-AE"/>
        </w:rPr>
        <w:t xml:space="preserve">[35] </w:t>
      </w:r>
      <w:r w:rsidRPr="00433787">
        <w:rPr>
          <w:rFonts w:asciiTheme="minorBidi" w:hAnsiTheme="minorBidi"/>
          <w:sz w:val="28"/>
          <w:szCs w:val="28"/>
          <w:lang w:bidi="ar-AE"/>
        </w:rPr>
        <w:t xml:space="preserve">Walsh, S., et al. (2020). Artificial intelligence and human augmentation in healthcare. </w:t>
      </w:r>
      <w:proofErr w:type="spellStart"/>
      <w:r w:rsidRPr="00433787">
        <w:rPr>
          <w:rFonts w:asciiTheme="minorBidi" w:hAnsiTheme="minorBidi"/>
          <w:sz w:val="28"/>
          <w:szCs w:val="28"/>
          <w:lang w:bidi="ar-AE"/>
        </w:rPr>
        <w:t>npj</w:t>
      </w:r>
      <w:proofErr w:type="spellEnd"/>
      <w:r w:rsidRPr="00433787">
        <w:rPr>
          <w:rFonts w:asciiTheme="minorBidi" w:hAnsiTheme="minorBidi"/>
          <w:sz w:val="28"/>
          <w:szCs w:val="28"/>
          <w:lang w:bidi="ar-AE"/>
        </w:rPr>
        <w:t xml:space="preserve"> Digital Medicine,</w:t>
      </w:r>
    </w:p>
    <w:p w14:paraId="4E15FC2B" w14:textId="64157696" w:rsidR="00433787" w:rsidRPr="00736314" w:rsidRDefault="00433787" w:rsidP="00736314">
      <w:pPr>
        <w:spacing w:line="360" w:lineRule="auto"/>
        <w:ind w:firstLine="0"/>
        <w:rPr>
          <w:rFonts w:asciiTheme="minorBidi" w:hAnsiTheme="minorBidi"/>
          <w:sz w:val="28"/>
          <w:szCs w:val="28"/>
          <w:lang w:bidi="ar-AE"/>
        </w:rPr>
      </w:pPr>
      <w:r>
        <w:rPr>
          <w:rFonts w:asciiTheme="minorBidi" w:hAnsiTheme="minorBidi"/>
          <w:sz w:val="28"/>
          <w:szCs w:val="28"/>
          <w:lang w:bidi="ar-AE"/>
        </w:rPr>
        <w:t xml:space="preserve">[36] </w:t>
      </w:r>
      <w:r w:rsidRPr="00433787">
        <w:rPr>
          <w:rFonts w:asciiTheme="minorBidi" w:hAnsiTheme="minorBidi"/>
          <w:sz w:val="28"/>
          <w:szCs w:val="28"/>
          <w:lang w:bidi="ar-AE"/>
        </w:rPr>
        <w:t>Kurzweil, R. (2005). The singularity is near: When humans transcend biology. Penguin.</w:t>
      </w:r>
    </w:p>
    <w:sectPr w:rsidR="00433787" w:rsidRPr="00736314" w:rsidSect="00126E1D">
      <w:headerReference w:type="default" r:id="rId29"/>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CB869" w14:textId="77777777" w:rsidR="0034624B" w:rsidRDefault="0034624B">
      <w:pPr>
        <w:spacing w:line="240" w:lineRule="auto"/>
      </w:pPr>
      <w:r>
        <w:separator/>
      </w:r>
    </w:p>
    <w:p w14:paraId="426B4CF1" w14:textId="77777777" w:rsidR="0034624B" w:rsidRDefault="0034624B"/>
  </w:endnote>
  <w:endnote w:type="continuationSeparator" w:id="0">
    <w:p w14:paraId="501889F3" w14:textId="77777777" w:rsidR="0034624B" w:rsidRDefault="0034624B">
      <w:pPr>
        <w:spacing w:line="240" w:lineRule="auto"/>
      </w:pPr>
      <w:r>
        <w:continuationSeparator/>
      </w:r>
    </w:p>
    <w:p w14:paraId="5871181A" w14:textId="77777777" w:rsidR="0034624B" w:rsidRDefault="003462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49D72" w14:textId="3376093A" w:rsidR="00914635" w:rsidRDefault="00914635" w:rsidP="00E93785">
    <w:pPr>
      <w:pStyle w:val="Footer"/>
      <w:tabs>
        <w:tab w:val="left" w:pos="2937"/>
      </w:tabs>
      <w:jc w:val="center"/>
      <w:rPr>
        <w:rtl/>
      </w:rPr>
    </w:pPr>
    <w:r>
      <w:rPr>
        <w:rFonts w:hint="cs"/>
        <w:rtl/>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E23D2B" w14:textId="20159205" w:rsidR="00914635" w:rsidRDefault="00914635" w:rsidP="000E799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C54981" w14:textId="5BD8F362" w:rsidR="00914635" w:rsidRDefault="00914635" w:rsidP="00083CCF">
    <w:pPr>
      <w:pStyle w:val="Footer"/>
      <w:jc w:val="center"/>
      <w:rPr>
        <w:lang w:bidi="ar-A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4111B" w14:textId="0A211D84" w:rsidR="00914635" w:rsidRDefault="00914635" w:rsidP="00E93785">
    <w:pPr>
      <w:pStyle w:val="Footer"/>
      <w:tabs>
        <w:tab w:val="left" w:pos="2937"/>
      </w:tabs>
      <w:jc w:val="center"/>
      <w:rPr>
        <w:rtl/>
      </w:rPr>
    </w:pPr>
    <w:r>
      <w:rPr>
        <w:rFonts w:hint="cs"/>
        <w:rtl/>
      </w:rP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F4EBA" w14:textId="419AC3E4" w:rsidR="00914635" w:rsidRDefault="00914635" w:rsidP="000E7992">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E7B783" w14:textId="598CECD0" w:rsidR="00914635" w:rsidRDefault="00914635" w:rsidP="00E93785">
    <w:pPr>
      <w:pStyle w:val="Footer"/>
      <w:tabs>
        <w:tab w:val="left" w:pos="2937"/>
      </w:tabs>
      <w:jc w:val="center"/>
      <w:rPr>
        <w:rtl/>
      </w:rPr>
    </w:pPr>
    <w:r>
      <w:rPr>
        <w:rFonts w:hint="cs"/>
        <w:rtl/>
      </w:rPr>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2BE88" w14:textId="10120B04" w:rsidR="00914635" w:rsidRDefault="00914635" w:rsidP="00E93785">
    <w:pPr>
      <w:pStyle w:val="Footer"/>
      <w:tabs>
        <w:tab w:val="left" w:pos="2937"/>
      </w:tabs>
      <w:jc w:val="center"/>
      <w:rPr>
        <w:rtl/>
      </w:rPr>
    </w:pPr>
    <w:r>
      <w:rPr>
        <w:rFonts w:hint="cs"/>
        <w:rtl/>
      </w:rP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DE925" w14:textId="5FFDFAAE" w:rsidR="00914635" w:rsidRDefault="00914635" w:rsidP="000E7992">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BBE5E" w14:textId="33019D58" w:rsidR="00914635" w:rsidRDefault="00914635" w:rsidP="00E93785">
    <w:pPr>
      <w:pStyle w:val="Footer"/>
      <w:tabs>
        <w:tab w:val="left" w:pos="2937"/>
      </w:tabs>
      <w:jc w:val="center"/>
      <w:rPr>
        <w:rtl/>
      </w:rPr>
    </w:pPr>
    <w:r>
      <w:rPr>
        <w:rFonts w:hint="cs"/>
        <w:rtl/>
      </w:rPr>
      <w:t>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5705A" w14:textId="7A018A9E" w:rsidR="00914635" w:rsidRDefault="00914635" w:rsidP="00124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C8571" w14:textId="77777777" w:rsidR="0034624B" w:rsidRDefault="0034624B">
      <w:pPr>
        <w:spacing w:line="240" w:lineRule="auto"/>
      </w:pPr>
      <w:r>
        <w:separator/>
      </w:r>
    </w:p>
    <w:p w14:paraId="6747F998" w14:textId="77777777" w:rsidR="0034624B" w:rsidRDefault="0034624B"/>
  </w:footnote>
  <w:footnote w:type="continuationSeparator" w:id="0">
    <w:p w14:paraId="451DEE03" w14:textId="77777777" w:rsidR="0034624B" w:rsidRDefault="0034624B">
      <w:pPr>
        <w:spacing w:line="240" w:lineRule="auto"/>
      </w:pPr>
      <w:r>
        <w:continuationSeparator/>
      </w:r>
    </w:p>
    <w:p w14:paraId="2840D5AA" w14:textId="77777777" w:rsidR="0034624B" w:rsidRDefault="003462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05441" w14:textId="02FC9758" w:rsidR="00914635" w:rsidRDefault="00914635" w:rsidP="0026666F">
    <w:pPr>
      <w:pStyle w:val="Header"/>
      <w:tabs>
        <w:tab w:val="left" w:pos="857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DBFE9" w14:textId="57D41A7E" w:rsidR="00914635" w:rsidRPr="009C1815" w:rsidRDefault="00914635" w:rsidP="004238B0">
    <w:pPr>
      <w:pStyle w:val="Header"/>
    </w:pPr>
    <w:r>
      <w:rPr>
        <w:noProof/>
      </w:rPr>
      <w:drawing>
        <wp:inline distT="0" distB="0" distL="0" distR="0" wp14:anchorId="7F0936D4" wp14:editId="1F8958CE">
          <wp:extent cx="1740477" cy="117390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40477" cy="1173906"/>
                  </a:xfrm>
                  <a:prstGeom prst="rect">
                    <a:avLst/>
                  </a:prstGeom>
                </pic:spPr>
              </pic:pic>
            </a:graphicData>
          </a:graphic>
        </wp:inline>
      </w:drawing>
    </w:r>
    <w:r>
      <w:rPr>
        <w:noProof/>
      </w:rPr>
      <mc:AlternateContent>
        <mc:Choice Requires="wps">
          <w:drawing>
            <wp:anchor distT="45720" distB="45720" distL="114300" distR="114300" simplePos="0" relativeHeight="251659264" behindDoc="0" locked="0" layoutInCell="1" allowOverlap="1" wp14:anchorId="4EB9604B" wp14:editId="3EA7D571">
              <wp:simplePos x="0" y="0"/>
              <wp:positionH relativeFrom="page">
                <wp:align>right</wp:align>
              </wp:positionH>
              <wp:positionV relativeFrom="paragraph">
                <wp:posOffset>-47625</wp:posOffset>
              </wp:positionV>
              <wp:extent cx="2360930" cy="1141095"/>
              <wp:effectExtent l="0" t="0" r="22860" b="2095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41095"/>
                      </a:xfrm>
                      <a:prstGeom prst="rect">
                        <a:avLst/>
                      </a:prstGeom>
                      <a:solidFill>
                        <a:srgbClr val="FFFFFF"/>
                      </a:solidFill>
                      <a:ln w="9525">
                        <a:solidFill>
                          <a:schemeClr val="bg1"/>
                        </a:solidFill>
                        <a:miter lim="800000"/>
                        <a:headEnd/>
                        <a:tailEnd/>
                      </a:ln>
                    </wps:spPr>
                    <wps:txbx>
                      <w:txbxContent>
                        <w:p w14:paraId="1FD6F515" w14:textId="43E54D64" w:rsidR="00914635" w:rsidRDefault="00914635" w:rsidP="004238B0">
                          <w:pPr>
                            <w:spacing w:line="276" w:lineRule="auto"/>
                            <w:jc w:val="center"/>
                            <w:rPr>
                              <w:rtl/>
                            </w:rPr>
                          </w:pPr>
                          <w:r>
                            <w:rPr>
                              <w:rFonts w:hint="cs"/>
                              <w:rtl/>
                            </w:rPr>
                            <w:t>الجمهورية العربية السورية</w:t>
                          </w:r>
                        </w:p>
                        <w:p w14:paraId="3D2DB9F2" w14:textId="321AC223" w:rsidR="00914635" w:rsidRDefault="00914635" w:rsidP="004238B0">
                          <w:pPr>
                            <w:spacing w:line="276" w:lineRule="auto"/>
                            <w:jc w:val="center"/>
                            <w:rPr>
                              <w:rtl/>
                            </w:rPr>
                          </w:pPr>
                          <w:r>
                            <w:rPr>
                              <w:rFonts w:hint="cs"/>
                              <w:rtl/>
                            </w:rPr>
                            <w:t>وزارة التعليم العالي</w:t>
                          </w:r>
                        </w:p>
                        <w:p w14:paraId="47968B96" w14:textId="20E9CC18" w:rsidR="00914635" w:rsidRDefault="00914635" w:rsidP="004238B0">
                          <w:pPr>
                            <w:spacing w:line="276" w:lineRule="auto"/>
                            <w:jc w:val="center"/>
                          </w:pPr>
                          <w:r>
                            <w:rPr>
                              <w:rFonts w:hint="cs"/>
                              <w:rtl/>
                            </w:rPr>
                            <w:t>الجامعة السورية الخاصة</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EB9604B" id="_x0000_t202" coordsize="21600,21600" o:spt="202" path="m,l,21600r21600,l21600,xe">
              <v:stroke joinstyle="miter"/>
              <v:path gradientshapeok="t" o:connecttype="rect"/>
            </v:shapetype>
            <v:shape id="_x0000_s1055" type="#_x0000_t202" style="position:absolute;margin-left:134.7pt;margin-top:-3.75pt;width:185.9pt;height:89.85pt;z-index:251659264;visibility:visible;mso-wrap-style:square;mso-width-percent:400;mso-height-percent:0;mso-wrap-distance-left:9pt;mso-wrap-distance-top:3.6pt;mso-wrap-distance-right:9pt;mso-wrap-distance-bottom:3.6pt;mso-position-horizontal:right;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" strokecolor="white [3212]">
              <v:textbox>
                <w:txbxContent>
                  <w:p w14:paraId="1FD6F515" w14:textId="43E54D64" w:rsidR="00914635" w:rsidRDefault="00914635" w:rsidP="004238B0">
                    <w:pPr>
                      <w:spacing w:line="276" w:lineRule="auto"/>
                      <w:jc w:val="center"/>
                      <w:rPr>
                        <w:rtl/>
                      </w:rPr>
                    </w:pPr>
                    <w:r>
                      <w:rPr>
                        <w:rFonts w:hint="cs"/>
                        <w:rtl/>
                      </w:rPr>
                      <w:t>الجمهورية العربية السورية</w:t>
                    </w:r>
                  </w:p>
                  <w:p w14:paraId="3D2DB9F2" w14:textId="321AC223" w:rsidR="00914635" w:rsidRDefault="00914635" w:rsidP="004238B0">
                    <w:pPr>
                      <w:spacing w:line="276" w:lineRule="auto"/>
                      <w:jc w:val="center"/>
                      <w:rPr>
                        <w:rtl/>
                      </w:rPr>
                    </w:pPr>
                    <w:r>
                      <w:rPr>
                        <w:rFonts w:hint="cs"/>
                        <w:rtl/>
                      </w:rPr>
                      <w:t>وزارة التعليم العالي</w:t>
                    </w:r>
                  </w:p>
                  <w:p w14:paraId="47968B96" w14:textId="20E9CC18" w:rsidR="00914635" w:rsidRDefault="00914635" w:rsidP="004238B0">
                    <w:pPr>
                      <w:spacing w:line="276" w:lineRule="auto"/>
                      <w:jc w:val="center"/>
                    </w:pPr>
                    <w:r>
                      <w:rPr>
                        <w:rFonts w:hint="cs"/>
                        <w:rtl/>
                      </w:rPr>
                      <w:t>الجامعة السورية الخاصة</w:t>
                    </w:r>
                  </w:p>
                </w:txbxContent>
              </v:textbox>
              <w10:wrap type="square"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E3BA" w14:textId="53BA11A3" w:rsidR="00914635" w:rsidRPr="006024DF" w:rsidRDefault="00914635" w:rsidP="006477AC">
    <w:pPr>
      <w:pStyle w:val="Header"/>
      <w:tabs>
        <w:tab w:val="left" w:pos="8575"/>
      </w:tabs>
      <w:rPr>
        <w:rFonts w:asciiTheme="majorBidi" w:hAnsiTheme="majorBidi" w:cstheme="majorBid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AFECB" w14:textId="7E952461" w:rsidR="00914635" w:rsidRPr="008D3838" w:rsidRDefault="00914635" w:rsidP="009444E8">
    <w:pPr>
      <w:pStyle w:val="Header"/>
      <w:jc w:val="center"/>
      <w:rPr>
        <w:b/>
        <w:bCs/>
        <w:color w:val="161616" w:themeColor="accent1" w:themeShade="1A"/>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AA87D" w14:textId="77777777" w:rsidR="00914635" w:rsidRDefault="00914635" w:rsidP="0026666F">
    <w:pPr>
      <w:pStyle w:val="Header"/>
      <w:tabs>
        <w:tab w:val="left" w:pos="8575"/>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86FD6" w14:textId="0BB71659" w:rsidR="00914635" w:rsidRPr="0026666F" w:rsidRDefault="00914635" w:rsidP="006477AC">
    <w:pPr>
      <w:pStyle w:val="Header"/>
      <w:jc w:val="center"/>
      <w:rPr>
        <w:b/>
        <w:b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905AD" w14:textId="42AE0F07" w:rsidR="00914635" w:rsidRDefault="00914635" w:rsidP="0026666F">
    <w:pPr>
      <w:pStyle w:val="Header"/>
      <w:tabs>
        <w:tab w:val="left" w:pos="8575"/>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89742" w14:textId="7787E456" w:rsidR="00914635" w:rsidRPr="00FE0FC6" w:rsidRDefault="00914635" w:rsidP="00FE0FC6">
    <w:pPr>
      <w:pStyle w:val="Header"/>
      <w:jc w:val="center"/>
      <w:rPr>
        <w:rFonts w:asciiTheme="majorBidi" w:hAnsiTheme="majorBidi" w:cstheme="majorBidi"/>
        <w:b/>
        <w:bCs/>
        <w:sz w:val="28"/>
        <w:szCs w:val="28"/>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38721" w14:textId="77777777" w:rsidR="00914635" w:rsidRDefault="00914635" w:rsidP="0026666F">
    <w:pPr>
      <w:pStyle w:val="Header"/>
      <w:tabs>
        <w:tab w:val="left" w:pos="857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3FD28E4"/>
    <w:multiLevelType w:val="hybridMultilevel"/>
    <w:tmpl w:val="D2940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B7AAE"/>
    <w:multiLevelType w:val="hybridMultilevel"/>
    <w:tmpl w:val="6DE8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451DB7"/>
    <w:multiLevelType w:val="multilevel"/>
    <w:tmpl w:val="76D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C7701"/>
    <w:multiLevelType w:val="multilevel"/>
    <w:tmpl w:val="508C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1479D"/>
    <w:multiLevelType w:val="multilevel"/>
    <w:tmpl w:val="1AB0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15316B"/>
    <w:multiLevelType w:val="multilevel"/>
    <w:tmpl w:val="20E69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1619B5"/>
    <w:multiLevelType w:val="multilevel"/>
    <w:tmpl w:val="B15E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5C0AC7"/>
    <w:multiLevelType w:val="multilevel"/>
    <w:tmpl w:val="2DD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B0B36"/>
    <w:multiLevelType w:val="hybridMultilevel"/>
    <w:tmpl w:val="AED4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177B5D"/>
    <w:multiLevelType w:val="multilevel"/>
    <w:tmpl w:val="DD1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918A2"/>
    <w:multiLevelType w:val="hybridMultilevel"/>
    <w:tmpl w:val="643E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A55089"/>
    <w:multiLevelType w:val="multilevel"/>
    <w:tmpl w:val="C244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F11E4"/>
    <w:multiLevelType w:val="multilevel"/>
    <w:tmpl w:val="04769B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2A3849"/>
    <w:multiLevelType w:val="hybridMultilevel"/>
    <w:tmpl w:val="257A17AC"/>
    <w:lvl w:ilvl="0" w:tplc="04090003">
      <w:start w:val="1"/>
      <w:numFmt w:val="bullet"/>
      <w:lvlText w:val="o"/>
      <w:lvlJc w:val="left"/>
      <w:pPr>
        <w:ind w:left="1528" w:hanging="360"/>
      </w:pPr>
      <w:rPr>
        <w:rFonts w:ascii="Courier New" w:hAnsi="Courier New" w:cs="Courier New" w:hint="default"/>
      </w:rPr>
    </w:lvl>
    <w:lvl w:ilvl="1" w:tplc="04090003" w:tentative="1">
      <w:start w:val="1"/>
      <w:numFmt w:val="bullet"/>
      <w:lvlText w:val="o"/>
      <w:lvlJc w:val="left"/>
      <w:pPr>
        <w:ind w:left="2248" w:hanging="360"/>
      </w:pPr>
      <w:rPr>
        <w:rFonts w:ascii="Courier New" w:hAnsi="Courier New" w:cs="Courier New" w:hint="default"/>
      </w:rPr>
    </w:lvl>
    <w:lvl w:ilvl="2" w:tplc="04090005" w:tentative="1">
      <w:start w:val="1"/>
      <w:numFmt w:val="bullet"/>
      <w:lvlText w:val=""/>
      <w:lvlJc w:val="left"/>
      <w:pPr>
        <w:ind w:left="2968" w:hanging="360"/>
      </w:pPr>
      <w:rPr>
        <w:rFonts w:ascii="Wingdings" w:hAnsi="Wingdings" w:hint="default"/>
      </w:rPr>
    </w:lvl>
    <w:lvl w:ilvl="3" w:tplc="04090001" w:tentative="1">
      <w:start w:val="1"/>
      <w:numFmt w:val="bullet"/>
      <w:lvlText w:val=""/>
      <w:lvlJc w:val="left"/>
      <w:pPr>
        <w:ind w:left="3688" w:hanging="360"/>
      </w:pPr>
      <w:rPr>
        <w:rFonts w:ascii="Symbol" w:hAnsi="Symbol" w:hint="default"/>
      </w:rPr>
    </w:lvl>
    <w:lvl w:ilvl="4" w:tplc="04090003" w:tentative="1">
      <w:start w:val="1"/>
      <w:numFmt w:val="bullet"/>
      <w:lvlText w:val="o"/>
      <w:lvlJc w:val="left"/>
      <w:pPr>
        <w:ind w:left="4408" w:hanging="360"/>
      </w:pPr>
      <w:rPr>
        <w:rFonts w:ascii="Courier New" w:hAnsi="Courier New" w:cs="Courier New" w:hint="default"/>
      </w:rPr>
    </w:lvl>
    <w:lvl w:ilvl="5" w:tplc="04090005" w:tentative="1">
      <w:start w:val="1"/>
      <w:numFmt w:val="bullet"/>
      <w:lvlText w:val=""/>
      <w:lvlJc w:val="left"/>
      <w:pPr>
        <w:ind w:left="5128" w:hanging="360"/>
      </w:pPr>
      <w:rPr>
        <w:rFonts w:ascii="Wingdings" w:hAnsi="Wingdings" w:hint="default"/>
      </w:rPr>
    </w:lvl>
    <w:lvl w:ilvl="6" w:tplc="04090001" w:tentative="1">
      <w:start w:val="1"/>
      <w:numFmt w:val="bullet"/>
      <w:lvlText w:val=""/>
      <w:lvlJc w:val="left"/>
      <w:pPr>
        <w:ind w:left="5848" w:hanging="360"/>
      </w:pPr>
      <w:rPr>
        <w:rFonts w:ascii="Symbol" w:hAnsi="Symbol" w:hint="default"/>
      </w:rPr>
    </w:lvl>
    <w:lvl w:ilvl="7" w:tplc="04090003" w:tentative="1">
      <w:start w:val="1"/>
      <w:numFmt w:val="bullet"/>
      <w:lvlText w:val="o"/>
      <w:lvlJc w:val="left"/>
      <w:pPr>
        <w:ind w:left="6568" w:hanging="360"/>
      </w:pPr>
      <w:rPr>
        <w:rFonts w:ascii="Courier New" w:hAnsi="Courier New" w:cs="Courier New" w:hint="default"/>
      </w:rPr>
    </w:lvl>
    <w:lvl w:ilvl="8" w:tplc="04090005" w:tentative="1">
      <w:start w:val="1"/>
      <w:numFmt w:val="bullet"/>
      <w:lvlText w:val=""/>
      <w:lvlJc w:val="left"/>
      <w:pPr>
        <w:ind w:left="7288" w:hanging="360"/>
      </w:pPr>
      <w:rPr>
        <w:rFonts w:ascii="Wingdings" w:hAnsi="Wingdings" w:hint="default"/>
      </w:rPr>
    </w:lvl>
  </w:abstractNum>
  <w:abstractNum w:abstractNumId="24" w15:restartNumberingAfterBreak="0">
    <w:nsid w:val="205F12A5"/>
    <w:multiLevelType w:val="multilevel"/>
    <w:tmpl w:val="F8D2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2148E"/>
    <w:multiLevelType w:val="hybridMultilevel"/>
    <w:tmpl w:val="7A60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FD0EA0"/>
    <w:multiLevelType w:val="multilevel"/>
    <w:tmpl w:val="6DFA7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4868F9"/>
    <w:multiLevelType w:val="multilevel"/>
    <w:tmpl w:val="CF2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1603D"/>
    <w:multiLevelType w:val="multilevel"/>
    <w:tmpl w:val="AD9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1C3A19"/>
    <w:multiLevelType w:val="multilevel"/>
    <w:tmpl w:val="2AF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C0102"/>
    <w:multiLevelType w:val="multilevel"/>
    <w:tmpl w:val="C12647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96755F"/>
    <w:multiLevelType w:val="multilevel"/>
    <w:tmpl w:val="007E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F22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D54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8613EF"/>
    <w:multiLevelType w:val="multilevel"/>
    <w:tmpl w:val="CC9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9525D"/>
    <w:multiLevelType w:val="multilevel"/>
    <w:tmpl w:val="1ABCE4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A751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223DE"/>
    <w:multiLevelType w:val="multilevel"/>
    <w:tmpl w:val="14FED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FA0D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302898"/>
    <w:multiLevelType w:val="multilevel"/>
    <w:tmpl w:val="F60E07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B76A09"/>
    <w:multiLevelType w:val="multilevel"/>
    <w:tmpl w:val="32766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25569A"/>
    <w:multiLevelType w:val="multilevel"/>
    <w:tmpl w:val="3AE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B0612"/>
    <w:multiLevelType w:val="multilevel"/>
    <w:tmpl w:val="065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632642"/>
    <w:multiLevelType w:val="multilevel"/>
    <w:tmpl w:val="D9729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087D74"/>
    <w:multiLevelType w:val="multilevel"/>
    <w:tmpl w:val="4F2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C720E"/>
    <w:multiLevelType w:val="multilevel"/>
    <w:tmpl w:val="9CACFE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EA6D5F"/>
    <w:multiLevelType w:val="multilevel"/>
    <w:tmpl w:val="1C403DAA"/>
    <w:lvl w:ilvl="0">
      <w:start w:val="1"/>
      <w:numFmt w:val="decimal"/>
      <w:lvlText w:val="%1."/>
      <w:lvlJc w:val="left"/>
      <w:pPr>
        <w:tabs>
          <w:tab w:val="num" w:pos="720"/>
        </w:tabs>
        <w:ind w:left="720" w:hanging="360"/>
      </w:pPr>
      <w:rPr>
        <w:lang w:bidi="ar-A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846D62"/>
    <w:multiLevelType w:val="multilevel"/>
    <w:tmpl w:val="0CD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C2F10"/>
    <w:multiLevelType w:val="multilevel"/>
    <w:tmpl w:val="64AED6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9A5FDA"/>
    <w:multiLevelType w:val="multilevel"/>
    <w:tmpl w:val="E7F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096BD5"/>
    <w:multiLevelType w:val="multilevel"/>
    <w:tmpl w:val="396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D02A33"/>
    <w:multiLevelType w:val="multilevel"/>
    <w:tmpl w:val="2BBE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BE18BB"/>
    <w:multiLevelType w:val="hybridMultilevel"/>
    <w:tmpl w:val="0D22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D646FB"/>
    <w:multiLevelType w:val="hybridMultilevel"/>
    <w:tmpl w:val="A34A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CF5CA7"/>
    <w:multiLevelType w:val="multilevel"/>
    <w:tmpl w:val="8BD87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846068"/>
    <w:multiLevelType w:val="multilevel"/>
    <w:tmpl w:val="635E7F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7C11B6"/>
    <w:multiLevelType w:val="multilevel"/>
    <w:tmpl w:val="8DC6567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60E50635"/>
    <w:multiLevelType w:val="multilevel"/>
    <w:tmpl w:val="C48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F0206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C03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BC6364"/>
    <w:multiLevelType w:val="multilevel"/>
    <w:tmpl w:val="A206398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61" w15:restartNumberingAfterBreak="0">
    <w:nsid w:val="64AF4946"/>
    <w:multiLevelType w:val="multilevel"/>
    <w:tmpl w:val="A1C22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ACF"/>
    <w:multiLevelType w:val="multilevel"/>
    <w:tmpl w:val="5CCA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563E44"/>
    <w:multiLevelType w:val="multilevel"/>
    <w:tmpl w:val="D67610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975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427F2A"/>
    <w:multiLevelType w:val="multilevel"/>
    <w:tmpl w:val="A022D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383D59"/>
    <w:multiLevelType w:val="multilevel"/>
    <w:tmpl w:val="007E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9724C7"/>
    <w:multiLevelType w:val="multilevel"/>
    <w:tmpl w:val="19E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A92B2F"/>
    <w:multiLevelType w:val="multilevel"/>
    <w:tmpl w:val="007E4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BA1D90"/>
    <w:multiLevelType w:val="hybridMultilevel"/>
    <w:tmpl w:val="8668B732"/>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70" w15:restartNumberingAfterBreak="0">
    <w:nsid w:val="6F6012ED"/>
    <w:multiLevelType w:val="hybridMultilevel"/>
    <w:tmpl w:val="736C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986FF1"/>
    <w:multiLevelType w:val="multilevel"/>
    <w:tmpl w:val="A66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47363D"/>
    <w:multiLevelType w:val="multilevel"/>
    <w:tmpl w:val="A8927262"/>
    <w:lvl w:ilvl="0">
      <w:start w:val="8"/>
      <w:numFmt w:val="decimal"/>
      <w:lvlText w:val="%1."/>
      <w:lvlJc w:val="left"/>
      <w:pPr>
        <w:tabs>
          <w:tab w:val="num" w:pos="720"/>
        </w:tabs>
        <w:ind w:left="720" w:hanging="360"/>
      </w:pPr>
    </w:lvl>
    <w:lvl w:ilvl="1">
      <w:start w:val="1"/>
      <w:numFmt w:val="decimal"/>
      <w:lvlText w:val="%2-"/>
      <w:lvlJc w:val="left"/>
      <w:pPr>
        <w:ind w:left="1440" w:hanging="360"/>
      </w:pPr>
      <w:rPr>
        <w:rFonts w:cs="Simplified Arab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FC7FC3"/>
    <w:multiLevelType w:val="multilevel"/>
    <w:tmpl w:val="46D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9237EA"/>
    <w:multiLevelType w:val="hybridMultilevel"/>
    <w:tmpl w:val="8A1AB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D80A73"/>
    <w:multiLevelType w:val="multilevel"/>
    <w:tmpl w:val="0FE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DB4D77"/>
    <w:multiLevelType w:val="multilevel"/>
    <w:tmpl w:val="296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56"/>
  </w:num>
  <w:num w:numId="12">
    <w:abstractNumId w:val="60"/>
  </w:num>
  <w:num w:numId="13">
    <w:abstractNumId w:val="13"/>
  </w:num>
  <w:num w:numId="14">
    <w:abstractNumId w:val="57"/>
  </w:num>
  <w:num w:numId="15">
    <w:abstractNumId w:val="14"/>
  </w:num>
  <w:num w:numId="16">
    <w:abstractNumId w:val="24"/>
  </w:num>
  <w:num w:numId="17">
    <w:abstractNumId w:val="15"/>
  </w:num>
  <w:num w:numId="18">
    <w:abstractNumId w:val="29"/>
  </w:num>
  <w:num w:numId="19">
    <w:abstractNumId w:val="43"/>
  </w:num>
  <w:num w:numId="20">
    <w:abstractNumId w:val="75"/>
  </w:num>
  <w:num w:numId="21">
    <w:abstractNumId w:val="55"/>
  </w:num>
  <w:num w:numId="22">
    <w:abstractNumId w:val="49"/>
  </w:num>
  <w:num w:numId="23">
    <w:abstractNumId w:val="35"/>
  </w:num>
  <w:num w:numId="24">
    <w:abstractNumId w:val="67"/>
  </w:num>
  <w:num w:numId="25">
    <w:abstractNumId w:val="46"/>
  </w:num>
  <w:num w:numId="26">
    <w:abstractNumId w:val="50"/>
  </w:num>
  <w:num w:numId="27">
    <w:abstractNumId w:val="30"/>
  </w:num>
  <w:num w:numId="28">
    <w:abstractNumId w:val="28"/>
  </w:num>
  <w:num w:numId="29">
    <w:abstractNumId w:val="65"/>
  </w:num>
  <w:num w:numId="30">
    <w:abstractNumId w:val="12"/>
  </w:num>
  <w:num w:numId="31">
    <w:abstractNumId w:val="40"/>
  </w:num>
  <w:num w:numId="32">
    <w:abstractNumId w:val="41"/>
  </w:num>
  <w:num w:numId="33">
    <w:abstractNumId w:val="39"/>
  </w:num>
  <w:num w:numId="34">
    <w:abstractNumId w:val="42"/>
  </w:num>
  <w:num w:numId="35">
    <w:abstractNumId w:val="22"/>
  </w:num>
  <w:num w:numId="36">
    <w:abstractNumId w:val="71"/>
  </w:num>
  <w:num w:numId="37">
    <w:abstractNumId w:val="48"/>
  </w:num>
  <w:num w:numId="38">
    <w:abstractNumId w:val="37"/>
  </w:num>
  <w:num w:numId="39">
    <w:abstractNumId w:val="72"/>
  </w:num>
  <w:num w:numId="40">
    <w:abstractNumId w:val="51"/>
  </w:num>
  <w:num w:numId="41">
    <w:abstractNumId w:val="62"/>
  </w:num>
  <w:num w:numId="42">
    <w:abstractNumId w:val="54"/>
  </w:num>
  <w:num w:numId="43">
    <w:abstractNumId w:val="61"/>
  </w:num>
  <w:num w:numId="44">
    <w:abstractNumId w:val="63"/>
  </w:num>
  <w:num w:numId="45">
    <w:abstractNumId w:val="26"/>
  </w:num>
  <w:num w:numId="46">
    <w:abstractNumId w:val="45"/>
  </w:num>
  <w:num w:numId="47">
    <w:abstractNumId w:val="25"/>
  </w:num>
  <w:num w:numId="48">
    <w:abstractNumId w:val="74"/>
  </w:num>
  <w:num w:numId="49">
    <w:abstractNumId w:val="53"/>
  </w:num>
  <w:num w:numId="50">
    <w:abstractNumId w:val="11"/>
  </w:num>
  <w:num w:numId="51">
    <w:abstractNumId w:val="70"/>
  </w:num>
  <w:num w:numId="52">
    <w:abstractNumId w:val="10"/>
  </w:num>
  <w:num w:numId="53">
    <w:abstractNumId w:val="18"/>
  </w:num>
  <w:num w:numId="54">
    <w:abstractNumId w:val="20"/>
  </w:num>
  <w:num w:numId="55">
    <w:abstractNumId w:val="69"/>
  </w:num>
  <w:num w:numId="56">
    <w:abstractNumId w:val="23"/>
  </w:num>
  <w:num w:numId="57">
    <w:abstractNumId w:val="52"/>
  </w:num>
  <w:num w:numId="58">
    <w:abstractNumId w:val="21"/>
  </w:num>
  <w:num w:numId="59">
    <w:abstractNumId w:val="44"/>
  </w:num>
  <w:num w:numId="60">
    <w:abstractNumId w:val="73"/>
  </w:num>
  <w:num w:numId="61">
    <w:abstractNumId w:val="76"/>
  </w:num>
  <w:num w:numId="62">
    <w:abstractNumId w:val="17"/>
  </w:num>
  <w:num w:numId="63">
    <w:abstractNumId w:val="19"/>
  </w:num>
  <w:num w:numId="64">
    <w:abstractNumId w:val="27"/>
  </w:num>
  <w:num w:numId="65">
    <w:abstractNumId w:val="34"/>
  </w:num>
  <w:num w:numId="66">
    <w:abstractNumId w:val="47"/>
  </w:num>
  <w:num w:numId="67">
    <w:abstractNumId w:val="16"/>
  </w:num>
  <w:num w:numId="68">
    <w:abstractNumId w:val="31"/>
  </w:num>
  <w:num w:numId="69">
    <w:abstractNumId w:val="68"/>
  </w:num>
  <w:num w:numId="70">
    <w:abstractNumId w:val="66"/>
  </w:num>
  <w:num w:numId="71">
    <w:abstractNumId w:val="32"/>
  </w:num>
  <w:num w:numId="72">
    <w:abstractNumId w:val="33"/>
  </w:num>
  <w:num w:numId="73">
    <w:abstractNumId w:val="64"/>
  </w:num>
  <w:num w:numId="74">
    <w:abstractNumId w:val="36"/>
  </w:num>
  <w:num w:numId="75">
    <w:abstractNumId w:val="58"/>
  </w:num>
  <w:num w:numId="76">
    <w:abstractNumId w:val="59"/>
  </w:num>
  <w:num w:numId="77">
    <w:abstractNumId w:val="3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D2"/>
    <w:rsid w:val="00003922"/>
    <w:rsid w:val="00004740"/>
    <w:rsid w:val="000131F0"/>
    <w:rsid w:val="00025D73"/>
    <w:rsid w:val="000347E9"/>
    <w:rsid w:val="00044916"/>
    <w:rsid w:val="00053E2F"/>
    <w:rsid w:val="000719FD"/>
    <w:rsid w:val="00071AD0"/>
    <w:rsid w:val="00073E13"/>
    <w:rsid w:val="000808BD"/>
    <w:rsid w:val="00083CCF"/>
    <w:rsid w:val="00093780"/>
    <w:rsid w:val="00097B2A"/>
    <w:rsid w:val="000A0D4E"/>
    <w:rsid w:val="000B06CE"/>
    <w:rsid w:val="000C19F6"/>
    <w:rsid w:val="000C6009"/>
    <w:rsid w:val="000C7921"/>
    <w:rsid w:val="000D02AE"/>
    <w:rsid w:val="000D0CE3"/>
    <w:rsid w:val="000D3F41"/>
    <w:rsid w:val="000E046C"/>
    <w:rsid w:val="000E16FB"/>
    <w:rsid w:val="000E7992"/>
    <w:rsid w:val="000F3D9F"/>
    <w:rsid w:val="00100E18"/>
    <w:rsid w:val="00110D0E"/>
    <w:rsid w:val="00121777"/>
    <w:rsid w:val="001242D9"/>
    <w:rsid w:val="00124D44"/>
    <w:rsid w:val="00124FA6"/>
    <w:rsid w:val="00126E1D"/>
    <w:rsid w:val="001273ED"/>
    <w:rsid w:val="0013575F"/>
    <w:rsid w:val="00137698"/>
    <w:rsid w:val="00140A04"/>
    <w:rsid w:val="001557BD"/>
    <w:rsid w:val="001671BA"/>
    <w:rsid w:val="00167AFD"/>
    <w:rsid w:val="00173FA5"/>
    <w:rsid w:val="00176071"/>
    <w:rsid w:val="00177542"/>
    <w:rsid w:val="00186044"/>
    <w:rsid w:val="00187CD0"/>
    <w:rsid w:val="0019298A"/>
    <w:rsid w:val="001A2AE2"/>
    <w:rsid w:val="001C53D9"/>
    <w:rsid w:val="001C7803"/>
    <w:rsid w:val="001D2E3D"/>
    <w:rsid w:val="001D549B"/>
    <w:rsid w:val="001E277D"/>
    <w:rsid w:val="001E458D"/>
    <w:rsid w:val="001E7763"/>
    <w:rsid w:val="00205EF0"/>
    <w:rsid w:val="00212722"/>
    <w:rsid w:val="00215DAE"/>
    <w:rsid w:val="00230C7B"/>
    <w:rsid w:val="002442C6"/>
    <w:rsid w:val="0025123D"/>
    <w:rsid w:val="00254743"/>
    <w:rsid w:val="00263C3C"/>
    <w:rsid w:val="0026666F"/>
    <w:rsid w:val="00271666"/>
    <w:rsid w:val="002748AC"/>
    <w:rsid w:val="00274D5D"/>
    <w:rsid w:val="002967CE"/>
    <w:rsid w:val="002A7838"/>
    <w:rsid w:val="002B40B8"/>
    <w:rsid w:val="002C2F2B"/>
    <w:rsid w:val="002C7479"/>
    <w:rsid w:val="002D6087"/>
    <w:rsid w:val="002D7D48"/>
    <w:rsid w:val="002E2768"/>
    <w:rsid w:val="002E28C7"/>
    <w:rsid w:val="002E5622"/>
    <w:rsid w:val="002E72A6"/>
    <w:rsid w:val="002E76A3"/>
    <w:rsid w:val="002F0CE9"/>
    <w:rsid w:val="002F16DD"/>
    <w:rsid w:val="00305EA5"/>
    <w:rsid w:val="00306825"/>
    <w:rsid w:val="00311B39"/>
    <w:rsid w:val="00322D05"/>
    <w:rsid w:val="003233B7"/>
    <w:rsid w:val="00326EE7"/>
    <w:rsid w:val="00334CE0"/>
    <w:rsid w:val="00342ACA"/>
    <w:rsid w:val="00343ECC"/>
    <w:rsid w:val="003444B5"/>
    <w:rsid w:val="0034624B"/>
    <w:rsid w:val="00355DCA"/>
    <w:rsid w:val="0036002B"/>
    <w:rsid w:val="00370D68"/>
    <w:rsid w:val="00371C6F"/>
    <w:rsid w:val="0039025A"/>
    <w:rsid w:val="00393E77"/>
    <w:rsid w:val="003A17C8"/>
    <w:rsid w:val="003A3C2C"/>
    <w:rsid w:val="003B3F00"/>
    <w:rsid w:val="003B7251"/>
    <w:rsid w:val="003B79E6"/>
    <w:rsid w:val="003C46FF"/>
    <w:rsid w:val="003C6461"/>
    <w:rsid w:val="003C796A"/>
    <w:rsid w:val="003D51B7"/>
    <w:rsid w:val="003E6026"/>
    <w:rsid w:val="003E78AB"/>
    <w:rsid w:val="003F00C4"/>
    <w:rsid w:val="003F7097"/>
    <w:rsid w:val="00407BF4"/>
    <w:rsid w:val="00412185"/>
    <w:rsid w:val="00413615"/>
    <w:rsid w:val="00422FA7"/>
    <w:rsid w:val="004234FE"/>
    <w:rsid w:val="004238B0"/>
    <w:rsid w:val="004243AE"/>
    <w:rsid w:val="00426256"/>
    <w:rsid w:val="00430AD3"/>
    <w:rsid w:val="004325ED"/>
    <w:rsid w:val="00433787"/>
    <w:rsid w:val="0044029C"/>
    <w:rsid w:val="004423ED"/>
    <w:rsid w:val="00455646"/>
    <w:rsid w:val="004575C1"/>
    <w:rsid w:val="00464249"/>
    <w:rsid w:val="00470862"/>
    <w:rsid w:val="00476F51"/>
    <w:rsid w:val="00483885"/>
    <w:rsid w:val="0048523A"/>
    <w:rsid w:val="00490C41"/>
    <w:rsid w:val="004A06E7"/>
    <w:rsid w:val="004B08F9"/>
    <w:rsid w:val="004C0E5C"/>
    <w:rsid w:val="004E0841"/>
    <w:rsid w:val="004E3079"/>
    <w:rsid w:val="004F11F1"/>
    <w:rsid w:val="004F44C1"/>
    <w:rsid w:val="004F457C"/>
    <w:rsid w:val="00505334"/>
    <w:rsid w:val="00514033"/>
    <w:rsid w:val="00516096"/>
    <w:rsid w:val="005163AC"/>
    <w:rsid w:val="0052618B"/>
    <w:rsid w:val="00551A02"/>
    <w:rsid w:val="00552742"/>
    <w:rsid w:val="005534FA"/>
    <w:rsid w:val="00556823"/>
    <w:rsid w:val="00557AB7"/>
    <w:rsid w:val="005666BF"/>
    <w:rsid w:val="005957D4"/>
    <w:rsid w:val="005C1AF5"/>
    <w:rsid w:val="005C272A"/>
    <w:rsid w:val="005C68E4"/>
    <w:rsid w:val="005D3A03"/>
    <w:rsid w:val="005E28DB"/>
    <w:rsid w:val="005F273D"/>
    <w:rsid w:val="00600423"/>
    <w:rsid w:val="006006F1"/>
    <w:rsid w:val="00600C6A"/>
    <w:rsid w:val="006024DF"/>
    <w:rsid w:val="00606818"/>
    <w:rsid w:val="0061586D"/>
    <w:rsid w:val="00615FCE"/>
    <w:rsid w:val="006202C1"/>
    <w:rsid w:val="006407D2"/>
    <w:rsid w:val="00640841"/>
    <w:rsid w:val="0064129D"/>
    <w:rsid w:val="006455BD"/>
    <w:rsid w:val="006477AC"/>
    <w:rsid w:val="006551F5"/>
    <w:rsid w:val="006571AB"/>
    <w:rsid w:val="00664EA8"/>
    <w:rsid w:val="00672DB3"/>
    <w:rsid w:val="00677513"/>
    <w:rsid w:val="00677568"/>
    <w:rsid w:val="00682885"/>
    <w:rsid w:val="0068374B"/>
    <w:rsid w:val="00685ECB"/>
    <w:rsid w:val="00687157"/>
    <w:rsid w:val="00690790"/>
    <w:rsid w:val="00695100"/>
    <w:rsid w:val="006A1789"/>
    <w:rsid w:val="006A472A"/>
    <w:rsid w:val="006A7867"/>
    <w:rsid w:val="006B04C1"/>
    <w:rsid w:val="006B084F"/>
    <w:rsid w:val="006B163A"/>
    <w:rsid w:val="006B2D91"/>
    <w:rsid w:val="006B5BB6"/>
    <w:rsid w:val="006C5538"/>
    <w:rsid w:val="006D52F8"/>
    <w:rsid w:val="006E7A96"/>
    <w:rsid w:val="006F41A5"/>
    <w:rsid w:val="006F7D98"/>
    <w:rsid w:val="007008E0"/>
    <w:rsid w:val="007140ED"/>
    <w:rsid w:val="007155FA"/>
    <w:rsid w:val="00716D1A"/>
    <w:rsid w:val="00732DBF"/>
    <w:rsid w:val="00733569"/>
    <w:rsid w:val="00736314"/>
    <w:rsid w:val="007375EE"/>
    <w:rsid w:val="00743259"/>
    <w:rsid w:val="007473D4"/>
    <w:rsid w:val="00753744"/>
    <w:rsid w:val="00754B54"/>
    <w:rsid w:val="0076279C"/>
    <w:rsid w:val="00764592"/>
    <w:rsid w:val="00772308"/>
    <w:rsid w:val="007757D1"/>
    <w:rsid w:val="0077671B"/>
    <w:rsid w:val="00785DEC"/>
    <w:rsid w:val="00793F74"/>
    <w:rsid w:val="007A0E15"/>
    <w:rsid w:val="007A1BB0"/>
    <w:rsid w:val="007A61C9"/>
    <w:rsid w:val="007B665B"/>
    <w:rsid w:val="007B79B2"/>
    <w:rsid w:val="007C5901"/>
    <w:rsid w:val="007E0398"/>
    <w:rsid w:val="007E03CC"/>
    <w:rsid w:val="007E1380"/>
    <w:rsid w:val="007E7B6B"/>
    <w:rsid w:val="008002C0"/>
    <w:rsid w:val="008077A8"/>
    <w:rsid w:val="00814643"/>
    <w:rsid w:val="00816845"/>
    <w:rsid w:val="00822467"/>
    <w:rsid w:val="00825282"/>
    <w:rsid w:val="00834CFD"/>
    <w:rsid w:val="00842A08"/>
    <w:rsid w:val="00863486"/>
    <w:rsid w:val="00867606"/>
    <w:rsid w:val="00890A45"/>
    <w:rsid w:val="00891161"/>
    <w:rsid w:val="00896C27"/>
    <w:rsid w:val="008A3E7F"/>
    <w:rsid w:val="008A4FBC"/>
    <w:rsid w:val="008A5B68"/>
    <w:rsid w:val="008B324E"/>
    <w:rsid w:val="008B521C"/>
    <w:rsid w:val="008B56DA"/>
    <w:rsid w:val="008B6EC7"/>
    <w:rsid w:val="008C5323"/>
    <w:rsid w:val="008D16E9"/>
    <w:rsid w:val="008D3838"/>
    <w:rsid w:val="008F13FB"/>
    <w:rsid w:val="00901549"/>
    <w:rsid w:val="00906365"/>
    <w:rsid w:val="00907A39"/>
    <w:rsid w:val="00914635"/>
    <w:rsid w:val="00914FAA"/>
    <w:rsid w:val="00920EF2"/>
    <w:rsid w:val="00921825"/>
    <w:rsid w:val="0093240D"/>
    <w:rsid w:val="009363E2"/>
    <w:rsid w:val="00937932"/>
    <w:rsid w:val="009433AF"/>
    <w:rsid w:val="009444E8"/>
    <w:rsid w:val="00945134"/>
    <w:rsid w:val="00950973"/>
    <w:rsid w:val="00962B99"/>
    <w:rsid w:val="009633A3"/>
    <w:rsid w:val="0097020A"/>
    <w:rsid w:val="00970714"/>
    <w:rsid w:val="00974FAB"/>
    <w:rsid w:val="00996660"/>
    <w:rsid w:val="0099769C"/>
    <w:rsid w:val="009A0301"/>
    <w:rsid w:val="009A46E9"/>
    <w:rsid w:val="009A6A3B"/>
    <w:rsid w:val="009A70A2"/>
    <w:rsid w:val="009B628B"/>
    <w:rsid w:val="009C1815"/>
    <w:rsid w:val="009D1B14"/>
    <w:rsid w:val="009E17DE"/>
    <w:rsid w:val="009E2DBD"/>
    <w:rsid w:val="009E3C9B"/>
    <w:rsid w:val="009F51EC"/>
    <w:rsid w:val="00A0171E"/>
    <w:rsid w:val="00A1239A"/>
    <w:rsid w:val="00A130D6"/>
    <w:rsid w:val="00A1608E"/>
    <w:rsid w:val="00A210B0"/>
    <w:rsid w:val="00A21678"/>
    <w:rsid w:val="00A254E1"/>
    <w:rsid w:val="00A26F38"/>
    <w:rsid w:val="00A278FD"/>
    <w:rsid w:val="00A325B9"/>
    <w:rsid w:val="00A37498"/>
    <w:rsid w:val="00A474DF"/>
    <w:rsid w:val="00A5334D"/>
    <w:rsid w:val="00A575B1"/>
    <w:rsid w:val="00A62C66"/>
    <w:rsid w:val="00A642E9"/>
    <w:rsid w:val="00A7201D"/>
    <w:rsid w:val="00A80AC1"/>
    <w:rsid w:val="00A87629"/>
    <w:rsid w:val="00A94492"/>
    <w:rsid w:val="00A96FE7"/>
    <w:rsid w:val="00AA7209"/>
    <w:rsid w:val="00AA7F82"/>
    <w:rsid w:val="00AB45E0"/>
    <w:rsid w:val="00AB74A0"/>
    <w:rsid w:val="00AC0341"/>
    <w:rsid w:val="00AC0CC3"/>
    <w:rsid w:val="00AC3D73"/>
    <w:rsid w:val="00AE0ABE"/>
    <w:rsid w:val="00AE6442"/>
    <w:rsid w:val="00AF2C3B"/>
    <w:rsid w:val="00AF4059"/>
    <w:rsid w:val="00B0102E"/>
    <w:rsid w:val="00B10EA6"/>
    <w:rsid w:val="00B135E9"/>
    <w:rsid w:val="00B14E5E"/>
    <w:rsid w:val="00B171F2"/>
    <w:rsid w:val="00B37174"/>
    <w:rsid w:val="00B3773F"/>
    <w:rsid w:val="00B40737"/>
    <w:rsid w:val="00B43EBC"/>
    <w:rsid w:val="00B473D4"/>
    <w:rsid w:val="00B55C12"/>
    <w:rsid w:val="00B61996"/>
    <w:rsid w:val="00B63334"/>
    <w:rsid w:val="00B71A14"/>
    <w:rsid w:val="00B77C00"/>
    <w:rsid w:val="00B8056F"/>
    <w:rsid w:val="00B8175F"/>
    <w:rsid w:val="00B823AA"/>
    <w:rsid w:val="00B84412"/>
    <w:rsid w:val="00B87901"/>
    <w:rsid w:val="00B944F4"/>
    <w:rsid w:val="00B96CA2"/>
    <w:rsid w:val="00BA45DB"/>
    <w:rsid w:val="00BA60B5"/>
    <w:rsid w:val="00BB2D68"/>
    <w:rsid w:val="00BB590F"/>
    <w:rsid w:val="00BC2EC7"/>
    <w:rsid w:val="00BC53D5"/>
    <w:rsid w:val="00BE7A60"/>
    <w:rsid w:val="00BE7E25"/>
    <w:rsid w:val="00BE7F98"/>
    <w:rsid w:val="00BF4184"/>
    <w:rsid w:val="00C000D8"/>
    <w:rsid w:val="00C0601E"/>
    <w:rsid w:val="00C27F45"/>
    <w:rsid w:val="00C31D30"/>
    <w:rsid w:val="00C3587B"/>
    <w:rsid w:val="00C40E82"/>
    <w:rsid w:val="00C43012"/>
    <w:rsid w:val="00C46726"/>
    <w:rsid w:val="00C56853"/>
    <w:rsid w:val="00C619E7"/>
    <w:rsid w:val="00C625D2"/>
    <w:rsid w:val="00C65FA9"/>
    <w:rsid w:val="00C719DA"/>
    <w:rsid w:val="00C8364F"/>
    <w:rsid w:val="00C85EB4"/>
    <w:rsid w:val="00C91EE0"/>
    <w:rsid w:val="00C92E27"/>
    <w:rsid w:val="00CD6E39"/>
    <w:rsid w:val="00CE1BD3"/>
    <w:rsid w:val="00CE339B"/>
    <w:rsid w:val="00CE660B"/>
    <w:rsid w:val="00CF6E91"/>
    <w:rsid w:val="00D008BC"/>
    <w:rsid w:val="00D01894"/>
    <w:rsid w:val="00D0248B"/>
    <w:rsid w:val="00D10604"/>
    <w:rsid w:val="00D13206"/>
    <w:rsid w:val="00D31701"/>
    <w:rsid w:val="00D46095"/>
    <w:rsid w:val="00D465EB"/>
    <w:rsid w:val="00D47EE8"/>
    <w:rsid w:val="00D607BC"/>
    <w:rsid w:val="00D62941"/>
    <w:rsid w:val="00D66615"/>
    <w:rsid w:val="00D7308C"/>
    <w:rsid w:val="00D8532C"/>
    <w:rsid w:val="00D85B68"/>
    <w:rsid w:val="00D95691"/>
    <w:rsid w:val="00DA7FFC"/>
    <w:rsid w:val="00DB0104"/>
    <w:rsid w:val="00DC0611"/>
    <w:rsid w:val="00DC1567"/>
    <w:rsid w:val="00DC4A14"/>
    <w:rsid w:val="00DD0CE9"/>
    <w:rsid w:val="00DE2F5F"/>
    <w:rsid w:val="00E150CB"/>
    <w:rsid w:val="00E211FD"/>
    <w:rsid w:val="00E22BC1"/>
    <w:rsid w:val="00E234D5"/>
    <w:rsid w:val="00E246FB"/>
    <w:rsid w:val="00E25F18"/>
    <w:rsid w:val="00E26F40"/>
    <w:rsid w:val="00E34771"/>
    <w:rsid w:val="00E36D2A"/>
    <w:rsid w:val="00E50BBD"/>
    <w:rsid w:val="00E6004D"/>
    <w:rsid w:val="00E61314"/>
    <w:rsid w:val="00E62424"/>
    <w:rsid w:val="00E629C5"/>
    <w:rsid w:val="00E62CEB"/>
    <w:rsid w:val="00E635D7"/>
    <w:rsid w:val="00E718DB"/>
    <w:rsid w:val="00E720AA"/>
    <w:rsid w:val="00E76E16"/>
    <w:rsid w:val="00E81978"/>
    <w:rsid w:val="00E913E2"/>
    <w:rsid w:val="00E914D2"/>
    <w:rsid w:val="00E93785"/>
    <w:rsid w:val="00E93FBE"/>
    <w:rsid w:val="00EA6BB3"/>
    <w:rsid w:val="00EA7854"/>
    <w:rsid w:val="00EB0B0A"/>
    <w:rsid w:val="00EB4266"/>
    <w:rsid w:val="00EB5FF0"/>
    <w:rsid w:val="00EC54A1"/>
    <w:rsid w:val="00ED0949"/>
    <w:rsid w:val="00ED2E0F"/>
    <w:rsid w:val="00EF1C5C"/>
    <w:rsid w:val="00EF712B"/>
    <w:rsid w:val="00F05939"/>
    <w:rsid w:val="00F076F9"/>
    <w:rsid w:val="00F3614D"/>
    <w:rsid w:val="00F379B7"/>
    <w:rsid w:val="00F46A6C"/>
    <w:rsid w:val="00F525FA"/>
    <w:rsid w:val="00F559A5"/>
    <w:rsid w:val="00F573B6"/>
    <w:rsid w:val="00F708FC"/>
    <w:rsid w:val="00F85F45"/>
    <w:rsid w:val="00F914E9"/>
    <w:rsid w:val="00F9358D"/>
    <w:rsid w:val="00F9485A"/>
    <w:rsid w:val="00F94D80"/>
    <w:rsid w:val="00FA49B7"/>
    <w:rsid w:val="00FA75AC"/>
    <w:rsid w:val="00FB3BD4"/>
    <w:rsid w:val="00FB5E7D"/>
    <w:rsid w:val="00FB6AFC"/>
    <w:rsid w:val="00FB6B78"/>
    <w:rsid w:val="00FB6C11"/>
    <w:rsid w:val="00FC134D"/>
    <w:rsid w:val="00FD31EE"/>
    <w:rsid w:val="00FD3207"/>
    <w:rsid w:val="00FE03F4"/>
    <w:rsid w:val="00FE0FC6"/>
    <w:rsid w:val="00FE6068"/>
    <w:rsid w:val="00FF2002"/>
    <w:rsid w:val="00FF50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CCA8A"/>
  <w15:docId w15:val="{D2FD3E90-C067-443E-987F-1AA94939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0423"/>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LineNumber">
    <w:name w:val="line number"/>
    <w:basedOn w:val="DefaultParagraphFont"/>
    <w:uiPriority w:val="99"/>
    <w:semiHidden/>
    <w:unhideWhenUsed/>
    <w:rsid w:val="006B5BB6"/>
  </w:style>
  <w:style w:type="character" w:styleId="Hyperlink">
    <w:name w:val="Hyperlink"/>
    <w:basedOn w:val="DefaultParagraphFont"/>
    <w:uiPriority w:val="99"/>
    <w:unhideWhenUsed/>
    <w:rsid w:val="00937932"/>
    <w:rPr>
      <w:color w:val="0000FF"/>
      <w:u w:val="single"/>
    </w:rPr>
  </w:style>
  <w:style w:type="table" w:styleId="GridTable1Light-Accent5">
    <w:name w:val="Grid Table 1 Light Accent 5"/>
    <w:basedOn w:val="TableNormal"/>
    <w:uiPriority w:val="46"/>
    <w:rsid w:val="00D8532C"/>
    <w:pPr>
      <w:spacing w:line="240" w:lineRule="auto"/>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7020A"/>
    <w:rPr>
      <w:color w:val="605E5C"/>
      <w:shd w:val="clear" w:color="auto" w:fill="E1DFDD"/>
    </w:rPr>
  </w:style>
  <w:style w:type="character" w:customStyle="1" w:styleId="normaltextrun">
    <w:name w:val="normaltextrun"/>
    <w:basedOn w:val="DefaultParagraphFont"/>
    <w:rsid w:val="004A06E7"/>
  </w:style>
  <w:style w:type="character" w:customStyle="1" w:styleId="eop">
    <w:name w:val="eop"/>
    <w:basedOn w:val="DefaultParagraphFont"/>
    <w:rsid w:val="004A0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49736">
      <w:bodyDiv w:val="1"/>
      <w:marLeft w:val="0"/>
      <w:marRight w:val="0"/>
      <w:marTop w:val="0"/>
      <w:marBottom w:val="0"/>
      <w:divBdr>
        <w:top w:val="none" w:sz="0" w:space="0" w:color="auto"/>
        <w:left w:val="none" w:sz="0" w:space="0" w:color="auto"/>
        <w:bottom w:val="none" w:sz="0" w:space="0" w:color="auto"/>
        <w:right w:val="none" w:sz="0" w:space="0" w:color="auto"/>
      </w:divBdr>
    </w:div>
    <w:div w:id="78871026">
      <w:bodyDiv w:val="1"/>
      <w:marLeft w:val="0"/>
      <w:marRight w:val="0"/>
      <w:marTop w:val="0"/>
      <w:marBottom w:val="0"/>
      <w:divBdr>
        <w:top w:val="none" w:sz="0" w:space="0" w:color="auto"/>
        <w:left w:val="none" w:sz="0" w:space="0" w:color="auto"/>
        <w:bottom w:val="none" w:sz="0" w:space="0" w:color="auto"/>
        <w:right w:val="none" w:sz="0" w:space="0" w:color="auto"/>
      </w:divBdr>
    </w:div>
    <w:div w:id="11672827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5313917">
      <w:bodyDiv w:val="1"/>
      <w:marLeft w:val="0"/>
      <w:marRight w:val="0"/>
      <w:marTop w:val="0"/>
      <w:marBottom w:val="0"/>
      <w:divBdr>
        <w:top w:val="none" w:sz="0" w:space="0" w:color="auto"/>
        <w:left w:val="none" w:sz="0" w:space="0" w:color="auto"/>
        <w:bottom w:val="none" w:sz="0" w:space="0" w:color="auto"/>
        <w:right w:val="none" w:sz="0" w:space="0" w:color="auto"/>
      </w:divBdr>
    </w:div>
    <w:div w:id="184515814">
      <w:bodyDiv w:val="1"/>
      <w:marLeft w:val="0"/>
      <w:marRight w:val="0"/>
      <w:marTop w:val="0"/>
      <w:marBottom w:val="0"/>
      <w:divBdr>
        <w:top w:val="none" w:sz="0" w:space="0" w:color="auto"/>
        <w:left w:val="none" w:sz="0" w:space="0" w:color="auto"/>
        <w:bottom w:val="none" w:sz="0" w:space="0" w:color="auto"/>
        <w:right w:val="none" w:sz="0" w:space="0" w:color="auto"/>
      </w:divBdr>
    </w:div>
    <w:div w:id="22649819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0200560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9236883">
      <w:bodyDiv w:val="1"/>
      <w:marLeft w:val="0"/>
      <w:marRight w:val="0"/>
      <w:marTop w:val="0"/>
      <w:marBottom w:val="0"/>
      <w:divBdr>
        <w:top w:val="none" w:sz="0" w:space="0" w:color="auto"/>
        <w:left w:val="none" w:sz="0" w:space="0" w:color="auto"/>
        <w:bottom w:val="none" w:sz="0" w:space="0" w:color="auto"/>
        <w:right w:val="none" w:sz="0" w:space="0" w:color="auto"/>
      </w:divBdr>
    </w:div>
    <w:div w:id="339158591">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7263423">
      <w:bodyDiv w:val="1"/>
      <w:marLeft w:val="0"/>
      <w:marRight w:val="0"/>
      <w:marTop w:val="0"/>
      <w:marBottom w:val="0"/>
      <w:divBdr>
        <w:top w:val="none" w:sz="0" w:space="0" w:color="auto"/>
        <w:left w:val="none" w:sz="0" w:space="0" w:color="auto"/>
        <w:bottom w:val="none" w:sz="0" w:space="0" w:color="auto"/>
        <w:right w:val="none" w:sz="0" w:space="0" w:color="auto"/>
      </w:divBdr>
    </w:div>
    <w:div w:id="412550589">
      <w:bodyDiv w:val="1"/>
      <w:marLeft w:val="0"/>
      <w:marRight w:val="0"/>
      <w:marTop w:val="0"/>
      <w:marBottom w:val="0"/>
      <w:divBdr>
        <w:top w:val="none" w:sz="0" w:space="0" w:color="auto"/>
        <w:left w:val="none" w:sz="0" w:space="0" w:color="auto"/>
        <w:bottom w:val="none" w:sz="0" w:space="0" w:color="auto"/>
        <w:right w:val="none" w:sz="0" w:space="0" w:color="auto"/>
      </w:divBdr>
    </w:div>
    <w:div w:id="427700081">
      <w:bodyDiv w:val="1"/>
      <w:marLeft w:val="0"/>
      <w:marRight w:val="0"/>
      <w:marTop w:val="0"/>
      <w:marBottom w:val="0"/>
      <w:divBdr>
        <w:top w:val="none" w:sz="0" w:space="0" w:color="auto"/>
        <w:left w:val="none" w:sz="0" w:space="0" w:color="auto"/>
        <w:bottom w:val="none" w:sz="0" w:space="0" w:color="auto"/>
        <w:right w:val="none" w:sz="0" w:space="0" w:color="auto"/>
      </w:divBdr>
    </w:div>
    <w:div w:id="451872572">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4399323">
      <w:bodyDiv w:val="1"/>
      <w:marLeft w:val="0"/>
      <w:marRight w:val="0"/>
      <w:marTop w:val="0"/>
      <w:marBottom w:val="0"/>
      <w:divBdr>
        <w:top w:val="none" w:sz="0" w:space="0" w:color="auto"/>
        <w:left w:val="none" w:sz="0" w:space="0" w:color="auto"/>
        <w:bottom w:val="none" w:sz="0" w:space="0" w:color="auto"/>
        <w:right w:val="none" w:sz="0" w:space="0" w:color="auto"/>
      </w:divBdr>
    </w:div>
    <w:div w:id="469831529">
      <w:bodyDiv w:val="1"/>
      <w:marLeft w:val="0"/>
      <w:marRight w:val="0"/>
      <w:marTop w:val="0"/>
      <w:marBottom w:val="0"/>
      <w:divBdr>
        <w:top w:val="none" w:sz="0" w:space="0" w:color="auto"/>
        <w:left w:val="none" w:sz="0" w:space="0" w:color="auto"/>
        <w:bottom w:val="none" w:sz="0" w:space="0" w:color="auto"/>
        <w:right w:val="none" w:sz="0" w:space="0" w:color="auto"/>
      </w:divBdr>
    </w:div>
    <w:div w:id="504786186">
      <w:bodyDiv w:val="1"/>
      <w:marLeft w:val="0"/>
      <w:marRight w:val="0"/>
      <w:marTop w:val="0"/>
      <w:marBottom w:val="0"/>
      <w:divBdr>
        <w:top w:val="none" w:sz="0" w:space="0" w:color="auto"/>
        <w:left w:val="none" w:sz="0" w:space="0" w:color="auto"/>
        <w:bottom w:val="none" w:sz="0" w:space="0" w:color="auto"/>
        <w:right w:val="none" w:sz="0" w:space="0" w:color="auto"/>
      </w:divBdr>
      <w:divsChild>
        <w:div w:id="159198945">
          <w:marLeft w:val="0"/>
          <w:marRight w:val="0"/>
          <w:marTop w:val="0"/>
          <w:marBottom w:val="0"/>
          <w:divBdr>
            <w:top w:val="none" w:sz="0" w:space="0" w:color="auto"/>
            <w:left w:val="none" w:sz="0" w:space="0" w:color="auto"/>
            <w:bottom w:val="none" w:sz="0" w:space="0" w:color="auto"/>
            <w:right w:val="none" w:sz="0" w:space="0" w:color="auto"/>
          </w:divBdr>
        </w:div>
        <w:div w:id="1924533182">
          <w:marLeft w:val="0"/>
          <w:marRight w:val="0"/>
          <w:marTop w:val="0"/>
          <w:marBottom w:val="0"/>
          <w:divBdr>
            <w:top w:val="none" w:sz="0" w:space="0" w:color="auto"/>
            <w:left w:val="none" w:sz="0" w:space="0" w:color="auto"/>
            <w:bottom w:val="none" w:sz="0" w:space="0" w:color="auto"/>
            <w:right w:val="none" w:sz="0" w:space="0" w:color="auto"/>
          </w:divBdr>
        </w:div>
        <w:div w:id="100031882">
          <w:marLeft w:val="0"/>
          <w:marRight w:val="0"/>
          <w:marTop w:val="0"/>
          <w:marBottom w:val="0"/>
          <w:divBdr>
            <w:top w:val="none" w:sz="0" w:space="0" w:color="auto"/>
            <w:left w:val="none" w:sz="0" w:space="0" w:color="auto"/>
            <w:bottom w:val="none" w:sz="0" w:space="0" w:color="auto"/>
            <w:right w:val="none" w:sz="0" w:space="0" w:color="auto"/>
          </w:divBdr>
        </w:div>
        <w:div w:id="384762794">
          <w:marLeft w:val="0"/>
          <w:marRight w:val="0"/>
          <w:marTop w:val="0"/>
          <w:marBottom w:val="0"/>
          <w:divBdr>
            <w:top w:val="none" w:sz="0" w:space="0" w:color="auto"/>
            <w:left w:val="none" w:sz="0" w:space="0" w:color="auto"/>
            <w:bottom w:val="none" w:sz="0" w:space="0" w:color="auto"/>
            <w:right w:val="none" w:sz="0" w:space="0" w:color="auto"/>
          </w:divBdr>
        </w:div>
      </w:divsChild>
    </w:div>
    <w:div w:id="62076449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07878609">
      <w:bodyDiv w:val="1"/>
      <w:marLeft w:val="0"/>
      <w:marRight w:val="0"/>
      <w:marTop w:val="0"/>
      <w:marBottom w:val="0"/>
      <w:divBdr>
        <w:top w:val="none" w:sz="0" w:space="0" w:color="auto"/>
        <w:left w:val="none" w:sz="0" w:space="0" w:color="auto"/>
        <w:bottom w:val="none" w:sz="0" w:space="0" w:color="auto"/>
        <w:right w:val="none" w:sz="0" w:space="0" w:color="auto"/>
      </w:divBdr>
    </w:div>
    <w:div w:id="708184188">
      <w:bodyDiv w:val="1"/>
      <w:marLeft w:val="0"/>
      <w:marRight w:val="0"/>
      <w:marTop w:val="0"/>
      <w:marBottom w:val="0"/>
      <w:divBdr>
        <w:top w:val="none" w:sz="0" w:space="0" w:color="auto"/>
        <w:left w:val="none" w:sz="0" w:space="0" w:color="auto"/>
        <w:bottom w:val="none" w:sz="0" w:space="0" w:color="auto"/>
        <w:right w:val="none" w:sz="0" w:space="0" w:color="auto"/>
      </w:divBdr>
    </w:div>
    <w:div w:id="734815294">
      <w:bodyDiv w:val="1"/>
      <w:marLeft w:val="0"/>
      <w:marRight w:val="0"/>
      <w:marTop w:val="0"/>
      <w:marBottom w:val="0"/>
      <w:divBdr>
        <w:top w:val="none" w:sz="0" w:space="0" w:color="auto"/>
        <w:left w:val="none" w:sz="0" w:space="0" w:color="auto"/>
        <w:bottom w:val="none" w:sz="0" w:space="0" w:color="auto"/>
        <w:right w:val="none" w:sz="0" w:space="0" w:color="auto"/>
      </w:divBdr>
    </w:div>
    <w:div w:id="745224710">
      <w:bodyDiv w:val="1"/>
      <w:marLeft w:val="0"/>
      <w:marRight w:val="0"/>
      <w:marTop w:val="0"/>
      <w:marBottom w:val="0"/>
      <w:divBdr>
        <w:top w:val="none" w:sz="0" w:space="0" w:color="auto"/>
        <w:left w:val="none" w:sz="0" w:space="0" w:color="auto"/>
        <w:bottom w:val="none" w:sz="0" w:space="0" w:color="auto"/>
        <w:right w:val="none" w:sz="0" w:space="0" w:color="auto"/>
      </w:divBdr>
    </w:div>
    <w:div w:id="794908758">
      <w:bodyDiv w:val="1"/>
      <w:marLeft w:val="0"/>
      <w:marRight w:val="0"/>
      <w:marTop w:val="0"/>
      <w:marBottom w:val="0"/>
      <w:divBdr>
        <w:top w:val="none" w:sz="0" w:space="0" w:color="auto"/>
        <w:left w:val="none" w:sz="0" w:space="0" w:color="auto"/>
        <w:bottom w:val="none" w:sz="0" w:space="0" w:color="auto"/>
        <w:right w:val="none" w:sz="0" w:space="0" w:color="auto"/>
      </w:divBdr>
    </w:div>
    <w:div w:id="797450671">
      <w:bodyDiv w:val="1"/>
      <w:marLeft w:val="0"/>
      <w:marRight w:val="0"/>
      <w:marTop w:val="0"/>
      <w:marBottom w:val="0"/>
      <w:divBdr>
        <w:top w:val="none" w:sz="0" w:space="0" w:color="auto"/>
        <w:left w:val="none" w:sz="0" w:space="0" w:color="auto"/>
        <w:bottom w:val="none" w:sz="0" w:space="0" w:color="auto"/>
        <w:right w:val="none" w:sz="0" w:space="0" w:color="auto"/>
      </w:divBdr>
    </w:div>
    <w:div w:id="100598163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0229555">
      <w:bodyDiv w:val="1"/>
      <w:marLeft w:val="0"/>
      <w:marRight w:val="0"/>
      <w:marTop w:val="0"/>
      <w:marBottom w:val="0"/>
      <w:divBdr>
        <w:top w:val="none" w:sz="0" w:space="0" w:color="auto"/>
        <w:left w:val="none" w:sz="0" w:space="0" w:color="auto"/>
        <w:bottom w:val="none" w:sz="0" w:space="0" w:color="auto"/>
        <w:right w:val="none" w:sz="0" w:space="0" w:color="auto"/>
      </w:divBdr>
    </w:div>
    <w:div w:id="1059212704">
      <w:bodyDiv w:val="1"/>
      <w:marLeft w:val="0"/>
      <w:marRight w:val="0"/>
      <w:marTop w:val="0"/>
      <w:marBottom w:val="0"/>
      <w:divBdr>
        <w:top w:val="none" w:sz="0" w:space="0" w:color="auto"/>
        <w:left w:val="none" w:sz="0" w:space="0" w:color="auto"/>
        <w:bottom w:val="none" w:sz="0" w:space="0" w:color="auto"/>
        <w:right w:val="none" w:sz="0" w:space="0" w:color="auto"/>
      </w:divBdr>
    </w:div>
    <w:div w:id="1152023052">
      <w:bodyDiv w:val="1"/>
      <w:marLeft w:val="0"/>
      <w:marRight w:val="0"/>
      <w:marTop w:val="0"/>
      <w:marBottom w:val="0"/>
      <w:divBdr>
        <w:top w:val="none" w:sz="0" w:space="0" w:color="auto"/>
        <w:left w:val="none" w:sz="0" w:space="0" w:color="auto"/>
        <w:bottom w:val="none" w:sz="0" w:space="0" w:color="auto"/>
        <w:right w:val="none" w:sz="0" w:space="0" w:color="auto"/>
      </w:divBdr>
    </w:div>
    <w:div w:id="1169559126">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5265870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8270981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9685945">
      <w:bodyDiv w:val="1"/>
      <w:marLeft w:val="0"/>
      <w:marRight w:val="0"/>
      <w:marTop w:val="0"/>
      <w:marBottom w:val="0"/>
      <w:divBdr>
        <w:top w:val="none" w:sz="0" w:space="0" w:color="auto"/>
        <w:left w:val="none" w:sz="0" w:space="0" w:color="auto"/>
        <w:bottom w:val="none" w:sz="0" w:space="0" w:color="auto"/>
        <w:right w:val="none" w:sz="0" w:space="0" w:color="auto"/>
      </w:divBdr>
    </w:div>
    <w:div w:id="1491796163">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5605707">
      <w:bodyDiv w:val="1"/>
      <w:marLeft w:val="0"/>
      <w:marRight w:val="0"/>
      <w:marTop w:val="0"/>
      <w:marBottom w:val="0"/>
      <w:divBdr>
        <w:top w:val="none" w:sz="0" w:space="0" w:color="auto"/>
        <w:left w:val="none" w:sz="0" w:space="0" w:color="auto"/>
        <w:bottom w:val="none" w:sz="0" w:space="0" w:color="auto"/>
        <w:right w:val="none" w:sz="0" w:space="0" w:color="auto"/>
      </w:divBdr>
      <w:divsChild>
        <w:div w:id="2081561600">
          <w:marLeft w:val="0"/>
          <w:marRight w:val="0"/>
          <w:marTop w:val="0"/>
          <w:marBottom w:val="0"/>
          <w:divBdr>
            <w:top w:val="none" w:sz="0" w:space="0" w:color="auto"/>
            <w:left w:val="none" w:sz="0" w:space="0" w:color="auto"/>
            <w:bottom w:val="none" w:sz="0" w:space="0" w:color="auto"/>
            <w:right w:val="none" w:sz="0" w:space="0" w:color="auto"/>
          </w:divBdr>
        </w:div>
        <w:div w:id="930771755">
          <w:marLeft w:val="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7638575">
      <w:bodyDiv w:val="1"/>
      <w:marLeft w:val="0"/>
      <w:marRight w:val="0"/>
      <w:marTop w:val="0"/>
      <w:marBottom w:val="0"/>
      <w:divBdr>
        <w:top w:val="none" w:sz="0" w:space="0" w:color="auto"/>
        <w:left w:val="none" w:sz="0" w:space="0" w:color="auto"/>
        <w:bottom w:val="none" w:sz="0" w:space="0" w:color="auto"/>
        <w:right w:val="none" w:sz="0" w:space="0" w:color="auto"/>
      </w:divBdr>
    </w:div>
    <w:div w:id="1619096253">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22561141">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0949737">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5539134">
      <w:bodyDiv w:val="1"/>
      <w:marLeft w:val="0"/>
      <w:marRight w:val="0"/>
      <w:marTop w:val="0"/>
      <w:marBottom w:val="0"/>
      <w:divBdr>
        <w:top w:val="none" w:sz="0" w:space="0" w:color="auto"/>
        <w:left w:val="none" w:sz="0" w:space="0" w:color="auto"/>
        <w:bottom w:val="none" w:sz="0" w:space="0" w:color="auto"/>
        <w:right w:val="none" w:sz="0" w:space="0" w:color="auto"/>
      </w:divBdr>
    </w:div>
    <w:div w:id="1815369603">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0487773">
      <w:bodyDiv w:val="1"/>
      <w:marLeft w:val="0"/>
      <w:marRight w:val="0"/>
      <w:marTop w:val="0"/>
      <w:marBottom w:val="0"/>
      <w:divBdr>
        <w:top w:val="none" w:sz="0" w:space="0" w:color="auto"/>
        <w:left w:val="none" w:sz="0" w:space="0" w:color="auto"/>
        <w:bottom w:val="none" w:sz="0" w:space="0" w:color="auto"/>
        <w:right w:val="none" w:sz="0" w:space="0" w:color="auto"/>
      </w:divBdr>
    </w:div>
    <w:div w:id="1864589086">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2394696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2003399">
      <w:bodyDiv w:val="1"/>
      <w:marLeft w:val="0"/>
      <w:marRight w:val="0"/>
      <w:marTop w:val="0"/>
      <w:marBottom w:val="0"/>
      <w:divBdr>
        <w:top w:val="none" w:sz="0" w:space="0" w:color="auto"/>
        <w:left w:val="none" w:sz="0" w:space="0" w:color="auto"/>
        <w:bottom w:val="none" w:sz="0" w:space="0" w:color="auto"/>
        <w:right w:val="none" w:sz="0" w:space="0" w:color="auto"/>
      </w:divBdr>
      <w:divsChild>
        <w:div w:id="583805594">
          <w:marLeft w:val="0"/>
          <w:marRight w:val="0"/>
          <w:marTop w:val="0"/>
          <w:marBottom w:val="0"/>
          <w:divBdr>
            <w:top w:val="none" w:sz="0" w:space="0" w:color="auto"/>
            <w:left w:val="none" w:sz="0" w:space="0" w:color="auto"/>
            <w:bottom w:val="none" w:sz="0" w:space="0" w:color="auto"/>
            <w:right w:val="none" w:sz="0" w:space="0" w:color="auto"/>
          </w:divBdr>
        </w:div>
        <w:div w:id="1968927325">
          <w:marLeft w:val="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08845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9.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image" Target="media/image3.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9DB11E09E144CC2A14CF2E11A35F802"/>
        <w:category>
          <w:name w:val="General"/>
          <w:gallery w:val="placeholder"/>
        </w:category>
        <w:types>
          <w:type w:val="bbPlcHdr"/>
        </w:types>
        <w:behaviors>
          <w:behavior w:val="content"/>
        </w:behaviors>
        <w:guid w:val="{4DDB2865-C0F4-44A3-939E-804F1C20D4BD}"/>
      </w:docPartPr>
      <w:docPartBody>
        <w:p w:rsidR="00100041" w:rsidRDefault="00A921B2">
          <w:pPr>
            <w:pStyle w:val="F9DB11E09E144CC2A14CF2E11A35F802"/>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66"/>
    <w:rsid w:val="00055C49"/>
    <w:rsid w:val="000F6BD4"/>
    <w:rsid w:val="00100041"/>
    <w:rsid w:val="001336C5"/>
    <w:rsid w:val="00152184"/>
    <w:rsid w:val="00172134"/>
    <w:rsid w:val="001854C0"/>
    <w:rsid w:val="001E55E3"/>
    <w:rsid w:val="002577EF"/>
    <w:rsid w:val="00277282"/>
    <w:rsid w:val="002E4E34"/>
    <w:rsid w:val="003D2A89"/>
    <w:rsid w:val="003F72B3"/>
    <w:rsid w:val="004C0E5C"/>
    <w:rsid w:val="004E3173"/>
    <w:rsid w:val="004E65A2"/>
    <w:rsid w:val="005D0A52"/>
    <w:rsid w:val="006717CF"/>
    <w:rsid w:val="006B7E34"/>
    <w:rsid w:val="0078294D"/>
    <w:rsid w:val="007962C8"/>
    <w:rsid w:val="007C3EE4"/>
    <w:rsid w:val="007C4AB6"/>
    <w:rsid w:val="00822467"/>
    <w:rsid w:val="00861E4A"/>
    <w:rsid w:val="00970CE2"/>
    <w:rsid w:val="00A921B2"/>
    <w:rsid w:val="00AD77BE"/>
    <w:rsid w:val="00BA5B8B"/>
    <w:rsid w:val="00C20263"/>
    <w:rsid w:val="00D01894"/>
    <w:rsid w:val="00D97FAF"/>
    <w:rsid w:val="00DF0066"/>
    <w:rsid w:val="00EF01AD"/>
    <w:rsid w:val="00F17B57"/>
    <w:rsid w:val="00FD57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DB11E09E144CC2A14CF2E11A35F802">
    <w:name w:val="F9DB11E09E144CC2A14CF2E11A35F802"/>
  </w:style>
  <w:style w:type="character" w:styleId="Emphasis">
    <w:name w:val="Emphasis"/>
    <w:basedOn w:val="DefaultParagraphFont"/>
    <w:uiPriority w:val="4"/>
    <w:unhideWhenUsed/>
    <w:qFormat/>
    <w:rPr>
      <w:i/>
      <w:i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report">
      <a:majorFont>
        <a:latin typeface="Arial"/>
        <a:ea typeface=""/>
        <a:cs typeface="Simplified Arabic"/>
      </a:majorFont>
      <a:minorFont>
        <a:latin typeface="Arial"/>
        <a:ea typeface=""/>
        <a:cs typeface="Simplified Arabic"/>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A8104FCA-6872-4726-A974-C22FD956B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2</TotalTime>
  <Pages>66</Pages>
  <Words>11265</Words>
  <Characters>64217</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Early Detection of Intrusions Using Artificial Intelligence in SIEM Systems 
الكشف المبكر عن الاختراقات باستخدام الذكاء الاصنظاعي ضمن منظومات SIEM</vt:lpstr>
    </vt:vector>
  </TitlesOfParts>
  <Company/>
  <LinksUpToDate>false</LinksUpToDate>
  <CharactersWithSpaces>75332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Detection of Intrusions Using Artificial Intelligence in SIEM Systems 
الكشف المبكر عن الاختراقات باستخدام الذكاء الاصنظاعي ضمن منظومات SIEM</dc:title>
  <dc:subject/>
  <dc:creator>yamen</dc:creator>
  <cp:keywords/>
  <dc:description/>
  <cp:lastModifiedBy>yamen hajen</cp:lastModifiedBy>
  <cp:revision>3</cp:revision>
  <cp:lastPrinted>2025-09-05T18:40:00Z</cp:lastPrinted>
  <dcterms:created xsi:type="dcterms:W3CDTF">2026-01-12T05:36:00Z</dcterms:created>
  <dcterms:modified xsi:type="dcterms:W3CDTF">2026-01-12T05:38:00Z</dcterms:modified>
</cp:coreProperties>
</file>