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When I first entered, they put me in the third solitary cell</w:t>
      </w:r>
    </w:p>
    <w:p>
      <w:r>
        <w:t>I stayed there for two days, then they moved me to another</w:t>
      </w:r>
    </w:p>
    <w:p>
      <w:r>
        <w:t>group cell for about a month, then back to this one</w:t>
      </w:r>
    </w:p>
    <w:p>
      <w:r>
        <w:t>Here I lived the most tragic period of my imprisonment</w:t>
      </w:r>
    </w:p>
    <w:p>
      <w:r>
        <w:t>Because on both sides of me there were women</w:t>
      </w:r>
    </w:p>
    <w:p>
      <w:r>
        <w:t>We could hear the sounds of interrogation and torture</w:t>
      </w:r>
    </w:p>
    <w:p>
      <w:r>
        <w:t>And worse than that, the ventilation opening of the cell</w:t>
      </w:r>
    </w:p>
    <w:p>
      <w:r>
        <w:t>Overlooked the basement and the car garage</w:t>
      </w:r>
    </w:p>
    <w:p>
      <w:r>
        <w:t>So when a prisoner was taken for execution</w:t>
      </w:r>
    </w:p>
    <w:p>
      <w:r>
        <w:t>We knew he would be executed before he left</w:t>
      </w:r>
    </w:p>
    <w:p>
      <w:r>
        <w:t>Because they carried digging tools, and we</w:t>
      </w:r>
    </w:p>
    <w:p>
      <w:r>
        <w:t>heard them through the ventilation opening</w:t>
      </w:r>
    </w:p>
    <w:p>
      <w:r>
        <w:t>They placed the prisoner opposite me in the corridor,</w:t>
      </w:r>
    </w:p>
    <w:p>
      <w:r>
        <w:t>asked him some questions, then took him away</w:t>
      </w:r>
    </w:p>
    <w:p>
      <w:r>
        <w:t>They disappeared for two hours or</w:t>
      </w:r>
    </w:p>
    <w:p>
      <w:r>
        <w:t>more and returned without the prisoner</w:t>
      </w:r>
    </w:p>
    <w:p>
      <w:r>
        <w:t>We used to communicate with each</w:t>
      </w:r>
    </w:p>
    <w:p>
      <w:r>
        <w:t>other, as there was a bathroom at the back</w:t>
      </w:r>
    </w:p>
    <w:p>
      <w:r>
        <w:t>We communicated with those to the</w:t>
      </w:r>
    </w:p>
    <w:p>
      <w:r>
        <w:t>right and left. We could hear each other</w:t>
      </w:r>
    </w:p>
    <w:p>
      <w:r>
        <w:t>After the women left, they brought one of my</w:t>
      </w:r>
    </w:p>
    <w:p>
      <w:r>
        <w:t>relatives, Huthaifa al-Hajj Abd, who was later killed</w:t>
      </w:r>
    </w:p>
    <w:p>
      <w:r>
        <w:t>And Faisal Saad Rajoub, a young man from Homs, who was also killed</w:t>
      </w:r>
    </w:p>
    <w:p>
      <w:r>
        <w:t>We eventually gathered in one cell, the sixth solitary cell</w:t>
      </w:r>
    </w:p>
    <w:p>
      <w:r>
        <w:t>It was the most dangerous solitary cell in</w:t>
      </w:r>
    </w:p>
    <w:p>
      <w:r>
        <w:t>the prison, as few people ever came out of 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