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00:00:00,040 --&gt; 00:00:03,243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church was built in 1857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00:00:03,660 --&gt; 00:00:08,920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church was originally a plot of land purchased by two families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00:00:08,945 --&gt; 00:00:13,321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 was the Syriac Orthodox Sarsami family, a well-known clan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00:00:13,816 --&gt; 00:00:16,576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other was the Armenian Chakmakjian family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00:00:16,941 --&gt; 00:00:18,946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They partnered to buy the land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00:00:19,207 --&gt; 00:00:22,853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it was built in 1857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00:00:23,217 --&gt; 00:00:28,321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Before that year, Armenians used to perform their prayers and rituals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00:00:28,346 --&gt; 00:00:31,603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the Citadel Church near this 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00:00:31,628 --&gt; 00:00:34,233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Tahira Inside Church of the Syriac Orthodox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00:00:34,701 --&gt; 00:00:37,306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Which had been built earlier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00:00:37,331 --&gt; 00:00:40,743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But after 1857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00:00:40,888 --&gt; 00:00:44,508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Armenians in Mosul had this church of their own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00:00:44,977 --&gt; 00:00:46,747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as is known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00:00:47,320 --&gt; 00:00:51,304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Armenians were subjected to many attacks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00:00:51,329 --&gt; 00:00:55,784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Which led them to migrate from their areas of settlement in Turkey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00:00:56,018 --&gt; 00:01:01,434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Their numbers reached thousands in Mosul in particular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00:01:01,459 --&gt; 00:01:06,096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they needed a church where they could hold their rituals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