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00:00:02,396 --&gt; 00:00:09,843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there was a plaque that mentioned its construction date in 2009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00:00:09,868 --&gt; 00:00:12,917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was part of the reconstruction that happened in 2009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00:00:12,942 --&gt; 00:00:18,307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clear that modern marble was used and this building style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00:00:18,332 --&gt; 00:00:23,411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2009 the church was renovated and...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00:00:23,436 --&gt; 00:00:25,495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Additional annexes were added to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00:00:25,599 --&gt; 00:00:28,177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hall used to be spacious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00:00:28,411 --&gt; 00:00:34,713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Here the priest would sit at the head of the hall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00:00:34,738 --&gt; 00:00:41,015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there were seats arranged for the parishioners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00:00:41,040 --&gt; 00:00:45,667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 after Mass on Sundays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00:00:45,692 --&gt; 00:00:48,870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parishioners gathered and shared their concerns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00:00:48,895 --&gt; 00:00:54,365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discussed many matters related to Mosul’s community at that 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00:00:54,390 --&gt; 00:00:56,917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was called the church hall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00:00:56,942 --&gt; 00:01:00,667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it hosted special celebrations, whether at Christmas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00:01:00,692 --&gt; 00:01:03,219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the distribution of gifts to children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00:01:03,244 --&gt; 00:01:09,911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addition to Easter when coffee and Armenian food were served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00:01:09,936 --&gt; 00:01:12,204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Especially in this hall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00:01:12,229 --&gt; 00:01:17,021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 that it would be a shared occasion and a gathering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00:01:17,766 --&gt; 00:01:25,188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What was the shape of the hall, and its features?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00:01:25,213 --&gt; 00:01:27,375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There were seats 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00:01:27,400 --&gt; 00:01:32,506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in this place there was a chair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00:01:32,531 --&gt; 00:01:35,396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Where the church priest would sit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00:01:35,421 --&gt; 00:01:39,146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all of this space had chairs around 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00:01:39,171 --&gt; 00:01:44,875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the members of the Armenian church gathered in this hall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00:01:44,900 --&gt; 00:01:50,187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Whether to meet officials for congratulations on January 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00:01:50,212 --&gt; 00:01:54,511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 welcomed well-wishers from figures in the local government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00:01:54,536 --&gt; 00:01:56,073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from other churches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00:01:56,098 --&gt; 00:01:58,372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congratulate on the holidays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00:01:58,397 --&gt; 00:02:01,810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And to exchange greetings on this occasion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