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1070" w:type="dxa"/>
        <w:tblLayout w:type="fixed"/>
        <w:tblLook w:val="0400" w:firstRow="0" w:lastRow="0" w:firstColumn="0" w:lastColumn="0" w:noHBand="0" w:noVBand="1"/>
      </w:tblPr>
      <w:tblGrid>
        <w:gridCol w:w="6210"/>
        <w:gridCol w:w="4860"/>
      </w:tblGrid>
      <w:tr w:rsidR="00B226F1" w:rsidRPr="00FC0581" w14:paraId="2525D302" w14:textId="77777777" w:rsidTr="009E083A">
        <w:tc>
          <w:tcPr>
            <w:tcW w:w="6210" w:type="dxa"/>
            <w:tcMar>
              <w:top w:w="0" w:type="dxa"/>
              <w:left w:w="0" w:type="dxa"/>
              <w:bottom w:w="288" w:type="dxa"/>
              <w:right w:w="0" w:type="dxa"/>
            </w:tcMar>
            <w:vAlign w:val="bottom"/>
          </w:tcPr>
          <w:p w14:paraId="6F4A7108" w14:textId="77777777" w:rsidR="00B226F1" w:rsidRPr="00FC0581" w:rsidRDefault="00B226F1" w:rsidP="009E083A">
            <w:pPr>
              <w:pStyle w:val="Heading1"/>
              <w:spacing w:line="324" w:lineRule="auto"/>
              <w:rPr>
                <w:rFonts w:ascii="Tahoma" w:hAnsi="Tahoma" w:cs="Tahoma"/>
                <w:color w:val="4472C4" w:themeColor="accent1"/>
              </w:rPr>
            </w:pPr>
            <w:r w:rsidRPr="00FC0581">
              <w:rPr>
                <w:rFonts w:ascii="Tahoma" w:hAnsi="Tahoma" w:cs="Tahoma"/>
                <w:color w:val="4472C4" w:themeColor="accent1"/>
              </w:rPr>
              <w:t>Suphawith Phusanbai</w:t>
            </w:r>
          </w:p>
          <w:p w14:paraId="15DF2570" w14:textId="77777777" w:rsidR="00B226F1" w:rsidRPr="00FC0581" w:rsidRDefault="00B226F1" w:rsidP="009E083A">
            <w:pPr>
              <w:pStyle w:val="Heading4"/>
              <w:spacing w:after="0" w:line="324" w:lineRule="auto"/>
              <w:rPr>
                <w:rFonts w:ascii="Tahoma" w:hAnsi="Tahoma" w:cs="Tahoma"/>
                <w:color w:val="4472C4" w:themeColor="accent1"/>
              </w:rPr>
            </w:pPr>
            <w:r w:rsidRPr="00FC0581">
              <w:rPr>
                <w:rFonts w:ascii="Tahoma" w:hAnsi="Tahoma" w:cs="Tahoma"/>
                <w:color w:val="4472C4" w:themeColor="accent1"/>
              </w:rPr>
              <w:t>Assumption University</w:t>
            </w:r>
          </w:p>
          <w:p w14:paraId="2CABF1F6" w14:textId="77777777" w:rsidR="00B226F1" w:rsidRPr="00FC0581" w:rsidRDefault="00B226F1" w:rsidP="009E083A">
            <w:pPr>
              <w:pStyle w:val="Heading4"/>
              <w:spacing w:after="0" w:line="324" w:lineRule="auto"/>
              <w:rPr>
                <w:rFonts w:ascii="Tahoma" w:hAnsi="Tahoma" w:cs="Tahoma"/>
                <w:color w:val="4472C4" w:themeColor="accent1"/>
              </w:rPr>
            </w:pPr>
            <w:r w:rsidRPr="00FC0581">
              <w:rPr>
                <w:rFonts w:ascii="Tahoma" w:hAnsi="Tahoma" w:cs="Tahoma"/>
                <w:color w:val="4472C4" w:themeColor="accent1"/>
              </w:rPr>
              <w:t>Bachelor of Information Technology</w:t>
            </w:r>
          </w:p>
          <w:p w14:paraId="5B6E2DA7" w14:textId="7E7A9EA5" w:rsidR="00B226F1" w:rsidRPr="00FC0581" w:rsidRDefault="003B321A" w:rsidP="009E083A">
            <w:pPr>
              <w:pStyle w:val="Heading4"/>
              <w:spacing w:after="0" w:line="324" w:lineRule="auto"/>
              <w:rPr>
                <w:rFonts w:ascii="Tahoma" w:hAnsi="Tahoma" w:cs="Tahoma"/>
                <w:color w:val="4472C4" w:themeColor="accent1"/>
              </w:rPr>
            </w:pPr>
            <w:r w:rsidRPr="00FC0581">
              <w:rPr>
                <w:rFonts w:ascii="Tahoma" w:hAnsi="Tahoma" w:cs="Tahoma"/>
                <w:color w:val="4472C4" w:themeColor="accent1"/>
              </w:rPr>
              <w:t xml:space="preserve">Major of </w:t>
            </w:r>
            <w:r w:rsidR="00495DB8" w:rsidRPr="00FC0581">
              <w:rPr>
                <w:rFonts w:ascii="Tahoma" w:hAnsi="Tahoma" w:cs="Tahoma"/>
                <w:color w:val="4472C4" w:themeColor="accent1"/>
              </w:rPr>
              <w:t>Information Technology</w:t>
            </w:r>
          </w:p>
        </w:tc>
        <w:tc>
          <w:tcPr>
            <w:tcW w:w="4860" w:type="dxa"/>
            <w:tcMar>
              <w:top w:w="0" w:type="dxa"/>
              <w:left w:w="0" w:type="dxa"/>
              <w:bottom w:w="288" w:type="dxa"/>
              <w:right w:w="0" w:type="dxa"/>
            </w:tcMar>
            <w:vAlign w:val="bottom"/>
          </w:tcPr>
          <w:p w14:paraId="2CDA3DDB" w14:textId="77777777" w:rsidR="00B226F1" w:rsidRPr="00FC0581" w:rsidRDefault="00B226F1" w:rsidP="009E083A">
            <w:pPr>
              <w:pStyle w:val="Heading3"/>
              <w:spacing w:line="324" w:lineRule="auto"/>
              <w:jc w:val="right"/>
              <w:rPr>
                <w:rFonts w:ascii="Tahoma" w:hAnsi="Tahoma" w:cs="Tahoma"/>
                <w:color w:val="4472C4" w:themeColor="accent1"/>
              </w:rPr>
            </w:pPr>
            <w:r w:rsidRPr="00FC0581">
              <w:rPr>
                <w:rFonts w:ascii="Tahoma" w:hAnsi="Tahoma" w:cs="Tahoma"/>
                <w:b/>
                <w:bCs/>
                <w:color w:val="4472C4" w:themeColor="accent1"/>
              </w:rPr>
              <w:t>Email</w:t>
            </w:r>
            <w:r w:rsidRPr="00FC0581">
              <w:rPr>
                <w:rFonts w:ascii="Tahoma" w:hAnsi="Tahoma" w:cs="Tahoma"/>
                <w:color w:val="4472C4" w:themeColor="accent1"/>
              </w:rPr>
              <w:t xml:space="preserve">: </w:t>
            </w:r>
            <w:hyperlink r:id="rId6" w:history="1">
              <w:r w:rsidRPr="00FC0581">
                <w:rPr>
                  <w:rStyle w:val="Hyperlink"/>
                  <w:rFonts w:ascii="Tahoma" w:hAnsi="Tahoma" w:cs="Tahoma"/>
                  <w:color w:val="4472C4" w:themeColor="accent1"/>
                </w:rPr>
                <w:t>suprawitch123@gmail.com</w:t>
              </w:r>
            </w:hyperlink>
          </w:p>
          <w:p w14:paraId="4B83BA66" w14:textId="77777777" w:rsidR="00B226F1" w:rsidRPr="00FC0581" w:rsidRDefault="00B226F1" w:rsidP="009E083A">
            <w:pPr>
              <w:pStyle w:val="Heading3"/>
              <w:spacing w:line="324" w:lineRule="auto"/>
              <w:jc w:val="right"/>
              <w:rPr>
                <w:rFonts w:ascii="Tahoma" w:hAnsi="Tahoma" w:cs="Tahoma"/>
                <w:color w:val="4472C4" w:themeColor="accent1"/>
              </w:rPr>
            </w:pPr>
            <w:r w:rsidRPr="00FC0581">
              <w:rPr>
                <w:rFonts w:ascii="Tahoma" w:hAnsi="Tahoma" w:cs="Tahoma"/>
                <w:b/>
                <w:bCs/>
                <w:color w:val="4472C4" w:themeColor="accent1"/>
              </w:rPr>
              <w:t>LinkedIn:</w:t>
            </w:r>
            <w:r w:rsidRPr="00FC0581">
              <w:rPr>
                <w:rFonts w:ascii="Tahoma" w:hAnsi="Tahoma" w:cs="Tahoma"/>
                <w:color w:val="4472C4" w:themeColor="accent1"/>
              </w:rPr>
              <w:t xml:space="preserve"> </w:t>
            </w:r>
            <w:hyperlink r:id="rId7" w:history="1">
              <w:r w:rsidRPr="00FC0581">
                <w:rPr>
                  <w:rStyle w:val="Hyperlink"/>
                  <w:rFonts w:ascii="Tahoma" w:hAnsi="Tahoma" w:cs="Tahoma"/>
                  <w:color w:val="4472C4" w:themeColor="accent1"/>
                </w:rPr>
                <w:t xml:space="preserve">Suphawith P. </w:t>
              </w:r>
            </w:hyperlink>
            <w:r w:rsidRPr="00FC0581">
              <w:rPr>
                <w:rFonts w:ascii="Tahoma" w:hAnsi="Tahoma" w:cs="Tahoma"/>
                <w:color w:val="4472C4" w:themeColor="accent1"/>
              </w:rPr>
              <w:t xml:space="preserve"> </w:t>
            </w:r>
          </w:p>
          <w:p w14:paraId="1792AB9B" w14:textId="3C7C069C" w:rsidR="00B226F1" w:rsidRPr="00FC0581" w:rsidRDefault="00B226F1" w:rsidP="009E083A">
            <w:pPr>
              <w:pStyle w:val="Heading3"/>
              <w:spacing w:line="324" w:lineRule="auto"/>
              <w:jc w:val="right"/>
              <w:rPr>
                <w:rFonts w:ascii="Tahoma" w:hAnsi="Tahoma" w:cs="Tahoma"/>
                <w:b/>
                <w:bCs/>
                <w:color w:val="4472C4" w:themeColor="accent1"/>
              </w:rPr>
            </w:pPr>
            <w:r w:rsidRPr="00FC0581">
              <w:rPr>
                <w:rFonts w:ascii="Tahoma" w:hAnsi="Tahoma" w:cs="Tahoma"/>
                <w:b/>
                <w:bCs/>
                <w:color w:val="4472C4" w:themeColor="accent1"/>
              </w:rPr>
              <w:t xml:space="preserve">GitHub: </w:t>
            </w:r>
            <w:hyperlink r:id="rId8" w:history="1">
              <w:r w:rsidR="00CE1C53" w:rsidRPr="00FC0581">
                <w:rPr>
                  <w:rStyle w:val="Hyperlink"/>
                  <w:rFonts w:ascii="Tahoma" w:hAnsi="Tahoma" w:cs="Tahoma"/>
                </w:rPr>
                <w:t>Yamerooo123</w:t>
              </w:r>
            </w:hyperlink>
          </w:p>
          <w:p w14:paraId="1CFC6400" w14:textId="3694B2B9" w:rsidR="00D61641" w:rsidRPr="00FC0581" w:rsidRDefault="00D61641" w:rsidP="009E083A">
            <w:pPr>
              <w:pStyle w:val="Heading3"/>
              <w:spacing w:line="324" w:lineRule="auto"/>
              <w:jc w:val="right"/>
              <w:rPr>
                <w:rFonts w:ascii="Tahoma" w:hAnsi="Tahoma" w:cs="Tahoma"/>
                <w:b/>
                <w:bCs/>
                <w:color w:val="4472C4" w:themeColor="accent1"/>
              </w:rPr>
            </w:pPr>
            <w:r w:rsidRPr="00FC0581">
              <w:rPr>
                <w:rFonts w:ascii="Tahoma" w:hAnsi="Tahoma" w:cs="Tahoma"/>
                <w:b/>
                <w:bCs/>
                <w:color w:val="4472C4" w:themeColor="accent1"/>
              </w:rPr>
              <w:t xml:space="preserve">BugCrowd: </w:t>
            </w:r>
            <w:hyperlink r:id="rId9" w:history="1">
              <w:r w:rsidRPr="00FC0581">
                <w:rPr>
                  <w:rStyle w:val="Hyperlink"/>
                  <w:rFonts w:ascii="Tahoma" w:hAnsi="Tahoma" w:cs="Tahoma"/>
                </w:rPr>
                <w:t>Suphawith P</w:t>
              </w:r>
            </w:hyperlink>
            <w:r w:rsidRPr="00FC0581">
              <w:rPr>
                <w:rFonts w:ascii="Tahoma" w:hAnsi="Tahoma" w:cs="Tahoma"/>
                <w:b/>
                <w:bCs/>
                <w:color w:val="4472C4" w:themeColor="accent1"/>
              </w:rPr>
              <w:t>.</w:t>
            </w:r>
          </w:p>
          <w:p w14:paraId="70CE16E6" w14:textId="352664F9" w:rsidR="00B226F1" w:rsidRPr="00FC0581" w:rsidRDefault="00B226F1" w:rsidP="009E083A">
            <w:pPr>
              <w:pStyle w:val="Heading3"/>
              <w:spacing w:line="324" w:lineRule="auto"/>
              <w:jc w:val="right"/>
              <w:rPr>
                <w:rFonts w:ascii="Tahoma" w:hAnsi="Tahoma" w:cs="Tahoma"/>
                <w:color w:val="4472C4" w:themeColor="accent1"/>
                <w:szCs w:val="25"/>
                <w:cs/>
                <w:lang w:bidi="th-TH"/>
              </w:rPr>
            </w:pPr>
            <w:r w:rsidRPr="00FC0581">
              <w:rPr>
                <w:rFonts w:ascii="Tahoma" w:hAnsi="Tahoma" w:cs="Tahoma"/>
                <w:b/>
                <w:bCs/>
                <w:color w:val="4472C4" w:themeColor="accent1"/>
              </w:rPr>
              <w:t>Phone number</w:t>
            </w:r>
            <w:r w:rsidRPr="00FC0581">
              <w:rPr>
                <w:rFonts w:ascii="Tahoma" w:hAnsi="Tahoma" w:cs="Tahoma"/>
                <w:color w:val="4472C4" w:themeColor="accent1"/>
              </w:rPr>
              <w:t>: (</w:t>
            </w:r>
            <w:r w:rsidRPr="00FC0581">
              <w:rPr>
                <w:rFonts w:ascii="Tahoma" w:hAnsi="Tahoma" w:cs="Tahoma"/>
                <w:color w:val="4472C4" w:themeColor="accent1"/>
                <w:szCs w:val="25"/>
                <w:lang w:bidi="th-TH"/>
              </w:rPr>
              <w:t>+66</w:t>
            </w:r>
            <w:r w:rsidRPr="00FC0581">
              <w:rPr>
                <w:rFonts w:ascii="Tahoma" w:hAnsi="Tahoma" w:cs="Tahoma"/>
                <w:color w:val="4472C4" w:themeColor="accent1"/>
                <w:szCs w:val="25"/>
                <w:cs/>
                <w:lang w:bidi="th-TH"/>
              </w:rPr>
              <w:t>)</w:t>
            </w:r>
            <w:r w:rsidRPr="00FC0581">
              <w:rPr>
                <w:rFonts w:ascii="Tahoma" w:hAnsi="Tahoma" w:cs="Tahoma"/>
                <w:color w:val="4472C4" w:themeColor="accent1"/>
                <w:szCs w:val="25"/>
                <w:lang w:bidi="th-TH"/>
              </w:rPr>
              <w:t xml:space="preserve"> 92 496 5301</w:t>
            </w:r>
          </w:p>
          <w:p w14:paraId="2D515B3C" w14:textId="77777777" w:rsidR="00B226F1" w:rsidRPr="00FC0581" w:rsidRDefault="00B226F1" w:rsidP="009E083A">
            <w:pPr>
              <w:pStyle w:val="Heading3"/>
              <w:spacing w:line="324" w:lineRule="auto"/>
              <w:jc w:val="right"/>
              <w:rPr>
                <w:rFonts w:ascii="Tahoma" w:hAnsi="Tahoma" w:cs="Tahoma"/>
                <w:color w:val="4472C4" w:themeColor="accent1"/>
              </w:rPr>
            </w:pPr>
            <w:r w:rsidRPr="00FC0581">
              <w:rPr>
                <w:rFonts w:ascii="Tahoma" w:hAnsi="Tahoma" w:cs="Tahoma"/>
                <w:color w:val="4472C4" w:themeColor="accent1"/>
              </w:rPr>
              <w:t>Samut Prakan, Bangbo 10560</w:t>
            </w:r>
          </w:p>
        </w:tc>
      </w:tr>
    </w:tbl>
    <w:p w14:paraId="1A4BA4F2" w14:textId="6F3B00FE" w:rsidR="00A642E8" w:rsidRPr="00FC0581" w:rsidRDefault="00B226F1" w:rsidP="00B226F1">
      <w:pPr>
        <w:rPr>
          <w:rFonts w:ascii="Tahoma" w:hAnsi="Tahoma" w:cs="Tahoma"/>
        </w:rPr>
      </w:pPr>
      <w:r w:rsidRPr="00FC0581">
        <w:rPr>
          <w:rFonts w:ascii="Tahoma" w:hAnsi="Tahoma" w:cs="Tahoma"/>
        </w:rPr>
        <w:t>I consistently find ways to polish and improve both my penetration testing skills and soft skills to be 1% better every day.</w:t>
      </w:r>
      <w:r w:rsidR="00045D55" w:rsidRPr="00FC0581">
        <w:rPr>
          <w:rFonts w:ascii="Tahoma" w:hAnsi="Tahoma" w:cs="Tahoma"/>
        </w:rPr>
        <w:t xml:space="preserve"> My goal is to become a </w:t>
      </w:r>
      <w:r w:rsidR="00344E25" w:rsidRPr="00FC0581">
        <w:rPr>
          <w:rFonts w:ascii="Tahoma" w:hAnsi="Tahoma" w:cs="Tahoma"/>
        </w:rPr>
        <w:t>cybersecurity professional</w:t>
      </w:r>
      <w:r w:rsidR="00045D55" w:rsidRPr="00FC0581">
        <w:rPr>
          <w:rFonts w:ascii="Tahoma" w:hAnsi="Tahoma" w:cs="Tahoma"/>
        </w:rPr>
        <w:t xml:space="preserve"> </w:t>
      </w:r>
      <w:r w:rsidR="004F74B4" w:rsidRPr="00FC0581">
        <w:rPr>
          <w:rFonts w:ascii="Tahoma" w:hAnsi="Tahoma" w:cs="Tahoma"/>
        </w:rPr>
        <w:t>who contributes to the greater good of the cybersecurity field.</w:t>
      </w:r>
    </w:p>
    <w:p w14:paraId="726DC967" w14:textId="77777777" w:rsidR="00904088" w:rsidRPr="00FC0581" w:rsidRDefault="00904088" w:rsidP="00B226F1">
      <w:pPr>
        <w:rPr>
          <w:rFonts w:ascii="Tahoma" w:hAnsi="Tahoma" w:cs="Tahoma"/>
        </w:rPr>
      </w:pPr>
    </w:p>
    <w:p w14:paraId="56CB7298" w14:textId="77777777" w:rsidR="00904088" w:rsidRPr="00FC0581" w:rsidRDefault="00904088" w:rsidP="00904088">
      <w:pPr>
        <w:pStyle w:val="Heading1"/>
        <w:rPr>
          <w:rFonts w:ascii="Tahoma" w:hAnsi="Tahoma" w:cs="Tahoma"/>
          <w:color w:val="4472C4" w:themeColor="accent1"/>
        </w:rPr>
      </w:pPr>
      <w:r w:rsidRPr="00FC0581">
        <w:rPr>
          <w:rFonts w:ascii="Tahoma" w:hAnsi="Tahoma" w:cs="Tahoma"/>
          <w:color w:val="4472C4" w:themeColor="accent1"/>
        </w:rPr>
        <w:t>Professional Experience</w:t>
      </w:r>
    </w:p>
    <w:p w14:paraId="3DFAA64B" w14:textId="04D39E8C" w:rsidR="003C640C" w:rsidRPr="003C640C" w:rsidRDefault="00904088" w:rsidP="003C640C">
      <w:pPr>
        <w:pStyle w:val="Heading3"/>
        <w:spacing w:line="324" w:lineRule="auto"/>
        <w:rPr>
          <w:rFonts w:ascii="Tahoma" w:hAnsi="Tahoma" w:cs="Tahoma"/>
          <w:b/>
          <w:bCs/>
          <w:color w:val="4472C4" w:themeColor="accent1"/>
          <w:shd w:val="clear" w:color="auto" w:fill="FFFFFF"/>
        </w:rPr>
      </w:pPr>
      <w:r w:rsidRPr="00FC0581">
        <w:rPr>
          <w:rFonts w:ascii="Tahoma" w:hAnsi="Tahoma" w:cs="Tahoma"/>
          <w:b/>
          <w:bCs/>
          <w:color w:val="4472C4" w:themeColor="accent1"/>
          <w:shd w:val="clear" w:color="auto" w:fill="FFFFFF"/>
        </w:rPr>
        <w:t>Siam Thanat Hack,</w:t>
      </w:r>
      <w:r w:rsidR="003C640C">
        <w:rPr>
          <w:rFonts w:ascii="Tahoma" w:hAnsi="Tahoma" w:cs="Tahoma"/>
          <w:b/>
          <w:bCs/>
          <w:color w:val="4472C4" w:themeColor="accent1"/>
          <w:shd w:val="clear" w:color="auto" w:fill="FFFFFF"/>
        </w:rPr>
        <w:t xml:space="preserve"> Full-time</w:t>
      </w:r>
    </w:p>
    <w:p w14:paraId="2C257E13" w14:textId="050D45E5" w:rsidR="00904088" w:rsidRPr="00FC0581" w:rsidRDefault="00904088" w:rsidP="00904088">
      <w:pPr>
        <w:rPr>
          <w:rFonts w:ascii="Tahoma" w:hAnsi="Tahoma" w:cs="Tahoma"/>
          <w:b/>
          <w:bCs/>
          <w:color w:val="auto"/>
        </w:rPr>
      </w:pPr>
      <w:r w:rsidRPr="00FC0581">
        <w:rPr>
          <w:rFonts w:ascii="Tahoma" w:hAnsi="Tahoma" w:cs="Tahoma"/>
          <w:b/>
          <w:bCs/>
          <w:color w:val="auto"/>
        </w:rPr>
        <w:t>Nov 1 202</w:t>
      </w:r>
      <w:r w:rsidR="00C34A76" w:rsidRPr="00FC0581">
        <w:rPr>
          <w:rFonts w:ascii="Tahoma" w:hAnsi="Tahoma" w:cs="Tahoma"/>
          <w:b/>
          <w:bCs/>
          <w:color w:val="auto"/>
        </w:rPr>
        <w:t>4</w:t>
      </w:r>
      <w:r w:rsidRPr="00FC0581">
        <w:rPr>
          <w:rFonts w:ascii="Tahoma" w:hAnsi="Tahoma" w:cs="Tahoma"/>
          <w:b/>
          <w:bCs/>
          <w:color w:val="auto"/>
        </w:rPr>
        <w:t xml:space="preserve"> </w:t>
      </w:r>
      <w:r w:rsidR="003C32DF">
        <w:rPr>
          <w:rFonts w:ascii="Tahoma" w:hAnsi="Tahoma" w:cs="Tahoma"/>
          <w:b/>
          <w:bCs/>
          <w:color w:val="auto"/>
        </w:rPr>
        <w:t>–</w:t>
      </w:r>
      <w:r w:rsidRPr="00FC0581">
        <w:rPr>
          <w:rFonts w:ascii="Tahoma" w:hAnsi="Tahoma" w:cs="Tahoma"/>
          <w:b/>
          <w:bCs/>
          <w:color w:val="auto"/>
        </w:rPr>
        <w:t xml:space="preserve"> </w:t>
      </w:r>
      <w:r w:rsidR="003C32DF">
        <w:rPr>
          <w:rFonts w:ascii="Tahoma" w:hAnsi="Tahoma" w:cs="Tahoma"/>
          <w:b/>
          <w:bCs/>
          <w:color w:val="auto"/>
        </w:rPr>
        <w:t>Feb 25 2025</w:t>
      </w:r>
    </w:p>
    <w:p w14:paraId="35626257" w14:textId="77777777" w:rsidR="00904088" w:rsidRPr="00FC0581" w:rsidRDefault="00904088" w:rsidP="00904088">
      <w:pPr>
        <w:rPr>
          <w:rFonts w:ascii="Tahoma" w:hAnsi="Tahoma" w:cs="Tahoma"/>
          <w:b/>
          <w:bCs/>
          <w:color w:val="auto"/>
        </w:rPr>
      </w:pPr>
      <w:r w:rsidRPr="00FC0581">
        <w:rPr>
          <w:rFonts w:ascii="Tahoma" w:hAnsi="Tahoma" w:cs="Tahoma"/>
          <w:b/>
          <w:bCs/>
          <w:color w:val="auto"/>
        </w:rPr>
        <w:t>Penetration Tester</w:t>
      </w:r>
    </w:p>
    <w:p w14:paraId="1A63695E" w14:textId="77777777" w:rsidR="00904088" w:rsidRPr="00FC0581" w:rsidRDefault="00904088" w:rsidP="00904088">
      <w:pPr>
        <w:pStyle w:val="ListParagraph"/>
        <w:numPr>
          <w:ilvl w:val="0"/>
          <w:numId w:val="6"/>
        </w:numPr>
        <w:rPr>
          <w:rFonts w:ascii="Tahoma" w:hAnsi="Tahoma" w:cs="Tahoma"/>
          <w:color w:val="auto"/>
        </w:rPr>
      </w:pPr>
      <w:r w:rsidRPr="00FC0581">
        <w:rPr>
          <w:rFonts w:ascii="Tahoma" w:hAnsi="Tahoma" w:cs="Tahoma"/>
          <w:color w:val="auto"/>
        </w:rPr>
        <w:t xml:space="preserve">Performed web application penetration testing using OWASP framework and CVSS Score for the assessment. </w:t>
      </w:r>
    </w:p>
    <w:p w14:paraId="72CDF2BE" w14:textId="77777777" w:rsidR="00904088" w:rsidRPr="00FC0581" w:rsidRDefault="00904088" w:rsidP="00904088">
      <w:pPr>
        <w:pStyle w:val="ListParagraph"/>
        <w:numPr>
          <w:ilvl w:val="0"/>
          <w:numId w:val="6"/>
        </w:numPr>
        <w:rPr>
          <w:rFonts w:ascii="Tahoma" w:hAnsi="Tahoma" w:cs="Tahoma"/>
          <w:color w:val="auto"/>
        </w:rPr>
      </w:pPr>
      <w:r w:rsidRPr="00FC0581">
        <w:rPr>
          <w:rFonts w:ascii="Tahoma" w:hAnsi="Tahoma" w:cs="Tahoma"/>
          <w:color w:val="auto"/>
        </w:rPr>
        <w:t>Used to be part of incident response and malware analysis projects.</w:t>
      </w:r>
    </w:p>
    <w:p w14:paraId="61E65AAF" w14:textId="77777777" w:rsidR="00904088" w:rsidRPr="00FC0581" w:rsidRDefault="00904088" w:rsidP="00904088">
      <w:pPr>
        <w:pStyle w:val="ListParagraph"/>
        <w:numPr>
          <w:ilvl w:val="0"/>
          <w:numId w:val="6"/>
        </w:numPr>
        <w:rPr>
          <w:rFonts w:ascii="Tahoma" w:hAnsi="Tahoma" w:cs="Tahoma"/>
          <w:color w:val="auto"/>
        </w:rPr>
      </w:pPr>
      <w:r w:rsidRPr="00FC0581">
        <w:rPr>
          <w:rFonts w:ascii="Tahoma" w:hAnsi="Tahoma" w:cs="Tahoma"/>
          <w:color w:val="auto"/>
        </w:rPr>
        <w:t xml:space="preserve">Used to research to reproduce 0-day exploits proof of concept. </w:t>
      </w:r>
    </w:p>
    <w:p w14:paraId="5D31C88F" w14:textId="77777777" w:rsidR="00904088" w:rsidRPr="00FC0581" w:rsidRDefault="00904088" w:rsidP="00904088">
      <w:pPr>
        <w:rPr>
          <w:rFonts w:ascii="Tahoma" w:hAnsi="Tahoma" w:cs="Tahoma"/>
        </w:rPr>
      </w:pPr>
    </w:p>
    <w:p w14:paraId="59E7FFBF" w14:textId="77777777" w:rsidR="00904088" w:rsidRPr="00FC0581" w:rsidRDefault="00904088" w:rsidP="00904088">
      <w:pPr>
        <w:pStyle w:val="Heading3"/>
        <w:spacing w:line="324" w:lineRule="auto"/>
        <w:rPr>
          <w:rFonts w:ascii="Tahoma" w:hAnsi="Tahoma" w:cs="Tahoma"/>
          <w:b/>
          <w:bCs/>
          <w:color w:val="4472C4" w:themeColor="accent1"/>
          <w:shd w:val="clear" w:color="auto" w:fill="FFFFFF"/>
        </w:rPr>
      </w:pPr>
      <w:r w:rsidRPr="00FC0581">
        <w:rPr>
          <w:rFonts w:ascii="Tahoma" w:hAnsi="Tahoma" w:cs="Tahoma"/>
          <w:b/>
          <w:bCs/>
          <w:color w:val="4472C4" w:themeColor="accent1"/>
          <w:shd w:val="clear" w:color="auto" w:fill="FFFFFF"/>
        </w:rPr>
        <w:t xml:space="preserve">BUGCROWD PLATFORM, Remote                                                                                                                                </w:t>
      </w:r>
    </w:p>
    <w:p w14:paraId="344B2E82" w14:textId="77777777" w:rsidR="00904088" w:rsidRPr="00FC0581" w:rsidRDefault="00904088" w:rsidP="00904088">
      <w:pPr>
        <w:pStyle w:val="Heading3"/>
        <w:spacing w:line="324" w:lineRule="auto"/>
        <w:rPr>
          <w:rFonts w:ascii="Tahoma" w:hAnsi="Tahoma" w:cs="Tahoma"/>
          <w:b/>
          <w:bCs/>
          <w:color w:val="auto"/>
          <w:shd w:val="clear" w:color="auto" w:fill="FFFFFF"/>
        </w:rPr>
      </w:pPr>
      <w:r w:rsidRPr="00FC0581">
        <w:rPr>
          <w:rFonts w:ascii="Tahoma" w:hAnsi="Tahoma" w:cs="Tahoma"/>
          <w:b/>
          <w:bCs/>
          <w:color w:val="auto"/>
        </w:rPr>
        <w:t>Present</w:t>
      </w:r>
    </w:p>
    <w:p w14:paraId="43440F30" w14:textId="77777777" w:rsidR="00904088" w:rsidRPr="00FC0581" w:rsidRDefault="00904088" w:rsidP="00904088">
      <w:pPr>
        <w:rPr>
          <w:rFonts w:ascii="Tahoma" w:hAnsi="Tahoma" w:cs="Tahoma"/>
          <w:b/>
          <w:bCs/>
          <w:color w:val="auto"/>
        </w:rPr>
      </w:pPr>
      <w:r w:rsidRPr="00FC0581">
        <w:rPr>
          <w:rFonts w:ascii="Tahoma" w:hAnsi="Tahoma" w:cs="Tahoma"/>
          <w:b/>
          <w:bCs/>
          <w:color w:val="auto"/>
        </w:rPr>
        <w:t>Security Researcher</w:t>
      </w:r>
    </w:p>
    <w:p w14:paraId="250775BD" w14:textId="77777777" w:rsidR="00904088" w:rsidRPr="00FC0581" w:rsidRDefault="00904088" w:rsidP="00904088">
      <w:pPr>
        <w:rPr>
          <w:rFonts w:ascii="Tahoma" w:hAnsi="Tahoma" w:cs="Tahoma"/>
          <w:color w:val="auto"/>
        </w:rPr>
      </w:pPr>
      <w:r w:rsidRPr="00FC0581">
        <w:rPr>
          <w:rFonts w:ascii="Tahoma" w:hAnsi="Tahoma" w:cs="Tahoma"/>
          <w:color w:val="auto"/>
        </w:rPr>
        <w:t xml:space="preserve">Freelance Security Researcher at BUGCROWD Platform </w:t>
      </w:r>
    </w:p>
    <w:p w14:paraId="2D2A9CBB" w14:textId="2A3C8A36" w:rsidR="00904088" w:rsidRPr="00FC0581" w:rsidRDefault="00904088" w:rsidP="00904088">
      <w:pPr>
        <w:rPr>
          <w:rFonts w:ascii="Tahoma" w:hAnsi="Tahoma" w:cs="Tahoma"/>
        </w:rPr>
      </w:pPr>
      <w:r w:rsidRPr="00FC0581">
        <w:rPr>
          <w:rFonts w:ascii="Tahoma" w:hAnsi="Tahoma" w:cs="Tahoma"/>
          <w:color w:val="auto"/>
        </w:rPr>
        <w:t>Used to report 3 valid vulnerabilities in Bug Bounty Programs and Vulnerability Disclosure Programs</w:t>
      </w:r>
    </w:p>
    <w:p w14:paraId="3435E352" w14:textId="77777777" w:rsidR="00B226F1" w:rsidRPr="00FC0581" w:rsidRDefault="00B226F1" w:rsidP="00B226F1">
      <w:pPr>
        <w:rPr>
          <w:rFonts w:ascii="Tahoma" w:hAnsi="Tahoma" w:cs="Tahoma"/>
        </w:rPr>
      </w:pPr>
    </w:p>
    <w:p w14:paraId="4EC9ED6A" w14:textId="07057EFA" w:rsidR="00B226F1" w:rsidRPr="00FC0581" w:rsidRDefault="00B226F1" w:rsidP="00B226F1">
      <w:pPr>
        <w:pStyle w:val="Heading1"/>
        <w:rPr>
          <w:rFonts w:ascii="Tahoma" w:hAnsi="Tahoma" w:cs="Tahoma"/>
          <w:color w:val="4472C4" w:themeColor="accent1"/>
        </w:rPr>
      </w:pPr>
      <w:r w:rsidRPr="00FC0581">
        <w:rPr>
          <w:rFonts w:ascii="Tahoma" w:hAnsi="Tahoma" w:cs="Tahoma"/>
          <w:color w:val="4472C4" w:themeColor="accent1"/>
        </w:rPr>
        <w:t>Certifications</w:t>
      </w:r>
    </w:p>
    <w:p w14:paraId="177C80B3" w14:textId="77777777" w:rsidR="00B226F1" w:rsidRPr="00FC0581" w:rsidRDefault="00B226F1" w:rsidP="00B226F1">
      <w:pPr>
        <w:rPr>
          <w:rFonts w:ascii="Tahoma" w:hAnsi="Tahoma" w:cs="Tahoma"/>
        </w:rPr>
      </w:pPr>
    </w:p>
    <w:p w14:paraId="023C8147" w14:textId="7E9EC10E" w:rsidR="00E60C31" w:rsidRPr="00FC0581" w:rsidRDefault="00A3636D" w:rsidP="00E60C31">
      <w:pPr>
        <w:pStyle w:val="ListParagraph"/>
        <w:numPr>
          <w:ilvl w:val="0"/>
          <w:numId w:val="17"/>
        </w:numPr>
        <w:pBdr>
          <w:top w:val="nil"/>
          <w:left w:val="nil"/>
          <w:bottom w:val="nil"/>
          <w:right w:val="nil"/>
          <w:between w:val="nil"/>
        </w:pBdr>
        <w:spacing w:after="40" w:line="324" w:lineRule="auto"/>
        <w:rPr>
          <w:rFonts w:ascii="Tahoma" w:hAnsi="Tahoma" w:cs="Tahoma"/>
        </w:rPr>
      </w:pPr>
      <w:r w:rsidRPr="00FC0581">
        <w:rPr>
          <w:rFonts w:ascii="Tahoma" w:hAnsi="Tahoma" w:cs="Tahoma"/>
        </w:rPr>
        <w:t xml:space="preserve">Offensive Security Certified Professional </w:t>
      </w:r>
      <w:r w:rsidRPr="00FC0581">
        <w:rPr>
          <w:rFonts w:ascii="Tahoma" w:hAnsi="Tahoma" w:cs="Tahoma"/>
          <w:cs/>
          <w:lang w:bidi="th-TH"/>
        </w:rPr>
        <w:t>(</w:t>
      </w:r>
      <w:r w:rsidRPr="00FC0581">
        <w:rPr>
          <w:rFonts w:ascii="Tahoma" w:hAnsi="Tahoma" w:cs="Tahoma"/>
          <w:lang w:bidi="th-TH"/>
        </w:rPr>
        <w:t>OSCP</w:t>
      </w:r>
      <w:r w:rsidRPr="00FC0581">
        <w:rPr>
          <w:rFonts w:ascii="Tahoma" w:hAnsi="Tahoma" w:cs="Tahoma"/>
          <w:cs/>
          <w:lang w:bidi="th-TH"/>
        </w:rPr>
        <w:t>)</w:t>
      </w:r>
    </w:p>
    <w:p w14:paraId="4A23D331" w14:textId="77777777" w:rsidR="00E60C31" w:rsidRPr="00FC0581" w:rsidRDefault="00E60C31" w:rsidP="00E60C31">
      <w:pPr>
        <w:keepNext/>
        <w:pBdr>
          <w:top w:val="nil"/>
          <w:left w:val="nil"/>
          <w:bottom w:val="nil"/>
          <w:right w:val="nil"/>
          <w:between w:val="nil"/>
        </w:pBdr>
        <w:spacing w:after="40" w:line="324" w:lineRule="auto"/>
        <w:ind w:left="360"/>
        <w:rPr>
          <w:rFonts w:ascii="Tahoma" w:hAnsi="Tahoma" w:cs="Tahoma"/>
        </w:rPr>
      </w:pPr>
      <w:r w:rsidRPr="00FC0581">
        <w:rPr>
          <w:rFonts w:ascii="Tahoma" w:hAnsi="Tahoma" w:cs="Tahoma"/>
          <w:noProof/>
          <w14:ligatures w14:val="standardContextual"/>
        </w:rPr>
        <w:lastRenderedPageBreak/>
        <w:drawing>
          <wp:inline distT="0" distB="0" distL="0" distR="0" wp14:anchorId="0BDE6F4D" wp14:editId="6F6082F5">
            <wp:extent cx="6048375" cy="4695825"/>
            <wp:effectExtent l="0" t="0" r="9525" b="9525"/>
            <wp:docPr id="78016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67228" name=""/>
                    <pic:cNvPicPr/>
                  </pic:nvPicPr>
                  <pic:blipFill>
                    <a:blip r:embed="rId10"/>
                    <a:stretch>
                      <a:fillRect/>
                    </a:stretch>
                  </pic:blipFill>
                  <pic:spPr>
                    <a:xfrm>
                      <a:off x="0" y="0"/>
                      <a:ext cx="6048375" cy="4695825"/>
                    </a:xfrm>
                    <a:prstGeom prst="rect">
                      <a:avLst/>
                    </a:prstGeom>
                  </pic:spPr>
                </pic:pic>
              </a:graphicData>
            </a:graphic>
          </wp:inline>
        </w:drawing>
      </w:r>
    </w:p>
    <w:p w14:paraId="4AE29860" w14:textId="694D3674" w:rsidR="00E60C31" w:rsidRPr="00FC0581" w:rsidRDefault="00E60C31" w:rsidP="00E60C31">
      <w:pPr>
        <w:pStyle w:val="Caption"/>
        <w:jc w:val="center"/>
        <w:rPr>
          <w:rFonts w:ascii="Tahoma" w:hAnsi="Tahoma" w:cs="Tahoma"/>
        </w:rPr>
      </w:pPr>
      <w:r w:rsidRPr="00FC0581">
        <w:rPr>
          <w:rFonts w:ascii="Tahoma" w:hAnsi="Tahoma" w:cs="Tahoma"/>
        </w:rPr>
        <w:t xml:space="preserve">Figure </w:t>
      </w:r>
      <w:r w:rsidRPr="00FC0581">
        <w:rPr>
          <w:rFonts w:ascii="Tahoma" w:hAnsi="Tahoma" w:cs="Tahoma"/>
        </w:rPr>
        <w:fldChar w:fldCharType="begin"/>
      </w:r>
      <w:r w:rsidRPr="00FC0581">
        <w:rPr>
          <w:rFonts w:ascii="Tahoma" w:hAnsi="Tahoma" w:cs="Tahoma"/>
        </w:rPr>
        <w:instrText xml:space="preserve"> SEQ Figure \* ARABIC </w:instrText>
      </w:r>
      <w:r w:rsidRPr="00FC0581">
        <w:rPr>
          <w:rFonts w:ascii="Tahoma" w:hAnsi="Tahoma" w:cs="Tahoma"/>
        </w:rPr>
        <w:fldChar w:fldCharType="separate"/>
      </w:r>
      <w:r w:rsidR="003C640C">
        <w:rPr>
          <w:rFonts w:ascii="Tahoma" w:hAnsi="Tahoma" w:cs="Tahoma"/>
          <w:noProof/>
        </w:rPr>
        <w:t>1</w:t>
      </w:r>
      <w:r w:rsidRPr="00FC0581">
        <w:rPr>
          <w:rFonts w:ascii="Tahoma" w:hAnsi="Tahoma" w:cs="Tahoma"/>
        </w:rPr>
        <w:fldChar w:fldCharType="end"/>
      </w:r>
      <w:r w:rsidRPr="00FC0581">
        <w:rPr>
          <w:rFonts w:ascii="Tahoma" w:hAnsi="Tahoma" w:cs="Tahoma"/>
        </w:rPr>
        <w:t xml:space="preserve">: </w:t>
      </w:r>
      <w:hyperlink r:id="rId11" w:anchor="acc.DOuw915E" w:history="1">
        <w:r w:rsidRPr="00FC0581">
          <w:rPr>
            <w:rStyle w:val="Hyperlink"/>
            <w:rFonts w:ascii="Tahoma" w:hAnsi="Tahoma" w:cs="Tahoma"/>
          </w:rPr>
          <w:t>https://www.credential.net/6c571871-4cbb-4bee-b996-e28476632b87#acc.DOuw915E</w:t>
        </w:r>
      </w:hyperlink>
      <w:r w:rsidRPr="00FC0581">
        <w:rPr>
          <w:rFonts w:ascii="Tahoma" w:hAnsi="Tahoma" w:cs="Tahoma"/>
        </w:rPr>
        <w:t xml:space="preserve"> </w:t>
      </w:r>
    </w:p>
    <w:p w14:paraId="5E83A127" w14:textId="77777777" w:rsidR="00E60C31" w:rsidRPr="00FC0581" w:rsidRDefault="00E60C31" w:rsidP="00E60C31">
      <w:pPr>
        <w:pBdr>
          <w:top w:val="nil"/>
          <w:left w:val="nil"/>
          <w:bottom w:val="nil"/>
          <w:right w:val="nil"/>
          <w:between w:val="nil"/>
        </w:pBdr>
        <w:spacing w:after="40" w:line="324" w:lineRule="auto"/>
        <w:ind w:left="360"/>
        <w:rPr>
          <w:rFonts w:ascii="Tahoma" w:hAnsi="Tahoma" w:cs="Tahoma"/>
        </w:rPr>
      </w:pPr>
    </w:p>
    <w:p w14:paraId="78FCA411" w14:textId="5ACA8EEF" w:rsidR="00B226F1" w:rsidRPr="00FC0581" w:rsidRDefault="00B226F1" w:rsidP="00E60C31">
      <w:pPr>
        <w:pStyle w:val="ListParagraph"/>
        <w:numPr>
          <w:ilvl w:val="0"/>
          <w:numId w:val="17"/>
        </w:numPr>
        <w:pBdr>
          <w:top w:val="nil"/>
          <w:left w:val="nil"/>
          <w:bottom w:val="nil"/>
          <w:right w:val="nil"/>
          <w:between w:val="nil"/>
        </w:pBdr>
        <w:spacing w:after="40" w:line="324" w:lineRule="auto"/>
        <w:rPr>
          <w:rFonts w:ascii="Tahoma" w:hAnsi="Tahoma" w:cs="Tahoma"/>
        </w:rPr>
      </w:pPr>
      <w:r w:rsidRPr="00FC0581">
        <w:rPr>
          <w:rFonts w:ascii="Tahoma" w:hAnsi="Tahoma" w:cs="Tahoma"/>
        </w:rPr>
        <w:t>Certified Penetration Testing Specialist (CPTS)</w:t>
      </w:r>
    </w:p>
    <w:p w14:paraId="56579645" w14:textId="77777777" w:rsidR="00E60C31" w:rsidRPr="00FC0581" w:rsidRDefault="00E60C31" w:rsidP="00E60C31">
      <w:pPr>
        <w:keepNext/>
        <w:pBdr>
          <w:top w:val="nil"/>
          <w:left w:val="nil"/>
          <w:bottom w:val="nil"/>
          <w:right w:val="nil"/>
          <w:between w:val="nil"/>
        </w:pBdr>
        <w:spacing w:after="40" w:line="324" w:lineRule="auto"/>
        <w:ind w:left="360"/>
        <w:rPr>
          <w:rFonts w:ascii="Tahoma" w:hAnsi="Tahoma" w:cs="Tahoma"/>
        </w:rPr>
      </w:pPr>
      <w:r w:rsidRPr="00FC0581">
        <w:rPr>
          <w:rFonts w:ascii="Tahoma" w:hAnsi="Tahoma" w:cs="Tahoma"/>
          <w:noProof/>
        </w:rPr>
        <w:lastRenderedPageBreak/>
        <w:drawing>
          <wp:inline distT="0" distB="0" distL="0" distR="0" wp14:anchorId="1B62AF56" wp14:editId="24EECC13">
            <wp:extent cx="6143625" cy="4345917"/>
            <wp:effectExtent l="0" t="0" r="0" b="0"/>
            <wp:docPr id="17610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902" cy="4368042"/>
                    </a:xfrm>
                    <a:prstGeom prst="rect">
                      <a:avLst/>
                    </a:prstGeom>
                    <a:noFill/>
                    <a:ln>
                      <a:noFill/>
                    </a:ln>
                  </pic:spPr>
                </pic:pic>
              </a:graphicData>
            </a:graphic>
          </wp:inline>
        </w:drawing>
      </w:r>
    </w:p>
    <w:p w14:paraId="403E706B" w14:textId="358C37B8" w:rsidR="00E60C31" w:rsidRPr="00FC0581" w:rsidRDefault="00E60C31" w:rsidP="00E60C31">
      <w:pPr>
        <w:pStyle w:val="Caption"/>
        <w:jc w:val="center"/>
        <w:rPr>
          <w:rFonts w:ascii="Tahoma" w:hAnsi="Tahoma" w:cs="Tahoma"/>
        </w:rPr>
      </w:pPr>
      <w:r w:rsidRPr="00FC0581">
        <w:rPr>
          <w:rFonts w:ascii="Tahoma" w:hAnsi="Tahoma" w:cs="Tahoma"/>
        </w:rPr>
        <w:t xml:space="preserve">Figure </w:t>
      </w:r>
      <w:r w:rsidRPr="00FC0581">
        <w:rPr>
          <w:rFonts w:ascii="Tahoma" w:hAnsi="Tahoma" w:cs="Tahoma"/>
        </w:rPr>
        <w:fldChar w:fldCharType="begin"/>
      </w:r>
      <w:r w:rsidRPr="00FC0581">
        <w:rPr>
          <w:rFonts w:ascii="Tahoma" w:hAnsi="Tahoma" w:cs="Tahoma"/>
        </w:rPr>
        <w:instrText xml:space="preserve"> SEQ Figure \* ARABIC </w:instrText>
      </w:r>
      <w:r w:rsidRPr="00FC0581">
        <w:rPr>
          <w:rFonts w:ascii="Tahoma" w:hAnsi="Tahoma" w:cs="Tahoma"/>
        </w:rPr>
        <w:fldChar w:fldCharType="separate"/>
      </w:r>
      <w:r w:rsidR="003C640C">
        <w:rPr>
          <w:rFonts w:ascii="Tahoma" w:hAnsi="Tahoma" w:cs="Tahoma"/>
          <w:noProof/>
        </w:rPr>
        <w:t>2</w:t>
      </w:r>
      <w:r w:rsidRPr="00FC0581">
        <w:rPr>
          <w:rFonts w:ascii="Tahoma" w:hAnsi="Tahoma" w:cs="Tahoma"/>
        </w:rPr>
        <w:fldChar w:fldCharType="end"/>
      </w:r>
      <w:r w:rsidRPr="00FC0581">
        <w:rPr>
          <w:rFonts w:ascii="Tahoma" w:hAnsi="Tahoma" w:cs="Tahoma"/>
        </w:rPr>
        <w:t>: Certified Penetration Testing Specialist</w:t>
      </w:r>
    </w:p>
    <w:p w14:paraId="0F2F258D" w14:textId="262CEB4D" w:rsidR="00B226F1" w:rsidRPr="00FC0581" w:rsidRDefault="00B226F1" w:rsidP="00E60C31">
      <w:pPr>
        <w:pStyle w:val="ListParagraph"/>
        <w:numPr>
          <w:ilvl w:val="0"/>
          <w:numId w:val="17"/>
        </w:numPr>
        <w:pBdr>
          <w:top w:val="nil"/>
          <w:left w:val="nil"/>
          <w:bottom w:val="nil"/>
          <w:right w:val="nil"/>
          <w:between w:val="nil"/>
        </w:pBdr>
        <w:spacing w:after="40" w:line="324" w:lineRule="auto"/>
        <w:rPr>
          <w:rFonts w:ascii="Tahoma" w:hAnsi="Tahoma" w:cs="Tahoma"/>
        </w:rPr>
      </w:pPr>
      <w:r w:rsidRPr="00FC0581">
        <w:rPr>
          <w:rFonts w:ascii="Tahoma" w:hAnsi="Tahoma" w:cs="Tahoma"/>
        </w:rPr>
        <w:t xml:space="preserve">Practical Network Penetration Tester </w:t>
      </w:r>
      <w:r w:rsidRPr="00FC0581">
        <w:rPr>
          <w:rFonts w:ascii="Tahoma" w:hAnsi="Tahoma" w:cs="Tahoma"/>
          <w:cs/>
          <w:lang w:bidi="th-TH"/>
        </w:rPr>
        <w:t>(</w:t>
      </w:r>
      <w:r w:rsidRPr="00FC0581">
        <w:rPr>
          <w:rFonts w:ascii="Tahoma" w:hAnsi="Tahoma" w:cs="Tahoma"/>
          <w:lang w:bidi="th-TH"/>
        </w:rPr>
        <w:t>PNPT</w:t>
      </w:r>
      <w:r w:rsidRPr="00FC0581">
        <w:rPr>
          <w:rFonts w:ascii="Tahoma" w:hAnsi="Tahoma" w:cs="Tahoma"/>
          <w:cs/>
          <w:lang w:bidi="th-TH"/>
        </w:rPr>
        <w:t>)</w:t>
      </w:r>
    </w:p>
    <w:p w14:paraId="13EE7A6A" w14:textId="77777777" w:rsidR="009F6470" w:rsidRPr="00FC0581" w:rsidRDefault="008F0A97" w:rsidP="009F6470">
      <w:pPr>
        <w:keepNext/>
        <w:pBdr>
          <w:top w:val="nil"/>
          <w:left w:val="nil"/>
          <w:bottom w:val="nil"/>
          <w:right w:val="nil"/>
          <w:between w:val="nil"/>
        </w:pBdr>
        <w:spacing w:after="40" w:line="324" w:lineRule="auto"/>
        <w:ind w:left="360"/>
        <w:rPr>
          <w:rFonts w:ascii="Tahoma" w:hAnsi="Tahoma" w:cs="Tahoma"/>
        </w:rPr>
      </w:pPr>
      <w:r w:rsidRPr="00FC0581">
        <w:rPr>
          <w:rFonts w:ascii="Tahoma" w:hAnsi="Tahoma" w:cs="Tahoma"/>
          <w:noProof/>
        </w:rPr>
        <w:lastRenderedPageBreak/>
        <w:drawing>
          <wp:inline distT="0" distB="0" distL="0" distR="0" wp14:anchorId="4244FCD6" wp14:editId="244BBD58">
            <wp:extent cx="6153150" cy="4754707"/>
            <wp:effectExtent l="0" t="0" r="0" b="8255"/>
            <wp:docPr id="869035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0390" cy="4760302"/>
                    </a:xfrm>
                    <a:prstGeom prst="rect">
                      <a:avLst/>
                    </a:prstGeom>
                    <a:noFill/>
                    <a:ln>
                      <a:noFill/>
                    </a:ln>
                  </pic:spPr>
                </pic:pic>
              </a:graphicData>
            </a:graphic>
          </wp:inline>
        </w:drawing>
      </w:r>
    </w:p>
    <w:p w14:paraId="63F317FB" w14:textId="311C9A5A" w:rsidR="00E60C31" w:rsidRPr="00FC0581" w:rsidRDefault="009F6470" w:rsidP="009F6470">
      <w:pPr>
        <w:pStyle w:val="Caption"/>
        <w:jc w:val="center"/>
        <w:rPr>
          <w:rFonts w:ascii="Tahoma" w:hAnsi="Tahoma" w:cs="Tahoma"/>
        </w:rPr>
      </w:pPr>
      <w:r w:rsidRPr="00FC0581">
        <w:rPr>
          <w:rFonts w:ascii="Tahoma" w:hAnsi="Tahoma" w:cs="Tahoma"/>
        </w:rPr>
        <w:t xml:space="preserve">Figure </w:t>
      </w:r>
      <w:r w:rsidRPr="00FC0581">
        <w:rPr>
          <w:rFonts w:ascii="Tahoma" w:hAnsi="Tahoma" w:cs="Tahoma"/>
        </w:rPr>
        <w:fldChar w:fldCharType="begin"/>
      </w:r>
      <w:r w:rsidRPr="00FC0581">
        <w:rPr>
          <w:rFonts w:ascii="Tahoma" w:hAnsi="Tahoma" w:cs="Tahoma"/>
        </w:rPr>
        <w:instrText xml:space="preserve"> SEQ Figure \* ARABIC </w:instrText>
      </w:r>
      <w:r w:rsidRPr="00FC0581">
        <w:rPr>
          <w:rFonts w:ascii="Tahoma" w:hAnsi="Tahoma" w:cs="Tahoma"/>
        </w:rPr>
        <w:fldChar w:fldCharType="separate"/>
      </w:r>
      <w:r w:rsidR="003C640C">
        <w:rPr>
          <w:rFonts w:ascii="Tahoma" w:hAnsi="Tahoma" w:cs="Tahoma"/>
          <w:noProof/>
        </w:rPr>
        <w:t>3</w:t>
      </w:r>
      <w:r w:rsidRPr="00FC0581">
        <w:rPr>
          <w:rFonts w:ascii="Tahoma" w:hAnsi="Tahoma" w:cs="Tahoma"/>
        </w:rPr>
        <w:fldChar w:fldCharType="end"/>
      </w:r>
      <w:r w:rsidRPr="00FC0581">
        <w:rPr>
          <w:rFonts w:ascii="Tahoma" w:hAnsi="Tahoma" w:cs="Tahoma"/>
        </w:rPr>
        <w:t>: Practical Network Penetration Tester</w:t>
      </w:r>
    </w:p>
    <w:p w14:paraId="1EC051FD" w14:textId="2777731D" w:rsidR="00B226F1" w:rsidRPr="00FC0581" w:rsidRDefault="00B226F1" w:rsidP="00E60C31">
      <w:pPr>
        <w:pStyle w:val="ListParagraph"/>
        <w:numPr>
          <w:ilvl w:val="0"/>
          <w:numId w:val="17"/>
        </w:numPr>
        <w:pBdr>
          <w:top w:val="nil"/>
          <w:left w:val="nil"/>
          <w:bottom w:val="nil"/>
          <w:right w:val="nil"/>
          <w:between w:val="nil"/>
        </w:pBdr>
        <w:spacing w:after="40" w:line="324" w:lineRule="auto"/>
        <w:rPr>
          <w:rFonts w:ascii="Tahoma" w:hAnsi="Tahoma" w:cs="Tahoma"/>
        </w:rPr>
      </w:pPr>
      <w:r w:rsidRPr="00FC0581">
        <w:rPr>
          <w:rFonts w:ascii="Tahoma" w:hAnsi="Tahoma" w:cs="Tahoma"/>
        </w:rPr>
        <w:t>eLearning Junior Penetration Tester Certificate (eJPT)</w:t>
      </w:r>
    </w:p>
    <w:p w14:paraId="07889855" w14:textId="77777777" w:rsidR="009F6470" w:rsidRPr="00FC0581" w:rsidRDefault="009F6470" w:rsidP="009F6470">
      <w:pPr>
        <w:keepNext/>
        <w:pBdr>
          <w:top w:val="nil"/>
          <w:left w:val="nil"/>
          <w:bottom w:val="nil"/>
          <w:right w:val="nil"/>
          <w:between w:val="nil"/>
        </w:pBdr>
        <w:spacing w:after="40" w:line="324" w:lineRule="auto"/>
        <w:ind w:left="360"/>
        <w:rPr>
          <w:rFonts w:ascii="Tahoma" w:hAnsi="Tahoma" w:cs="Tahoma"/>
        </w:rPr>
      </w:pPr>
      <w:r w:rsidRPr="00FC0581">
        <w:rPr>
          <w:rFonts w:ascii="Tahoma" w:hAnsi="Tahoma" w:cs="Tahoma"/>
          <w:noProof/>
        </w:rPr>
        <w:lastRenderedPageBreak/>
        <w:drawing>
          <wp:inline distT="0" distB="0" distL="0" distR="0" wp14:anchorId="3E7FA4E7" wp14:editId="1CA179F2">
            <wp:extent cx="6086475" cy="4703185"/>
            <wp:effectExtent l="0" t="0" r="0" b="2540"/>
            <wp:docPr id="18449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0420" cy="4706233"/>
                    </a:xfrm>
                    <a:prstGeom prst="rect">
                      <a:avLst/>
                    </a:prstGeom>
                    <a:noFill/>
                    <a:ln>
                      <a:noFill/>
                    </a:ln>
                  </pic:spPr>
                </pic:pic>
              </a:graphicData>
            </a:graphic>
          </wp:inline>
        </w:drawing>
      </w:r>
    </w:p>
    <w:p w14:paraId="3D7DB285" w14:textId="75A795FB" w:rsidR="009F6470" w:rsidRPr="00FC0581" w:rsidRDefault="009F6470" w:rsidP="009F6470">
      <w:pPr>
        <w:pStyle w:val="Caption"/>
        <w:jc w:val="center"/>
        <w:rPr>
          <w:rFonts w:ascii="Tahoma" w:hAnsi="Tahoma" w:cs="Tahoma"/>
        </w:rPr>
      </w:pPr>
      <w:r w:rsidRPr="00FC0581">
        <w:rPr>
          <w:rFonts w:ascii="Tahoma" w:hAnsi="Tahoma" w:cs="Tahoma"/>
        </w:rPr>
        <w:t xml:space="preserve">Figure </w:t>
      </w:r>
      <w:r w:rsidRPr="00FC0581">
        <w:rPr>
          <w:rFonts w:ascii="Tahoma" w:hAnsi="Tahoma" w:cs="Tahoma"/>
        </w:rPr>
        <w:fldChar w:fldCharType="begin"/>
      </w:r>
      <w:r w:rsidRPr="00FC0581">
        <w:rPr>
          <w:rFonts w:ascii="Tahoma" w:hAnsi="Tahoma" w:cs="Tahoma"/>
        </w:rPr>
        <w:instrText xml:space="preserve"> SEQ Figure \* ARABIC </w:instrText>
      </w:r>
      <w:r w:rsidRPr="00FC0581">
        <w:rPr>
          <w:rFonts w:ascii="Tahoma" w:hAnsi="Tahoma" w:cs="Tahoma"/>
        </w:rPr>
        <w:fldChar w:fldCharType="separate"/>
      </w:r>
      <w:r w:rsidR="003C640C">
        <w:rPr>
          <w:rFonts w:ascii="Tahoma" w:hAnsi="Tahoma" w:cs="Tahoma"/>
          <w:noProof/>
        </w:rPr>
        <w:t>4</w:t>
      </w:r>
      <w:r w:rsidRPr="00FC0581">
        <w:rPr>
          <w:rFonts w:ascii="Tahoma" w:hAnsi="Tahoma" w:cs="Tahoma"/>
        </w:rPr>
        <w:fldChar w:fldCharType="end"/>
      </w:r>
      <w:r w:rsidRPr="00FC0581">
        <w:rPr>
          <w:rFonts w:ascii="Tahoma" w:hAnsi="Tahoma" w:cs="Tahoma"/>
        </w:rPr>
        <w:t>: e</w:t>
      </w:r>
      <w:r w:rsidR="009F2583" w:rsidRPr="00FC0581">
        <w:rPr>
          <w:rFonts w:ascii="Tahoma" w:hAnsi="Tahoma" w:cs="Tahoma"/>
        </w:rPr>
        <w:t>-</w:t>
      </w:r>
      <w:r w:rsidRPr="00FC0581">
        <w:rPr>
          <w:rFonts w:ascii="Tahoma" w:hAnsi="Tahoma" w:cs="Tahoma"/>
        </w:rPr>
        <w:t>Learning Junior Penetration Tester</w:t>
      </w:r>
    </w:p>
    <w:p w14:paraId="19BBB94B" w14:textId="48B705D1" w:rsidR="00662DB2" w:rsidRPr="00FC0581" w:rsidRDefault="00662DB2" w:rsidP="00662DB2">
      <w:pPr>
        <w:pBdr>
          <w:top w:val="nil"/>
          <w:left w:val="nil"/>
          <w:bottom w:val="nil"/>
          <w:right w:val="nil"/>
          <w:between w:val="nil"/>
        </w:pBdr>
        <w:spacing w:after="40" w:line="324" w:lineRule="auto"/>
        <w:rPr>
          <w:rFonts w:ascii="Tahoma" w:hAnsi="Tahoma" w:cs="Tahoma"/>
        </w:rPr>
      </w:pPr>
    </w:p>
    <w:p w14:paraId="422CF74D" w14:textId="0371E0B4" w:rsidR="00662DB2" w:rsidRPr="00FC0581" w:rsidRDefault="00662DB2" w:rsidP="00662DB2">
      <w:pPr>
        <w:pStyle w:val="Heading1"/>
        <w:rPr>
          <w:rFonts w:ascii="Tahoma" w:hAnsi="Tahoma" w:cs="Tahoma"/>
        </w:rPr>
      </w:pPr>
      <w:r w:rsidRPr="00FC0581">
        <w:rPr>
          <w:rFonts w:ascii="Tahoma" w:hAnsi="Tahoma" w:cs="Tahoma"/>
        </w:rPr>
        <w:t>CVE R</w:t>
      </w:r>
      <w:r w:rsidR="00867A45" w:rsidRPr="00FC0581">
        <w:rPr>
          <w:rFonts w:ascii="Tahoma" w:hAnsi="Tahoma" w:cs="Tahoma"/>
        </w:rPr>
        <w:t>ecord</w:t>
      </w:r>
    </w:p>
    <w:p w14:paraId="75EC7CE7" w14:textId="36B17661" w:rsidR="00F623D4" w:rsidRDefault="00F623D4" w:rsidP="00F623D4">
      <w:pPr>
        <w:rPr>
          <w:rFonts w:ascii="Tahoma" w:hAnsi="Tahoma" w:cs="Tahoma"/>
        </w:rPr>
      </w:pPr>
      <w:r w:rsidRPr="00FC0581">
        <w:rPr>
          <w:rFonts w:ascii="Tahoma" w:hAnsi="Tahoma" w:cs="Tahoma"/>
        </w:rPr>
        <w:t xml:space="preserve">For detailed records of my contributions and findings, please visit my </w:t>
      </w:r>
      <w:hyperlink r:id="rId15" w:history="1">
        <w:r w:rsidRPr="00FC0581">
          <w:rPr>
            <w:rStyle w:val="Hyperlink"/>
            <w:rFonts w:ascii="Tahoma" w:hAnsi="Tahoma" w:cs="Tahoma"/>
            <w:color w:val="4472C4" w:themeColor="accent1"/>
          </w:rPr>
          <w:t>GitHub</w:t>
        </w:r>
      </w:hyperlink>
      <w:r w:rsidRPr="00FC0581">
        <w:rPr>
          <w:rFonts w:ascii="Tahoma" w:hAnsi="Tahoma" w:cs="Tahoma"/>
        </w:rPr>
        <w:t xml:space="preserve"> profile.</w:t>
      </w:r>
    </w:p>
    <w:p w14:paraId="461D8286" w14:textId="3D9646D0" w:rsidR="00662DB2" w:rsidRPr="00FC0581" w:rsidRDefault="000647D1" w:rsidP="00662DB2">
      <w:pPr>
        <w:rPr>
          <w:rFonts w:ascii="Tahoma" w:hAnsi="Tahoma" w:cs="Tahoma"/>
        </w:rPr>
      </w:pPr>
      <w:r>
        <w:rPr>
          <w:rFonts w:ascii="Tahoma" w:hAnsi="Tahoma" w:cs="Tahoma"/>
        </w:rPr>
        <w:t>Currently, possessed 9 CVE in total.</w:t>
      </w:r>
    </w:p>
    <w:p w14:paraId="2D8D5485" w14:textId="77777777" w:rsidR="005D0CDE" w:rsidRPr="00FC0581" w:rsidRDefault="005D0CDE" w:rsidP="00386DE9">
      <w:pPr>
        <w:pStyle w:val="ListParagraph"/>
        <w:numPr>
          <w:ilvl w:val="0"/>
          <w:numId w:val="18"/>
        </w:numPr>
        <w:rPr>
          <w:rFonts w:ascii="Tahoma" w:hAnsi="Tahoma" w:cs="Tahoma"/>
        </w:rPr>
      </w:pPr>
      <w:r w:rsidRPr="00FC0581">
        <w:rPr>
          <w:rFonts w:ascii="Tahoma" w:hAnsi="Tahoma" w:cs="Tahoma"/>
        </w:rPr>
        <w:t>Watcharr 1.43.0 Privilege Escalation (CVE-2024–48827)</w:t>
      </w:r>
    </w:p>
    <w:p w14:paraId="4A6B1F1F" w14:textId="77777777" w:rsidR="005D0CDE" w:rsidRPr="00FC0581" w:rsidRDefault="005D0CDE" w:rsidP="00386DE9">
      <w:pPr>
        <w:pStyle w:val="ListParagraph"/>
        <w:numPr>
          <w:ilvl w:val="0"/>
          <w:numId w:val="18"/>
        </w:numPr>
        <w:rPr>
          <w:rFonts w:ascii="Tahoma" w:hAnsi="Tahoma" w:cs="Tahoma"/>
        </w:rPr>
      </w:pPr>
      <w:r w:rsidRPr="00FC0581">
        <w:rPr>
          <w:rFonts w:ascii="Tahoma" w:hAnsi="Tahoma" w:cs="Tahoma"/>
        </w:rPr>
        <w:t>Operately 0.1.0 Remote Code Execution (CVE-2024–48093)</w:t>
      </w:r>
    </w:p>
    <w:p w14:paraId="518D0A78" w14:textId="77777777" w:rsidR="005D0CDE" w:rsidRPr="00FC0581" w:rsidRDefault="005D0CDE" w:rsidP="00386DE9">
      <w:pPr>
        <w:pStyle w:val="ListParagraph"/>
        <w:numPr>
          <w:ilvl w:val="0"/>
          <w:numId w:val="18"/>
        </w:numPr>
        <w:rPr>
          <w:rFonts w:ascii="Tahoma" w:hAnsi="Tahoma" w:cs="Tahoma"/>
        </w:rPr>
      </w:pPr>
      <w:r w:rsidRPr="00FC0581">
        <w:rPr>
          <w:rFonts w:ascii="Tahoma" w:hAnsi="Tahoma" w:cs="Tahoma"/>
        </w:rPr>
        <w:t>Watcharr 1.43.0 Authentication Bypass (CVE-2024–50634)</w:t>
      </w:r>
    </w:p>
    <w:p w14:paraId="5EE512D6" w14:textId="77777777" w:rsidR="005D0CDE" w:rsidRPr="00FC0581" w:rsidRDefault="005D0CDE" w:rsidP="00386DE9">
      <w:pPr>
        <w:pStyle w:val="ListParagraph"/>
        <w:numPr>
          <w:ilvl w:val="0"/>
          <w:numId w:val="18"/>
        </w:numPr>
        <w:rPr>
          <w:rFonts w:ascii="Tahoma" w:hAnsi="Tahoma" w:cs="Tahoma"/>
        </w:rPr>
      </w:pPr>
      <w:r w:rsidRPr="00FC0581">
        <w:rPr>
          <w:rFonts w:ascii="Tahoma" w:hAnsi="Tahoma" w:cs="Tahoma"/>
        </w:rPr>
        <w:t>PyMOL 2.5.0 Remote Code Execution (CVE-2024–50636)</w:t>
      </w:r>
    </w:p>
    <w:p w14:paraId="2D698AE2" w14:textId="77777777" w:rsidR="005D0CDE" w:rsidRPr="00FC0581" w:rsidRDefault="005D0CDE" w:rsidP="00386DE9">
      <w:pPr>
        <w:pStyle w:val="ListParagraph"/>
        <w:numPr>
          <w:ilvl w:val="0"/>
          <w:numId w:val="18"/>
        </w:numPr>
        <w:rPr>
          <w:rFonts w:ascii="Tahoma" w:hAnsi="Tahoma" w:cs="Tahoma"/>
        </w:rPr>
      </w:pPr>
      <w:r w:rsidRPr="00FC0581">
        <w:rPr>
          <w:rFonts w:ascii="Tahoma" w:hAnsi="Tahoma" w:cs="Tahoma"/>
        </w:rPr>
        <w:t>UnoPIM 0.1.3 Stored Cross-Site Scripting (CVE-2024–50637)</w:t>
      </w:r>
    </w:p>
    <w:p w14:paraId="72F20A20" w14:textId="77777777" w:rsidR="005D0CDE" w:rsidRPr="00FC0581" w:rsidRDefault="005D0CDE" w:rsidP="00386DE9">
      <w:pPr>
        <w:pStyle w:val="ListParagraph"/>
        <w:numPr>
          <w:ilvl w:val="0"/>
          <w:numId w:val="18"/>
        </w:numPr>
        <w:rPr>
          <w:rFonts w:ascii="Tahoma" w:hAnsi="Tahoma" w:cs="Tahoma"/>
        </w:rPr>
      </w:pPr>
      <w:r w:rsidRPr="00FC0581">
        <w:rPr>
          <w:rFonts w:ascii="Tahoma" w:hAnsi="Tahoma" w:cs="Tahoma"/>
        </w:rPr>
        <w:t>UnoPIM 0.1.4 Stored Cross-Site Scripting (CVE-2024–52305)</w:t>
      </w:r>
    </w:p>
    <w:p w14:paraId="6CDA2193" w14:textId="77777777" w:rsidR="005D0CDE" w:rsidRPr="00FC0581" w:rsidRDefault="005D0CDE" w:rsidP="00386DE9">
      <w:pPr>
        <w:pStyle w:val="ListParagraph"/>
        <w:numPr>
          <w:ilvl w:val="0"/>
          <w:numId w:val="18"/>
        </w:numPr>
        <w:rPr>
          <w:rFonts w:ascii="Tahoma" w:hAnsi="Tahoma" w:cs="Tahoma"/>
        </w:rPr>
      </w:pPr>
      <w:r w:rsidRPr="00FC0581">
        <w:rPr>
          <w:rFonts w:ascii="Tahoma" w:hAnsi="Tahoma" w:cs="Tahoma"/>
        </w:rPr>
        <w:t>Ever® Traduora 0.20.0 Authentication Bypass (CVE-2024–53484)</w:t>
      </w:r>
    </w:p>
    <w:p w14:paraId="2F117BD6" w14:textId="2C2048AD" w:rsidR="005D0CDE" w:rsidRPr="00FC0581" w:rsidRDefault="005D0CDE" w:rsidP="00386DE9">
      <w:pPr>
        <w:pStyle w:val="ListParagraph"/>
        <w:numPr>
          <w:ilvl w:val="0"/>
          <w:numId w:val="18"/>
        </w:numPr>
        <w:rPr>
          <w:rFonts w:ascii="Tahoma" w:hAnsi="Tahoma" w:cs="Tahoma"/>
        </w:rPr>
      </w:pPr>
      <w:r w:rsidRPr="00FC0581">
        <w:rPr>
          <w:rFonts w:ascii="Tahoma" w:hAnsi="Tahoma" w:cs="Tahoma"/>
        </w:rPr>
        <w:t xml:space="preserve">Dragon Age Origins 1.0.5 Local Privilege Escalation </w:t>
      </w:r>
      <w:r w:rsidRPr="00FC0581">
        <w:rPr>
          <w:rFonts w:ascii="Tahoma" w:hAnsi="Tahoma" w:cs="Tahoma"/>
          <w:cs/>
          <w:lang w:bidi="th-TH"/>
        </w:rPr>
        <w:t>(</w:t>
      </w:r>
      <w:r w:rsidRPr="00FC0581">
        <w:rPr>
          <w:rFonts w:ascii="Tahoma" w:hAnsi="Tahoma" w:cs="Tahoma"/>
          <w:lang w:bidi="th-TH"/>
        </w:rPr>
        <w:t>CVE-2024-572</w:t>
      </w:r>
      <w:r w:rsidR="00E76B48">
        <w:rPr>
          <w:rFonts w:ascii="Tahoma" w:hAnsi="Tahoma" w:cs="Tahoma"/>
          <w:lang w:bidi="th-TH"/>
        </w:rPr>
        <w:t>7</w:t>
      </w:r>
      <w:r w:rsidRPr="00FC0581">
        <w:rPr>
          <w:rFonts w:ascii="Tahoma" w:hAnsi="Tahoma" w:cs="Tahoma"/>
          <w:lang w:bidi="th-TH"/>
        </w:rPr>
        <w:t>6</w:t>
      </w:r>
      <w:r w:rsidRPr="00FC0581">
        <w:rPr>
          <w:rFonts w:ascii="Tahoma" w:hAnsi="Tahoma" w:cs="Tahoma"/>
          <w:cs/>
          <w:lang w:bidi="th-TH"/>
        </w:rPr>
        <w:t>)</w:t>
      </w:r>
    </w:p>
    <w:p w14:paraId="74485EE4" w14:textId="311288A9" w:rsidR="005D0CDE" w:rsidRPr="00FC0581" w:rsidRDefault="005D0CDE" w:rsidP="00386DE9">
      <w:pPr>
        <w:pStyle w:val="ListParagraph"/>
        <w:numPr>
          <w:ilvl w:val="0"/>
          <w:numId w:val="18"/>
        </w:numPr>
        <w:rPr>
          <w:rFonts w:ascii="Tahoma" w:hAnsi="Tahoma" w:cs="Tahoma"/>
          <w:cs/>
        </w:rPr>
      </w:pPr>
      <w:r w:rsidRPr="00FC0581">
        <w:rPr>
          <w:rFonts w:ascii="Tahoma" w:hAnsi="Tahoma" w:cs="Tahoma"/>
        </w:rPr>
        <w:t xml:space="preserve">InnoShop 0.3.8 Stored Cross-Site Scripting </w:t>
      </w:r>
      <w:r w:rsidRPr="00FC0581">
        <w:rPr>
          <w:rFonts w:ascii="Tahoma" w:hAnsi="Tahoma" w:cs="Tahoma"/>
          <w:cs/>
          <w:lang w:bidi="th-TH"/>
        </w:rPr>
        <w:t>(</w:t>
      </w:r>
      <w:r w:rsidRPr="00FC0581">
        <w:rPr>
          <w:rFonts w:ascii="Tahoma" w:hAnsi="Tahoma" w:cs="Tahoma"/>
          <w:lang w:bidi="th-TH"/>
        </w:rPr>
        <w:t>CVE-2024-57267</w:t>
      </w:r>
      <w:r w:rsidRPr="00FC0581">
        <w:rPr>
          <w:rFonts w:ascii="Tahoma" w:hAnsi="Tahoma" w:cs="Tahoma"/>
          <w:cs/>
          <w:lang w:bidi="th-TH"/>
        </w:rPr>
        <w:t>)</w:t>
      </w:r>
    </w:p>
    <w:tbl>
      <w:tblPr>
        <w:tblW w:w="11070" w:type="dxa"/>
        <w:tblLayout w:type="fixed"/>
        <w:tblLook w:val="0400" w:firstRow="0" w:lastRow="0" w:firstColumn="0" w:lastColumn="0" w:noHBand="0" w:noVBand="1"/>
      </w:tblPr>
      <w:tblGrid>
        <w:gridCol w:w="4860"/>
        <w:gridCol w:w="6210"/>
      </w:tblGrid>
      <w:tr w:rsidR="00B226F1" w:rsidRPr="00FC0581" w14:paraId="594A0D44" w14:textId="77777777" w:rsidTr="009E083A">
        <w:tc>
          <w:tcPr>
            <w:tcW w:w="11070" w:type="dxa"/>
            <w:gridSpan w:val="2"/>
            <w:tcMar>
              <w:top w:w="155" w:type="dxa"/>
              <w:left w:w="0" w:type="dxa"/>
              <w:bottom w:w="155" w:type="dxa"/>
              <w:right w:w="0" w:type="dxa"/>
            </w:tcMar>
          </w:tcPr>
          <w:p w14:paraId="3F952F72" w14:textId="314BAF9F" w:rsidR="005B6DDC" w:rsidRPr="00FC0581" w:rsidRDefault="005B6DDC" w:rsidP="00904088">
            <w:pPr>
              <w:rPr>
                <w:rFonts w:ascii="Tahoma" w:hAnsi="Tahoma" w:cs="Tahoma"/>
                <w:color w:val="auto"/>
              </w:rPr>
            </w:pPr>
          </w:p>
        </w:tc>
      </w:tr>
      <w:tr w:rsidR="00904088" w:rsidRPr="00FC0581" w14:paraId="48C19BE9" w14:textId="77777777" w:rsidTr="009E083A">
        <w:trPr>
          <w:gridAfter w:val="1"/>
          <w:wAfter w:w="6210" w:type="dxa"/>
        </w:trPr>
        <w:tc>
          <w:tcPr>
            <w:tcW w:w="4860" w:type="dxa"/>
            <w:tcMar>
              <w:left w:w="0" w:type="dxa"/>
              <w:right w:w="0" w:type="dxa"/>
            </w:tcMar>
          </w:tcPr>
          <w:p w14:paraId="09D84451" w14:textId="77777777" w:rsidR="00904088" w:rsidRPr="00FC0581" w:rsidRDefault="00904088" w:rsidP="00904088">
            <w:pPr>
              <w:pStyle w:val="Heading3"/>
              <w:spacing w:line="324" w:lineRule="auto"/>
              <w:rPr>
                <w:rFonts w:ascii="Tahoma" w:hAnsi="Tahoma" w:cs="Tahoma"/>
              </w:rPr>
            </w:pPr>
          </w:p>
        </w:tc>
      </w:tr>
      <w:tr w:rsidR="00B226F1" w:rsidRPr="00FC0581" w14:paraId="5B1AC572" w14:textId="77777777" w:rsidTr="009E083A">
        <w:tc>
          <w:tcPr>
            <w:tcW w:w="11070" w:type="dxa"/>
            <w:gridSpan w:val="2"/>
            <w:tcMar>
              <w:top w:w="0" w:type="dxa"/>
              <w:left w:w="0" w:type="dxa"/>
              <w:bottom w:w="283" w:type="dxa"/>
              <w:right w:w="0" w:type="dxa"/>
            </w:tcMar>
          </w:tcPr>
          <w:p w14:paraId="0C6ED4F3" w14:textId="1BF8011A" w:rsidR="00A70FDC" w:rsidRPr="00FC0581" w:rsidRDefault="00B226F1" w:rsidP="00A70FDC">
            <w:pPr>
              <w:pStyle w:val="Heading1"/>
              <w:rPr>
                <w:rFonts w:ascii="Tahoma" w:hAnsi="Tahoma" w:cs="Tahoma"/>
              </w:rPr>
            </w:pPr>
            <w:r w:rsidRPr="00FC0581">
              <w:rPr>
                <w:rFonts w:ascii="Tahoma" w:hAnsi="Tahoma" w:cs="Tahoma"/>
              </w:rPr>
              <w:lastRenderedPageBreak/>
              <w:t>Professional Achievements</w:t>
            </w:r>
            <w:r w:rsidR="00C62CE3" w:rsidRPr="00FC0581">
              <w:rPr>
                <w:rFonts w:ascii="Tahoma" w:hAnsi="Tahoma" w:cs="Tahoma"/>
              </w:rPr>
              <w:t xml:space="preserve"> </w:t>
            </w:r>
          </w:p>
          <w:p w14:paraId="1A100E1D" w14:textId="5A6D7797" w:rsidR="00A70FDC" w:rsidRPr="00FC0581" w:rsidRDefault="00D2664E" w:rsidP="00A70FDC">
            <w:pPr>
              <w:rPr>
                <w:rFonts w:ascii="Tahoma" w:hAnsi="Tahoma" w:cs="Tahoma"/>
              </w:rPr>
            </w:pPr>
            <w:r w:rsidRPr="00FC0581">
              <w:rPr>
                <w:rFonts w:ascii="Tahoma" w:hAnsi="Tahoma" w:cs="Tahoma"/>
              </w:rPr>
              <w:t xml:space="preserve">For detailed records of my contributions and findings, please visit my </w:t>
            </w:r>
            <w:hyperlink r:id="rId16" w:history="1">
              <w:r w:rsidR="008F41CD" w:rsidRPr="00FC0581">
                <w:rPr>
                  <w:rStyle w:val="Hyperlink"/>
                  <w:rFonts w:ascii="Tahoma" w:hAnsi="Tahoma" w:cs="Tahoma"/>
                  <w:color w:val="4472C4" w:themeColor="accent1"/>
                </w:rPr>
                <w:t>GitHub</w:t>
              </w:r>
            </w:hyperlink>
            <w:r w:rsidRPr="00FC0581">
              <w:rPr>
                <w:rFonts w:ascii="Tahoma" w:hAnsi="Tahoma" w:cs="Tahoma"/>
              </w:rPr>
              <w:t xml:space="preserve"> profile.</w:t>
            </w:r>
          </w:p>
          <w:p w14:paraId="178EA4DE" w14:textId="6A779070" w:rsidR="00FC46CF" w:rsidRPr="00FC46CF" w:rsidRDefault="00FC46CF" w:rsidP="00FC46CF">
            <w:pPr>
              <w:pStyle w:val="Heading3"/>
              <w:spacing w:line="324" w:lineRule="auto"/>
              <w:rPr>
                <w:rFonts w:ascii="Tahoma" w:hAnsi="Tahoma" w:cs="Tahoma"/>
                <w:b/>
                <w:bCs/>
                <w:sz w:val="24"/>
                <w:szCs w:val="24"/>
                <w:lang w:bidi="th-TH"/>
              </w:rPr>
            </w:pPr>
            <w:r w:rsidRPr="00FC46CF">
              <w:rPr>
                <w:rFonts w:ascii="Tahoma" w:hAnsi="Tahoma" w:cs="Tahoma"/>
                <w:b/>
                <w:bCs/>
                <w:sz w:val="24"/>
                <w:szCs w:val="24"/>
                <w:lang w:bidi="th-TH"/>
              </w:rPr>
              <w:t>[Electronic Art</w:t>
            </w:r>
            <w:r w:rsidR="00650172" w:rsidRPr="00FC0581">
              <w:rPr>
                <w:rFonts w:ascii="Tahoma" w:hAnsi="Tahoma" w:cs="Tahoma"/>
                <w:b/>
                <w:bCs/>
                <w:sz w:val="24"/>
                <w:szCs w:val="24"/>
                <w:lang w:bidi="th-TH"/>
              </w:rPr>
              <w:t>s</w:t>
            </w:r>
            <w:r w:rsidRPr="00FC46CF">
              <w:rPr>
                <w:rFonts w:ascii="Tahoma" w:hAnsi="Tahoma" w:cs="Tahoma"/>
                <w:b/>
                <w:bCs/>
                <w:sz w:val="24"/>
                <w:szCs w:val="24"/>
                <w:lang w:bidi="th-TH"/>
              </w:rPr>
              <w:t>]</w:t>
            </w:r>
            <w:r w:rsidRPr="00FC0581">
              <w:rPr>
                <w:rFonts w:ascii="Tahoma" w:hAnsi="Tahoma" w:cs="Tahoma"/>
                <w:b/>
                <w:bCs/>
                <w:sz w:val="24"/>
                <w:szCs w:val="24"/>
                <w:lang w:bidi="th-TH"/>
              </w:rPr>
              <w:t xml:space="preserve"> </w:t>
            </w:r>
            <w:r w:rsidRPr="00FC46CF">
              <w:rPr>
                <w:rFonts w:ascii="Tahoma" w:hAnsi="Tahoma" w:cs="Tahoma"/>
                <w:b/>
                <w:bCs/>
                <w:sz w:val="24"/>
                <w:szCs w:val="24"/>
                <w:lang w:bidi="th-TH"/>
              </w:rPr>
              <w:t>Dragon Age Origins - Local Privilege Escalation</w:t>
            </w:r>
            <w:r w:rsidR="00FD7463" w:rsidRPr="00FC0581">
              <w:rPr>
                <w:rFonts w:ascii="Tahoma" w:hAnsi="Tahoma" w:cs="Tahoma"/>
                <w:b/>
                <w:bCs/>
                <w:sz w:val="24"/>
                <w:szCs w:val="24"/>
                <w:lang w:bidi="th-TH"/>
              </w:rPr>
              <w:t xml:space="preserve"> </w:t>
            </w:r>
            <w:r w:rsidR="00FD7463" w:rsidRPr="00FC0581">
              <w:rPr>
                <w:rFonts w:ascii="Tahoma" w:hAnsi="Tahoma" w:cs="Tahoma"/>
                <w:b/>
                <w:bCs/>
                <w:sz w:val="24"/>
                <w:szCs w:val="24"/>
                <w:cs/>
                <w:lang w:bidi="th-TH"/>
              </w:rPr>
              <w:t>(</w:t>
            </w:r>
            <w:r w:rsidR="00FD7463" w:rsidRPr="00FC0581">
              <w:rPr>
                <w:rFonts w:ascii="Tahoma" w:hAnsi="Tahoma" w:cs="Tahoma"/>
                <w:b/>
                <w:bCs/>
                <w:sz w:val="24"/>
                <w:szCs w:val="24"/>
                <w:lang w:bidi="th-TH"/>
              </w:rPr>
              <w:t>CVE-2024-572</w:t>
            </w:r>
            <w:r w:rsidR="00E76B48">
              <w:rPr>
                <w:rFonts w:ascii="Tahoma" w:hAnsi="Tahoma" w:cs="Tahoma"/>
                <w:b/>
                <w:bCs/>
                <w:sz w:val="24"/>
                <w:szCs w:val="24"/>
                <w:lang w:bidi="th-TH"/>
              </w:rPr>
              <w:t>7</w:t>
            </w:r>
            <w:r w:rsidR="00FD7463" w:rsidRPr="00FC0581">
              <w:rPr>
                <w:rFonts w:ascii="Tahoma" w:hAnsi="Tahoma" w:cs="Tahoma"/>
                <w:b/>
                <w:bCs/>
                <w:sz w:val="24"/>
                <w:szCs w:val="24"/>
                <w:lang w:bidi="th-TH"/>
              </w:rPr>
              <w:t>6</w:t>
            </w:r>
            <w:r w:rsidR="00FD7463" w:rsidRPr="00FC0581">
              <w:rPr>
                <w:rFonts w:ascii="Tahoma" w:hAnsi="Tahoma" w:cs="Tahoma"/>
                <w:b/>
                <w:bCs/>
                <w:sz w:val="24"/>
                <w:szCs w:val="24"/>
                <w:cs/>
                <w:lang w:bidi="th-TH"/>
              </w:rPr>
              <w:t>)</w:t>
            </w:r>
            <w:r w:rsidRPr="00FC0581">
              <w:rPr>
                <w:rFonts w:ascii="Tahoma" w:hAnsi="Tahoma" w:cs="Tahoma"/>
                <w:b/>
                <w:bCs/>
                <w:sz w:val="24"/>
                <w:szCs w:val="24"/>
                <w:lang w:bidi="th-TH"/>
              </w:rPr>
              <w:t>.</w:t>
            </w:r>
          </w:p>
          <w:p w14:paraId="5B30B820" w14:textId="62B5DD62" w:rsidR="001E2C22" w:rsidRPr="00FC0581" w:rsidRDefault="00C100A2" w:rsidP="001E2C22">
            <w:pPr>
              <w:pStyle w:val="Heading3"/>
              <w:spacing w:line="324" w:lineRule="auto"/>
              <w:rPr>
                <w:rFonts w:ascii="Tahoma" w:hAnsi="Tahoma" w:cs="Tahoma"/>
                <w:b/>
                <w:bCs/>
                <w:color w:val="auto"/>
              </w:rPr>
            </w:pPr>
            <w:r w:rsidRPr="00FC0581">
              <w:rPr>
                <w:rFonts w:ascii="Tahoma" w:hAnsi="Tahoma" w:cs="Tahoma"/>
                <w:b/>
                <w:bCs/>
                <w:color w:val="auto"/>
              </w:rPr>
              <w:t>CVE-2024-57266</w:t>
            </w:r>
          </w:p>
          <w:p w14:paraId="7FE05F19" w14:textId="47AFDB73" w:rsidR="001E2C22" w:rsidRPr="00FC0581" w:rsidRDefault="00041FC1" w:rsidP="00417C57">
            <w:pPr>
              <w:pStyle w:val="Heading3"/>
              <w:spacing w:line="324" w:lineRule="auto"/>
              <w:rPr>
                <w:rFonts w:ascii="Tahoma" w:hAnsi="Tahoma" w:cs="Tahoma"/>
                <w:b/>
                <w:bCs/>
                <w:sz w:val="24"/>
                <w:szCs w:val="24"/>
              </w:rPr>
            </w:pPr>
            <w:r w:rsidRPr="00FC0581">
              <w:rPr>
                <w:rFonts w:ascii="Tahoma" w:hAnsi="Tahoma" w:cs="Tahoma"/>
                <w:color w:val="282828"/>
              </w:rPr>
              <w:t>In Electronic Arts Dragon Age Origins 1.05, the DAUpdaterSVC service contains an unquoted service path vulnerability. This service is configured with insecure permissions, allowing users to modify the executable file path used by the service. The service runs with NT AUTHORITY\SYSTEM privileges, enabling attackers to escalate privileges by replacing or placing a malicious executable in the service path.</w:t>
            </w:r>
          </w:p>
          <w:p w14:paraId="5121D67E" w14:textId="4F7613BF" w:rsidR="00417C57" w:rsidRPr="00FC0581" w:rsidRDefault="00417C57" w:rsidP="00417C57">
            <w:pPr>
              <w:pStyle w:val="Heading3"/>
              <w:spacing w:line="324" w:lineRule="auto"/>
              <w:rPr>
                <w:rFonts w:ascii="Tahoma" w:hAnsi="Tahoma" w:cs="Tahoma"/>
                <w:b/>
                <w:bCs/>
                <w:sz w:val="24"/>
                <w:szCs w:val="24"/>
                <w:lang w:bidi="th-TH"/>
              </w:rPr>
            </w:pPr>
            <w:r w:rsidRPr="00FC0581">
              <w:rPr>
                <w:rFonts w:ascii="Tahoma" w:hAnsi="Tahoma" w:cs="Tahoma"/>
                <w:b/>
                <w:bCs/>
                <w:sz w:val="24"/>
                <w:szCs w:val="24"/>
              </w:rPr>
              <w:t>Women Thailand Cyber Top Talent CTF Creator 2024</w:t>
            </w:r>
          </w:p>
          <w:p w14:paraId="56052C0B" w14:textId="0E4B9D6E" w:rsidR="00417C57" w:rsidRPr="00FC0581" w:rsidRDefault="00417C57" w:rsidP="00417C57">
            <w:pPr>
              <w:pStyle w:val="Heading3"/>
              <w:spacing w:line="324" w:lineRule="auto"/>
              <w:rPr>
                <w:rFonts w:ascii="Tahoma" w:hAnsi="Tahoma" w:cs="Tahoma"/>
                <w:b/>
                <w:bCs/>
                <w:color w:val="auto"/>
                <w:lang w:bidi="th-TH"/>
              </w:rPr>
            </w:pPr>
            <w:r w:rsidRPr="00FC0581">
              <w:rPr>
                <w:rFonts w:ascii="Tahoma" w:hAnsi="Tahoma" w:cs="Tahoma"/>
                <w:b/>
                <w:bCs/>
                <w:color w:val="auto"/>
              </w:rPr>
              <w:t>[Web application] CTF Challenge Creator</w:t>
            </w:r>
          </w:p>
          <w:p w14:paraId="2A065CC6" w14:textId="24BB1C21" w:rsidR="00417C57" w:rsidRPr="00FC0581" w:rsidRDefault="00B817E5" w:rsidP="00B817E5">
            <w:pPr>
              <w:rPr>
                <w:rFonts w:ascii="Tahoma" w:hAnsi="Tahoma" w:cs="Tahoma"/>
              </w:rPr>
            </w:pPr>
            <w:r w:rsidRPr="00FC0581">
              <w:rPr>
                <w:rFonts w:ascii="Tahoma" w:hAnsi="Tahoma" w:cs="Tahoma"/>
              </w:rPr>
              <w:t>Create web application CTF challenges using multiple web development frameworks such</w:t>
            </w:r>
            <w:r w:rsidR="009D3BFD" w:rsidRPr="00FC0581">
              <w:rPr>
                <w:rFonts w:ascii="Tahoma" w:hAnsi="Tahoma" w:cs="Tahoma"/>
              </w:rPr>
              <w:t xml:space="preserve"> as</w:t>
            </w:r>
            <w:r w:rsidRPr="00FC0581">
              <w:rPr>
                <w:rFonts w:ascii="Tahoma" w:hAnsi="Tahoma" w:cs="Tahoma"/>
              </w:rPr>
              <w:t xml:space="preserve"> Django, NodeJS and Java Spring Boot</w:t>
            </w:r>
            <w:r w:rsidR="009D3BFD" w:rsidRPr="00FC0581">
              <w:rPr>
                <w:rFonts w:ascii="Tahoma" w:hAnsi="Tahoma" w:cs="Tahoma"/>
              </w:rPr>
              <w:t xml:space="preserve"> for </w:t>
            </w:r>
            <w:r w:rsidR="00326A86" w:rsidRPr="00FC0581">
              <w:rPr>
                <w:rFonts w:ascii="Tahoma" w:hAnsi="Tahoma" w:cs="Tahoma"/>
              </w:rPr>
              <w:t>1</w:t>
            </w:r>
            <w:r w:rsidR="00326A86" w:rsidRPr="00FC0581">
              <w:rPr>
                <w:rFonts w:ascii="Tahoma" w:hAnsi="Tahoma" w:cs="Tahoma"/>
                <w:vertAlign w:val="superscript"/>
              </w:rPr>
              <w:t>st</w:t>
            </w:r>
            <w:r w:rsidR="00326A86" w:rsidRPr="00FC0581">
              <w:rPr>
                <w:rFonts w:ascii="Tahoma" w:hAnsi="Tahoma" w:cs="Tahoma"/>
              </w:rPr>
              <w:t xml:space="preserve"> qualification</w:t>
            </w:r>
            <w:r w:rsidR="001E2C22" w:rsidRPr="00FC0581">
              <w:rPr>
                <w:rFonts w:ascii="Tahoma" w:hAnsi="Tahoma" w:cs="Tahoma"/>
              </w:rPr>
              <w:t xml:space="preserve"> event</w:t>
            </w:r>
            <w:r w:rsidR="00B650C0" w:rsidRPr="00FC0581">
              <w:rPr>
                <w:rFonts w:ascii="Tahoma" w:hAnsi="Tahoma" w:cs="Tahoma"/>
              </w:rPr>
              <w:t>.</w:t>
            </w:r>
          </w:p>
          <w:p w14:paraId="036982CF" w14:textId="7EC6C1D1" w:rsidR="00C62CE3" w:rsidRPr="00FC0581" w:rsidRDefault="00C62CE3" w:rsidP="009E083A">
            <w:pPr>
              <w:pStyle w:val="Heading3"/>
              <w:spacing w:line="324" w:lineRule="auto"/>
              <w:rPr>
                <w:rFonts w:ascii="Tahoma" w:hAnsi="Tahoma" w:cs="Tahoma"/>
                <w:b/>
                <w:bCs/>
                <w:sz w:val="24"/>
                <w:szCs w:val="24"/>
                <w:lang w:bidi="th-TH"/>
              </w:rPr>
            </w:pPr>
            <w:r w:rsidRPr="00FC0581">
              <w:rPr>
                <w:rFonts w:ascii="Tahoma" w:hAnsi="Tahoma" w:cs="Tahoma"/>
                <w:b/>
                <w:bCs/>
                <w:sz w:val="24"/>
                <w:szCs w:val="24"/>
              </w:rPr>
              <w:t xml:space="preserve">Bug </w:t>
            </w:r>
            <w:r w:rsidR="00C357EB" w:rsidRPr="00FC0581">
              <w:rPr>
                <w:rFonts w:ascii="Tahoma" w:hAnsi="Tahoma" w:cs="Tahoma"/>
                <w:b/>
                <w:bCs/>
                <w:sz w:val="24"/>
                <w:szCs w:val="24"/>
              </w:rPr>
              <w:t>B</w:t>
            </w:r>
            <w:r w:rsidRPr="00FC0581">
              <w:rPr>
                <w:rFonts w:ascii="Tahoma" w:hAnsi="Tahoma" w:cs="Tahoma"/>
                <w:b/>
                <w:bCs/>
                <w:sz w:val="24"/>
                <w:szCs w:val="24"/>
              </w:rPr>
              <w:t>ount</w:t>
            </w:r>
            <w:r w:rsidR="004A0BA6" w:rsidRPr="00FC0581">
              <w:rPr>
                <w:rFonts w:ascii="Tahoma" w:hAnsi="Tahoma" w:cs="Tahoma"/>
                <w:b/>
                <w:bCs/>
                <w:sz w:val="24"/>
                <w:szCs w:val="24"/>
              </w:rPr>
              <w:t>y</w:t>
            </w:r>
            <w:r w:rsidRPr="00FC0581">
              <w:rPr>
                <w:rFonts w:ascii="Tahoma" w:hAnsi="Tahoma" w:cs="Tahoma"/>
                <w:b/>
                <w:bCs/>
                <w:sz w:val="24"/>
                <w:szCs w:val="24"/>
              </w:rPr>
              <w:t xml:space="preserve"> Program</w:t>
            </w:r>
          </w:p>
          <w:p w14:paraId="0D1430E7" w14:textId="0FD109BB" w:rsidR="00B226F1" w:rsidRPr="00FC0581" w:rsidRDefault="00B226F1" w:rsidP="009E083A">
            <w:pPr>
              <w:pStyle w:val="Heading3"/>
              <w:spacing w:line="324" w:lineRule="auto"/>
              <w:rPr>
                <w:rFonts w:ascii="Tahoma" w:hAnsi="Tahoma" w:cs="Tahoma"/>
                <w:b/>
                <w:bCs/>
                <w:color w:val="auto"/>
                <w:lang w:bidi="th-TH"/>
              </w:rPr>
            </w:pPr>
            <w:r w:rsidRPr="00FC0581">
              <w:rPr>
                <w:rFonts w:ascii="Tahoma" w:hAnsi="Tahoma" w:cs="Tahoma"/>
                <w:b/>
                <w:bCs/>
                <w:color w:val="auto"/>
              </w:rPr>
              <w:t xml:space="preserve">Sensitive Data Exposure Finding - Monash University </w:t>
            </w:r>
            <w:r w:rsidR="00C62CE3" w:rsidRPr="00FC0581">
              <w:rPr>
                <w:rFonts w:ascii="Tahoma" w:hAnsi="Tahoma" w:cs="Tahoma"/>
                <w:b/>
                <w:bCs/>
                <w:color w:val="auto"/>
                <w:cs/>
                <w:lang w:bidi="th-TH"/>
              </w:rPr>
              <w:t>(</w:t>
            </w:r>
            <w:r w:rsidR="00C62CE3" w:rsidRPr="00FC0581">
              <w:rPr>
                <w:rFonts w:ascii="Tahoma" w:hAnsi="Tahoma" w:cs="Tahoma"/>
                <w:b/>
                <w:bCs/>
                <w:color w:val="auto"/>
                <w:lang w:bidi="th-TH"/>
              </w:rPr>
              <w:t>P4 vulnerability finding</w:t>
            </w:r>
            <w:r w:rsidR="00C62CE3" w:rsidRPr="00FC0581">
              <w:rPr>
                <w:rFonts w:ascii="Tahoma" w:hAnsi="Tahoma" w:cs="Tahoma"/>
                <w:b/>
                <w:bCs/>
                <w:color w:val="auto"/>
                <w:cs/>
                <w:lang w:bidi="th-TH"/>
              </w:rPr>
              <w:t>)</w:t>
            </w:r>
          </w:p>
          <w:p w14:paraId="04612DDC" w14:textId="08D9EB96" w:rsidR="00C357EB" w:rsidRPr="00FC0581" w:rsidRDefault="00F51A2E" w:rsidP="009E083A">
            <w:pPr>
              <w:rPr>
                <w:rFonts w:ascii="Tahoma" w:hAnsi="Tahoma" w:cs="Tahoma"/>
              </w:rPr>
            </w:pPr>
            <w:r w:rsidRPr="00FC0581">
              <w:rPr>
                <w:rFonts w:ascii="Tahoma" w:hAnsi="Tahoma" w:cs="Tahoma"/>
              </w:rPr>
              <w:t>Identified a misconfiguration in a URL query parameter that allowed enumeration of valid usernames and email addresses, potentially exposing users to social engineering attacks.</w:t>
            </w:r>
          </w:p>
          <w:p w14:paraId="6A3AC1CF" w14:textId="77777777" w:rsidR="00F51A2E" w:rsidRPr="00FC0581" w:rsidRDefault="00F51A2E" w:rsidP="009E083A">
            <w:pPr>
              <w:rPr>
                <w:rFonts w:ascii="Tahoma" w:hAnsi="Tahoma" w:cs="Tahoma"/>
              </w:rPr>
            </w:pPr>
          </w:p>
          <w:p w14:paraId="7F2B9F62" w14:textId="19D9D64C" w:rsidR="00B226F1" w:rsidRPr="00FC0581" w:rsidRDefault="00C357EB" w:rsidP="00C357EB">
            <w:pPr>
              <w:pStyle w:val="Heading3"/>
              <w:spacing w:line="324" w:lineRule="auto"/>
              <w:rPr>
                <w:rFonts w:ascii="Tahoma" w:hAnsi="Tahoma" w:cs="Tahoma"/>
                <w:b/>
                <w:bCs/>
                <w:sz w:val="24"/>
                <w:szCs w:val="24"/>
                <w:lang w:bidi="th-TH"/>
              </w:rPr>
            </w:pPr>
            <w:r w:rsidRPr="00FC0581">
              <w:rPr>
                <w:rFonts w:ascii="Tahoma" w:hAnsi="Tahoma" w:cs="Tahoma"/>
                <w:b/>
                <w:bCs/>
                <w:sz w:val="24"/>
                <w:szCs w:val="24"/>
              </w:rPr>
              <w:t>Vulnerability Disclosure Program</w:t>
            </w:r>
          </w:p>
          <w:p w14:paraId="478E74FA" w14:textId="16DAD72C" w:rsidR="00B226F1" w:rsidRPr="00FC0581" w:rsidRDefault="00B226F1" w:rsidP="009E083A">
            <w:pPr>
              <w:pStyle w:val="Heading3"/>
              <w:spacing w:line="324" w:lineRule="auto"/>
              <w:rPr>
                <w:rFonts w:ascii="Tahoma" w:hAnsi="Tahoma" w:cs="Tahoma"/>
                <w:b/>
                <w:bCs/>
                <w:color w:val="auto"/>
                <w:cs/>
                <w:lang w:bidi="th-TH"/>
              </w:rPr>
            </w:pPr>
            <w:r w:rsidRPr="00FC0581">
              <w:rPr>
                <w:rFonts w:ascii="Tahoma" w:hAnsi="Tahoma" w:cs="Tahoma"/>
                <w:b/>
                <w:bCs/>
                <w:color w:val="auto"/>
              </w:rPr>
              <w:t>Server Misconfiguration Finding – Anheuser-Busch InBev company</w:t>
            </w:r>
            <w:r w:rsidR="00C62CE3" w:rsidRPr="00FC0581">
              <w:rPr>
                <w:rFonts w:ascii="Tahoma" w:hAnsi="Tahoma" w:cs="Tahoma"/>
                <w:b/>
                <w:bCs/>
                <w:color w:val="auto"/>
              </w:rPr>
              <w:t xml:space="preserve"> </w:t>
            </w:r>
            <w:r w:rsidR="00C62CE3" w:rsidRPr="00FC0581">
              <w:rPr>
                <w:rFonts w:ascii="Tahoma" w:hAnsi="Tahoma" w:cs="Tahoma"/>
                <w:b/>
                <w:bCs/>
                <w:color w:val="auto"/>
                <w:cs/>
                <w:lang w:bidi="th-TH"/>
              </w:rPr>
              <w:t>(</w:t>
            </w:r>
            <w:r w:rsidR="00C62CE3" w:rsidRPr="00FC0581">
              <w:rPr>
                <w:rFonts w:ascii="Tahoma" w:hAnsi="Tahoma" w:cs="Tahoma"/>
                <w:b/>
                <w:bCs/>
                <w:color w:val="auto"/>
                <w:lang w:bidi="th-TH"/>
              </w:rPr>
              <w:t>P5 vulnerability finding</w:t>
            </w:r>
            <w:r w:rsidR="00C62CE3" w:rsidRPr="00FC0581">
              <w:rPr>
                <w:rFonts w:ascii="Tahoma" w:hAnsi="Tahoma" w:cs="Tahoma"/>
                <w:b/>
                <w:bCs/>
                <w:color w:val="auto"/>
                <w:cs/>
                <w:lang w:bidi="th-TH"/>
              </w:rPr>
              <w:t>)</w:t>
            </w:r>
          </w:p>
          <w:p w14:paraId="3F2A76C2" w14:textId="77777777" w:rsidR="00B226F1" w:rsidRPr="00FC0581" w:rsidRDefault="00B226F1" w:rsidP="009E083A">
            <w:pPr>
              <w:rPr>
                <w:rFonts w:ascii="Tahoma" w:hAnsi="Tahoma" w:cs="Tahoma"/>
              </w:rPr>
            </w:pPr>
            <w:r w:rsidRPr="00FC0581">
              <w:rPr>
                <w:rFonts w:ascii="Tahoma" w:hAnsi="Tahoma" w:cs="Tahoma"/>
              </w:rPr>
              <w:t>Found unrestricted under developing page on the production website which exposed to the public. This finding is informational but may affect the reputation of the company which possessed an impact in terms of business and reputation.</w:t>
            </w:r>
          </w:p>
        </w:tc>
      </w:tr>
    </w:tbl>
    <w:p w14:paraId="47749B62" w14:textId="6E42DDFE" w:rsidR="009E0B33" w:rsidRPr="00FC0581" w:rsidRDefault="00C357EB" w:rsidP="009E0B33">
      <w:pPr>
        <w:pStyle w:val="Heading3"/>
        <w:spacing w:line="324" w:lineRule="auto"/>
        <w:rPr>
          <w:rFonts w:ascii="Tahoma" w:hAnsi="Tahoma" w:cs="Tahoma"/>
          <w:b/>
          <w:bCs/>
          <w:sz w:val="24"/>
          <w:szCs w:val="24"/>
        </w:rPr>
      </w:pPr>
      <w:r w:rsidRPr="00FC0581">
        <w:rPr>
          <w:rFonts w:ascii="Tahoma" w:hAnsi="Tahoma" w:cs="Tahoma"/>
          <w:b/>
          <w:bCs/>
          <w:sz w:val="24"/>
          <w:szCs w:val="24"/>
        </w:rPr>
        <w:t>Open-source Project</w:t>
      </w:r>
      <w:r w:rsidR="000C0A55" w:rsidRPr="00FC0581">
        <w:rPr>
          <w:rFonts w:ascii="Tahoma" w:hAnsi="Tahoma" w:cs="Tahoma"/>
          <w:b/>
          <w:bCs/>
          <w:sz w:val="24"/>
          <w:szCs w:val="24"/>
        </w:rPr>
        <w:t xml:space="preserve"> Contribution</w:t>
      </w:r>
      <w:r w:rsidR="00590DA7">
        <w:rPr>
          <w:rFonts w:ascii="Tahoma" w:hAnsi="Tahoma" w:cs="Tahoma"/>
          <w:b/>
          <w:bCs/>
          <w:sz w:val="24"/>
          <w:szCs w:val="24"/>
        </w:rPr>
        <w:t>s</w:t>
      </w:r>
    </w:p>
    <w:p w14:paraId="7C100A67" w14:textId="20F40B73" w:rsidR="00B576AA" w:rsidRPr="00FC0581" w:rsidRDefault="00B576AA" w:rsidP="00B576AA">
      <w:pPr>
        <w:pStyle w:val="Heading3"/>
        <w:spacing w:line="324" w:lineRule="auto"/>
        <w:rPr>
          <w:rFonts w:ascii="Tahoma" w:hAnsi="Tahoma" w:cs="Tahoma"/>
          <w:b/>
          <w:bCs/>
          <w:color w:val="auto"/>
          <w:szCs w:val="25"/>
          <w:lang w:bidi="th-TH"/>
        </w:rPr>
      </w:pPr>
      <w:r w:rsidRPr="00FC0581">
        <w:rPr>
          <w:rFonts w:ascii="Tahoma" w:hAnsi="Tahoma" w:cs="Tahoma"/>
          <w:b/>
          <w:bCs/>
          <w:color w:val="auto"/>
        </w:rPr>
        <w:t xml:space="preserve">Privilege Escalation - </w:t>
      </w:r>
      <w:hyperlink r:id="rId17" w:history="1">
        <w:r w:rsidRPr="00FC0581">
          <w:rPr>
            <w:rStyle w:val="Hyperlink"/>
            <w:rFonts w:ascii="Tahoma" w:hAnsi="Tahoma" w:cs="Tahoma"/>
            <w:b/>
            <w:bCs/>
          </w:rPr>
          <w:t>Watcharr</w:t>
        </w:r>
      </w:hyperlink>
      <w:r w:rsidRPr="00FC0581">
        <w:rPr>
          <w:rFonts w:ascii="Tahoma" w:hAnsi="Tahoma" w:cs="Tahoma"/>
          <w:b/>
          <w:bCs/>
          <w:color w:val="auto"/>
        </w:rPr>
        <w:t xml:space="preserve"> v.1.43.0 </w:t>
      </w:r>
      <w:r w:rsidRPr="00FC0581">
        <w:rPr>
          <w:rFonts w:ascii="Tahoma" w:hAnsi="Tahoma" w:cs="Tahoma"/>
          <w:b/>
          <w:bCs/>
          <w:color w:val="auto"/>
          <w:szCs w:val="25"/>
          <w:cs/>
          <w:lang w:bidi="th-TH"/>
        </w:rPr>
        <w:t>(</w:t>
      </w:r>
      <w:r w:rsidR="00622D5E" w:rsidRPr="00FC0581">
        <w:rPr>
          <w:rFonts w:ascii="Tahoma" w:hAnsi="Tahoma" w:cs="Tahoma"/>
          <w:b/>
          <w:bCs/>
          <w:color w:val="auto"/>
          <w:lang w:bidi="th-TH"/>
        </w:rPr>
        <w:t>Streaming</w:t>
      </w:r>
      <w:r w:rsidR="00622D5E" w:rsidRPr="00FC0581">
        <w:rPr>
          <w:rFonts w:ascii="Tahoma" w:hAnsi="Tahoma" w:cs="Tahoma"/>
          <w:b/>
          <w:bCs/>
          <w:color w:val="auto"/>
        </w:rPr>
        <w:t xml:space="preserve"> application</w:t>
      </w:r>
      <w:r w:rsidRPr="00FC0581">
        <w:rPr>
          <w:rFonts w:ascii="Tahoma" w:hAnsi="Tahoma" w:cs="Tahoma"/>
          <w:b/>
          <w:bCs/>
          <w:color w:val="auto"/>
          <w:szCs w:val="25"/>
          <w:cs/>
          <w:lang w:bidi="th-TH"/>
        </w:rPr>
        <w:t>)</w:t>
      </w:r>
    </w:p>
    <w:p w14:paraId="3D139FFD" w14:textId="5154414C" w:rsidR="00B576AA" w:rsidRPr="00FC0581" w:rsidRDefault="00B576AA" w:rsidP="00B576AA">
      <w:pPr>
        <w:rPr>
          <w:rFonts w:ascii="Tahoma" w:hAnsi="Tahoma" w:cs="Tahoma"/>
          <w:lang w:bidi="th-TH"/>
        </w:rPr>
      </w:pPr>
      <w:r w:rsidRPr="00FC0581">
        <w:rPr>
          <w:rFonts w:ascii="Tahoma" w:hAnsi="Tahoma" w:cs="Tahoma"/>
          <w:lang w:bidi="th-TH"/>
        </w:rPr>
        <w:t>Participated in security testing and discovered a critical vulnerability which affected version 1.43.0</w:t>
      </w:r>
      <w:r w:rsidRPr="00FC0581">
        <w:rPr>
          <w:rFonts w:ascii="Tahoma" w:hAnsi="Tahoma" w:cs="Tahoma"/>
          <w:color w:val="auto"/>
          <w:szCs w:val="25"/>
          <w:lang w:bidi="th-TH"/>
        </w:rPr>
        <w:t xml:space="preserve"> and below.</w:t>
      </w:r>
    </w:p>
    <w:p w14:paraId="0A740D19" w14:textId="084559F8" w:rsidR="00B576AA" w:rsidRPr="00FC0581" w:rsidRDefault="00B576AA" w:rsidP="00B576AA">
      <w:pPr>
        <w:pStyle w:val="ListParagraph"/>
        <w:numPr>
          <w:ilvl w:val="0"/>
          <w:numId w:val="12"/>
        </w:numPr>
        <w:rPr>
          <w:rFonts w:ascii="Tahoma" w:hAnsi="Tahoma" w:cs="Tahoma"/>
          <w:lang w:bidi="th-TH"/>
        </w:rPr>
      </w:pPr>
      <w:r w:rsidRPr="00FC0581">
        <w:rPr>
          <w:rFonts w:ascii="Tahoma" w:hAnsi="Tahoma" w:cs="Tahoma"/>
          <w:lang w:bidi="th-TH"/>
        </w:rPr>
        <w:t xml:space="preserve">The issue and mitigation can be reviewed </w:t>
      </w:r>
      <w:hyperlink r:id="rId18" w:history="1">
        <w:r w:rsidRPr="00FC0581">
          <w:rPr>
            <w:rStyle w:val="Hyperlink"/>
            <w:rFonts w:ascii="Tahoma" w:hAnsi="Tahoma" w:cs="Tahoma"/>
            <w:lang w:bidi="th-TH"/>
          </w:rPr>
          <w:t>here</w:t>
        </w:r>
      </w:hyperlink>
    </w:p>
    <w:p w14:paraId="643EC3AD" w14:textId="53D80D16" w:rsidR="00510AF2" w:rsidRPr="00FC0581" w:rsidRDefault="00B576AA" w:rsidP="00510AF2">
      <w:pPr>
        <w:pStyle w:val="ListParagraph"/>
        <w:numPr>
          <w:ilvl w:val="0"/>
          <w:numId w:val="12"/>
        </w:numPr>
        <w:rPr>
          <w:rFonts w:ascii="Tahoma" w:hAnsi="Tahoma" w:cs="Tahoma"/>
          <w:lang w:bidi="th-TH"/>
        </w:rPr>
      </w:pPr>
      <w:r w:rsidRPr="00FC0581">
        <w:rPr>
          <w:rFonts w:ascii="Tahoma" w:hAnsi="Tahoma" w:cs="Tahoma"/>
          <w:lang w:bidi="th-TH"/>
        </w:rPr>
        <w:t xml:space="preserve">The vulnerability is patched in later version </w:t>
      </w:r>
      <w:hyperlink r:id="rId19" w:history="1">
        <w:r w:rsidRPr="00FC0581">
          <w:rPr>
            <w:rStyle w:val="Hyperlink"/>
            <w:rFonts w:ascii="Tahoma" w:hAnsi="Tahoma" w:cs="Tahoma"/>
            <w:lang w:bidi="th-TH"/>
          </w:rPr>
          <w:t>v1</w:t>
        </w:r>
        <w:r w:rsidR="00CE1C53" w:rsidRPr="00FC0581">
          <w:rPr>
            <w:rStyle w:val="Hyperlink"/>
            <w:rFonts w:ascii="Tahoma" w:hAnsi="Tahoma" w:cs="Tahoma"/>
            <w:lang w:bidi="th-TH"/>
          </w:rPr>
          <w:t>.44.0</w:t>
        </w:r>
      </w:hyperlink>
      <w:r w:rsidR="00CE1C53" w:rsidRPr="00FC0581">
        <w:rPr>
          <w:rFonts w:ascii="Tahoma" w:hAnsi="Tahoma" w:cs="Tahoma"/>
          <w:lang w:bidi="th-TH"/>
        </w:rPr>
        <w:t xml:space="preserve"> </w:t>
      </w:r>
    </w:p>
    <w:p w14:paraId="5FD196E4" w14:textId="1CE3FEC3" w:rsidR="00510AF2" w:rsidRPr="00FC0581" w:rsidRDefault="00510AF2" w:rsidP="00510AF2">
      <w:pPr>
        <w:pStyle w:val="ListParagraph"/>
        <w:numPr>
          <w:ilvl w:val="0"/>
          <w:numId w:val="12"/>
        </w:numPr>
        <w:rPr>
          <w:rFonts w:ascii="Tahoma" w:hAnsi="Tahoma" w:cs="Tahoma"/>
          <w:lang w:bidi="th-TH"/>
        </w:rPr>
      </w:pPr>
      <w:r w:rsidRPr="00FC0581">
        <w:rPr>
          <w:rFonts w:ascii="Tahoma" w:hAnsi="Tahoma" w:cs="Tahoma"/>
          <w:lang w:bidi="th-TH"/>
        </w:rPr>
        <w:t>The vulnerability was found in design flaw where it allows attackers to crafted JWT token to escalate privilege.</w:t>
      </w:r>
    </w:p>
    <w:p w14:paraId="3828C4F9" w14:textId="77777777" w:rsidR="00510AF2" w:rsidRPr="00FC0581" w:rsidRDefault="00510AF2" w:rsidP="00510AF2">
      <w:pPr>
        <w:pStyle w:val="ListParagraph"/>
        <w:rPr>
          <w:rFonts w:ascii="Tahoma" w:hAnsi="Tahoma" w:cs="Tahoma"/>
          <w:lang w:bidi="th-TH"/>
        </w:rPr>
      </w:pPr>
    </w:p>
    <w:p w14:paraId="4FD5BDB5" w14:textId="5127B5D0" w:rsidR="00E45D13" w:rsidRPr="00FC0581" w:rsidRDefault="00C357EB" w:rsidP="00E45D13">
      <w:pPr>
        <w:pStyle w:val="Heading3"/>
        <w:spacing w:line="324" w:lineRule="auto"/>
        <w:rPr>
          <w:rFonts w:ascii="Tahoma" w:hAnsi="Tahoma" w:cs="Tahoma"/>
          <w:b/>
          <w:bCs/>
          <w:color w:val="auto"/>
          <w:szCs w:val="25"/>
          <w:lang w:bidi="th-TH"/>
        </w:rPr>
      </w:pPr>
      <w:r w:rsidRPr="00FC0581">
        <w:rPr>
          <w:rFonts w:ascii="Tahoma" w:hAnsi="Tahoma" w:cs="Tahoma"/>
          <w:b/>
          <w:bCs/>
          <w:color w:val="auto"/>
        </w:rPr>
        <w:t>Remote Command Execution via</w:t>
      </w:r>
      <w:r w:rsidR="00F33232">
        <w:rPr>
          <w:rFonts w:ascii="Tahoma" w:hAnsi="Tahoma" w:cs="Tahoma"/>
          <w:b/>
          <w:bCs/>
          <w:color w:val="auto"/>
        </w:rPr>
        <w:t xml:space="preserve"> Arbitary</w:t>
      </w:r>
      <w:r w:rsidRPr="00FC0581">
        <w:rPr>
          <w:rFonts w:ascii="Tahoma" w:hAnsi="Tahoma" w:cs="Tahoma"/>
          <w:b/>
          <w:bCs/>
          <w:color w:val="auto"/>
        </w:rPr>
        <w:t xml:space="preserve"> File Upload - </w:t>
      </w:r>
      <w:hyperlink r:id="rId20" w:history="1">
        <w:r w:rsidRPr="00FC0581">
          <w:rPr>
            <w:rStyle w:val="Hyperlink"/>
            <w:rFonts w:ascii="Tahoma" w:hAnsi="Tahoma" w:cs="Tahoma"/>
            <w:b/>
            <w:bCs/>
            <w:color w:val="4472C4" w:themeColor="accent1"/>
          </w:rPr>
          <w:t>Operately</w:t>
        </w:r>
      </w:hyperlink>
      <w:r w:rsidR="000C0A55" w:rsidRPr="00FC0581">
        <w:rPr>
          <w:rFonts w:ascii="Tahoma" w:hAnsi="Tahoma" w:cs="Tahoma"/>
          <w:b/>
          <w:bCs/>
          <w:color w:val="auto"/>
        </w:rPr>
        <w:t xml:space="preserve"> v.0.1.0</w:t>
      </w:r>
      <w:r w:rsidRPr="00FC0581">
        <w:rPr>
          <w:rFonts w:ascii="Tahoma" w:hAnsi="Tahoma" w:cs="Tahoma"/>
          <w:b/>
          <w:bCs/>
          <w:color w:val="auto"/>
        </w:rPr>
        <w:t xml:space="preserve"> </w:t>
      </w:r>
      <w:r w:rsidRPr="00FC0581">
        <w:rPr>
          <w:rFonts w:ascii="Tahoma" w:hAnsi="Tahoma" w:cs="Tahoma"/>
          <w:b/>
          <w:bCs/>
          <w:color w:val="auto"/>
          <w:szCs w:val="25"/>
          <w:cs/>
          <w:lang w:bidi="th-TH"/>
        </w:rPr>
        <w:t>(</w:t>
      </w:r>
      <w:r w:rsidRPr="00FC0581">
        <w:rPr>
          <w:rFonts w:ascii="Tahoma" w:hAnsi="Tahoma" w:cs="Tahoma"/>
          <w:b/>
          <w:bCs/>
          <w:color w:val="auto"/>
        </w:rPr>
        <w:t>The Open-Source Startup Operating System</w:t>
      </w:r>
      <w:r w:rsidRPr="00FC0581">
        <w:rPr>
          <w:rFonts w:ascii="Tahoma" w:hAnsi="Tahoma" w:cs="Tahoma"/>
          <w:b/>
          <w:bCs/>
          <w:color w:val="auto"/>
          <w:szCs w:val="25"/>
          <w:cs/>
          <w:lang w:bidi="th-TH"/>
        </w:rPr>
        <w:t>)</w:t>
      </w:r>
      <w:r w:rsidR="00E45D13" w:rsidRPr="00FC0581">
        <w:rPr>
          <w:rFonts w:ascii="Tahoma" w:hAnsi="Tahoma" w:cs="Tahoma"/>
          <w:b/>
          <w:bCs/>
          <w:color w:val="auto"/>
          <w:szCs w:val="25"/>
          <w:lang w:bidi="th-TH"/>
        </w:rPr>
        <w:t xml:space="preserve">  </w:t>
      </w:r>
    </w:p>
    <w:p w14:paraId="401DFDC1" w14:textId="79723017" w:rsidR="009E0B33" w:rsidRPr="00FC0581" w:rsidRDefault="009E0B33" w:rsidP="009E0B33">
      <w:pPr>
        <w:rPr>
          <w:rFonts w:ascii="Tahoma" w:hAnsi="Tahoma" w:cs="Tahoma"/>
          <w:lang w:bidi="th-TH"/>
        </w:rPr>
      </w:pPr>
      <w:r w:rsidRPr="00FC0581">
        <w:rPr>
          <w:rFonts w:ascii="Tahoma" w:hAnsi="Tahoma" w:cs="Tahoma"/>
          <w:lang w:bidi="th-TH"/>
        </w:rPr>
        <w:t xml:space="preserve">Participated in </w:t>
      </w:r>
      <w:r w:rsidR="007E7415">
        <w:rPr>
          <w:rFonts w:ascii="Tahoma" w:hAnsi="Tahoma" w:cs="Tahoma"/>
          <w:lang w:bidi="th-TH"/>
        </w:rPr>
        <w:t>security assessment</w:t>
      </w:r>
    </w:p>
    <w:p w14:paraId="18CF6885" w14:textId="23C1D652" w:rsidR="00045D55" w:rsidRPr="008466BE" w:rsidRDefault="00C357EB" w:rsidP="008466BE">
      <w:pPr>
        <w:pStyle w:val="ListParagraph"/>
        <w:numPr>
          <w:ilvl w:val="0"/>
          <w:numId w:val="8"/>
        </w:numPr>
        <w:rPr>
          <w:rFonts w:ascii="Tahoma" w:hAnsi="Tahoma" w:cs="Tahoma"/>
          <w:cs/>
          <w:lang w:bidi="th-TH"/>
        </w:rPr>
      </w:pPr>
      <w:r w:rsidRPr="00FC0581">
        <w:rPr>
          <w:rFonts w:ascii="Tahoma" w:hAnsi="Tahoma" w:cs="Tahoma"/>
          <w:b/>
          <w:bCs/>
          <w:lang w:bidi="th-TH"/>
        </w:rPr>
        <w:t>Remote Command Execution via File Upload</w:t>
      </w:r>
      <w:r w:rsidRPr="00FC0581">
        <w:rPr>
          <w:rFonts w:ascii="Tahoma" w:hAnsi="Tahoma" w:cs="Tahoma"/>
          <w:lang w:bidi="th-TH"/>
        </w:rPr>
        <w:t xml:space="preserve"> – The file upload function doesn’t validate the file extension, allowing any </w:t>
      </w:r>
      <w:r w:rsidR="00157A14" w:rsidRPr="00FC0581">
        <w:rPr>
          <w:rFonts w:ascii="Tahoma" w:hAnsi="Tahoma" w:cs="Tahoma"/>
          <w:lang w:bidi="th-TH"/>
        </w:rPr>
        <w:t xml:space="preserve">privileged </w:t>
      </w:r>
      <w:r w:rsidRPr="00FC0581">
        <w:rPr>
          <w:rFonts w:ascii="Tahoma" w:hAnsi="Tahoma" w:cs="Tahoma"/>
          <w:lang w:bidi="th-TH"/>
        </w:rPr>
        <w:t xml:space="preserve">user to upload any malicious file through the API. </w:t>
      </w:r>
      <w:r w:rsidR="00157A14" w:rsidRPr="00FC0581">
        <w:rPr>
          <w:rFonts w:ascii="Tahoma" w:hAnsi="Tahoma" w:cs="Tahoma"/>
          <w:lang w:bidi="th-TH"/>
        </w:rPr>
        <w:t>To trigger the vulnerability an employee needs to execute the malicious file to success the attack.</w:t>
      </w:r>
      <w:r w:rsidR="00045D55" w:rsidRPr="008466BE">
        <w:rPr>
          <w:rFonts w:ascii="Tahoma" w:hAnsi="Tahoma" w:cs="Tahoma"/>
          <w:lang w:bidi="th-TH"/>
        </w:rPr>
        <w:t xml:space="preserve"> </w:t>
      </w:r>
    </w:p>
    <w:sectPr w:rsidR="00045D55" w:rsidRPr="008466BE" w:rsidSect="002B4279">
      <w:pgSz w:w="12240" w:h="15840" w:code="1"/>
      <w:pgMar w:top="1397" w:right="835" w:bottom="1454" w:left="835" w:header="749" w:footer="1267"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209"/>
    <w:multiLevelType w:val="hybridMultilevel"/>
    <w:tmpl w:val="023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63A6F"/>
    <w:multiLevelType w:val="hybridMultilevel"/>
    <w:tmpl w:val="84A41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9645C"/>
    <w:multiLevelType w:val="hybridMultilevel"/>
    <w:tmpl w:val="EEDAC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9725D"/>
    <w:multiLevelType w:val="hybridMultilevel"/>
    <w:tmpl w:val="6FF6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C0EB9"/>
    <w:multiLevelType w:val="hybridMultilevel"/>
    <w:tmpl w:val="12B4C5B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 w15:restartNumberingAfterBreak="0">
    <w:nsid w:val="254E562A"/>
    <w:multiLevelType w:val="hybridMultilevel"/>
    <w:tmpl w:val="AE3A6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973AC1"/>
    <w:multiLevelType w:val="multilevel"/>
    <w:tmpl w:val="753C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047FF"/>
    <w:multiLevelType w:val="hybridMultilevel"/>
    <w:tmpl w:val="6F7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234589"/>
    <w:multiLevelType w:val="multilevel"/>
    <w:tmpl w:val="CDC49554"/>
    <w:lvl w:ilvl="0">
      <w:numFmt w:val="bullet"/>
      <w:lvlText w:val="●"/>
      <w:lvlJc w:val="left"/>
      <w:pPr>
        <w:ind w:left="220" w:firstLine="0"/>
      </w:pPr>
      <w:rPr>
        <w:sz w:val="11"/>
        <w:szCs w:val="11"/>
      </w:rPr>
    </w:lvl>
    <w:lvl w:ilvl="1">
      <w:numFmt w:val="bullet"/>
      <w:lvlText w:val="●"/>
      <w:lvlJc w:val="left"/>
      <w:pPr>
        <w:ind w:left="660" w:firstLine="0"/>
      </w:pPr>
      <w:rPr>
        <w:sz w:val="11"/>
        <w:szCs w:val="11"/>
      </w:r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3C030D2E"/>
    <w:multiLevelType w:val="hybridMultilevel"/>
    <w:tmpl w:val="8AFE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2E774A"/>
    <w:multiLevelType w:val="hybridMultilevel"/>
    <w:tmpl w:val="2230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897B92"/>
    <w:multiLevelType w:val="hybridMultilevel"/>
    <w:tmpl w:val="CF7EC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9720B"/>
    <w:multiLevelType w:val="hybridMultilevel"/>
    <w:tmpl w:val="B480490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3" w15:restartNumberingAfterBreak="0">
    <w:nsid w:val="4ABD76B2"/>
    <w:multiLevelType w:val="hybridMultilevel"/>
    <w:tmpl w:val="D5386B0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 w15:restartNumberingAfterBreak="0">
    <w:nsid w:val="60421977"/>
    <w:multiLevelType w:val="hybridMultilevel"/>
    <w:tmpl w:val="5E66E55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5" w15:restartNumberingAfterBreak="0">
    <w:nsid w:val="65176AAE"/>
    <w:multiLevelType w:val="multilevel"/>
    <w:tmpl w:val="BA54AE24"/>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16" w15:restartNumberingAfterBreak="0">
    <w:nsid w:val="6EA15900"/>
    <w:multiLevelType w:val="hybridMultilevel"/>
    <w:tmpl w:val="55FE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C4043"/>
    <w:multiLevelType w:val="hybridMultilevel"/>
    <w:tmpl w:val="2C92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075B36"/>
    <w:multiLevelType w:val="hybridMultilevel"/>
    <w:tmpl w:val="D868C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5865207">
    <w:abstractNumId w:val="15"/>
  </w:num>
  <w:num w:numId="2" w16cid:durableId="1319067315">
    <w:abstractNumId w:val="8"/>
  </w:num>
  <w:num w:numId="3" w16cid:durableId="408237666">
    <w:abstractNumId w:val="0"/>
  </w:num>
  <w:num w:numId="4" w16cid:durableId="1681933549">
    <w:abstractNumId w:val="17"/>
  </w:num>
  <w:num w:numId="5" w16cid:durableId="398944008">
    <w:abstractNumId w:val="16"/>
  </w:num>
  <w:num w:numId="6" w16cid:durableId="1720322599">
    <w:abstractNumId w:val="9"/>
  </w:num>
  <w:num w:numId="7" w16cid:durableId="1707023031">
    <w:abstractNumId w:val="5"/>
  </w:num>
  <w:num w:numId="8" w16cid:durableId="1249536070">
    <w:abstractNumId w:val="2"/>
  </w:num>
  <w:num w:numId="9" w16cid:durableId="1048411585">
    <w:abstractNumId w:val="7"/>
  </w:num>
  <w:num w:numId="10" w16cid:durableId="852837428">
    <w:abstractNumId w:val="11"/>
  </w:num>
  <w:num w:numId="11" w16cid:durableId="679239798">
    <w:abstractNumId w:val="13"/>
  </w:num>
  <w:num w:numId="12" w16cid:durableId="1574503921">
    <w:abstractNumId w:val="3"/>
  </w:num>
  <w:num w:numId="13" w16cid:durableId="1253930783">
    <w:abstractNumId w:val="10"/>
  </w:num>
  <w:num w:numId="14" w16cid:durableId="697312249">
    <w:abstractNumId w:val="12"/>
  </w:num>
  <w:num w:numId="15" w16cid:durableId="668993214">
    <w:abstractNumId w:val="14"/>
  </w:num>
  <w:num w:numId="16" w16cid:durableId="459539933">
    <w:abstractNumId w:val="4"/>
  </w:num>
  <w:num w:numId="17" w16cid:durableId="1227111025">
    <w:abstractNumId w:val="1"/>
  </w:num>
  <w:num w:numId="18" w16cid:durableId="4670761">
    <w:abstractNumId w:val="18"/>
  </w:num>
  <w:num w:numId="19" w16cid:durableId="1442754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299"/>
  <w:displayHorizont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6F1"/>
    <w:rsid w:val="00041FC1"/>
    <w:rsid w:val="00045D55"/>
    <w:rsid w:val="000647D1"/>
    <w:rsid w:val="000B64EE"/>
    <w:rsid w:val="000C0A55"/>
    <w:rsid w:val="000C1E78"/>
    <w:rsid w:val="000C48DD"/>
    <w:rsid w:val="000C7095"/>
    <w:rsid w:val="000E7E38"/>
    <w:rsid w:val="00153143"/>
    <w:rsid w:val="00157A14"/>
    <w:rsid w:val="001A7C50"/>
    <w:rsid w:val="001C4C38"/>
    <w:rsid w:val="001E2C22"/>
    <w:rsid w:val="001E2E4E"/>
    <w:rsid w:val="001F03C6"/>
    <w:rsid w:val="002B4279"/>
    <w:rsid w:val="002E611B"/>
    <w:rsid w:val="002F1EE5"/>
    <w:rsid w:val="003130A5"/>
    <w:rsid w:val="00321C29"/>
    <w:rsid w:val="00323338"/>
    <w:rsid w:val="00326A86"/>
    <w:rsid w:val="003427AA"/>
    <w:rsid w:val="00344E25"/>
    <w:rsid w:val="003459E5"/>
    <w:rsid w:val="00346083"/>
    <w:rsid w:val="00352DFA"/>
    <w:rsid w:val="00386DE9"/>
    <w:rsid w:val="00393E90"/>
    <w:rsid w:val="003B321A"/>
    <w:rsid w:val="003B4644"/>
    <w:rsid w:val="003C32DF"/>
    <w:rsid w:val="003C640C"/>
    <w:rsid w:val="00417C57"/>
    <w:rsid w:val="0048230A"/>
    <w:rsid w:val="00495DB8"/>
    <w:rsid w:val="004A0BA6"/>
    <w:rsid w:val="004F74B4"/>
    <w:rsid w:val="00510AF2"/>
    <w:rsid w:val="00590DA7"/>
    <w:rsid w:val="005B6DDC"/>
    <w:rsid w:val="005D0CDE"/>
    <w:rsid w:val="00622D5E"/>
    <w:rsid w:val="00650172"/>
    <w:rsid w:val="00657839"/>
    <w:rsid w:val="00662DB2"/>
    <w:rsid w:val="00677DBE"/>
    <w:rsid w:val="00687E9A"/>
    <w:rsid w:val="006F379C"/>
    <w:rsid w:val="006F7C23"/>
    <w:rsid w:val="007338C1"/>
    <w:rsid w:val="00754A5C"/>
    <w:rsid w:val="007D3015"/>
    <w:rsid w:val="007E7415"/>
    <w:rsid w:val="008466BE"/>
    <w:rsid w:val="00867A45"/>
    <w:rsid w:val="00882679"/>
    <w:rsid w:val="008B1FE6"/>
    <w:rsid w:val="008F0A97"/>
    <w:rsid w:val="008F13DE"/>
    <w:rsid w:val="008F18B7"/>
    <w:rsid w:val="008F41CD"/>
    <w:rsid w:val="00904088"/>
    <w:rsid w:val="00923DBC"/>
    <w:rsid w:val="009D000B"/>
    <w:rsid w:val="009D3BFD"/>
    <w:rsid w:val="009E0B33"/>
    <w:rsid w:val="009F2583"/>
    <w:rsid w:val="009F6470"/>
    <w:rsid w:val="00A3636D"/>
    <w:rsid w:val="00A6350E"/>
    <w:rsid w:val="00A642E8"/>
    <w:rsid w:val="00A70FDC"/>
    <w:rsid w:val="00A8339E"/>
    <w:rsid w:val="00A86E1B"/>
    <w:rsid w:val="00AD20B7"/>
    <w:rsid w:val="00AE130B"/>
    <w:rsid w:val="00B226F1"/>
    <w:rsid w:val="00B576AA"/>
    <w:rsid w:val="00B650C0"/>
    <w:rsid w:val="00B817E5"/>
    <w:rsid w:val="00C0167C"/>
    <w:rsid w:val="00C100A2"/>
    <w:rsid w:val="00C34A76"/>
    <w:rsid w:val="00C357EB"/>
    <w:rsid w:val="00C55A0B"/>
    <w:rsid w:val="00C62CE3"/>
    <w:rsid w:val="00CB5A1B"/>
    <w:rsid w:val="00CE1C53"/>
    <w:rsid w:val="00CE3982"/>
    <w:rsid w:val="00D2664E"/>
    <w:rsid w:val="00D40CC2"/>
    <w:rsid w:val="00D61641"/>
    <w:rsid w:val="00D70456"/>
    <w:rsid w:val="00D75B55"/>
    <w:rsid w:val="00D962D0"/>
    <w:rsid w:val="00DA26AE"/>
    <w:rsid w:val="00DA5028"/>
    <w:rsid w:val="00DF001E"/>
    <w:rsid w:val="00E166EE"/>
    <w:rsid w:val="00E401DF"/>
    <w:rsid w:val="00E45D13"/>
    <w:rsid w:val="00E60C31"/>
    <w:rsid w:val="00E76B48"/>
    <w:rsid w:val="00F33232"/>
    <w:rsid w:val="00F51A2E"/>
    <w:rsid w:val="00F623D4"/>
    <w:rsid w:val="00F7591A"/>
    <w:rsid w:val="00F7604C"/>
    <w:rsid w:val="00FA55DE"/>
    <w:rsid w:val="00FC0581"/>
    <w:rsid w:val="00FC46CF"/>
    <w:rsid w:val="00FD746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F9127"/>
  <w15:chartTrackingRefBased/>
  <w15:docId w15:val="{F64CE8AB-B105-4B4D-80D0-44F19BE3D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6F1"/>
    <w:pPr>
      <w:spacing w:after="80" w:line="240" w:lineRule="auto"/>
    </w:pPr>
    <w:rPr>
      <w:rFonts w:ascii="Helvetica Neue" w:eastAsia="Helvetica Neue" w:hAnsi="Helvetica Neue" w:cs="Helvetica Neue"/>
      <w:color w:val="282828"/>
      <w:kern w:val="0"/>
      <w:sz w:val="20"/>
      <w:szCs w:val="20"/>
      <w:lang w:eastAsia="en-GB" w:bidi="ar-SA"/>
      <w14:ligatures w14:val="none"/>
    </w:rPr>
  </w:style>
  <w:style w:type="paragraph" w:styleId="Heading1">
    <w:name w:val="heading 1"/>
    <w:basedOn w:val="Normal"/>
    <w:next w:val="Normal"/>
    <w:link w:val="Heading1Char"/>
    <w:uiPriority w:val="9"/>
    <w:qFormat/>
    <w:rsid w:val="00B226F1"/>
    <w:pPr>
      <w:outlineLvl w:val="0"/>
    </w:pPr>
    <w:rPr>
      <w:color w:val="3C78D8"/>
      <w:sz w:val="46"/>
      <w:szCs w:val="46"/>
    </w:rPr>
  </w:style>
  <w:style w:type="paragraph" w:styleId="Heading2">
    <w:name w:val="heading 2"/>
    <w:basedOn w:val="Normal"/>
    <w:next w:val="Normal"/>
    <w:link w:val="Heading2Char"/>
    <w:uiPriority w:val="9"/>
    <w:unhideWhenUsed/>
    <w:qFormat/>
    <w:rsid w:val="00B22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26F1"/>
    <w:pPr>
      <w:outlineLvl w:val="2"/>
    </w:pPr>
    <w:rPr>
      <w:color w:val="3C78D8"/>
    </w:rPr>
  </w:style>
  <w:style w:type="paragraph" w:styleId="Heading4">
    <w:name w:val="heading 4"/>
    <w:basedOn w:val="Normal"/>
    <w:next w:val="Normal"/>
    <w:link w:val="Heading4Char"/>
    <w:uiPriority w:val="9"/>
    <w:unhideWhenUsed/>
    <w:qFormat/>
    <w:rsid w:val="00B226F1"/>
    <w:pPr>
      <w:spacing w:after="85"/>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6F1"/>
    <w:rPr>
      <w:rFonts w:ascii="Helvetica Neue" w:eastAsia="Helvetica Neue" w:hAnsi="Helvetica Neue" w:cs="Helvetica Neue"/>
      <w:color w:val="3C78D8"/>
      <w:kern w:val="0"/>
      <w:sz w:val="46"/>
      <w:szCs w:val="46"/>
      <w:lang w:eastAsia="en-GB" w:bidi="ar-SA"/>
      <w14:ligatures w14:val="none"/>
    </w:rPr>
  </w:style>
  <w:style w:type="character" w:customStyle="1" w:styleId="Heading3Char">
    <w:name w:val="Heading 3 Char"/>
    <w:basedOn w:val="DefaultParagraphFont"/>
    <w:link w:val="Heading3"/>
    <w:uiPriority w:val="9"/>
    <w:rsid w:val="00B226F1"/>
    <w:rPr>
      <w:rFonts w:ascii="Helvetica Neue" w:eastAsia="Helvetica Neue" w:hAnsi="Helvetica Neue" w:cs="Helvetica Neue"/>
      <w:color w:val="3C78D8"/>
      <w:kern w:val="0"/>
      <w:sz w:val="20"/>
      <w:szCs w:val="20"/>
      <w:lang w:eastAsia="en-GB" w:bidi="ar-SA"/>
      <w14:ligatures w14:val="none"/>
    </w:rPr>
  </w:style>
  <w:style w:type="character" w:customStyle="1" w:styleId="Heading4Char">
    <w:name w:val="Heading 4 Char"/>
    <w:basedOn w:val="DefaultParagraphFont"/>
    <w:link w:val="Heading4"/>
    <w:uiPriority w:val="9"/>
    <w:rsid w:val="00B226F1"/>
    <w:rPr>
      <w:rFonts w:ascii="Helvetica Neue" w:eastAsia="Helvetica Neue" w:hAnsi="Helvetica Neue" w:cs="Helvetica Neue"/>
      <w:color w:val="282828"/>
      <w:kern w:val="0"/>
      <w:sz w:val="24"/>
      <w:szCs w:val="24"/>
      <w:lang w:eastAsia="en-GB" w:bidi="ar-SA"/>
      <w14:ligatures w14:val="none"/>
    </w:rPr>
  </w:style>
  <w:style w:type="character" w:styleId="Hyperlink">
    <w:name w:val="Hyperlink"/>
    <w:basedOn w:val="DefaultParagraphFont"/>
    <w:uiPriority w:val="99"/>
    <w:unhideWhenUsed/>
    <w:rsid w:val="00B226F1"/>
    <w:rPr>
      <w:color w:val="0563C1" w:themeColor="hyperlink"/>
      <w:u w:val="single"/>
    </w:rPr>
  </w:style>
  <w:style w:type="character" w:styleId="UnresolvedMention">
    <w:name w:val="Unresolved Mention"/>
    <w:basedOn w:val="DefaultParagraphFont"/>
    <w:uiPriority w:val="99"/>
    <w:semiHidden/>
    <w:unhideWhenUsed/>
    <w:rsid w:val="00B226F1"/>
    <w:rPr>
      <w:color w:val="605E5C"/>
      <w:shd w:val="clear" w:color="auto" w:fill="E1DFDD"/>
    </w:rPr>
  </w:style>
  <w:style w:type="character" w:customStyle="1" w:styleId="Heading2Char">
    <w:name w:val="Heading 2 Char"/>
    <w:basedOn w:val="DefaultParagraphFont"/>
    <w:link w:val="Heading2"/>
    <w:uiPriority w:val="9"/>
    <w:semiHidden/>
    <w:rsid w:val="00B226F1"/>
    <w:rPr>
      <w:rFonts w:asciiTheme="majorHAnsi" w:eastAsiaTheme="majorEastAsia" w:hAnsiTheme="majorHAnsi" w:cstheme="majorBidi"/>
      <w:color w:val="2F5496" w:themeColor="accent1" w:themeShade="BF"/>
      <w:kern w:val="0"/>
      <w:sz w:val="26"/>
      <w:szCs w:val="26"/>
      <w:lang w:eastAsia="en-GB" w:bidi="ar-SA"/>
      <w14:ligatures w14:val="none"/>
    </w:rPr>
  </w:style>
  <w:style w:type="paragraph" w:styleId="ListParagraph">
    <w:name w:val="List Paragraph"/>
    <w:basedOn w:val="Normal"/>
    <w:uiPriority w:val="34"/>
    <w:qFormat/>
    <w:rsid w:val="00B226F1"/>
    <w:pPr>
      <w:ind w:left="720"/>
      <w:contextualSpacing/>
    </w:pPr>
  </w:style>
  <w:style w:type="character" w:customStyle="1" w:styleId="white-space-pre">
    <w:name w:val="white-space-pre"/>
    <w:basedOn w:val="DefaultParagraphFont"/>
    <w:rsid w:val="00B226F1"/>
  </w:style>
  <w:style w:type="paragraph" w:styleId="Footer">
    <w:name w:val="footer"/>
    <w:basedOn w:val="Normal"/>
    <w:link w:val="FooterChar"/>
    <w:uiPriority w:val="99"/>
    <w:unhideWhenUsed/>
    <w:rsid w:val="00C62CE3"/>
    <w:pPr>
      <w:tabs>
        <w:tab w:val="center" w:pos="4513"/>
        <w:tab w:val="right" w:pos="9026"/>
      </w:tabs>
      <w:spacing w:after="0"/>
    </w:pPr>
  </w:style>
  <w:style w:type="character" w:customStyle="1" w:styleId="FooterChar">
    <w:name w:val="Footer Char"/>
    <w:basedOn w:val="DefaultParagraphFont"/>
    <w:link w:val="Footer"/>
    <w:uiPriority w:val="99"/>
    <w:rsid w:val="00C62CE3"/>
    <w:rPr>
      <w:rFonts w:ascii="Helvetica Neue" w:eastAsia="Helvetica Neue" w:hAnsi="Helvetica Neue" w:cs="Helvetica Neue"/>
      <w:color w:val="282828"/>
      <w:kern w:val="0"/>
      <w:sz w:val="20"/>
      <w:szCs w:val="20"/>
      <w:lang w:eastAsia="en-GB" w:bidi="ar-SA"/>
      <w14:ligatures w14:val="none"/>
    </w:rPr>
  </w:style>
  <w:style w:type="paragraph" w:styleId="Caption">
    <w:name w:val="caption"/>
    <w:basedOn w:val="Normal"/>
    <w:next w:val="Normal"/>
    <w:uiPriority w:val="35"/>
    <w:unhideWhenUsed/>
    <w:qFormat/>
    <w:rsid w:val="00E60C3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100248">
      <w:bodyDiv w:val="1"/>
      <w:marLeft w:val="0"/>
      <w:marRight w:val="0"/>
      <w:marTop w:val="0"/>
      <w:marBottom w:val="0"/>
      <w:divBdr>
        <w:top w:val="none" w:sz="0" w:space="0" w:color="auto"/>
        <w:left w:val="none" w:sz="0" w:space="0" w:color="auto"/>
        <w:bottom w:val="none" w:sz="0" w:space="0" w:color="auto"/>
        <w:right w:val="none" w:sz="0" w:space="0" w:color="auto"/>
      </w:divBdr>
    </w:div>
    <w:div w:id="332227565">
      <w:bodyDiv w:val="1"/>
      <w:marLeft w:val="0"/>
      <w:marRight w:val="0"/>
      <w:marTop w:val="0"/>
      <w:marBottom w:val="0"/>
      <w:divBdr>
        <w:top w:val="none" w:sz="0" w:space="0" w:color="auto"/>
        <w:left w:val="none" w:sz="0" w:space="0" w:color="auto"/>
        <w:bottom w:val="none" w:sz="0" w:space="0" w:color="auto"/>
        <w:right w:val="none" w:sz="0" w:space="0" w:color="auto"/>
      </w:divBdr>
    </w:div>
    <w:div w:id="632105501">
      <w:bodyDiv w:val="1"/>
      <w:marLeft w:val="0"/>
      <w:marRight w:val="0"/>
      <w:marTop w:val="0"/>
      <w:marBottom w:val="0"/>
      <w:divBdr>
        <w:top w:val="none" w:sz="0" w:space="0" w:color="auto"/>
        <w:left w:val="none" w:sz="0" w:space="0" w:color="auto"/>
        <w:bottom w:val="none" w:sz="0" w:space="0" w:color="auto"/>
        <w:right w:val="none" w:sz="0" w:space="0" w:color="auto"/>
      </w:divBdr>
    </w:div>
    <w:div w:id="152936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amerooo123" TargetMode="External"/><Relationship Id="rId13" Type="http://schemas.openxmlformats.org/officeDocument/2006/relationships/image" Target="media/image3.png"/><Relationship Id="rId18" Type="http://schemas.openxmlformats.org/officeDocument/2006/relationships/hyperlink" Target="https://github.com/sbondCo/Watcharr/issues/649"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linkedin.com/in/suphawith-phusanbai-39304628b/" TargetMode="External"/><Relationship Id="rId12" Type="http://schemas.openxmlformats.org/officeDocument/2006/relationships/image" Target="media/image2.png"/><Relationship Id="rId17" Type="http://schemas.openxmlformats.org/officeDocument/2006/relationships/hyperlink" Target="https://github.com/sbondCo/Watcharr/releases/tag/v1.44.0" TargetMode="External"/><Relationship Id="rId2" Type="http://schemas.openxmlformats.org/officeDocument/2006/relationships/numbering" Target="numbering.xml"/><Relationship Id="rId16" Type="http://schemas.openxmlformats.org/officeDocument/2006/relationships/hyperlink" Target="https://github.com/yamerooo123/ResearchNBugBountyEncyclopedia/tree/main/Researches/" TargetMode="External"/><Relationship Id="rId20" Type="http://schemas.openxmlformats.org/officeDocument/2006/relationships/hyperlink" Target="https://github.com/operately/operately?tab=readme-ov-file" TargetMode="External"/><Relationship Id="rId1" Type="http://schemas.openxmlformats.org/officeDocument/2006/relationships/customXml" Target="../customXml/item1.xml"/><Relationship Id="rId6" Type="http://schemas.openxmlformats.org/officeDocument/2006/relationships/hyperlink" Target="mailto:suprawitch123@gmail.com" TargetMode="External"/><Relationship Id="rId11" Type="http://schemas.openxmlformats.org/officeDocument/2006/relationships/hyperlink" Target="https://www.credential.net/6c571871-4cbb-4bee-b996-e28476632b87" TargetMode="External"/><Relationship Id="rId5" Type="http://schemas.openxmlformats.org/officeDocument/2006/relationships/webSettings" Target="webSettings.xml"/><Relationship Id="rId15" Type="http://schemas.openxmlformats.org/officeDocument/2006/relationships/hyperlink" Target="https://github.com/yamerooo123" TargetMode="External"/><Relationship Id="rId10" Type="http://schemas.openxmlformats.org/officeDocument/2006/relationships/image" Target="media/image1.png"/><Relationship Id="rId19" Type="http://schemas.openxmlformats.org/officeDocument/2006/relationships/hyperlink" Target="https://github.com/sbondCo/Watcharr/releases/tag/v1.44.0" TargetMode="External"/><Relationship Id="rId4" Type="http://schemas.openxmlformats.org/officeDocument/2006/relationships/settings" Target="settings.xml"/><Relationship Id="rId9" Type="http://schemas.openxmlformats.org/officeDocument/2006/relationships/hyperlink" Target="https://bugcrowd.com/WolfgangGrimmer"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7C3A7-390D-478C-B0F4-5BF320077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6</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mona-PC</dc:creator>
  <cp:keywords/>
  <dc:description/>
  <cp:lastModifiedBy>mona-PC</cp:lastModifiedBy>
  <cp:revision>90</cp:revision>
  <cp:lastPrinted>2025-01-28T16:29:00Z</cp:lastPrinted>
  <dcterms:created xsi:type="dcterms:W3CDTF">2024-09-24T14:19:00Z</dcterms:created>
  <dcterms:modified xsi:type="dcterms:W3CDTF">2025-02-27T15:21:00Z</dcterms:modified>
</cp:coreProperties>
</file>