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Formulario: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https://formsubmit.co/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ubmit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