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9DA3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6. C. MEJORAS UX/UI</w:t>
      </w:r>
      <w:r>
        <w:rPr>
          <w:b/>
          <w:bCs/>
        </w:rPr>
        <w:t xml:space="preserve">: </w:t>
      </w:r>
      <w:r w:rsidRPr="007977A4">
        <w:rPr>
          <w:b/>
          <w:bCs/>
          <w:highlight w:val="green"/>
        </w:rPr>
        <w:t>NO ME TERMINAN DE CONVENCER. VA A SER LO ÚLTIMO QUE HAGAMOS.</w:t>
      </w:r>
      <w:r>
        <w:rPr>
          <w:b/>
          <w:bCs/>
        </w:rPr>
        <w:t xml:space="preserve"> </w:t>
      </w:r>
    </w:p>
    <w:p w14:paraId="676F6734" w14:textId="77777777" w:rsidR="00011634" w:rsidRPr="00042270" w:rsidRDefault="00011634" w:rsidP="00011634">
      <w:r w:rsidRPr="00042270">
        <w:rPr>
          <w:b/>
          <w:bCs/>
        </w:rPr>
        <w:t>La reorganización más valiosa sería pasar de seis destinos a cuatro: Torneo, Actividad, Progreso y Configuración.</w:t>
      </w:r>
    </w:p>
    <w:p w14:paraId="37D732CC" w14:textId="77777777" w:rsidR="00011634" w:rsidRPr="00042270" w:rsidRDefault="00011634" w:rsidP="00011634">
      <w:r w:rsidRPr="00042270">
        <w:t>“Archivar” debería funcionar como acción contextual. Las temporadas y etapas pueden seguir existiendo, pero ubicadas donde ayudan a entender los datos.</w:t>
      </w:r>
    </w:p>
    <w:p w14:paraId="55C48E14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PRIORIDAD ALTA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5512"/>
        <w:gridCol w:w="2311"/>
        <w:gridCol w:w="1484"/>
      </w:tblGrid>
      <w:tr w:rsidR="00011634" w:rsidRPr="00042270" w14:paraId="0EB1C9CC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8A87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ID / prioridad</w:t>
            </w:r>
          </w:p>
        </w:tc>
        <w:tc>
          <w:tcPr>
            <w:tcW w:w="0" w:type="auto"/>
            <w:vAlign w:val="center"/>
            <w:hideMark/>
          </w:tcPr>
          <w:p w14:paraId="344E4126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Problema actual → propuesta</w:t>
            </w:r>
          </w:p>
        </w:tc>
        <w:tc>
          <w:tcPr>
            <w:tcW w:w="0" w:type="auto"/>
            <w:vAlign w:val="center"/>
            <w:hideMark/>
          </w:tcPr>
          <w:p w14:paraId="39261C0E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060F2958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Complejidad</w:t>
            </w:r>
          </w:p>
        </w:tc>
      </w:tr>
      <w:tr w:rsidR="00011634" w:rsidRPr="00042270" w14:paraId="4DD2F2DC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4CC2" w14:textId="77777777" w:rsidR="00011634" w:rsidRPr="00042270" w:rsidRDefault="00011634" w:rsidP="00AE574D">
            <w:r w:rsidRPr="00042270">
              <w:rPr>
                <w:b/>
                <w:bCs/>
              </w:rPr>
              <w:t>C1 — ALTA</w:t>
            </w:r>
          </w:p>
        </w:tc>
        <w:tc>
          <w:tcPr>
            <w:tcW w:w="0" w:type="auto"/>
            <w:vAlign w:val="center"/>
            <w:hideMark/>
          </w:tcPr>
          <w:p w14:paraId="28688A6A" w14:textId="77777777" w:rsidR="00011634" w:rsidRPr="00042270" w:rsidRDefault="00011634" w:rsidP="00AE574D">
            <w:r w:rsidRPr="00042270">
              <w:t>La pantalla principal empieza con acumulados y muestra pocas indicaciones sobre el próximo paso → encabezar con fase, situación y próximo partido; después registrar resultado; debajo, último partido y resumen.</w:t>
            </w:r>
          </w:p>
        </w:tc>
        <w:tc>
          <w:tcPr>
            <w:tcW w:w="0" w:type="auto"/>
            <w:vAlign w:val="center"/>
            <w:hideMark/>
          </w:tcPr>
          <w:p w14:paraId="4D92D97A" w14:textId="77777777" w:rsidR="00011634" w:rsidRPr="00042270" w:rsidRDefault="00011634" w:rsidP="00AE574D">
            <w:r w:rsidRPr="00042270">
              <w:t>Hace evidente qué está pasando y qué corresponde hacer.</w:t>
            </w:r>
          </w:p>
        </w:tc>
        <w:tc>
          <w:tcPr>
            <w:tcW w:w="0" w:type="auto"/>
            <w:vAlign w:val="center"/>
            <w:hideMark/>
          </w:tcPr>
          <w:p w14:paraId="15ADF66A" w14:textId="77777777" w:rsidR="00011634" w:rsidRPr="00042270" w:rsidRDefault="00011634" w:rsidP="00AE574D">
            <w:r w:rsidRPr="00042270">
              <w:t>Media</w:t>
            </w:r>
          </w:p>
        </w:tc>
      </w:tr>
      <w:tr w:rsidR="00011634" w:rsidRPr="00042270" w14:paraId="681EF9B4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BE29" w14:textId="77777777" w:rsidR="00011634" w:rsidRPr="00042270" w:rsidRDefault="00011634" w:rsidP="00AE574D">
            <w:r w:rsidRPr="00042270">
              <w:rPr>
                <w:b/>
                <w:bCs/>
              </w:rPr>
              <w:t>C2 — ALTA</w:t>
            </w:r>
          </w:p>
        </w:tc>
        <w:tc>
          <w:tcPr>
            <w:tcW w:w="0" w:type="auto"/>
            <w:vAlign w:val="center"/>
            <w:hideMark/>
          </w:tcPr>
          <w:p w14:paraId="2D7AF560" w14:textId="77777777" w:rsidR="00011634" w:rsidRPr="00042270" w:rsidRDefault="00011634" w:rsidP="00AE574D">
            <w:r w:rsidRPr="00042270">
              <w:t>Actividad, Historial e Hist. Rachas fragmentan la consulta → Actividad para partidos; Progreso para récords, copas y archivos, con pestañas internas.</w:t>
            </w:r>
          </w:p>
        </w:tc>
        <w:tc>
          <w:tcPr>
            <w:tcW w:w="0" w:type="auto"/>
            <w:vAlign w:val="center"/>
            <w:hideMark/>
          </w:tcPr>
          <w:p w14:paraId="61242C7B" w14:textId="77777777" w:rsidR="00011634" w:rsidRPr="00042270" w:rsidRDefault="00011634" w:rsidP="00AE574D">
            <w:r w:rsidRPr="00042270">
              <w:t>Reduce navegación y aclara dónde buscar cada dato.</w:t>
            </w:r>
          </w:p>
        </w:tc>
        <w:tc>
          <w:tcPr>
            <w:tcW w:w="0" w:type="auto"/>
            <w:vAlign w:val="center"/>
            <w:hideMark/>
          </w:tcPr>
          <w:p w14:paraId="43CB44E6" w14:textId="77777777" w:rsidR="00011634" w:rsidRPr="00042270" w:rsidRDefault="00011634" w:rsidP="00AE574D">
            <w:r w:rsidRPr="00042270">
              <w:t>Media</w:t>
            </w:r>
          </w:p>
        </w:tc>
      </w:tr>
      <w:tr w:rsidR="00011634" w:rsidRPr="00042270" w14:paraId="3B5F5A1B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598B" w14:textId="77777777" w:rsidR="00011634" w:rsidRPr="00042270" w:rsidRDefault="00011634" w:rsidP="00AE574D">
            <w:r w:rsidRPr="00042270">
              <w:rPr>
                <w:b/>
                <w:bCs/>
              </w:rPr>
              <w:t>C3 — ALTA</w:t>
            </w:r>
          </w:p>
        </w:tc>
        <w:tc>
          <w:tcPr>
            <w:tcW w:w="0" w:type="auto"/>
            <w:vAlign w:val="center"/>
            <w:hideMark/>
          </w:tcPr>
          <w:p w14:paraId="499DD33B" w14:textId="77777777" w:rsidR="00011634" w:rsidRPr="00042270" w:rsidRDefault="00011634" w:rsidP="00AE574D">
            <w:r w:rsidRPr="00042270">
              <w:t>Se registra rápidamente, pero cuesta comprobar qué se acaba de cargar → mostrar una tarjeta persistente del último partido con resultado real, definición competitiva, efecto y Deshacer.</w:t>
            </w:r>
          </w:p>
        </w:tc>
        <w:tc>
          <w:tcPr>
            <w:tcW w:w="0" w:type="auto"/>
            <w:vAlign w:val="center"/>
            <w:hideMark/>
          </w:tcPr>
          <w:p w14:paraId="46BD5EF1" w14:textId="77777777" w:rsidR="00011634" w:rsidRPr="00042270" w:rsidRDefault="00011634" w:rsidP="00AE574D">
            <w:r w:rsidRPr="00042270">
              <w:t>Facilita detectar errores sin abrir otra pantalla.</w:t>
            </w:r>
          </w:p>
        </w:tc>
        <w:tc>
          <w:tcPr>
            <w:tcW w:w="0" w:type="auto"/>
            <w:vAlign w:val="center"/>
            <w:hideMark/>
          </w:tcPr>
          <w:p w14:paraId="69F01B97" w14:textId="77777777" w:rsidR="00011634" w:rsidRPr="00042270" w:rsidRDefault="00011634" w:rsidP="00AE574D">
            <w:r w:rsidRPr="00042270">
              <w:t>Media</w:t>
            </w:r>
          </w:p>
        </w:tc>
      </w:tr>
      <w:tr w:rsidR="00011634" w:rsidRPr="00042270" w14:paraId="0729234F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8703" w14:textId="77777777" w:rsidR="00011634" w:rsidRPr="00042270" w:rsidRDefault="00011634" w:rsidP="00AE574D">
            <w:r w:rsidRPr="00042270">
              <w:rPr>
                <w:b/>
                <w:bCs/>
              </w:rPr>
              <w:t>C6 — ALTA</w:t>
            </w:r>
          </w:p>
        </w:tc>
        <w:tc>
          <w:tcPr>
            <w:tcW w:w="0" w:type="auto"/>
            <w:vAlign w:val="center"/>
            <w:hideMark/>
          </w:tcPr>
          <w:p w14:paraId="191869B1" w14:textId="77777777" w:rsidR="00011634" w:rsidRPr="00042270" w:rsidRDefault="00011634" w:rsidP="00AE574D">
            <w:r w:rsidRPr="00042270">
              <w:t>Etiquetas diminutas, controles de eliminación pequeños y texto de botones con contraste débil → aumentar tipografía secundaria, superficie táctil y contraste de etiquetas.</w:t>
            </w:r>
          </w:p>
        </w:tc>
        <w:tc>
          <w:tcPr>
            <w:tcW w:w="0" w:type="auto"/>
            <w:vAlign w:val="center"/>
            <w:hideMark/>
          </w:tcPr>
          <w:p w14:paraId="589B587B" w14:textId="77777777" w:rsidR="00011634" w:rsidRPr="00042270" w:rsidRDefault="00011634" w:rsidP="00AE574D">
            <w:r w:rsidRPr="00042270">
              <w:t>Mejora lectura y precisión.</w:t>
            </w:r>
          </w:p>
        </w:tc>
        <w:tc>
          <w:tcPr>
            <w:tcW w:w="0" w:type="auto"/>
            <w:vAlign w:val="center"/>
            <w:hideMark/>
          </w:tcPr>
          <w:p w14:paraId="5A9E54D4" w14:textId="77777777" w:rsidR="00011634" w:rsidRPr="00042270" w:rsidRDefault="00011634" w:rsidP="00AE574D">
            <w:r w:rsidRPr="00042270">
              <w:t>Baja–media</w:t>
            </w:r>
          </w:p>
        </w:tc>
      </w:tr>
    </w:tbl>
    <w:p w14:paraId="503C3C74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PRIORIDAD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5666"/>
        <w:gridCol w:w="2188"/>
        <w:gridCol w:w="1484"/>
      </w:tblGrid>
      <w:tr w:rsidR="00011634" w:rsidRPr="00042270" w14:paraId="4D6CE08F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152B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ID / prioridad</w:t>
            </w:r>
          </w:p>
        </w:tc>
        <w:tc>
          <w:tcPr>
            <w:tcW w:w="0" w:type="auto"/>
            <w:vAlign w:val="center"/>
            <w:hideMark/>
          </w:tcPr>
          <w:p w14:paraId="2F80E318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Problema actual → propuesta</w:t>
            </w:r>
          </w:p>
        </w:tc>
        <w:tc>
          <w:tcPr>
            <w:tcW w:w="0" w:type="auto"/>
            <w:vAlign w:val="center"/>
            <w:hideMark/>
          </w:tcPr>
          <w:p w14:paraId="7E94ECB4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32499F31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Complejidad</w:t>
            </w:r>
          </w:p>
        </w:tc>
      </w:tr>
      <w:tr w:rsidR="00011634" w:rsidRPr="00042270" w14:paraId="2F4CD5E8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ABE8" w14:textId="77777777" w:rsidR="00011634" w:rsidRPr="008559C5" w:rsidRDefault="00011634" w:rsidP="00AE574D">
            <w:pPr>
              <w:rPr>
                <w:highlight w:val="green"/>
              </w:rPr>
            </w:pPr>
            <w:r w:rsidRPr="008559C5">
              <w:rPr>
                <w:b/>
                <w:bCs/>
                <w:highlight w:val="green"/>
              </w:rPr>
              <w:t>C4 — MEDIA</w:t>
            </w:r>
          </w:p>
        </w:tc>
        <w:tc>
          <w:tcPr>
            <w:tcW w:w="0" w:type="auto"/>
            <w:vAlign w:val="center"/>
            <w:hideMark/>
          </w:tcPr>
          <w:p w14:paraId="59A2DAF1" w14:textId="77777777" w:rsidR="00011634" w:rsidRPr="00042270" w:rsidRDefault="00011634" w:rsidP="00AE574D">
            <w:r w:rsidRPr="00042270">
              <w:t xml:space="preserve">Desktop tiene mucho espacio vacío; Actividad conserva un </w:t>
            </w:r>
            <w:proofErr w:type="gramStart"/>
            <w:r w:rsidRPr="00042270">
              <w:t>bloque .</w:t>
            </w:r>
            <w:proofErr w:type="spellStart"/>
            <w:r w:rsidRPr="00042270">
              <w:t>dt</w:t>
            </w:r>
            <w:proofErr w:type="gramEnd"/>
            <w:r w:rsidRPr="00042270">
              <w:t>-right</w:t>
            </w:r>
            <w:proofErr w:type="spellEnd"/>
            <w:r w:rsidRPr="00042270">
              <w:t xml:space="preserve"> de 340 </w:t>
            </w:r>
            <w:proofErr w:type="spellStart"/>
            <w:r w:rsidRPr="00042270">
              <w:t>px</w:t>
            </w:r>
            <w:proofErr w:type="spellEnd"/>
            <w:r w:rsidRPr="00042270">
              <w:t xml:space="preserve"> → usar una lista amplia y un resumen lateral; en Progreso, distribuir tarjetas en una cuadrícula.</w:t>
            </w:r>
          </w:p>
        </w:tc>
        <w:tc>
          <w:tcPr>
            <w:tcW w:w="0" w:type="auto"/>
            <w:vAlign w:val="center"/>
            <w:hideMark/>
          </w:tcPr>
          <w:p w14:paraId="57B62C76" w14:textId="77777777" w:rsidR="00011634" w:rsidRPr="00042270" w:rsidRDefault="00011634" w:rsidP="00AE574D">
            <w:r w:rsidRPr="00042270">
              <w:t>Aprovecha el ancho para comparar y consultar.</w:t>
            </w:r>
          </w:p>
        </w:tc>
        <w:tc>
          <w:tcPr>
            <w:tcW w:w="0" w:type="auto"/>
            <w:vAlign w:val="center"/>
            <w:hideMark/>
          </w:tcPr>
          <w:p w14:paraId="02D48DB4" w14:textId="77777777" w:rsidR="00011634" w:rsidRPr="00042270" w:rsidRDefault="00011634" w:rsidP="00AE574D">
            <w:r w:rsidRPr="00042270">
              <w:t>Media</w:t>
            </w:r>
          </w:p>
        </w:tc>
      </w:tr>
      <w:tr w:rsidR="00011634" w:rsidRPr="00042270" w14:paraId="72AE4EC7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02DF" w14:textId="77777777" w:rsidR="00011634" w:rsidRPr="00042270" w:rsidRDefault="00011634" w:rsidP="00AE574D">
            <w:r w:rsidRPr="00042270">
              <w:rPr>
                <w:b/>
                <w:bCs/>
              </w:rPr>
              <w:t>C5 — MEDIA</w:t>
            </w:r>
          </w:p>
        </w:tc>
        <w:tc>
          <w:tcPr>
            <w:tcW w:w="0" w:type="auto"/>
            <w:vAlign w:val="center"/>
            <w:hideMark/>
          </w:tcPr>
          <w:p w14:paraId="54F5EA78" w14:textId="77777777" w:rsidR="00011634" w:rsidRPr="00042270" w:rsidRDefault="00011634" w:rsidP="00AE574D">
            <w:r w:rsidRPr="00042270">
              <w:t xml:space="preserve">En </w:t>
            </w:r>
            <w:proofErr w:type="spellStart"/>
            <w:r w:rsidRPr="00042270">
              <w:t>mobile</w:t>
            </w:r>
            <w:proofErr w:type="spellEnd"/>
            <w:r w:rsidRPr="00042270">
              <w:t xml:space="preserve"> los destinos principales están detrás del icono de marca → navegación inferior con Torneo, Actividad y Progreso; Configuración desde el perfil.</w:t>
            </w:r>
            <w:r>
              <w:t xml:space="preserve"> </w:t>
            </w:r>
            <w:r w:rsidRPr="001675E9">
              <w:rPr>
                <w:highlight w:val="green"/>
              </w:rPr>
              <w:t xml:space="preserve">ME </w:t>
            </w:r>
            <w:proofErr w:type="gramStart"/>
            <w:r w:rsidRPr="001675E9">
              <w:rPr>
                <w:highlight w:val="green"/>
              </w:rPr>
              <w:t>GUSTA</w:t>
            </w:r>
            <w:proofErr w:type="gramEnd"/>
            <w:r w:rsidRPr="001675E9">
              <w:rPr>
                <w:highlight w:val="green"/>
              </w:rPr>
              <w:t xml:space="preserve"> PERO TODAVÍA NO DEFINI SI QUIERO CONDENSAR LAS PANTALLAS PARA QUE SEAN POCAS Y ENTREN COMO NAVEGACIÓN INFERIOR.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30E60A" w14:textId="77777777" w:rsidR="00011634" w:rsidRPr="00042270" w:rsidRDefault="00011634" w:rsidP="00AE574D">
            <w:r w:rsidRPr="00042270">
              <w:t>Reduce pasos y vuelve descubribles las funciones.</w:t>
            </w:r>
          </w:p>
        </w:tc>
        <w:tc>
          <w:tcPr>
            <w:tcW w:w="0" w:type="auto"/>
            <w:vAlign w:val="center"/>
            <w:hideMark/>
          </w:tcPr>
          <w:p w14:paraId="63F615C7" w14:textId="77777777" w:rsidR="00011634" w:rsidRPr="00042270" w:rsidRDefault="00011634" w:rsidP="00AE574D">
            <w:r w:rsidRPr="00042270">
              <w:t>Media</w:t>
            </w:r>
          </w:p>
        </w:tc>
      </w:tr>
      <w:tr w:rsidR="00011634" w:rsidRPr="00042270" w14:paraId="5144156C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202E" w14:textId="77777777" w:rsidR="00011634" w:rsidRPr="00042270" w:rsidRDefault="00011634" w:rsidP="00AE574D">
            <w:r w:rsidRPr="00042270">
              <w:rPr>
                <w:b/>
                <w:bCs/>
              </w:rPr>
              <w:lastRenderedPageBreak/>
              <w:t>C7 — MEDIA</w:t>
            </w:r>
          </w:p>
        </w:tc>
        <w:tc>
          <w:tcPr>
            <w:tcW w:w="0" w:type="auto"/>
            <w:vAlign w:val="center"/>
            <w:hideMark/>
          </w:tcPr>
          <w:p w14:paraId="400C502A" w14:textId="77777777" w:rsidR="00011634" w:rsidRPr="00042270" w:rsidRDefault="00011634" w:rsidP="00AE574D">
            <w:r w:rsidRPr="00042270">
              <w:t>Reiniciar torneo y reiniciar estadísticas ocupan permanentemente el pie del flujo principal → agruparlos en “Gestionar torneo”, con alcance explícito.</w:t>
            </w:r>
          </w:p>
        </w:tc>
        <w:tc>
          <w:tcPr>
            <w:tcW w:w="0" w:type="auto"/>
            <w:vAlign w:val="center"/>
            <w:hideMark/>
          </w:tcPr>
          <w:p w14:paraId="336C31BA" w14:textId="77777777" w:rsidR="00011634" w:rsidRPr="00042270" w:rsidRDefault="00011634" w:rsidP="00AE574D">
            <w:r w:rsidRPr="00042270">
              <w:t>Reduce protagonismo de acciones poco frecuentes y destructivas.</w:t>
            </w:r>
          </w:p>
        </w:tc>
        <w:tc>
          <w:tcPr>
            <w:tcW w:w="0" w:type="auto"/>
            <w:vAlign w:val="center"/>
            <w:hideMark/>
          </w:tcPr>
          <w:p w14:paraId="58BC7793" w14:textId="77777777" w:rsidR="00011634" w:rsidRPr="00042270" w:rsidRDefault="00011634" w:rsidP="00AE574D">
            <w:r w:rsidRPr="00042270">
              <w:t>Baja</w:t>
            </w:r>
          </w:p>
        </w:tc>
      </w:tr>
      <w:tr w:rsidR="00011634" w:rsidRPr="00042270" w14:paraId="51F1F0EB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B3F7" w14:textId="77777777" w:rsidR="00011634" w:rsidRPr="00042270" w:rsidRDefault="00011634" w:rsidP="00AE574D">
            <w:r w:rsidRPr="00042270">
              <w:rPr>
                <w:b/>
                <w:bCs/>
              </w:rPr>
              <w:t>C8 — MEDIA</w:t>
            </w:r>
          </w:p>
        </w:tc>
        <w:tc>
          <w:tcPr>
            <w:tcW w:w="0" w:type="auto"/>
            <w:vAlign w:val="center"/>
            <w:hideMark/>
          </w:tcPr>
          <w:p w14:paraId="0262DB82" w14:textId="77777777" w:rsidR="00011634" w:rsidRPr="00042270" w:rsidRDefault="00011634" w:rsidP="00AE574D">
            <w:r w:rsidRPr="00042270">
              <w:t xml:space="preserve">Las reglas particulares no se explican conjuntamente → </w:t>
            </w:r>
            <w:proofErr w:type="spellStart"/>
            <w:r w:rsidRPr="00042270">
              <w:t>onboarding</w:t>
            </w:r>
            <w:proofErr w:type="spellEnd"/>
            <w:r w:rsidRPr="00042270">
              <w:t xml:space="preserve"> breve y ayuda contextual sobre grupos, moneda, rachas y campañas.</w:t>
            </w:r>
          </w:p>
        </w:tc>
        <w:tc>
          <w:tcPr>
            <w:tcW w:w="0" w:type="auto"/>
            <w:vAlign w:val="center"/>
            <w:hideMark/>
          </w:tcPr>
          <w:p w14:paraId="258BB65C" w14:textId="77777777" w:rsidR="00011634" w:rsidRPr="00042270" w:rsidRDefault="00011634" w:rsidP="00AE574D">
            <w:r w:rsidRPr="00042270">
              <w:t>Evita interpretar como errores decisiones deliberadas del juego.</w:t>
            </w:r>
          </w:p>
        </w:tc>
        <w:tc>
          <w:tcPr>
            <w:tcW w:w="0" w:type="auto"/>
            <w:vAlign w:val="center"/>
            <w:hideMark/>
          </w:tcPr>
          <w:p w14:paraId="7BDFC0BC" w14:textId="77777777" w:rsidR="00011634" w:rsidRPr="00042270" w:rsidRDefault="00011634" w:rsidP="00AE574D">
            <w:r w:rsidRPr="00042270">
              <w:t>Baja</w:t>
            </w:r>
          </w:p>
        </w:tc>
      </w:tr>
    </w:tbl>
    <w:p w14:paraId="49B454B1" w14:textId="77777777" w:rsidR="00011634" w:rsidRPr="00042270" w:rsidRDefault="00011634" w:rsidP="00011634">
      <w:r w:rsidRPr="00042270">
        <w:pict w14:anchorId="3D3E3CBE">
          <v:rect id="_x0000_i1025" style="width:0;height:1.5pt" o:hralign="center" o:hrstd="t" o:hr="t" fillcolor="#a0a0a0" stroked="f"/>
        </w:pict>
      </w:r>
    </w:p>
    <w:p w14:paraId="2621E4AB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ASÍ IMAGINO LAS PANTALLAS</w:t>
      </w:r>
    </w:p>
    <w:p w14:paraId="7D4E29D7" w14:textId="77777777" w:rsidR="00011634" w:rsidRPr="00042270" w:rsidRDefault="00011634" w:rsidP="00011634">
      <w:r w:rsidRPr="00042270">
        <w:rPr>
          <w:b/>
          <w:bCs/>
        </w:rPr>
        <w:t>Torneo.</w:t>
      </w:r>
      <w:r w:rsidRPr="00042270">
        <w:t xml:space="preserve"> “Fase de grupos · partido 2 de 3”, clasificación conseguida o pendiente, recorrido hacia la copa y tres botones de resultado. Debajo: último partido, resumen de temporada y acceso discreto a gestión. Al avanzar, explicar el efecto concreto del resultado.</w:t>
      </w:r>
    </w:p>
    <w:p w14:paraId="3AA82660" w14:textId="77777777" w:rsidR="00011634" w:rsidRPr="00042270" w:rsidRDefault="00011634" w:rsidP="00011634">
      <w:r w:rsidRPr="00042270">
        <w:rPr>
          <w:b/>
          <w:bCs/>
        </w:rPr>
        <w:t>Actividad.</w:t>
      </w:r>
      <w:r w:rsidRPr="00042270">
        <w:t xml:space="preserve"> Lista completa de partidos, agrupada por fecha, con filtros de resultado y período. El plan de diez partidos sería una tarjeta secundaria. El archivo de temporadas puede aparecer como una pestaña o filtro claramente separado de los partidos individuales.</w:t>
      </w:r>
    </w:p>
    <w:p w14:paraId="5FD501B9" w14:textId="77777777" w:rsidR="00011634" w:rsidRPr="00042270" w:rsidRDefault="00011634" w:rsidP="00011634">
      <w:r w:rsidRPr="00042270">
        <w:rPr>
          <w:b/>
          <w:bCs/>
        </w:rPr>
        <w:t>Progreso.</w:t>
      </w:r>
      <w:r w:rsidRPr="00042270">
        <w:t xml:space="preserve"> Racha actual, récords, finales y colección de copas. Una única tarjeta de “Partidos desde la última copa” reemplazaría la repetición de “Campaña actual” en copa rápida y copa larga. Los archivos de rachas quedarían dentro de esta sección.</w:t>
      </w:r>
    </w:p>
    <w:p w14:paraId="09AFEFAD" w14:textId="77777777" w:rsidR="00011634" w:rsidRPr="00042270" w:rsidRDefault="00011634" w:rsidP="00011634">
      <w:r w:rsidRPr="00042270">
        <w:rPr>
          <w:b/>
          <w:bCs/>
        </w:rPr>
        <w:t>Configuración.</w:t>
      </w:r>
      <w:r w:rsidRPr="00042270">
        <w:t xml:space="preserve"> La separación actual entre perfil, celebraciones y sonido funciona. Añadiría explicación de qué cambia la nacionalidad y, cuando exista, estado de cuenta y sincronización.</w:t>
      </w:r>
    </w:p>
    <w:p w14:paraId="3D8A6EAE" w14:textId="77777777" w:rsidR="00011634" w:rsidRPr="00042270" w:rsidRDefault="00011634" w:rsidP="00011634">
      <w:r w:rsidRPr="00042270">
        <w:pict w14:anchorId="17AD1679">
          <v:rect id="_x0000_i1026" style="width:0;height:1.5pt" o:hralign="center" o:hrstd="t" o:hr="t" fillcolor="#a0a0a0" stroked="f"/>
        </w:pict>
      </w:r>
    </w:p>
    <w:p w14:paraId="02C4D0D9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7. EVALUACIÓN VISUAL</w:t>
      </w:r>
    </w:p>
    <w:p w14:paraId="538CBAD2" w14:textId="77777777" w:rsidR="00011634" w:rsidRPr="00042270" w:rsidRDefault="00011634" w:rsidP="00011634">
      <w:r w:rsidRPr="00042270">
        <w:rPr>
          <w:b/>
          <w:bCs/>
        </w:rPr>
        <w:t>Conservaría la identidad actual.</w:t>
      </w:r>
      <w:r w:rsidRPr="00042270">
        <w:t xml:space="preserve"> El fondo oscuro, Nunito, la copa MH y el amarillo construyen una aplicación reconocible. Los colores de victoria, empate y derrota ayudan, y el modal de campeón tiene una jerarquía clara.</w:t>
      </w:r>
    </w:p>
    <w:p w14:paraId="58E7E7A7" w14:textId="77777777" w:rsidR="00011634" w:rsidRPr="00042270" w:rsidRDefault="00011634" w:rsidP="00011634">
      <w:r w:rsidRPr="00042270">
        <w:t>Modificaría estos aspectos dentro de C6:</w:t>
      </w:r>
    </w:p>
    <w:p w14:paraId="53AEC895" w14:textId="77777777" w:rsidR="00011634" w:rsidRPr="00042270" w:rsidRDefault="00011634" w:rsidP="00011634">
      <w:pPr>
        <w:numPr>
          <w:ilvl w:val="0"/>
          <w:numId w:val="1"/>
        </w:numPr>
      </w:pPr>
      <w:r w:rsidRPr="00042270">
        <w:rPr>
          <w:b/>
          <w:bCs/>
        </w:rPr>
        <w:t>Tipografía:</w:t>
      </w:r>
      <w:r w:rsidRPr="00042270">
        <w:t xml:space="preserve"> las etiquetas de Rachas miden 8,32 </w:t>
      </w:r>
      <w:proofErr w:type="spellStart"/>
      <w:r w:rsidRPr="00042270">
        <w:t>px</w:t>
      </w:r>
      <w:proofErr w:type="spellEnd"/>
      <w:r w:rsidRPr="00042270">
        <w:t xml:space="preserve"> en </w:t>
      </w:r>
      <w:proofErr w:type="spellStart"/>
      <w:r w:rsidRPr="00042270">
        <w:t>mobile</w:t>
      </w:r>
      <w:proofErr w:type="spellEnd"/>
      <w:r w:rsidRPr="00042270">
        <w:t>. Hay demasiadas mayúsculas pequeñas con espaciado amplio. Reservaría ese tratamiento para encabezados cortos y aumentaría los textos que explican cifras.</w:t>
      </w:r>
    </w:p>
    <w:p w14:paraId="7351F0F0" w14:textId="77777777" w:rsidR="00011634" w:rsidRPr="00042270" w:rsidRDefault="00011634" w:rsidP="00011634">
      <w:pPr>
        <w:numPr>
          <w:ilvl w:val="0"/>
          <w:numId w:val="1"/>
        </w:numPr>
      </w:pPr>
      <w:r w:rsidRPr="00042270">
        <w:rPr>
          <w:b/>
          <w:bCs/>
        </w:rPr>
        <w:t>Contraste:</w:t>
      </w:r>
      <w:r w:rsidRPr="00042270">
        <w:t xml:space="preserve"> los colores declarados de texto/fondo del botón Derrota dan aproximadamente entre 2,46:1 y 3,66:1 a lo largo del degradado. Empate también tiene zonas débiles. Aclararía las etiquetas o simplificaría los fondos.</w:t>
      </w:r>
    </w:p>
    <w:p w14:paraId="29952E36" w14:textId="77777777" w:rsidR="00011634" w:rsidRPr="00042270" w:rsidRDefault="00011634" w:rsidP="00011634">
      <w:pPr>
        <w:numPr>
          <w:ilvl w:val="0"/>
          <w:numId w:val="1"/>
        </w:numPr>
      </w:pPr>
      <w:r w:rsidRPr="00042270">
        <w:rPr>
          <w:b/>
          <w:bCs/>
        </w:rPr>
        <w:t>Recorrido del torneo:</w:t>
      </w:r>
      <w:r w:rsidRPr="00042270">
        <w:t xml:space="preserve"> las fases futuras tienen </w:t>
      </w:r>
      <w:proofErr w:type="spellStart"/>
      <w:r w:rsidRPr="00042270">
        <w:t>opacity</w:t>
      </w:r>
      <w:proofErr w:type="spellEnd"/>
      <w:r w:rsidRPr="00042270">
        <w:t>: 0.22. Aunque estén pendientes, son información útil; deberían poder leerse.</w:t>
      </w:r>
      <w:r>
        <w:t xml:space="preserve"> </w:t>
      </w:r>
      <w:r w:rsidRPr="00A74DFF">
        <w:rPr>
          <w:highlight w:val="green"/>
        </w:rPr>
        <w:t>ME PARECE BIEN. QUE SIGAN MARCANDO LA DIFERENCIA, QUE SE NOTE LO ACTIVO DE LO INACTIVO.</w:t>
      </w:r>
      <w:r>
        <w:t xml:space="preserve"> </w:t>
      </w:r>
    </w:p>
    <w:p w14:paraId="5B1A8D61" w14:textId="77777777" w:rsidR="00011634" w:rsidRPr="00042270" w:rsidRDefault="00011634" w:rsidP="00011634">
      <w:pPr>
        <w:numPr>
          <w:ilvl w:val="0"/>
          <w:numId w:val="1"/>
        </w:numPr>
      </w:pPr>
      <w:r w:rsidRPr="00042270">
        <w:rPr>
          <w:b/>
          <w:bCs/>
        </w:rPr>
        <w:lastRenderedPageBreak/>
        <w:t>Amarillo:</w:t>
      </w:r>
      <w:r w:rsidRPr="00042270">
        <w:t xml:space="preserve"> lo reservaría principalmente para fase actual, progreso y logros. El botón Empate puede mantener su identidad sin dominar visualmente sobre las otras dos opciones.</w:t>
      </w:r>
    </w:p>
    <w:p w14:paraId="24AEB22F" w14:textId="77777777" w:rsidR="00011634" w:rsidRPr="00042270" w:rsidRDefault="00011634" w:rsidP="00011634">
      <w:pPr>
        <w:numPr>
          <w:ilvl w:val="0"/>
          <w:numId w:val="1"/>
        </w:numPr>
      </w:pPr>
      <w:r w:rsidRPr="00042270">
        <w:rPr>
          <w:b/>
          <w:bCs/>
        </w:rPr>
        <w:t>Controles:</w:t>
      </w:r>
      <w:r w:rsidRPr="00042270">
        <w:t xml:space="preserve"> el botón de eliminar una temporada mide aproximadamente 18 × 16 </w:t>
      </w:r>
      <w:proofErr w:type="spellStart"/>
      <w:r w:rsidRPr="00042270">
        <w:t>px</w:t>
      </w:r>
      <w:proofErr w:type="spellEnd"/>
      <w:r w:rsidRPr="00042270">
        <w:t>. Necesita una superficie mayor y una etiqueta accesible.</w:t>
      </w:r>
    </w:p>
    <w:p w14:paraId="5CF676C9" w14:textId="77777777" w:rsidR="00011634" w:rsidRPr="00042270" w:rsidRDefault="00011634" w:rsidP="00011634">
      <w:pPr>
        <w:numPr>
          <w:ilvl w:val="0"/>
          <w:numId w:val="1"/>
        </w:numPr>
      </w:pPr>
      <w:r w:rsidRPr="00042270">
        <w:rPr>
          <w:b/>
          <w:bCs/>
        </w:rPr>
        <w:t>Consistencia de acabado:</w:t>
      </w:r>
      <w:r w:rsidRPr="00042270">
        <w:t xml:space="preserve"> las tarjetas sobrias y los botones con mucho relieve pueden convivir, pero simplificaría sombras y efectos para que la diferencia de importancia sea más deliberada.</w:t>
      </w:r>
    </w:p>
    <w:p w14:paraId="7637E252" w14:textId="77777777" w:rsidR="00011634" w:rsidRPr="00042270" w:rsidRDefault="00011634" w:rsidP="00011634">
      <w:r w:rsidRPr="00042270">
        <w:t xml:space="preserve">No observé desbordamiento horizontal general en las vistas medidas. Eso no equivale a una validación completa de todos los idiomas, </w:t>
      </w:r>
      <w:proofErr w:type="gramStart"/>
      <w:r w:rsidRPr="00042270">
        <w:t>zooms</w:t>
      </w:r>
      <w:proofErr w:type="gramEnd"/>
      <w:r w:rsidRPr="00042270">
        <w:t xml:space="preserve"> y dispositivos.</w:t>
      </w:r>
    </w:p>
    <w:p w14:paraId="58F253CE" w14:textId="77777777" w:rsidR="00011634" w:rsidRPr="00042270" w:rsidRDefault="00011634" w:rsidP="00011634">
      <w:r w:rsidRPr="00042270">
        <w:t xml:space="preserve">La impresión actual es de </w:t>
      </w:r>
      <w:r w:rsidRPr="00042270">
        <w:rPr>
          <w:b/>
          <w:bCs/>
        </w:rPr>
        <w:t>producto con personalidad y varias pantallas ya cuidadas, pero con detalles de interacción y legibilidad todavía incompletos</w:t>
      </w:r>
      <w:r w:rsidRPr="00042270">
        <w:t>.</w:t>
      </w:r>
    </w:p>
    <w:p w14:paraId="6385F4F4" w14:textId="77777777" w:rsidR="00011634" w:rsidRPr="00042270" w:rsidRDefault="00011634" w:rsidP="00011634">
      <w:r w:rsidRPr="00042270">
        <w:pict w14:anchorId="6643E471">
          <v:rect id="_x0000_i1027" style="width:0;height:1.5pt" o:hralign="center" o:hrstd="t" o:hr="t" fillcolor="#a0a0a0" stroked="f"/>
        </w:pict>
      </w:r>
    </w:p>
    <w:p w14:paraId="25131CCB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8. D. MEJORAS FUNCIONALES</w:t>
      </w:r>
    </w:p>
    <w:p w14:paraId="69445DA7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PRIORIDAD ALTA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5445"/>
        <w:gridCol w:w="2358"/>
        <w:gridCol w:w="1484"/>
      </w:tblGrid>
      <w:tr w:rsidR="00011634" w:rsidRPr="00042270" w14:paraId="131C29A7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BB90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ID / prioridad</w:t>
            </w:r>
          </w:p>
        </w:tc>
        <w:tc>
          <w:tcPr>
            <w:tcW w:w="0" w:type="auto"/>
            <w:vAlign w:val="center"/>
            <w:hideMark/>
          </w:tcPr>
          <w:p w14:paraId="1C2D72BC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Problema actual → propuesta</w:t>
            </w:r>
          </w:p>
        </w:tc>
        <w:tc>
          <w:tcPr>
            <w:tcW w:w="0" w:type="auto"/>
            <w:vAlign w:val="center"/>
            <w:hideMark/>
          </w:tcPr>
          <w:p w14:paraId="16974DAC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458B7BE0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Complejidad</w:t>
            </w:r>
          </w:p>
        </w:tc>
      </w:tr>
      <w:tr w:rsidR="00011634" w:rsidRPr="00042270" w14:paraId="3C523464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A703" w14:textId="77777777" w:rsidR="00011634" w:rsidRPr="00042270" w:rsidRDefault="00011634" w:rsidP="00AE574D">
            <w:r w:rsidRPr="00042270">
              <w:rPr>
                <w:b/>
                <w:bCs/>
              </w:rPr>
              <w:t>D1 — ALTA</w:t>
            </w:r>
          </w:p>
        </w:tc>
        <w:tc>
          <w:tcPr>
            <w:tcW w:w="0" w:type="auto"/>
            <w:vAlign w:val="center"/>
            <w:hideMark/>
          </w:tcPr>
          <w:p w14:paraId="74F1F288" w14:textId="77777777" w:rsidR="00011634" w:rsidRPr="00042270" w:rsidRDefault="00011634" w:rsidP="00AE574D">
            <w:r w:rsidRPr="00042270">
              <w:t>Se conserva todo el historial, pero solo se muestran los últimos veinte partidos y no hay navegación hacia los anteriores → historial completo con paginación y filtros.</w:t>
            </w:r>
          </w:p>
        </w:tc>
        <w:tc>
          <w:tcPr>
            <w:tcW w:w="0" w:type="auto"/>
            <w:vAlign w:val="center"/>
            <w:hideMark/>
          </w:tcPr>
          <w:p w14:paraId="00F24073" w14:textId="77777777" w:rsidR="00011634" w:rsidRPr="00042270" w:rsidRDefault="00011634" w:rsidP="00AE574D">
            <w:r w:rsidRPr="00042270">
              <w:t>Recupera valor de datos que ya existen.</w:t>
            </w:r>
          </w:p>
        </w:tc>
        <w:tc>
          <w:tcPr>
            <w:tcW w:w="0" w:type="auto"/>
            <w:vAlign w:val="center"/>
            <w:hideMark/>
          </w:tcPr>
          <w:p w14:paraId="689F24C3" w14:textId="77777777" w:rsidR="00011634" w:rsidRPr="00042270" w:rsidRDefault="00011634" w:rsidP="00AE574D">
            <w:r w:rsidRPr="00042270">
              <w:t>Media</w:t>
            </w:r>
          </w:p>
        </w:tc>
      </w:tr>
      <w:tr w:rsidR="00011634" w:rsidRPr="00042270" w14:paraId="39501780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C6AE" w14:textId="77777777" w:rsidR="00011634" w:rsidRPr="00042270" w:rsidRDefault="00011634" w:rsidP="00AE574D">
            <w:r w:rsidRPr="00042270">
              <w:rPr>
                <w:b/>
                <w:bCs/>
              </w:rPr>
              <w:t>D2 — ALTA</w:t>
            </w:r>
          </w:p>
        </w:tc>
        <w:tc>
          <w:tcPr>
            <w:tcW w:w="0" w:type="auto"/>
            <w:vAlign w:val="center"/>
            <w:hideMark/>
          </w:tcPr>
          <w:p w14:paraId="70C2DFB1" w14:textId="77777777" w:rsidR="00011634" w:rsidRPr="00042270" w:rsidRDefault="00011634" w:rsidP="00AE574D">
            <w:r w:rsidRPr="00042270">
              <w:t>Los archivos pueden solaparse y no tienen un período deportivo explícito → distinguir “Guardar resumen” de “Cerrar temporada e iniciar otra”, con fechas y alcance visibles.</w:t>
            </w:r>
          </w:p>
        </w:tc>
        <w:tc>
          <w:tcPr>
            <w:tcW w:w="0" w:type="auto"/>
            <w:vAlign w:val="center"/>
            <w:hideMark/>
          </w:tcPr>
          <w:p w14:paraId="7F0C8B5F" w14:textId="77777777" w:rsidR="00011634" w:rsidRPr="00042270" w:rsidRDefault="00011634" w:rsidP="00AE574D">
            <w:r w:rsidRPr="00042270">
              <w:t>Permite comparaciones históricas válidas.</w:t>
            </w:r>
          </w:p>
        </w:tc>
        <w:tc>
          <w:tcPr>
            <w:tcW w:w="0" w:type="auto"/>
            <w:vAlign w:val="center"/>
            <w:hideMark/>
          </w:tcPr>
          <w:p w14:paraId="1F4BC84E" w14:textId="77777777" w:rsidR="00011634" w:rsidRPr="00042270" w:rsidRDefault="00011634" w:rsidP="00AE574D">
            <w:r w:rsidRPr="00042270">
              <w:t>Media–alta</w:t>
            </w:r>
          </w:p>
        </w:tc>
      </w:tr>
      <w:tr w:rsidR="00011634" w:rsidRPr="00042270" w14:paraId="2AD47596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680F" w14:textId="77777777" w:rsidR="00011634" w:rsidRPr="00042270" w:rsidRDefault="00011634" w:rsidP="00AE574D">
            <w:r w:rsidRPr="00042270">
              <w:rPr>
                <w:b/>
                <w:bCs/>
              </w:rPr>
              <w:t>D6 — ALTA</w:t>
            </w:r>
          </w:p>
        </w:tc>
        <w:tc>
          <w:tcPr>
            <w:tcW w:w="0" w:type="auto"/>
            <w:vAlign w:val="center"/>
            <w:hideMark/>
          </w:tcPr>
          <w:p w14:paraId="017EEA22" w14:textId="77777777" w:rsidR="00011634" w:rsidRPr="00042270" w:rsidRDefault="00011634" w:rsidP="00AE574D">
            <w:r w:rsidRPr="00042270">
              <w:t>El acceso por contraseña no ofrece recuperación visible → incorporar recuperación y reenvío de confirmación con estados claros.</w:t>
            </w:r>
          </w:p>
        </w:tc>
        <w:tc>
          <w:tcPr>
            <w:tcW w:w="0" w:type="auto"/>
            <w:vAlign w:val="center"/>
            <w:hideMark/>
          </w:tcPr>
          <w:p w14:paraId="7CE8D64A" w14:textId="77777777" w:rsidR="00011634" w:rsidRPr="00042270" w:rsidRDefault="00011634" w:rsidP="00AE574D">
            <w:r w:rsidRPr="00042270">
              <w:t>Evita bloquear a usuarios existentes.</w:t>
            </w:r>
          </w:p>
        </w:tc>
        <w:tc>
          <w:tcPr>
            <w:tcW w:w="0" w:type="auto"/>
            <w:vAlign w:val="center"/>
            <w:hideMark/>
          </w:tcPr>
          <w:p w14:paraId="0B71E114" w14:textId="77777777" w:rsidR="00011634" w:rsidRPr="00042270" w:rsidRDefault="00011634" w:rsidP="00AE574D">
            <w:r w:rsidRPr="00042270">
              <w:t>Media</w:t>
            </w:r>
          </w:p>
        </w:tc>
      </w:tr>
    </w:tbl>
    <w:p w14:paraId="33AFD39C" w14:textId="77777777" w:rsidR="00011634" w:rsidRPr="00042270" w:rsidRDefault="00011634" w:rsidP="00011634">
      <w:pPr>
        <w:rPr>
          <w:b/>
          <w:bCs/>
        </w:rPr>
      </w:pPr>
      <w:r w:rsidRPr="00042270">
        <w:rPr>
          <w:b/>
          <w:bCs/>
        </w:rPr>
        <w:t>PRIORIDAD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5342"/>
        <w:gridCol w:w="2452"/>
        <w:gridCol w:w="1484"/>
      </w:tblGrid>
      <w:tr w:rsidR="00011634" w:rsidRPr="00042270" w14:paraId="47F1B1A1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D286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ID / prioridad</w:t>
            </w:r>
          </w:p>
        </w:tc>
        <w:tc>
          <w:tcPr>
            <w:tcW w:w="0" w:type="auto"/>
            <w:vAlign w:val="center"/>
            <w:hideMark/>
          </w:tcPr>
          <w:p w14:paraId="267A4A21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Problema actual → propuesta</w:t>
            </w:r>
          </w:p>
        </w:tc>
        <w:tc>
          <w:tcPr>
            <w:tcW w:w="0" w:type="auto"/>
            <w:vAlign w:val="center"/>
            <w:hideMark/>
          </w:tcPr>
          <w:p w14:paraId="3C7A99BF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46691259" w14:textId="77777777" w:rsidR="00011634" w:rsidRPr="00042270" w:rsidRDefault="00011634" w:rsidP="00AE574D">
            <w:pPr>
              <w:rPr>
                <w:b/>
                <w:bCs/>
              </w:rPr>
            </w:pPr>
            <w:r w:rsidRPr="00042270">
              <w:rPr>
                <w:b/>
                <w:bCs/>
              </w:rPr>
              <w:t>Complejidad</w:t>
            </w:r>
          </w:p>
        </w:tc>
      </w:tr>
      <w:tr w:rsidR="00011634" w:rsidRPr="00042270" w14:paraId="75419425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4A67" w14:textId="77777777" w:rsidR="00011634" w:rsidRPr="00042270" w:rsidRDefault="00011634" w:rsidP="00AE574D">
            <w:r w:rsidRPr="00042270">
              <w:rPr>
                <w:b/>
                <w:bCs/>
              </w:rPr>
              <w:t>D3 — MEDIA</w:t>
            </w:r>
          </w:p>
        </w:tc>
        <w:tc>
          <w:tcPr>
            <w:tcW w:w="0" w:type="auto"/>
            <w:vAlign w:val="center"/>
            <w:hideMark/>
          </w:tcPr>
          <w:p w14:paraId="708B0DE2" w14:textId="77777777" w:rsidR="00011634" w:rsidRPr="00042270" w:rsidRDefault="00011634" w:rsidP="00AE574D">
            <w:r w:rsidRPr="00042270">
              <w:t>Las copas son un número y un máximo de ocho iconos → ficha por copa con fecha, partidos necesarios, intentos y resultado de la final.</w:t>
            </w:r>
          </w:p>
        </w:tc>
        <w:tc>
          <w:tcPr>
            <w:tcW w:w="0" w:type="auto"/>
            <w:vAlign w:val="center"/>
            <w:hideMark/>
          </w:tcPr>
          <w:p w14:paraId="21A08759" w14:textId="77777777" w:rsidR="00011634" w:rsidRPr="00042270" w:rsidRDefault="00011634" w:rsidP="00AE574D">
            <w:r w:rsidRPr="00042270">
              <w:t>Convierte logros en recuerdos consultables.</w:t>
            </w:r>
          </w:p>
        </w:tc>
        <w:tc>
          <w:tcPr>
            <w:tcW w:w="0" w:type="auto"/>
            <w:vAlign w:val="center"/>
            <w:hideMark/>
          </w:tcPr>
          <w:p w14:paraId="267518B5" w14:textId="77777777" w:rsidR="00011634" w:rsidRPr="00042270" w:rsidRDefault="00011634" w:rsidP="00AE574D">
            <w:r w:rsidRPr="00042270">
              <w:t>Media–alta</w:t>
            </w:r>
          </w:p>
        </w:tc>
      </w:tr>
      <w:tr w:rsidR="00011634" w:rsidRPr="00042270" w14:paraId="437F0296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38B7" w14:textId="77777777" w:rsidR="00011634" w:rsidRPr="00042270" w:rsidRDefault="00011634" w:rsidP="00AE574D">
            <w:r w:rsidRPr="00042270">
              <w:rPr>
                <w:b/>
                <w:bCs/>
              </w:rPr>
              <w:t>D4 — MEDIA</w:t>
            </w:r>
          </w:p>
        </w:tc>
        <w:tc>
          <w:tcPr>
            <w:tcW w:w="0" w:type="auto"/>
            <w:vAlign w:val="center"/>
            <w:hideMark/>
          </w:tcPr>
          <w:p w14:paraId="14D5A644" w14:textId="77777777" w:rsidR="00011634" w:rsidRPr="00042270" w:rsidRDefault="00011634" w:rsidP="00AE574D">
            <w:r w:rsidRPr="00042270">
              <w:t xml:space="preserve">Las estadísticas ofrecen acumulados, pero poca evolución → tendencias por mes o últimos diez </w:t>
            </w:r>
            <w:r w:rsidRPr="00042270">
              <w:lastRenderedPageBreak/>
              <w:t>partidos, distribución de resultados y conversión de finales.</w:t>
            </w:r>
          </w:p>
        </w:tc>
        <w:tc>
          <w:tcPr>
            <w:tcW w:w="0" w:type="auto"/>
            <w:vAlign w:val="center"/>
            <w:hideMark/>
          </w:tcPr>
          <w:p w14:paraId="635833D3" w14:textId="77777777" w:rsidR="00011634" w:rsidRPr="00042270" w:rsidRDefault="00011634" w:rsidP="00AE574D">
            <w:r w:rsidRPr="00042270">
              <w:lastRenderedPageBreak/>
              <w:t>Ayuda a entender si el rendimiento mejora.</w:t>
            </w:r>
          </w:p>
        </w:tc>
        <w:tc>
          <w:tcPr>
            <w:tcW w:w="0" w:type="auto"/>
            <w:vAlign w:val="center"/>
            <w:hideMark/>
          </w:tcPr>
          <w:p w14:paraId="49C91D8A" w14:textId="77777777" w:rsidR="00011634" w:rsidRPr="00042270" w:rsidRDefault="00011634" w:rsidP="00AE574D">
            <w:r w:rsidRPr="00042270">
              <w:t>Media</w:t>
            </w:r>
          </w:p>
        </w:tc>
      </w:tr>
      <w:tr w:rsidR="00011634" w:rsidRPr="00042270" w14:paraId="0E4AA341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0AF5" w14:textId="77777777" w:rsidR="00011634" w:rsidRPr="00042270" w:rsidRDefault="00011634" w:rsidP="00AE574D">
            <w:r w:rsidRPr="00042270">
              <w:rPr>
                <w:b/>
                <w:bCs/>
              </w:rPr>
              <w:t>D5 — MEDIA</w:t>
            </w:r>
          </w:p>
        </w:tc>
        <w:tc>
          <w:tcPr>
            <w:tcW w:w="0" w:type="auto"/>
            <w:vAlign w:val="center"/>
            <w:hideMark/>
          </w:tcPr>
          <w:p w14:paraId="76184A5E" w14:textId="77777777" w:rsidR="00011634" w:rsidRPr="00042270" w:rsidRDefault="00011634" w:rsidP="00AE574D">
            <w:r w:rsidRPr="00042270">
              <w:t>Un error antiguo no puede corregirse desde la aplicación → editar o anular un partido con vista previa del efecto y recálculo posterior.</w:t>
            </w:r>
          </w:p>
        </w:tc>
        <w:tc>
          <w:tcPr>
            <w:tcW w:w="0" w:type="auto"/>
            <w:vAlign w:val="center"/>
            <w:hideMark/>
          </w:tcPr>
          <w:p w14:paraId="1CE9F19C" w14:textId="77777777" w:rsidR="00011634" w:rsidRPr="00042270" w:rsidRDefault="00011634" w:rsidP="00AE574D">
            <w:r w:rsidRPr="00042270">
              <w:t>Evita tener que reiniciar estadísticas por un error.</w:t>
            </w:r>
          </w:p>
        </w:tc>
        <w:tc>
          <w:tcPr>
            <w:tcW w:w="0" w:type="auto"/>
            <w:vAlign w:val="center"/>
            <w:hideMark/>
          </w:tcPr>
          <w:p w14:paraId="55E6B215" w14:textId="77777777" w:rsidR="00011634" w:rsidRPr="00042270" w:rsidRDefault="00011634" w:rsidP="00AE574D">
            <w:r w:rsidRPr="00042270">
              <w:t>Alta</w:t>
            </w:r>
          </w:p>
        </w:tc>
      </w:tr>
      <w:tr w:rsidR="00011634" w:rsidRPr="00042270" w14:paraId="1B5747DE" w14:textId="77777777" w:rsidTr="00AE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9CFF" w14:textId="77777777" w:rsidR="00011634" w:rsidRPr="00042270" w:rsidRDefault="00011634" w:rsidP="00AE574D">
            <w:r w:rsidRPr="00042270">
              <w:rPr>
                <w:b/>
                <w:bCs/>
              </w:rPr>
              <w:t>D7 — MEDIA</w:t>
            </w:r>
          </w:p>
        </w:tc>
        <w:tc>
          <w:tcPr>
            <w:tcW w:w="0" w:type="auto"/>
            <w:vAlign w:val="center"/>
            <w:hideMark/>
          </w:tcPr>
          <w:p w14:paraId="3544DF2B" w14:textId="77777777" w:rsidR="00011634" w:rsidRPr="00042270" w:rsidRDefault="00011634" w:rsidP="00AE574D">
            <w:r w:rsidRPr="00042270">
              <w:t>No existe una salida sencilla de los datos personales → exportación estructurada del historial y resúmenes.</w:t>
            </w:r>
          </w:p>
        </w:tc>
        <w:tc>
          <w:tcPr>
            <w:tcW w:w="0" w:type="auto"/>
            <w:vAlign w:val="center"/>
            <w:hideMark/>
          </w:tcPr>
          <w:p w14:paraId="2E324A1E" w14:textId="77777777" w:rsidR="00011634" w:rsidRPr="00042270" w:rsidRDefault="00011634" w:rsidP="00AE574D">
            <w:r w:rsidRPr="00042270">
              <w:t>Da control al usuario y facilita respaldo y análisis.</w:t>
            </w:r>
          </w:p>
        </w:tc>
        <w:tc>
          <w:tcPr>
            <w:tcW w:w="0" w:type="auto"/>
            <w:vAlign w:val="center"/>
            <w:hideMark/>
          </w:tcPr>
          <w:p w14:paraId="5A521E0A" w14:textId="77777777" w:rsidR="00011634" w:rsidRPr="00042270" w:rsidRDefault="00011634" w:rsidP="00AE574D">
            <w:r w:rsidRPr="00042270">
              <w:t>Media</w:t>
            </w:r>
          </w:p>
        </w:tc>
      </w:tr>
    </w:tbl>
    <w:p w14:paraId="7E6CC824" w14:textId="77777777" w:rsidR="00011634" w:rsidRPr="00042270" w:rsidRDefault="00011634" w:rsidP="00011634">
      <w:r w:rsidRPr="00042270">
        <w:t>Para D3–D5 hace falta mejorar primero el modelo de partidos. El historial actual guarda fecha, fase y resultado competitivo dentro de texto; no ofrece una base suficientemente sólida para todas esas funciones.</w:t>
      </w:r>
    </w:p>
    <w:p w14:paraId="2E470BA2" w14:textId="77777777" w:rsidR="00011634" w:rsidRPr="00042270" w:rsidRDefault="00011634" w:rsidP="00011634">
      <w:r w:rsidRPr="00042270">
        <w:t>No priorizaría rivales, equipos, goles, redes sociales o rankings globales todavía. Aumentarían el costo de registrar cada partido antes de resolver la confiabilidad y consulta del registro actual.</w:t>
      </w:r>
    </w:p>
    <w:p w14:paraId="0B324526" w14:textId="77777777" w:rsidR="007E5C11" w:rsidRDefault="007E5C11"/>
    <w:sectPr w:rsidR="007E5C11" w:rsidSect="000116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06C55"/>
    <w:multiLevelType w:val="multilevel"/>
    <w:tmpl w:val="967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9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34"/>
    <w:rsid w:val="00011634"/>
    <w:rsid w:val="000A307C"/>
    <w:rsid w:val="003D0FD6"/>
    <w:rsid w:val="007E5C11"/>
    <w:rsid w:val="00DA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A9B30"/>
  <w15:chartTrackingRefBased/>
  <w15:docId w15:val="{DF1AC202-9907-42F3-8A80-75581A13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634"/>
  </w:style>
  <w:style w:type="paragraph" w:styleId="Ttulo1">
    <w:name w:val="heading 1"/>
    <w:basedOn w:val="Normal"/>
    <w:next w:val="Normal"/>
    <w:link w:val="Ttulo1Car"/>
    <w:uiPriority w:val="9"/>
    <w:qFormat/>
    <w:rsid w:val="0001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16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16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6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6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6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16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6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16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6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 Vozzi</dc:creator>
  <cp:keywords/>
  <dc:description/>
  <cp:lastModifiedBy>Yamil Vozzi</cp:lastModifiedBy>
  <cp:revision>1</cp:revision>
  <dcterms:created xsi:type="dcterms:W3CDTF">2026-10-20T17:22:00Z</dcterms:created>
  <dcterms:modified xsi:type="dcterms:W3CDTF">2026-10-20T17:23:00Z</dcterms:modified>
</cp:coreProperties>
</file>