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39" w:rsidRDefault="005A5956">
      <w:pPr>
        <w:pStyle w:val="Textbody"/>
        <w:numPr>
          <w:ilvl w:val="0"/>
          <w:numId w:val="1"/>
        </w:numPr>
        <w:spacing w:after="0" w:line="331" w:lineRule="auto"/>
        <w:rPr>
          <w:b/>
          <w:bCs/>
          <w:color w:val="000000"/>
        </w:rPr>
      </w:pPr>
      <w:bookmarkStart w:id="0" w:name="docs-internal-guid-bbe468c1-7fff-60f1-6a"/>
      <w:bookmarkEnd w:id="0"/>
      <w:r>
        <w:rPr>
          <w:b/>
          <w:bCs/>
          <w:color w:val="000000"/>
        </w:rPr>
        <w:t>1000 movies data.</w:t>
      </w:r>
    </w:p>
    <w:p w:rsidR="00E74B39" w:rsidRDefault="00E74B39">
      <w:pPr>
        <w:pStyle w:val="Textbody"/>
      </w:pPr>
    </w:p>
    <w:p w:rsidR="00E74B39" w:rsidRDefault="005A5956">
      <w:pPr>
        <w:pStyle w:val="Textbody"/>
        <w:spacing w:after="0" w:line="331" w:lineRule="auto"/>
        <w:rPr>
          <w:color w:val="47494D"/>
        </w:rPr>
      </w:pPr>
      <w:r>
        <w:rPr>
          <w:color w:val="47494D"/>
        </w:rPr>
        <w:t>About this file</w:t>
      </w:r>
    </w:p>
    <w:p w:rsidR="00E74B39" w:rsidRDefault="00E74B39">
      <w:pPr>
        <w:pStyle w:val="Textbody"/>
      </w:pPr>
    </w:p>
    <w:p w:rsidR="00E74B39" w:rsidRDefault="005A5956">
      <w:pPr>
        <w:pStyle w:val="Textbody"/>
        <w:spacing w:after="160" w:line="451" w:lineRule="auto"/>
        <w:rPr>
          <w:color w:val="000000"/>
        </w:rPr>
      </w:pPr>
      <w:r>
        <w:rPr>
          <w:color w:val="000000"/>
        </w:rPr>
        <w:t>Here's a data set of 1,000 most popular movies on IMDB in the last 10 years. The data fields included are:</w:t>
      </w:r>
    </w:p>
    <w:p w:rsidR="00E74B39" w:rsidRDefault="005A5956">
      <w:pPr>
        <w:pStyle w:val="Textbody"/>
        <w:spacing w:after="160" w:line="451" w:lineRule="auto"/>
        <w:rPr>
          <w:color w:val="000000"/>
        </w:rPr>
      </w:pPr>
      <w:r>
        <w:rPr>
          <w:color w:val="000000"/>
        </w:rPr>
        <w:t xml:space="preserve">Title, Genre, Description, Director, </w:t>
      </w:r>
      <w:r>
        <w:rPr>
          <w:color w:val="000000"/>
        </w:rPr>
        <w:t xml:space="preserve">Actors, Year, Runtime, Rating, Votes, Revenue, </w:t>
      </w:r>
      <w:proofErr w:type="spellStart"/>
      <w:r>
        <w:rPr>
          <w:color w:val="000000"/>
        </w:rPr>
        <w:t>Metascrore</w:t>
      </w:r>
      <w:proofErr w:type="spellEnd"/>
    </w:p>
    <w:p w:rsidR="00E74B39" w:rsidRDefault="005A5956">
      <w:pPr>
        <w:pStyle w:val="Standard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Rank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Movie rank order</w:t>
      </w:r>
    </w:p>
    <w:p w:rsidR="00000000" w:rsidRDefault="005A5956">
      <w:pPr>
        <w:rPr>
          <w:rFonts w:cs="Mangal"/>
          <w:szCs w:val="21"/>
        </w:rPr>
        <w:sectPr w:rsidR="00000000"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Title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The title of the film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Genre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A comma-separated list of genres used to classify the film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Description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Brief one-sentence movie summary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Director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 xml:space="preserve">The name of the </w:t>
      </w:r>
      <w:r>
        <w:rPr>
          <w:color w:val="A9A9A9"/>
          <w:shd w:val="clear" w:color="auto" w:fill="FFFFFF"/>
        </w:rPr>
        <w:t>film's director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Actors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A comma-separated list of the main stars of the film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Year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The year that the film released as an integer.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Runtime (Minutes)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The duration of the film in minutes.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Rating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User rating for the movie 0-10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Votes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 xml:space="preserve">Number of </w:t>
      </w:r>
      <w:r>
        <w:rPr>
          <w:color w:val="A9A9A9"/>
          <w:shd w:val="clear" w:color="auto" w:fill="FFFFFF"/>
        </w:rPr>
        <w:t>votes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Revenue (Millions)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Movie revenue in millions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Metascore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An aggregated average of critic scores.</w:t>
      </w:r>
      <w:proofErr w:type="gramEnd"/>
      <w:r>
        <w:rPr>
          <w:color w:val="A9A9A9"/>
          <w:shd w:val="clear" w:color="auto" w:fill="FFFFFF"/>
        </w:rPr>
        <w:t xml:space="preserve"> Values are between 0 and 100. Higher scores represent positive reviews.</w:t>
      </w:r>
    </w:p>
    <w:p w:rsidR="00E74B39" w:rsidRDefault="00E74B39">
      <w:pPr>
        <w:pStyle w:val="Textbody"/>
        <w:spacing w:after="0" w:line="690" w:lineRule="atLeast"/>
      </w:pPr>
    </w:p>
    <w:p w:rsidR="00E74B39" w:rsidRDefault="005A5956">
      <w:pPr>
        <w:pStyle w:val="Textbody"/>
        <w:rPr>
          <w:color w:val="A9A9A9"/>
        </w:rPr>
      </w:pPr>
      <w:r>
        <w:rPr>
          <w:b/>
          <w:color w:val="47494D"/>
        </w:rPr>
        <w:t>2. Breast Cancer survival</w:t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7"/>
          <w:szCs w:val="27"/>
          <w:lang w:val="en-US" w:eastAsia="en-US" w:bidi="ar-SA"/>
        </w:rPr>
      </w:pPr>
      <w:r w:rsidRPr="00314977">
        <w:rPr>
          <w:rFonts w:ascii="Arial" w:eastAsia="Times New Roman" w:hAnsi="Arial" w:cs="Arial"/>
          <w:b/>
          <w:bCs/>
          <w:color w:val="123654"/>
          <w:kern w:val="0"/>
          <w:sz w:val="27"/>
          <w:szCs w:val="27"/>
          <w:lang w:val="en-US" w:eastAsia="en-US" w:bidi="ar-SA"/>
        </w:rPr>
        <w:t>Data Set Information:</w:t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</w:pP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t>The dataset contains cases from a study that was conducted between 1958 and 1970 at the University of Chicago's Billings Hospital on the survival of patients who had undergone surgery for breast cancer.</w:t>
      </w:r>
    </w:p>
    <w:p w:rsidR="00314977" w:rsidRPr="00314977" w:rsidRDefault="00314977" w:rsidP="0031497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3149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en-US" w:bidi="ar-SA"/>
        </w:rPr>
        <w:br/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7"/>
          <w:szCs w:val="27"/>
          <w:lang w:val="en-US" w:eastAsia="en-US" w:bidi="ar-SA"/>
        </w:rPr>
      </w:pPr>
      <w:r w:rsidRPr="00314977">
        <w:rPr>
          <w:rFonts w:ascii="Arial" w:eastAsia="Times New Roman" w:hAnsi="Arial" w:cs="Arial"/>
          <w:b/>
          <w:bCs/>
          <w:color w:val="123654"/>
          <w:kern w:val="0"/>
          <w:sz w:val="27"/>
          <w:szCs w:val="27"/>
          <w:lang w:val="en-US" w:eastAsia="en-US" w:bidi="ar-SA"/>
        </w:rPr>
        <w:t>Attribute Information:</w:t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</w:pP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t>1. Age of patient at time of operation (numerical)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 xml:space="preserve">2. </w:t>
      </w:r>
      <w:proofErr w:type="gramStart"/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t>Patient's year of operation (year - 1900, numerical)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3.</w:t>
      </w:r>
      <w:proofErr w:type="gramEnd"/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t xml:space="preserve"> Number of positive axillary nodes detected (numerical)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4. Survival status (class attribute)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-- 1 = the patient survived 5 years or longer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-- 2 = the patient died within 5 year</w:t>
      </w:r>
    </w:p>
    <w:p w:rsidR="00E74B39" w:rsidRDefault="00E74B39">
      <w:pPr>
        <w:pStyle w:val="Textbody"/>
      </w:pPr>
      <w:bookmarkStart w:id="1" w:name="_GoBack"/>
      <w:bookmarkEnd w:id="1"/>
    </w:p>
    <w:p w:rsidR="00E74B39" w:rsidRDefault="00E74B39">
      <w:pPr>
        <w:pStyle w:val="Textbody"/>
      </w:pPr>
    </w:p>
    <w:p w:rsidR="00E74B39" w:rsidRDefault="005A5956">
      <w:pPr>
        <w:pStyle w:val="Textbody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Fast Food Restaurants</w:t>
      </w:r>
    </w:p>
    <w:p w:rsidR="00E74B39" w:rsidRDefault="005A5956">
      <w:pPr>
        <w:pStyle w:val="Textbody"/>
      </w:pPr>
      <w:r>
        <w:br/>
      </w:r>
      <w:r>
        <w:t xml:space="preserve">This dataset is a list of 10,000 fast food restaurants from </w:t>
      </w:r>
      <w:proofErr w:type="spellStart"/>
      <w:r>
        <w:t>Datafiniti's</w:t>
      </w:r>
      <w:proofErr w:type="spellEnd"/>
      <w:r>
        <w:t xml:space="preserve"> Business Database updated </w:t>
      </w:r>
      <w:proofErr w:type="gramStart"/>
      <w:r>
        <w:t>between</w:t>
      </w:r>
      <w:proofErr w:type="gramEnd"/>
      <w:r>
        <w:t xml:space="preserve"> April 2018 and June 2018. Each business listing includes a variation of the phrase Fast Food within the Category field. All fi</w:t>
      </w:r>
      <w:r>
        <w:t xml:space="preserve">elds within this dataset have been flattened to streamline your data analysis. This version is a sample of a large dataset. The full dataset is available through </w:t>
      </w:r>
      <w:proofErr w:type="spellStart"/>
      <w:r>
        <w:t>Datafiniti</w:t>
      </w:r>
      <w:proofErr w:type="spellEnd"/>
      <w:r>
        <w:t>.</w:t>
      </w:r>
    </w:p>
    <w:p w:rsidR="00E74B39" w:rsidRDefault="00E74B39">
      <w:pPr>
        <w:pStyle w:val="Textbody"/>
      </w:pPr>
    </w:p>
    <w:p w:rsidR="00E74B39" w:rsidRDefault="005A5956">
      <w:pPr>
        <w:pStyle w:val="Standard"/>
        <w:rPr>
          <w:b/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Columns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" w:name="tooltip_4"/>
      <w:bookmarkEnd w:id="2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id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" w:name="tooltip_5"/>
      <w:bookmarkEnd w:id="3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proofErr w:type="gramStart"/>
      <w:r>
        <w:rPr>
          <w:color w:val="47494D"/>
          <w:shd w:val="clear" w:color="auto" w:fill="FFFFFF"/>
        </w:rPr>
        <w:lastRenderedPageBreak/>
        <w:t>dateAdded</w:t>
      </w:r>
      <w:proofErr w:type="spellEnd"/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4" w:name="tooltip_6"/>
      <w:bookmarkEnd w:id="4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proofErr w:type="gramStart"/>
      <w:r>
        <w:rPr>
          <w:color w:val="47494D"/>
          <w:shd w:val="clear" w:color="auto" w:fill="FFFFFF"/>
        </w:rPr>
        <w:lastRenderedPageBreak/>
        <w:t>dateUpdated</w:t>
      </w:r>
      <w:proofErr w:type="spellEnd"/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5" w:name="tooltip_7"/>
      <w:bookmarkEnd w:id="5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address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6" w:name="tooltip_8"/>
      <w:bookmarkEnd w:id="6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categories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7" w:name="tooltip_9"/>
      <w:bookmarkEnd w:id="7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city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8" w:name="tooltip_10"/>
      <w:bookmarkEnd w:id="8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country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9" w:name="tooltip_11"/>
      <w:bookmarkEnd w:id="9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keys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0" w:name="tooltip_12"/>
      <w:bookmarkEnd w:id="10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latitude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1" w:name="tooltip_13"/>
      <w:bookmarkEnd w:id="11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longitude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name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proofErr w:type="gramStart"/>
      <w:r>
        <w:rPr>
          <w:color w:val="47494D"/>
          <w:shd w:val="clear" w:color="auto" w:fill="FFFFFF"/>
        </w:rPr>
        <w:lastRenderedPageBreak/>
        <w:t>postalCode</w:t>
      </w:r>
      <w:proofErr w:type="spellEnd"/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province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proofErr w:type="gramStart"/>
      <w:r>
        <w:rPr>
          <w:color w:val="47494D"/>
          <w:shd w:val="clear" w:color="auto" w:fill="FFFFFF"/>
        </w:rPr>
        <w:lastRenderedPageBreak/>
        <w:t>sourceURLs</w:t>
      </w:r>
      <w:proofErr w:type="spellEnd"/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websites</w:t>
      </w:r>
      <w:proofErr w:type="gramEnd"/>
    </w:p>
    <w:p w:rsidR="00E74B39" w:rsidRDefault="00E74B39">
      <w:pPr>
        <w:pStyle w:val="Standard"/>
        <w:spacing w:line="690" w:lineRule="atLeast"/>
      </w:pPr>
    </w:p>
    <w:p w:rsidR="00E74B39" w:rsidRDefault="005A5956">
      <w:pPr>
        <w:pStyle w:val="Standard"/>
        <w:spacing w:line="690" w:lineRule="atLeast"/>
        <w:rPr>
          <w:b/>
          <w:bCs/>
        </w:rPr>
      </w:pPr>
      <w:r>
        <w:rPr>
          <w:b/>
          <w:bCs/>
        </w:rPr>
        <w:t xml:space="preserve">4. </w:t>
      </w:r>
      <w:proofErr w:type="gramStart"/>
      <w:r>
        <w:rPr>
          <w:b/>
          <w:bCs/>
        </w:rPr>
        <w:t>boxing</w:t>
      </w:r>
      <w:proofErr w:type="gramEnd"/>
      <w:r>
        <w:rPr>
          <w:b/>
          <w:bCs/>
        </w:rPr>
        <w:t xml:space="preserve"> matches</w:t>
      </w:r>
    </w:p>
    <w:p w:rsidR="00E74B39" w:rsidRDefault="005A5956">
      <w:pPr>
        <w:pStyle w:val="Standard"/>
        <w:spacing w:line="690" w:lineRule="atLeast"/>
      </w:pPr>
      <w:r>
        <w:rPr>
          <w:color w:val="545454"/>
        </w:rPr>
        <w:t xml:space="preserve">Various information about a lot of </w:t>
      </w:r>
      <w:r>
        <w:rPr>
          <w:rStyle w:val="Emphasis"/>
          <w:b/>
          <w:i w:val="0"/>
          <w:color w:val="6A6A6A"/>
        </w:rPr>
        <w:t>boxing matches</w:t>
      </w:r>
    </w:p>
    <w:p w:rsidR="00E74B39" w:rsidRDefault="00E74B39">
      <w:pPr>
        <w:pStyle w:val="Standard"/>
        <w:spacing w:line="690" w:lineRule="atLeast"/>
      </w:pPr>
    </w:p>
    <w:p w:rsidR="00E74B39" w:rsidRDefault="005A5956">
      <w:pPr>
        <w:pStyle w:val="Textbody"/>
        <w:rPr>
          <w:b/>
        </w:rPr>
      </w:pPr>
      <w:r>
        <w:rPr>
          <w:b/>
          <w:bCs/>
        </w:rPr>
        <w:t xml:space="preserve">5. </w:t>
      </w:r>
      <w:proofErr w:type="gramStart"/>
      <w:r>
        <w:rPr>
          <w:b/>
          <w:bCs/>
        </w:rPr>
        <w:t>deliveries.csv</w:t>
      </w:r>
      <w:proofErr w:type="gramEnd"/>
    </w:p>
    <w:p w:rsidR="00E74B39" w:rsidRDefault="005A5956">
      <w:pPr>
        <w:pStyle w:val="Textbody"/>
      </w:pPr>
      <w:r>
        <w:t>All Indian Premier League Cricket matches between 2008 and 2016.</w:t>
      </w:r>
    </w:p>
    <w:p w:rsidR="00E74B39" w:rsidRDefault="005A5956">
      <w:pPr>
        <w:pStyle w:val="Textbody"/>
        <w:spacing w:before="150" w:after="150"/>
      </w:pPr>
      <w:r>
        <w:t>This is the ball by ball data of all the IPL cricket matches till season 9.</w:t>
      </w:r>
    </w:p>
    <w:p w:rsidR="00E74B39" w:rsidRDefault="005A5956">
      <w:pPr>
        <w:pStyle w:val="Textbody"/>
        <w:spacing w:before="150" w:after="150"/>
      </w:pPr>
      <w:r>
        <w:t>The dataset contains 2 files: deliveries.csv and matches.csv.</w:t>
      </w:r>
    </w:p>
    <w:p w:rsidR="00E74B39" w:rsidRDefault="005A5956">
      <w:pPr>
        <w:pStyle w:val="Textbody"/>
        <w:spacing w:before="150" w:after="150"/>
      </w:pPr>
      <w:proofErr w:type="gramStart"/>
      <w:r>
        <w:t>matches.csv</w:t>
      </w:r>
      <w:proofErr w:type="gramEnd"/>
      <w:r>
        <w:t xml:space="preserve"> contains details rel</w:t>
      </w:r>
      <w:r>
        <w:t>ated to the match such as location, contesting teams, umpires, results, etc.</w:t>
      </w:r>
    </w:p>
    <w:p w:rsidR="00E74B39" w:rsidRDefault="005A5956">
      <w:pPr>
        <w:pStyle w:val="Textbody"/>
        <w:spacing w:before="150" w:after="150"/>
      </w:pPr>
      <w:proofErr w:type="gramStart"/>
      <w:r>
        <w:t>deliveries.csv</w:t>
      </w:r>
      <w:proofErr w:type="gramEnd"/>
      <w:r>
        <w:t xml:space="preserve"> is the ball-by-ball data of all the IPL matches including data of the batting team, batsman, bowler, non-striker, runs scored, etc.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Standard"/>
        <w:rPr>
          <w:b/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Columns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2" w:name="tooltip_101"/>
      <w:bookmarkEnd w:id="12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match_id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3" w:name="tooltip_111"/>
      <w:bookmarkEnd w:id="13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ind w:left="120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inning</w:t>
      </w:r>
      <w:proofErr w:type="gram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Tells if the first set of batting was going on or second.</w:t>
      </w:r>
      <w:proofErr w:type="gramEnd"/>
      <w:r>
        <w:rPr>
          <w:color w:val="A9A9A9"/>
          <w:shd w:val="clear" w:color="auto" w:fill="FFFFFF"/>
        </w:rPr>
        <w:t xml:space="preserve"> 1: First Innings 2: Second Innings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4" w:name="tooltip_121"/>
      <w:bookmarkEnd w:id="14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batting_team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The team name which is currently batting.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5" w:name="tooltip_131"/>
      <w:bookmarkEnd w:id="15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bowling_team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The team name which is currently bowling.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6" w:name="tooltip_14"/>
      <w:bookmarkEnd w:id="16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over</w:t>
      </w:r>
      <w:proofErr w:type="gram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Describe the current over number.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7" w:name="tooltip_15"/>
      <w:bookmarkEnd w:id="17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ball</w:t>
      </w:r>
      <w:proofErr w:type="gram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Describe the current bowl no of the current over.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8" w:name="tooltip_16"/>
      <w:bookmarkEnd w:id="18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batsman</w:t>
      </w:r>
      <w:proofErr w:type="gram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Name of the batsman on striking end.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9" w:name="tooltip_17"/>
      <w:bookmarkEnd w:id="19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non_striker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Name of the batsman on non-striking end.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0" w:name="tooltip_18"/>
      <w:bookmarkEnd w:id="20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bowler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is_super_over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wide_runs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bye_runs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1" w:name="tooltip_22"/>
      <w:bookmarkEnd w:id="21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legbye_runs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2" w:name="tooltip_23"/>
      <w:bookmarkEnd w:id="22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noball_runs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3" w:name="tooltip_24"/>
      <w:bookmarkEnd w:id="23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penalty_runs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4" w:name="tooltip_25"/>
      <w:bookmarkEnd w:id="24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batsman_runs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5" w:name="tooltip_26"/>
      <w:bookmarkEnd w:id="25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extra_runs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6" w:name="tooltip_27"/>
      <w:bookmarkEnd w:id="26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total_runs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player_dismissed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dismissal_kind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fielder</w:t>
      </w:r>
      <w:proofErr w:type="gramEnd"/>
    </w:p>
    <w:p w:rsidR="00E74B39" w:rsidRDefault="00E74B39">
      <w:pPr>
        <w:pStyle w:val="Textbody"/>
        <w:spacing w:after="0" w:line="690" w:lineRule="atLeast"/>
      </w:pPr>
    </w:p>
    <w:p w:rsidR="00E74B39" w:rsidRDefault="005A5956">
      <w:pPr>
        <w:pStyle w:val="Textbody"/>
        <w:spacing w:after="0" w:line="690" w:lineRule="atLeast"/>
        <w:rPr>
          <w:b/>
          <w:bCs/>
        </w:rPr>
      </w:pPr>
      <w:r>
        <w:rPr>
          <w:b/>
          <w:bCs/>
        </w:rPr>
        <w:t xml:space="preserve">6. </w:t>
      </w:r>
      <w:proofErr w:type="gramStart"/>
      <w:r>
        <w:rPr>
          <w:b/>
          <w:bCs/>
        </w:rPr>
        <w:t>matches.csv</w:t>
      </w:r>
      <w:proofErr w:type="gramEnd"/>
    </w:p>
    <w:p w:rsidR="00E74B39" w:rsidRDefault="005A5956">
      <w:pPr>
        <w:pStyle w:val="Textbody"/>
      </w:pPr>
      <w:r>
        <w:br/>
      </w:r>
      <w:r>
        <w:t>All Indian Premier League Cricket matches between 2008 and 2016.</w:t>
      </w:r>
    </w:p>
    <w:p w:rsidR="00E74B39" w:rsidRDefault="005A5956">
      <w:pPr>
        <w:pStyle w:val="Textbody"/>
        <w:spacing w:before="150" w:after="150"/>
      </w:pPr>
      <w:r>
        <w:t>This is the ball by ball data of all the IPL cricket matches till season 9.</w:t>
      </w:r>
    </w:p>
    <w:p w:rsidR="00E74B39" w:rsidRDefault="005A5956">
      <w:pPr>
        <w:pStyle w:val="Textbody"/>
        <w:spacing w:before="150" w:after="150"/>
      </w:pPr>
      <w:r>
        <w:t xml:space="preserve">The </w:t>
      </w:r>
      <w:r>
        <w:t>dataset contains 2 files: deliveries.csv and matches.csv.</w:t>
      </w:r>
    </w:p>
    <w:p w:rsidR="00E74B39" w:rsidRDefault="005A5956">
      <w:pPr>
        <w:pStyle w:val="Textbody"/>
        <w:spacing w:before="150" w:after="150"/>
      </w:pPr>
      <w:proofErr w:type="gramStart"/>
      <w:r>
        <w:t>matches.csv</w:t>
      </w:r>
      <w:proofErr w:type="gramEnd"/>
      <w:r>
        <w:t xml:space="preserve"> contains details related to the match such as location, contesting teams, umpires, results, etc.</w:t>
      </w:r>
    </w:p>
    <w:p w:rsidR="00E74B39" w:rsidRDefault="005A5956">
      <w:pPr>
        <w:pStyle w:val="Textbody"/>
        <w:spacing w:before="150" w:after="150"/>
      </w:pPr>
      <w:proofErr w:type="gramStart"/>
      <w:r>
        <w:t>deliveries.csv</w:t>
      </w:r>
      <w:proofErr w:type="gramEnd"/>
      <w:r>
        <w:t xml:space="preserve"> is the ball-by-ball data of all the IPL matches including data of the batt</w:t>
      </w:r>
      <w:r>
        <w:t>ing team, batsman, bowler, non-striker, runs scored, etc.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Standard"/>
        <w:rPr>
          <w:b/>
          <w:color w:val="47494D"/>
        </w:rPr>
      </w:pPr>
      <w:r>
        <w:rPr>
          <w:color w:val="47494D"/>
        </w:rPr>
        <w:t>Columns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7" w:name="tooltip_102"/>
      <w:bookmarkEnd w:id="27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id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8" w:name="tooltip_112"/>
      <w:bookmarkEnd w:id="28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season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9" w:name="tooltip_122"/>
      <w:bookmarkEnd w:id="29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city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0" w:name="tooltip_132"/>
      <w:bookmarkEnd w:id="30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date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1" w:name="tooltip_141"/>
      <w:bookmarkEnd w:id="31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lastRenderedPageBreak/>
        <w:t>team1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2" w:name="tooltip_151"/>
      <w:bookmarkEnd w:id="32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lastRenderedPageBreak/>
        <w:t>team2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3" w:name="tooltip_161"/>
      <w:bookmarkEnd w:id="33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spellStart"/>
      <w:r>
        <w:rPr>
          <w:color w:val="47494D"/>
        </w:rPr>
        <w:lastRenderedPageBreak/>
        <w:t>toss_winner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4" w:name="tooltip_171"/>
      <w:bookmarkEnd w:id="34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spellStart"/>
      <w:r>
        <w:rPr>
          <w:color w:val="47494D"/>
        </w:rPr>
        <w:lastRenderedPageBreak/>
        <w:t>toss_decision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5" w:name="tooltip_181"/>
      <w:bookmarkEnd w:id="35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result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6" w:name="tooltip_19"/>
      <w:bookmarkEnd w:id="36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ind w:left="120"/>
        <w:rPr>
          <w:color w:val="47494D"/>
        </w:rPr>
      </w:pPr>
      <w:proofErr w:type="spellStart"/>
      <w:r>
        <w:rPr>
          <w:color w:val="47494D"/>
        </w:rPr>
        <w:lastRenderedPageBreak/>
        <w:t>dl_applied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</w:rPr>
      </w:pPr>
      <w:r>
        <w:rPr>
          <w:color w:val="A9A9A9"/>
        </w:rPr>
        <w:t>Duckworth Lewis method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7" w:name="tooltip_20"/>
      <w:bookmarkEnd w:id="37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winner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8" w:name="tooltip_21"/>
      <w:bookmarkEnd w:id="38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spellStart"/>
      <w:r>
        <w:rPr>
          <w:color w:val="47494D"/>
        </w:rPr>
        <w:lastRenderedPageBreak/>
        <w:t>win_by_runs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9" w:name="tooltip_221"/>
      <w:bookmarkEnd w:id="39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spellStart"/>
      <w:r>
        <w:rPr>
          <w:color w:val="47494D"/>
        </w:rPr>
        <w:lastRenderedPageBreak/>
        <w:t>win_by_wickets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0" w:name="tooltip_231"/>
      <w:bookmarkEnd w:id="40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spellStart"/>
      <w:r>
        <w:rPr>
          <w:color w:val="47494D"/>
        </w:rPr>
        <w:lastRenderedPageBreak/>
        <w:t>player_of_match</w:t>
      </w:r>
      <w:proofErr w:type="spell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1" w:name="tooltip_241"/>
      <w:bookmarkEnd w:id="41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venue</w:t>
      </w:r>
      <w:proofErr w:type="gramEnd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2" w:name="tooltip_251"/>
      <w:bookmarkEnd w:id="42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lastRenderedPageBreak/>
        <w:t>umpire1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3" w:name="tooltip_261"/>
      <w:bookmarkEnd w:id="43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lastRenderedPageBreak/>
        <w:t>umpire2</w:t>
      </w:r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4" w:name="tooltip_271"/>
      <w:bookmarkEnd w:id="44"/>
    </w:p>
    <w:p w:rsidR="00000000" w:rsidRDefault="005A5956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lastRenderedPageBreak/>
        <w:t>umpire3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Textbody"/>
        <w:rPr>
          <w:b/>
          <w:bCs/>
        </w:rPr>
      </w:pPr>
      <w:r>
        <w:rPr>
          <w:b/>
          <w:bCs/>
        </w:rPr>
        <w:t xml:space="preserve">7. </w:t>
      </w:r>
      <w:proofErr w:type="gramStart"/>
      <w:r>
        <w:rPr>
          <w:b/>
          <w:bCs/>
        </w:rPr>
        <w:t>car</w:t>
      </w:r>
      <w:proofErr w:type="gramEnd"/>
      <w:r>
        <w:rPr>
          <w:b/>
          <w:bCs/>
        </w:rPr>
        <w:t xml:space="preserve"> sales.csv</w:t>
      </w:r>
    </w:p>
    <w:p w:rsidR="00E74B39" w:rsidRDefault="005A5956">
      <w:pPr>
        <w:pStyle w:val="Heading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Context</w:t>
      </w:r>
    </w:p>
    <w:p w:rsidR="00E74B39" w:rsidRDefault="005A5956">
      <w:pPr>
        <w:pStyle w:val="Textbody"/>
        <w:spacing w:before="150" w:after="150"/>
      </w:pPr>
      <w:r>
        <w:t>This dataset was collected by me from car sale advertisements for study/practice purposes in 2016. Though there is couple well known car features datasets they seems quite</w:t>
      </w:r>
      <w:r>
        <w:t xml:space="preserve"> simple and outdated. Car topic is really interesting. But I wanted to practice with real raw data which has all inconvenient moments (as NA’s for example).</w:t>
      </w:r>
    </w:p>
    <w:p w:rsidR="00E74B39" w:rsidRDefault="005A5956">
      <w:pPr>
        <w:pStyle w:val="Textbody"/>
        <w:spacing w:before="150" w:after="150"/>
      </w:pPr>
      <w:r>
        <w:t>This dataset contains data for more than 9.5K cars sale in Ukraine. Most of them are used cars so i</w:t>
      </w:r>
      <w:r>
        <w:t xml:space="preserve">t opens the possibility to </w:t>
      </w:r>
      <w:proofErr w:type="spellStart"/>
      <w:r>
        <w:t>analyze</w:t>
      </w:r>
      <w:proofErr w:type="spellEnd"/>
      <w:r>
        <w:t xml:space="preserve"> features related to car operation. At the end of the day I look at this data as a subset from all Ukrainian car fleet.</w:t>
      </w:r>
    </w:p>
    <w:p w:rsidR="00E74B39" w:rsidRDefault="005A5956">
      <w:pPr>
        <w:pStyle w:val="Heading1"/>
        <w:spacing w:before="48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Content</w:t>
      </w:r>
    </w:p>
    <w:p w:rsidR="00E74B39" w:rsidRDefault="005A5956">
      <w:pPr>
        <w:pStyle w:val="Textbody"/>
        <w:spacing w:before="150" w:after="150"/>
      </w:pPr>
      <w:r>
        <w:t>Dataset contains 9576 rows and 10 variables with essential meanings: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car: manufacturer brand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p</w:t>
      </w:r>
      <w:r>
        <w:t>rice: seller’s price in advertisement (in USD)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body: car body type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mileage: as mentioned in advertisement (‘000 Km)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proofErr w:type="spellStart"/>
      <w:r>
        <w:t>engV</w:t>
      </w:r>
      <w:proofErr w:type="spellEnd"/>
      <w:r>
        <w:t>: rounded engine volume (‘000 cubic cm)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proofErr w:type="spellStart"/>
      <w:r>
        <w:t>engType</w:t>
      </w:r>
      <w:proofErr w:type="spellEnd"/>
      <w:r>
        <w:t>: type of fuel (“Other” in this case should be treated as NA)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registration: whether car r</w:t>
      </w:r>
      <w:r>
        <w:t>egistered in Ukraine or not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year: year of production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lastRenderedPageBreak/>
        <w:t>model: specific model name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drive: drive type</w:t>
      </w:r>
    </w:p>
    <w:p w:rsidR="00E74B39" w:rsidRDefault="005A5956">
      <w:pPr>
        <w:pStyle w:val="Textbody"/>
        <w:spacing w:before="150" w:after="150"/>
      </w:pPr>
      <w:r>
        <w:t>Data has gaps, so be careful and check for NA’s. I tried to check and drop repeated offers, but theoretically duplications are possible.</w:t>
      </w:r>
    </w:p>
    <w:p w:rsidR="00E74B39" w:rsidRDefault="00E74B39">
      <w:pPr>
        <w:pStyle w:val="Textbody"/>
        <w:spacing w:before="150" w:after="150"/>
      </w:pPr>
    </w:p>
    <w:p w:rsidR="00E74B39" w:rsidRDefault="00E74B39">
      <w:pPr>
        <w:pStyle w:val="Textbody"/>
        <w:spacing w:before="150" w:after="150"/>
      </w:pPr>
    </w:p>
    <w:p w:rsidR="00E74B39" w:rsidRDefault="005A5956">
      <w:pPr>
        <w:pStyle w:val="Textbody"/>
        <w:spacing w:before="150" w:after="150"/>
        <w:rPr>
          <w:b/>
          <w:bCs/>
        </w:rPr>
      </w:pPr>
      <w:r>
        <w:rPr>
          <w:b/>
          <w:bCs/>
        </w:rPr>
        <w:t xml:space="preserve">8. </w:t>
      </w:r>
      <w:proofErr w:type="spellStart"/>
      <w:proofErr w:type="gramStart"/>
      <w:r>
        <w:rPr>
          <w:b/>
          <w:bCs/>
        </w:rPr>
        <w:t>summar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olympics</w:t>
      </w:r>
      <w:proofErr w:type="spellEnd"/>
    </w:p>
    <w:p w:rsidR="00E74B39" w:rsidRDefault="005A5956">
      <w:pPr>
        <w:pStyle w:val="Textbody"/>
        <w:spacing w:before="150" w:after="150"/>
      </w:pPr>
      <w:r>
        <w:t xml:space="preserve">Data </w:t>
      </w:r>
      <w:proofErr w:type="spellStart"/>
      <w:r>
        <w:t>Dictoinary</w:t>
      </w:r>
      <w:proofErr w:type="spellEnd"/>
      <w:r>
        <w:t xml:space="preserve"> is included in the same </w:t>
      </w:r>
      <w:proofErr w:type="spellStart"/>
      <w:r>
        <w:t>github</w:t>
      </w:r>
      <w:proofErr w:type="spellEnd"/>
      <w:r>
        <w:t xml:space="preserve"> repo with the name “</w:t>
      </w:r>
      <w:proofErr w:type="spellStart"/>
      <w:r>
        <w:t>olympics</w:t>
      </w:r>
      <w:proofErr w:type="spellEnd"/>
      <w:r>
        <w:t xml:space="preserve"> dictionary. </w:t>
      </w:r>
      <w:proofErr w:type="gramStart"/>
      <w:r>
        <w:t>csv</w:t>
      </w:r>
      <w:proofErr w:type="gramEnd"/>
      <w:r>
        <w:t>”</w:t>
      </w:r>
    </w:p>
    <w:sectPr w:rsidR="00E74B39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956" w:rsidRDefault="005A5956">
      <w:r>
        <w:separator/>
      </w:r>
    </w:p>
  </w:endnote>
  <w:endnote w:type="continuationSeparator" w:id="0">
    <w:p w:rsidR="005A5956" w:rsidRDefault="005A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956" w:rsidRDefault="005A5956">
      <w:r>
        <w:rPr>
          <w:color w:val="000000"/>
        </w:rPr>
        <w:separator/>
      </w:r>
    </w:p>
  </w:footnote>
  <w:footnote w:type="continuationSeparator" w:id="0">
    <w:p w:rsidR="005A5956" w:rsidRDefault="005A5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1FF"/>
    <w:multiLevelType w:val="multilevel"/>
    <w:tmpl w:val="CC2408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6E1850BA"/>
    <w:multiLevelType w:val="multilevel"/>
    <w:tmpl w:val="6952046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4B39"/>
    <w:rsid w:val="00314977"/>
    <w:rsid w:val="005A5956"/>
    <w:rsid w:val="00E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customStyle="1" w:styleId="small-heading">
    <w:name w:val="small-heading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0">
    <w:name w:val="normal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customStyle="1" w:styleId="small-heading">
    <w:name w:val="small-heading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0">
    <w:name w:val="normal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2019-02-11T11:58:00Z</dcterms:created>
  <dcterms:modified xsi:type="dcterms:W3CDTF">2019-03-06T07:19:00Z</dcterms:modified>
</cp:coreProperties>
</file>