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940E" w14:textId="77777777" w:rsidR="00AF42BE" w:rsidRDefault="00AF42BE" w:rsidP="003372DD">
      <w:pPr>
        <w:pStyle w:val="Heading1"/>
        <w:rPr>
          <w:color w:val="000000" w:themeColor="text1"/>
          <w:sz w:val="44"/>
          <w:szCs w:val="44"/>
        </w:rPr>
      </w:pPr>
      <w:r w:rsidRPr="00AF42BE">
        <w:rPr>
          <w:color w:val="000000" w:themeColor="text1"/>
        </w:rPr>
        <w:t xml:space="preserve">                                 </w:t>
      </w:r>
      <w:r w:rsidR="000D45AF" w:rsidRPr="00AF42BE">
        <w:rPr>
          <w:color w:val="000000" w:themeColor="text1"/>
          <w:sz w:val="44"/>
          <w:szCs w:val="44"/>
        </w:rPr>
        <w:t>Project Development Phase</w:t>
      </w:r>
    </w:p>
    <w:p w14:paraId="1D52BCD9" w14:textId="77777777" w:rsidR="003372DD" w:rsidRPr="00AF42BE" w:rsidRDefault="00AF42BE" w:rsidP="003372DD">
      <w:pPr>
        <w:pStyle w:val="Heading1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 xml:space="preserve">                       </w:t>
      </w:r>
      <w:r w:rsidRPr="00AF42BE">
        <w:rPr>
          <w:color w:val="000000" w:themeColor="text1"/>
          <w:sz w:val="40"/>
          <w:szCs w:val="40"/>
        </w:rPr>
        <w:t xml:space="preserve"> </w:t>
      </w:r>
      <w:r w:rsidR="000D45AF" w:rsidRPr="00AF42BE">
        <w:rPr>
          <w:color w:val="000000" w:themeColor="text1"/>
          <w:sz w:val="40"/>
          <w:szCs w:val="40"/>
        </w:rPr>
        <w:t>Model Performance Test</w:t>
      </w:r>
    </w:p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1886"/>
        <w:gridCol w:w="6970"/>
      </w:tblGrid>
      <w:tr w:rsidR="003372DD" w:rsidRPr="00D750D0" w14:paraId="4A248A07" w14:textId="77777777" w:rsidTr="00997403">
        <w:tc>
          <w:tcPr>
            <w:tcW w:w="1886" w:type="dxa"/>
          </w:tcPr>
          <w:p w14:paraId="0A2389B5" w14:textId="77777777" w:rsidR="003372DD" w:rsidRPr="00D750D0" w:rsidRDefault="003372DD" w:rsidP="00997403">
            <w:r w:rsidRPr="00D750D0">
              <w:t>Date:</w:t>
            </w:r>
          </w:p>
        </w:tc>
        <w:tc>
          <w:tcPr>
            <w:tcW w:w="6970" w:type="dxa"/>
          </w:tcPr>
          <w:p w14:paraId="10669310" w14:textId="4BEFFFB6" w:rsidR="003372DD" w:rsidRPr="00D750D0" w:rsidRDefault="00310CA8" w:rsidP="00997403">
            <w:r w:rsidRPr="00EE4E92">
              <w:t>1</w:t>
            </w:r>
            <w:r w:rsidR="00095489">
              <w:t>6</w:t>
            </w:r>
            <w:r w:rsidRPr="00EE4E92">
              <w:t xml:space="preserve"> February 2026</w:t>
            </w:r>
          </w:p>
        </w:tc>
      </w:tr>
      <w:tr w:rsidR="003372DD" w:rsidRPr="00D750D0" w14:paraId="2EDC477B" w14:textId="77777777" w:rsidTr="00997403">
        <w:tc>
          <w:tcPr>
            <w:tcW w:w="1886" w:type="dxa"/>
          </w:tcPr>
          <w:p w14:paraId="76D017BD" w14:textId="77777777" w:rsidR="003372DD" w:rsidRPr="00D750D0" w:rsidRDefault="003372DD" w:rsidP="00997403">
            <w:r w:rsidRPr="00D750D0">
              <w:t>Team ID:</w:t>
            </w:r>
          </w:p>
        </w:tc>
        <w:tc>
          <w:tcPr>
            <w:tcW w:w="6970" w:type="dxa"/>
          </w:tcPr>
          <w:p w14:paraId="282BAEC3" w14:textId="11BB4DC5" w:rsidR="003372DD" w:rsidRPr="00D750D0" w:rsidRDefault="00353066" w:rsidP="00997403">
            <w:pPr>
              <w:ind w:left="12"/>
            </w:pPr>
            <w:r w:rsidRPr="00353066">
              <w:t>LTVIP2026TMIDS71508</w:t>
            </w:r>
          </w:p>
        </w:tc>
      </w:tr>
      <w:tr w:rsidR="003372DD" w:rsidRPr="00D750D0" w14:paraId="33E793C1" w14:textId="77777777" w:rsidTr="00997403">
        <w:tc>
          <w:tcPr>
            <w:tcW w:w="1886" w:type="dxa"/>
          </w:tcPr>
          <w:p w14:paraId="53AF0EF3" w14:textId="77777777" w:rsidR="003372DD" w:rsidRPr="00D750D0" w:rsidRDefault="003372DD" w:rsidP="00997403">
            <w:r w:rsidRPr="00D750D0">
              <w:t>Project Name:</w:t>
            </w:r>
          </w:p>
        </w:tc>
        <w:tc>
          <w:tcPr>
            <w:tcW w:w="6970" w:type="dxa"/>
          </w:tcPr>
          <w:p w14:paraId="7DDD753D" w14:textId="77777777" w:rsidR="003372DD" w:rsidRPr="00D750D0" w:rsidRDefault="003372DD" w:rsidP="00997403">
            <w:r w:rsidRPr="00D750D0">
              <w:t>Calculating Family Expenses Using ServiceNow</w:t>
            </w:r>
          </w:p>
        </w:tc>
      </w:tr>
      <w:tr w:rsidR="003372DD" w:rsidRPr="00D750D0" w14:paraId="737D7EC3" w14:textId="77777777" w:rsidTr="00997403">
        <w:tc>
          <w:tcPr>
            <w:tcW w:w="1886" w:type="dxa"/>
          </w:tcPr>
          <w:p w14:paraId="561C30D9" w14:textId="77777777" w:rsidR="003372DD" w:rsidRPr="00D750D0" w:rsidRDefault="003372DD" w:rsidP="00997403">
            <w:r w:rsidRPr="00D750D0">
              <w:t xml:space="preserve">Maximum Marks: </w:t>
            </w:r>
          </w:p>
        </w:tc>
        <w:tc>
          <w:tcPr>
            <w:tcW w:w="6970" w:type="dxa"/>
          </w:tcPr>
          <w:p w14:paraId="128AD797" w14:textId="77777777" w:rsidR="003372DD" w:rsidRPr="00D750D0" w:rsidRDefault="003372DD" w:rsidP="00997403"/>
        </w:tc>
      </w:tr>
    </w:tbl>
    <w:p w14:paraId="307506E9" w14:textId="77777777" w:rsidR="00AF42BE" w:rsidRDefault="00AF42BE"/>
    <w:p w14:paraId="1496ED17" w14:textId="77777777" w:rsidR="000748BC" w:rsidRPr="00AF42BE" w:rsidRDefault="000D45AF">
      <w:pPr>
        <w:rPr>
          <w:b/>
          <w:sz w:val="28"/>
          <w:szCs w:val="28"/>
        </w:rPr>
      </w:pPr>
      <w:r w:rsidRPr="00AF42BE">
        <w:rPr>
          <w:b/>
          <w:sz w:val="28"/>
          <w:szCs w:val="28"/>
        </w:rPr>
        <w:t>Model Performance Testing</w:t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2160"/>
        <w:gridCol w:w="2160"/>
        <w:gridCol w:w="5002"/>
      </w:tblGrid>
      <w:tr w:rsidR="00AF42BE" w14:paraId="7B66773B" w14:textId="77777777" w:rsidTr="00AF42BE">
        <w:tc>
          <w:tcPr>
            <w:tcW w:w="2160" w:type="dxa"/>
          </w:tcPr>
          <w:p w14:paraId="7D125A07" w14:textId="77777777" w:rsidR="00AF42BE" w:rsidRPr="00AF42BE" w:rsidRDefault="00AF42BE">
            <w:pPr>
              <w:rPr>
                <w:b/>
              </w:rPr>
            </w:pPr>
            <w:r w:rsidRPr="00AF42BE">
              <w:rPr>
                <w:b/>
              </w:rPr>
              <w:t>S.No</w:t>
            </w:r>
          </w:p>
        </w:tc>
        <w:tc>
          <w:tcPr>
            <w:tcW w:w="2160" w:type="dxa"/>
          </w:tcPr>
          <w:p w14:paraId="4414B41B" w14:textId="77777777" w:rsidR="00AF42BE" w:rsidRPr="00AF42BE" w:rsidRDefault="00AF42BE">
            <w:pPr>
              <w:rPr>
                <w:b/>
              </w:rPr>
            </w:pPr>
            <w:r w:rsidRPr="00AF42BE">
              <w:rPr>
                <w:b/>
              </w:rPr>
              <w:t>Parameter</w:t>
            </w:r>
          </w:p>
        </w:tc>
        <w:tc>
          <w:tcPr>
            <w:tcW w:w="5002" w:type="dxa"/>
          </w:tcPr>
          <w:p w14:paraId="694E497F" w14:textId="77777777" w:rsidR="00AF42BE" w:rsidRPr="00AF42BE" w:rsidRDefault="00AF42BE">
            <w:pPr>
              <w:rPr>
                <w:b/>
              </w:rPr>
            </w:pPr>
            <w:r w:rsidRPr="00AF42BE">
              <w:rPr>
                <w:b/>
              </w:rPr>
              <w:t>Values</w:t>
            </w:r>
          </w:p>
        </w:tc>
      </w:tr>
      <w:tr w:rsidR="00AF42BE" w14:paraId="6B39EFC3" w14:textId="77777777" w:rsidTr="00AF42BE">
        <w:tc>
          <w:tcPr>
            <w:tcW w:w="2160" w:type="dxa"/>
          </w:tcPr>
          <w:p w14:paraId="24F91A6E" w14:textId="77777777" w:rsidR="00AF42BE" w:rsidRDefault="00AF42BE">
            <w:r>
              <w:t>1</w:t>
            </w:r>
          </w:p>
        </w:tc>
        <w:tc>
          <w:tcPr>
            <w:tcW w:w="2160" w:type="dxa"/>
          </w:tcPr>
          <w:p w14:paraId="0377BB84" w14:textId="77777777" w:rsidR="00AF42BE" w:rsidRDefault="00AF42BE">
            <w:r>
              <w:t>Application Summary</w:t>
            </w:r>
          </w:p>
        </w:tc>
        <w:tc>
          <w:tcPr>
            <w:tcW w:w="5002" w:type="dxa"/>
          </w:tcPr>
          <w:p w14:paraId="23616A5B" w14:textId="77777777" w:rsidR="00AF42BE" w:rsidRDefault="00AF42BE">
            <w:r>
              <w:t>Family Expense Management automation created using ServiceNow tables, forms, and business rules. Expense data is stored and summarized automatically.</w:t>
            </w:r>
            <w:r>
              <w:br/>
            </w:r>
            <w:r>
              <w:br/>
              <w:t>Note: When expense records are entered correctly, totals are updated automatically. Incorrect or incomplete entries show validation errors.</w:t>
            </w:r>
          </w:p>
        </w:tc>
      </w:tr>
      <w:tr w:rsidR="00AF42BE" w14:paraId="25120216" w14:textId="77777777" w:rsidTr="00AF42BE">
        <w:tc>
          <w:tcPr>
            <w:tcW w:w="2160" w:type="dxa"/>
          </w:tcPr>
          <w:p w14:paraId="28AFE95A" w14:textId="77777777" w:rsidR="00AF42BE" w:rsidRDefault="00AF42BE">
            <w:r>
              <w:t>2</w:t>
            </w:r>
          </w:p>
        </w:tc>
        <w:tc>
          <w:tcPr>
            <w:tcW w:w="2160" w:type="dxa"/>
          </w:tcPr>
          <w:p w14:paraId="7F97EF8B" w14:textId="77777777" w:rsidR="00AF42BE" w:rsidRDefault="00AF42BE">
            <w:r>
              <w:t>Accuracy</w:t>
            </w:r>
          </w:p>
        </w:tc>
        <w:tc>
          <w:tcPr>
            <w:tcW w:w="5002" w:type="dxa"/>
          </w:tcPr>
          <w:p w14:paraId="02CD9D23" w14:textId="77777777" w:rsidR="00AF42BE" w:rsidRDefault="00AF42BE">
            <w:r>
              <w:t>Expense Calculation Accuracy: 98%</w:t>
            </w:r>
            <w:r>
              <w:br/>
              <w:t>Summary Update Accuracy: 98%</w:t>
            </w:r>
            <w:r>
              <w:br/>
              <w:t>Reports and totals match entered data.</w:t>
            </w:r>
          </w:p>
        </w:tc>
      </w:tr>
      <w:tr w:rsidR="00AF42BE" w14:paraId="56F17B15" w14:textId="77777777" w:rsidTr="00AF42BE">
        <w:tc>
          <w:tcPr>
            <w:tcW w:w="2160" w:type="dxa"/>
          </w:tcPr>
          <w:p w14:paraId="3EE6CC94" w14:textId="77777777" w:rsidR="00AF42BE" w:rsidRDefault="00AF42BE">
            <w:r>
              <w:t>3</w:t>
            </w:r>
          </w:p>
        </w:tc>
        <w:tc>
          <w:tcPr>
            <w:tcW w:w="2160" w:type="dxa"/>
          </w:tcPr>
          <w:p w14:paraId="3743184B" w14:textId="77777777" w:rsidR="00AF42BE" w:rsidRDefault="00AF42BE">
            <w:r>
              <w:t>Confidence / Reliability</w:t>
            </w:r>
          </w:p>
        </w:tc>
        <w:tc>
          <w:tcPr>
            <w:tcW w:w="5002" w:type="dxa"/>
          </w:tcPr>
          <w:p w14:paraId="2407B683" w14:textId="77777777" w:rsidR="00AF42BE" w:rsidRDefault="00AF42BE">
            <w:r>
              <w:t>System reliably updates totals and links records correctly.</w:t>
            </w:r>
            <w:r>
              <w:br/>
              <w:t>Expense records and summaries are consistently synchronized.</w:t>
            </w:r>
          </w:p>
        </w:tc>
      </w:tr>
    </w:tbl>
    <w:p w14:paraId="090BB703" w14:textId="77777777" w:rsidR="000D45AF" w:rsidRDefault="000D45AF"/>
    <w:sectPr w:rsidR="000D45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4056066">
    <w:abstractNumId w:val="8"/>
  </w:num>
  <w:num w:numId="2" w16cid:durableId="1109930318">
    <w:abstractNumId w:val="6"/>
  </w:num>
  <w:num w:numId="3" w16cid:durableId="112209246">
    <w:abstractNumId w:val="5"/>
  </w:num>
  <w:num w:numId="4" w16cid:durableId="67506287">
    <w:abstractNumId w:val="4"/>
  </w:num>
  <w:num w:numId="5" w16cid:durableId="890768567">
    <w:abstractNumId w:val="7"/>
  </w:num>
  <w:num w:numId="6" w16cid:durableId="897979060">
    <w:abstractNumId w:val="3"/>
  </w:num>
  <w:num w:numId="7" w16cid:durableId="2008361192">
    <w:abstractNumId w:val="2"/>
  </w:num>
  <w:num w:numId="8" w16cid:durableId="2100367953">
    <w:abstractNumId w:val="1"/>
  </w:num>
  <w:num w:numId="9" w16cid:durableId="1331517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0748BC"/>
    <w:rsid w:val="00095489"/>
    <w:rsid w:val="000D45AF"/>
    <w:rsid w:val="0015074B"/>
    <w:rsid w:val="0029639D"/>
    <w:rsid w:val="00310CA8"/>
    <w:rsid w:val="00326F90"/>
    <w:rsid w:val="003372DD"/>
    <w:rsid w:val="00353066"/>
    <w:rsid w:val="003E3542"/>
    <w:rsid w:val="004652BA"/>
    <w:rsid w:val="00544203"/>
    <w:rsid w:val="005D5418"/>
    <w:rsid w:val="00603C1F"/>
    <w:rsid w:val="006E1DF9"/>
    <w:rsid w:val="00AA1D8D"/>
    <w:rsid w:val="00AF42BE"/>
    <w:rsid w:val="00B47730"/>
    <w:rsid w:val="00B82FFF"/>
    <w:rsid w:val="00BC5AC6"/>
    <w:rsid w:val="00CB0664"/>
    <w:rsid w:val="00F238B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AFEEBB"/>
  <w15:docId w15:val="{A7251955-738D-4ACE-A7F3-129432A73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yamini pithani</cp:lastModifiedBy>
  <cp:revision>8</cp:revision>
  <dcterms:created xsi:type="dcterms:W3CDTF">2026-02-17T18:00:00Z</dcterms:created>
  <dcterms:modified xsi:type="dcterms:W3CDTF">2026-02-18T17:30:00Z</dcterms:modified>
</cp:coreProperties>
</file>