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856B47" w14:textId="632E3DD2" w:rsidR="0022460C" w:rsidRPr="006B0581" w:rsidRDefault="002A63B4" w:rsidP="00BE37D9">
      <w:pPr>
        <w:outlineLvl w:val="2"/>
        <w:rPr>
          <w:b/>
          <w:bCs/>
          <w:color w:val="000000"/>
          <w:sz w:val="32"/>
          <w:szCs w:val="32"/>
        </w:rPr>
      </w:pPr>
      <w:r w:rsidRPr="006B0581">
        <w:rPr>
          <w:b/>
          <w:bCs/>
          <w:color w:val="000000"/>
          <w:sz w:val="32"/>
          <w:szCs w:val="32"/>
        </w:rPr>
        <w:t>Yamini</w:t>
      </w:r>
      <w:r w:rsidR="0022460C" w:rsidRPr="006B0581">
        <w:rPr>
          <w:b/>
          <w:bCs/>
          <w:color w:val="000000"/>
          <w:sz w:val="32"/>
          <w:szCs w:val="32"/>
        </w:rPr>
        <w:t xml:space="preserve"> </w:t>
      </w:r>
      <w:r w:rsidRPr="006B0581">
        <w:rPr>
          <w:b/>
          <w:bCs/>
          <w:color w:val="000000"/>
          <w:sz w:val="32"/>
          <w:szCs w:val="32"/>
        </w:rPr>
        <w:t>Srija</w:t>
      </w:r>
      <w:r w:rsidR="0022460C" w:rsidRPr="006B0581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="0022460C" w:rsidRPr="006B0581">
        <w:rPr>
          <w:b/>
          <w:bCs/>
          <w:color w:val="000000"/>
          <w:sz w:val="32"/>
          <w:szCs w:val="32"/>
        </w:rPr>
        <w:t>Ko</w:t>
      </w:r>
      <w:r w:rsidRPr="006B0581">
        <w:rPr>
          <w:b/>
          <w:bCs/>
          <w:color w:val="000000"/>
          <w:sz w:val="32"/>
          <w:szCs w:val="32"/>
        </w:rPr>
        <w:t>ulury</w:t>
      </w:r>
      <w:proofErr w:type="spellEnd"/>
    </w:p>
    <w:p w14:paraId="07716BEC" w14:textId="76A9BCF1" w:rsidR="0022460C" w:rsidRPr="00993B1A" w:rsidRDefault="0022460C" w:rsidP="00BE37D9">
      <w:pPr>
        <w:outlineLvl w:val="2"/>
        <w:rPr>
          <w:b/>
          <w:bCs/>
          <w:color w:val="000000"/>
          <w:sz w:val="20"/>
          <w:szCs w:val="20"/>
        </w:rPr>
      </w:pPr>
      <w:r w:rsidRPr="00993B1A">
        <w:rPr>
          <w:color w:val="000000"/>
          <w:sz w:val="20"/>
          <w:szCs w:val="20"/>
        </w:rPr>
        <w:t xml:space="preserve">+1 (812) </w:t>
      </w:r>
      <w:r w:rsidR="002A63B4" w:rsidRPr="00993B1A">
        <w:rPr>
          <w:color w:val="000000"/>
          <w:sz w:val="20"/>
          <w:szCs w:val="20"/>
        </w:rPr>
        <w:t>7785430</w:t>
      </w:r>
      <w:r w:rsidRPr="00993B1A">
        <w:rPr>
          <w:color w:val="000000"/>
          <w:sz w:val="20"/>
          <w:szCs w:val="20"/>
        </w:rPr>
        <w:t xml:space="preserve"> |</w:t>
      </w:r>
      <w:r w:rsidR="00993B1A" w:rsidRPr="00993B1A">
        <w:rPr>
          <w:sz w:val="20"/>
          <w:szCs w:val="20"/>
        </w:rPr>
        <w:t xml:space="preserve"> </w:t>
      </w:r>
      <w:hyperlink r:id="rId7" w:history="1">
        <w:r w:rsidR="00993B1A" w:rsidRPr="00993B1A">
          <w:rPr>
            <w:rStyle w:val="Hyperlink"/>
            <w:sz w:val="20"/>
            <w:szCs w:val="20"/>
          </w:rPr>
          <w:t>yaminisrija16@gmail.com</w:t>
        </w:r>
      </w:hyperlink>
      <w:r w:rsidR="00993B1A" w:rsidRPr="00993B1A">
        <w:rPr>
          <w:sz w:val="20"/>
          <w:szCs w:val="20"/>
        </w:rPr>
        <w:t xml:space="preserve"> </w:t>
      </w:r>
      <w:r w:rsidR="00993B1A">
        <w:rPr>
          <w:sz w:val="20"/>
          <w:szCs w:val="20"/>
        </w:rPr>
        <w:t>|</w:t>
      </w:r>
      <w:r w:rsidRPr="00993B1A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hyperlink r:id="rId8" w:tgtFrame="_blank" w:history="1">
        <w:r w:rsidRPr="00993B1A">
          <w:rPr>
            <w:rStyle w:val="Hyperlink"/>
            <w:sz w:val="20"/>
            <w:szCs w:val="20"/>
          </w:rPr>
          <w:t>LinkedIn</w:t>
        </w:r>
      </w:hyperlink>
    </w:p>
    <w:p w14:paraId="6F088EB0" w14:textId="77777777" w:rsidR="002B1279" w:rsidRPr="00993B1A" w:rsidRDefault="002B1279" w:rsidP="00BE37D9">
      <w:pPr>
        <w:rPr>
          <w:sz w:val="20"/>
          <w:szCs w:val="20"/>
        </w:rPr>
      </w:pPr>
    </w:p>
    <w:p w14:paraId="014DC8FA" w14:textId="0BA5E942" w:rsidR="00665400" w:rsidRPr="00665400" w:rsidRDefault="00665400" w:rsidP="00665400">
      <w:pPr>
        <w:pBdr>
          <w:bottom w:val="single" w:sz="4" w:space="1" w:color="auto"/>
        </w:pBdr>
        <w:rPr>
          <w:b/>
          <w:bCs/>
          <w:sz w:val="20"/>
          <w:szCs w:val="20"/>
        </w:rPr>
      </w:pPr>
      <w:r w:rsidRPr="00665400">
        <w:rPr>
          <w:b/>
          <w:bCs/>
          <w:sz w:val="20"/>
          <w:szCs w:val="20"/>
        </w:rPr>
        <w:t>SUMMARY</w:t>
      </w:r>
    </w:p>
    <w:p w14:paraId="7B358DDD" w14:textId="7137C34F" w:rsidR="00665400" w:rsidRPr="00665400" w:rsidRDefault="00665400" w:rsidP="00665400">
      <w:pPr>
        <w:outlineLvl w:val="2"/>
        <w:rPr>
          <w:color w:val="000000"/>
          <w:sz w:val="20"/>
          <w:szCs w:val="20"/>
        </w:rPr>
      </w:pPr>
      <w:r w:rsidRPr="00E63579">
        <w:rPr>
          <w:color w:val="000000"/>
          <w:sz w:val="20"/>
          <w:szCs w:val="20"/>
        </w:rPr>
        <w:t>Data Engineer &amp; Analyst</w:t>
      </w:r>
      <w:r w:rsidRPr="00665400">
        <w:rPr>
          <w:color w:val="000000"/>
          <w:sz w:val="20"/>
          <w:szCs w:val="20"/>
        </w:rPr>
        <w:t xml:space="preserve"> (Python/SQL, AWS/Docker) who ships resilient real-time data pipelines and interactive analytics dashboards for high-availability systems. Architected a fault-tolerant ingestion layer ensuring </w:t>
      </w:r>
      <w:r w:rsidR="00E63579" w:rsidRPr="00E63579">
        <w:rPr>
          <w:color w:val="000000"/>
          <w:sz w:val="20"/>
          <w:szCs w:val="20"/>
        </w:rPr>
        <w:t>100</w:t>
      </w:r>
      <w:r w:rsidRPr="00E63579">
        <w:rPr>
          <w:color w:val="000000"/>
          <w:sz w:val="20"/>
          <w:szCs w:val="20"/>
        </w:rPr>
        <w:t>%</w:t>
      </w:r>
      <w:r w:rsidRPr="00665400">
        <w:rPr>
          <w:color w:val="000000"/>
          <w:sz w:val="20"/>
          <w:szCs w:val="20"/>
        </w:rPr>
        <w:t xml:space="preserve"> data integrity across distributed sessions and optimized containerized ETL workflows that accelerated backend retrieval by 25%; engineered automated scraping and statistical modeling pipelines that slashed manual processing by 40% for large-scale datasets.</w:t>
      </w:r>
    </w:p>
    <w:p w14:paraId="223E8181" w14:textId="77777777" w:rsidR="00665400" w:rsidRDefault="00665400" w:rsidP="00665400">
      <w:pPr>
        <w:outlineLvl w:val="2"/>
        <w:rPr>
          <w:b/>
          <w:bCs/>
          <w:color w:val="000000"/>
          <w:sz w:val="20"/>
          <w:szCs w:val="20"/>
        </w:rPr>
      </w:pPr>
    </w:p>
    <w:p w14:paraId="4427C7F9" w14:textId="5F60DE56" w:rsidR="00434480" w:rsidRPr="006B0581" w:rsidRDefault="0022460C" w:rsidP="00665400">
      <w:pPr>
        <w:pBdr>
          <w:bottom w:val="single" w:sz="4" w:space="1" w:color="auto"/>
        </w:pBdr>
        <w:outlineLvl w:val="2"/>
        <w:rPr>
          <w:b/>
          <w:bCs/>
          <w:color w:val="000000"/>
          <w:sz w:val="20"/>
          <w:szCs w:val="20"/>
        </w:rPr>
      </w:pPr>
      <w:r w:rsidRPr="006B0581">
        <w:rPr>
          <w:b/>
          <w:bCs/>
          <w:color w:val="000000"/>
          <w:sz w:val="20"/>
          <w:szCs w:val="20"/>
        </w:rPr>
        <w:t>EDUCATION</w:t>
      </w:r>
    </w:p>
    <w:p w14:paraId="2D91BC3B" w14:textId="505AFF81" w:rsidR="0022460C" w:rsidRPr="006B0581" w:rsidRDefault="0022460C" w:rsidP="00BE37D9">
      <w:pPr>
        <w:outlineLvl w:val="2"/>
        <w:rPr>
          <w:b/>
          <w:bCs/>
          <w:color w:val="000000"/>
          <w:sz w:val="20"/>
          <w:szCs w:val="20"/>
        </w:rPr>
      </w:pPr>
      <w:r w:rsidRPr="006B0581">
        <w:rPr>
          <w:b/>
          <w:bCs/>
          <w:color w:val="000000"/>
          <w:sz w:val="20"/>
          <w:szCs w:val="20"/>
        </w:rPr>
        <w:t>M.S. in</w:t>
      </w:r>
      <w:r w:rsidR="002A63B4" w:rsidRPr="006B0581">
        <w:rPr>
          <w:b/>
          <w:bCs/>
          <w:color w:val="000000"/>
          <w:sz w:val="20"/>
          <w:szCs w:val="20"/>
        </w:rPr>
        <w:t xml:space="preserve"> Data Science</w:t>
      </w:r>
      <w:r w:rsidRPr="006B0581">
        <w:rPr>
          <w:color w:val="000000"/>
          <w:sz w:val="20"/>
          <w:szCs w:val="20"/>
        </w:rPr>
        <w:t xml:space="preserve"> | Indiana University, </w:t>
      </w:r>
      <w:r w:rsidRPr="006B0581">
        <w:rPr>
          <w:b/>
          <w:spacing w:val="-2"/>
          <w:sz w:val="20"/>
          <w:szCs w:val="20"/>
        </w:rPr>
        <w:t>GPA:</w:t>
      </w:r>
      <w:r w:rsidRPr="006B0581">
        <w:rPr>
          <w:b/>
          <w:spacing w:val="-7"/>
          <w:sz w:val="20"/>
          <w:szCs w:val="20"/>
        </w:rPr>
        <w:t xml:space="preserve"> </w:t>
      </w:r>
      <w:r w:rsidRPr="006B0581">
        <w:rPr>
          <w:spacing w:val="-2"/>
          <w:sz w:val="20"/>
          <w:szCs w:val="20"/>
        </w:rPr>
        <w:t>3.</w:t>
      </w:r>
      <w:r w:rsidR="002A63B4" w:rsidRPr="006B0581">
        <w:rPr>
          <w:spacing w:val="-2"/>
          <w:sz w:val="20"/>
          <w:szCs w:val="20"/>
        </w:rPr>
        <w:t>5</w:t>
      </w:r>
      <w:r w:rsidR="00993B1A">
        <w:rPr>
          <w:spacing w:val="-2"/>
          <w:sz w:val="20"/>
          <w:szCs w:val="20"/>
        </w:rPr>
        <w:t>7</w:t>
      </w:r>
      <w:r w:rsidRPr="006B0581">
        <w:rPr>
          <w:spacing w:val="-2"/>
          <w:sz w:val="20"/>
          <w:szCs w:val="20"/>
        </w:rPr>
        <w:t xml:space="preserve">/4 </w:t>
      </w:r>
      <w:r w:rsidRPr="006B0581">
        <w:rPr>
          <w:color w:val="000000"/>
          <w:sz w:val="20"/>
          <w:szCs w:val="20"/>
        </w:rPr>
        <w:t xml:space="preserve">| Bloomington, IN </w:t>
      </w:r>
      <w:r w:rsidRPr="006B0581">
        <w:rPr>
          <w:color w:val="000000"/>
          <w:sz w:val="20"/>
          <w:szCs w:val="20"/>
        </w:rPr>
        <w:tab/>
        <w:t xml:space="preserve">    </w:t>
      </w:r>
      <w:r w:rsidRPr="006B0581">
        <w:rPr>
          <w:color w:val="000000"/>
          <w:sz w:val="20"/>
          <w:szCs w:val="20"/>
        </w:rPr>
        <w:tab/>
      </w:r>
      <w:r w:rsidRPr="006B0581">
        <w:rPr>
          <w:color w:val="000000"/>
          <w:sz w:val="20"/>
          <w:szCs w:val="20"/>
        </w:rPr>
        <w:tab/>
      </w:r>
      <w:r w:rsidRPr="006B0581">
        <w:rPr>
          <w:color w:val="000000"/>
          <w:sz w:val="20"/>
          <w:szCs w:val="20"/>
        </w:rPr>
        <w:tab/>
      </w:r>
      <w:r w:rsidR="002E4498" w:rsidRPr="006B0581">
        <w:rPr>
          <w:color w:val="000000"/>
          <w:sz w:val="20"/>
          <w:szCs w:val="20"/>
        </w:rPr>
        <w:t xml:space="preserve">       </w:t>
      </w:r>
      <w:r w:rsidR="006B0581">
        <w:rPr>
          <w:color w:val="000000"/>
          <w:sz w:val="20"/>
          <w:szCs w:val="20"/>
        </w:rPr>
        <w:t xml:space="preserve">    </w:t>
      </w:r>
      <w:r w:rsidR="003A557C">
        <w:rPr>
          <w:color w:val="000000"/>
          <w:sz w:val="20"/>
          <w:szCs w:val="20"/>
        </w:rPr>
        <w:t xml:space="preserve"> </w:t>
      </w:r>
      <w:r w:rsidR="006B0581">
        <w:rPr>
          <w:color w:val="000000"/>
          <w:sz w:val="20"/>
          <w:szCs w:val="20"/>
        </w:rPr>
        <w:t xml:space="preserve">Aug 2024 </w:t>
      </w:r>
      <w:r w:rsidR="006B0581" w:rsidRPr="006B0581">
        <w:rPr>
          <w:color w:val="000000"/>
          <w:sz w:val="20"/>
          <w:szCs w:val="20"/>
        </w:rPr>
        <w:t>–</w:t>
      </w:r>
      <w:r w:rsidR="006B0581">
        <w:rPr>
          <w:color w:val="000000"/>
          <w:sz w:val="20"/>
          <w:szCs w:val="20"/>
        </w:rPr>
        <w:t xml:space="preserve"> </w:t>
      </w:r>
      <w:r w:rsidRPr="006B0581">
        <w:rPr>
          <w:color w:val="000000"/>
          <w:sz w:val="20"/>
          <w:szCs w:val="20"/>
        </w:rPr>
        <w:t>May 2026</w:t>
      </w:r>
    </w:p>
    <w:p w14:paraId="73EE8727" w14:textId="4339CBE2" w:rsidR="00903D62" w:rsidRPr="006B0581" w:rsidRDefault="0022460C" w:rsidP="00BE37D9">
      <w:pPr>
        <w:tabs>
          <w:tab w:val="left" w:pos="363"/>
        </w:tabs>
        <w:rPr>
          <w:color w:val="000000"/>
          <w:sz w:val="20"/>
          <w:szCs w:val="20"/>
        </w:rPr>
      </w:pPr>
      <w:r w:rsidRPr="006B0581">
        <w:rPr>
          <w:b/>
          <w:bCs/>
          <w:color w:val="000000"/>
          <w:sz w:val="20"/>
          <w:szCs w:val="20"/>
        </w:rPr>
        <w:t>B.Tech. in Computer Science</w:t>
      </w:r>
      <w:r w:rsidRPr="006B0581">
        <w:rPr>
          <w:color w:val="000000"/>
          <w:sz w:val="20"/>
          <w:szCs w:val="20"/>
        </w:rPr>
        <w:t> |</w:t>
      </w:r>
      <w:r w:rsidR="002A63B4" w:rsidRPr="006B0581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="002A63B4" w:rsidRPr="006B0581">
        <w:rPr>
          <w:color w:val="000000"/>
          <w:sz w:val="20"/>
          <w:szCs w:val="20"/>
        </w:rPr>
        <w:t xml:space="preserve">Manipal Academy </w:t>
      </w:r>
      <w:r w:rsidR="000C6788" w:rsidRPr="006B0581">
        <w:rPr>
          <w:color w:val="000000"/>
          <w:sz w:val="20"/>
          <w:szCs w:val="20"/>
        </w:rPr>
        <w:t>of</w:t>
      </w:r>
      <w:r w:rsidR="002A63B4" w:rsidRPr="006B0581">
        <w:rPr>
          <w:color w:val="000000"/>
          <w:sz w:val="20"/>
          <w:szCs w:val="20"/>
        </w:rPr>
        <w:t xml:space="preserve"> Higher Education</w:t>
      </w:r>
      <w:r w:rsidRPr="006B0581">
        <w:rPr>
          <w:color w:val="000000"/>
          <w:sz w:val="20"/>
          <w:szCs w:val="20"/>
        </w:rPr>
        <w:t xml:space="preserve">, </w:t>
      </w:r>
      <w:r w:rsidRPr="006B0581">
        <w:rPr>
          <w:b/>
          <w:spacing w:val="-2"/>
          <w:sz w:val="20"/>
          <w:szCs w:val="20"/>
        </w:rPr>
        <w:t>GPA:</w:t>
      </w:r>
      <w:r w:rsidRPr="006B0581">
        <w:rPr>
          <w:b/>
          <w:spacing w:val="-7"/>
          <w:sz w:val="20"/>
          <w:szCs w:val="20"/>
        </w:rPr>
        <w:t xml:space="preserve"> </w:t>
      </w:r>
      <w:r w:rsidRPr="006B0581">
        <w:rPr>
          <w:spacing w:val="-2"/>
          <w:sz w:val="20"/>
          <w:szCs w:val="20"/>
        </w:rPr>
        <w:t>8.</w:t>
      </w:r>
      <w:r w:rsidR="002A63B4" w:rsidRPr="006B0581">
        <w:rPr>
          <w:spacing w:val="-2"/>
          <w:sz w:val="20"/>
          <w:szCs w:val="20"/>
        </w:rPr>
        <w:t>4</w:t>
      </w:r>
      <w:r w:rsidRPr="006B0581">
        <w:rPr>
          <w:spacing w:val="-2"/>
          <w:sz w:val="20"/>
          <w:szCs w:val="20"/>
        </w:rPr>
        <w:t xml:space="preserve">/10 </w:t>
      </w:r>
      <w:r w:rsidRPr="006B0581">
        <w:rPr>
          <w:color w:val="000000"/>
          <w:sz w:val="20"/>
          <w:szCs w:val="20"/>
        </w:rPr>
        <w:t xml:space="preserve">| </w:t>
      </w:r>
      <w:r w:rsidR="002A63B4" w:rsidRPr="006B0581">
        <w:rPr>
          <w:color w:val="000000"/>
          <w:sz w:val="20"/>
          <w:szCs w:val="20"/>
        </w:rPr>
        <w:t>Dubai</w:t>
      </w:r>
      <w:r w:rsidRPr="006B0581">
        <w:rPr>
          <w:color w:val="000000"/>
          <w:sz w:val="20"/>
          <w:szCs w:val="20"/>
        </w:rPr>
        <w:t xml:space="preserve">, </w:t>
      </w:r>
      <w:r w:rsidR="002A63B4" w:rsidRPr="006B0581">
        <w:rPr>
          <w:color w:val="000000"/>
          <w:sz w:val="20"/>
          <w:szCs w:val="20"/>
        </w:rPr>
        <w:t>UAE</w:t>
      </w:r>
      <w:r w:rsidRPr="006B0581">
        <w:rPr>
          <w:color w:val="000000"/>
          <w:sz w:val="20"/>
          <w:szCs w:val="20"/>
        </w:rPr>
        <w:tab/>
        <w:t xml:space="preserve">   </w:t>
      </w:r>
      <w:r w:rsidR="0079682A" w:rsidRPr="006B0581">
        <w:rPr>
          <w:color w:val="000000"/>
          <w:sz w:val="20"/>
          <w:szCs w:val="20"/>
        </w:rPr>
        <w:t xml:space="preserve">         </w:t>
      </w:r>
      <w:r w:rsidR="006B0581">
        <w:rPr>
          <w:color w:val="000000"/>
          <w:sz w:val="20"/>
          <w:szCs w:val="20"/>
        </w:rPr>
        <w:t xml:space="preserve"> </w:t>
      </w:r>
      <w:r w:rsidR="003A557C">
        <w:rPr>
          <w:color w:val="000000"/>
          <w:sz w:val="20"/>
          <w:szCs w:val="20"/>
        </w:rPr>
        <w:t xml:space="preserve"> </w:t>
      </w:r>
      <w:r w:rsidR="006B0581">
        <w:rPr>
          <w:color w:val="000000"/>
          <w:sz w:val="20"/>
          <w:szCs w:val="20"/>
        </w:rPr>
        <w:t xml:space="preserve">Aug 2019 </w:t>
      </w:r>
      <w:r w:rsidR="003A557C" w:rsidRPr="006B0581">
        <w:rPr>
          <w:color w:val="000000"/>
          <w:sz w:val="20"/>
          <w:szCs w:val="20"/>
        </w:rPr>
        <w:t>–</w:t>
      </w:r>
      <w:r w:rsidR="003A557C">
        <w:rPr>
          <w:color w:val="000000"/>
          <w:sz w:val="20"/>
          <w:szCs w:val="20"/>
        </w:rPr>
        <w:t xml:space="preserve"> </w:t>
      </w:r>
      <w:r w:rsidR="0079682A" w:rsidRPr="006B0581">
        <w:rPr>
          <w:color w:val="000000"/>
          <w:sz w:val="20"/>
          <w:szCs w:val="20"/>
        </w:rPr>
        <w:t>Jun 202</w:t>
      </w:r>
      <w:r w:rsidR="002A63B4" w:rsidRPr="006B0581">
        <w:rPr>
          <w:color w:val="000000"/>
          <w:sz w:val="20"/>
          <w:szCs w:val="20"/>
        </w:rPr>
        <w:t>3</w:t>
      </w:r>
      <w:r w:rsidRPr="006B0581">
        <w:rPr>
          <w:color w:val="000000"/>
          <w:sz w:val="20"/>
          <w:szCs w:val="20"/>
        </w:rPr>
        <w:t xml:space="preserve"> </w:t>
      </w:r>
    </w:p>
    <w:p w14:paraId="7C3F7579" w14:textId="77777777" w:rsidR="00903D62" w:rsidRPr="006B0581" w:rsidRDefault="00903D62" w:rsidP="00BE37D9">
      <w:pPr>
        <w:tabs>
          <w:tab w:val="left" w:pos="363"/>
        </w:tabs>
        <w:rPr>
          <w:sz w:val="20"/>
          <w:szCs w:val="20"/>
        </w:rPr>
      </w:pPr>
    </w:p>
    <w:p w14:paraId="19153ACC" w14:textId="64A39DED" w:rsidR="008B5C38" w:rsidRPr="006B0581" w:rsidRDefault="0022460C" w:rsidP="00BE37D9">
      <w:pPr>
        <w:pBdr>
          <w:bottom w:val="single" w:sz="4" w:space="1" w:color="auto"/>
        </w:pBdr>
        <w:tabs>
          <w:tab w:val="left" w:pos="363"/>
        </w:tabs>
        <w:rPr>
          <w:b/>
          <w:bCs/>
          <w:color w:val="000000"/>
          <w:sz w:val="20"/>
          <w:szCs w:val="20"/>
        </w:rPr>
      </w:pPr>
      <w:r w:rsidRPr="006B0581">
        <w:rPr>
          <w:b/>
          <w:bCs/>
          <w:color w:val="000000"/>
          <w:sz w:val="20"/>
          <w:szCs w:val="20"/>
        </w:rPr>
        <w:t>TECH STACK</w:t>
      </w:r>
      <w:r w:rsidR="00434480" w:rsidRPr="006B0581">
        <w:rPr>
          <w:b/>
          <w:bCs/>
          <w:color w:val="000000"/>
          <w:sz w:val="20"/>
          <w:szCs w:val="20"/>
        </w:rPr>
        <w:tab/>
      </w:r>
    </w:p>
    <w:p w14:paraId="2ECBAB2C" w14:textId="60EC97CD" w:rsidR="000C6788" w:rsidRPr="006B0581" w:rsidRDefault="000C6788">
      <w:pPr>
        <w:pStyle w:val="ListParagraph"/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6B0581">
        <w:rPr>
          <w:b/>
          <w:bCs/>
          <w:sz w:val="20"/>
          <w:szCs w:val="20"/>
        </w:rPr>
        <w:t>Languages:</w:t>
      </w:r>
      <w:r w:rsidRPr="006B0581">
        <w:rPr>
          <w:sz w:val="20"/>
          <w:szCs w:val="20"/>
        </w:rPr>
        <w:t> Python, SQL, R, HTML, CSS, JavaScript.</w:t>
      </w:r>
    </w:p>
    <w:p w14:paraId="567281B0" w14:textId="2455ACDD" w:rsidR="000C6788" w:rsidRPr="006B0581" w:rsidRDefault="000C6788">
      <w:pPr>
        <w:pStyle w:val="ListParagraph"/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6B0581">
        <w:rPr>
          <w:b/>
          <w:bCs/>
          <w:sz w:val="20"/>
          <w:szCs w:val="20"/>
        </w:rPr>
        <w:t>Data Visualization &amp; Analytics:</w:t>
      </w:r>
      <w:r w:rsidRPr="006B0581">
        <w:rPr>
          <w:sz w:val="20"/>
          <w:szCs w:val="20"/>
        </w:rPr>
        <w:t> Power BI, Microsoft Excel (Advanced), Matplotlib, Seaborn, PyQt5 (Interactive Dashboards), Pandas, NumPy, Tableau.</w:t>
      </w:r>
    </w:p>
    <w:p w14:paraId="01E61A74" w14:textId="3E116660" w:rsidR="000C6788" w:rsidRPr="006B0581" w:rsidRDefault="000C6788">
      <w:pPr>
        <w:pStyle w:val="ListParagraph"/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6B0581">
        <w:rPr>
          <w:b/>
          <w:bCs/>
          <w:sz w:val="20"/>
          <w:szCs w:val="20"/>
        </w:rPr>
        <w:t>Machine Learning &amp; AI:</w:t>
      </w:r>
      <w:r w:rsidRPr="006B0581">
        <w:rPr>
          <w:sz w:val="20"/>
          <w:szCs w:val="20"/>
        </w:rPr>
        <w:t> Scikit-Learn, GenAI, SHAP (Explainable AI), NLP, Predictive Modeling.</w:t>
      </w:r>
    </w:p>
    <w:p w14:paraId="522FF245" w14:textId="4EC29F96" w:rsidR="000C6788" w:rsidRPr="006B0581" w:rsidRDefault="000C6788">
      <w:pPr>
        <w:pStyle w:val="ListParagraph"/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6B0581">
        <w:rPr>
          <w:b/>
          <w:bCs/>
          <w:sz w:val="20"/>
          <w:szCs w:val="20"/>
        </w:rPr>
        <w:t>Cloud, DevOps &amp; Tools:</w:t>
      </w:r>
      <w:r w:rsidRPr="006B0581">
        <w:rPr>
          <w:sz w:val="20"/>
          <w:szCs w:val="20"/>
        </w:rPr>
        <w:t> AWS (EC2, App Runner, ECR), Docker, Linux, Git, Agile/Scrum, Fusion 360</w:t>
      </w:r>
    </w:p>
    <w:p w14:paraId="51F41E92" w14:textId="49385786" w:rsidR="0022460C" w:rsidRPr="006B0581" w:rsidRDefault="0022460C" w:rsidP="00BE37D9">
      <w:pPr>
        <w:pBdr>
          <w:bottom w:val="single" w:sz="4" w:space="1" w:color="auto"/>
        </w:pBdr>
        <w:outlineLvl w:val="2"/>
        <w:rPr>
          <w:b/>
          <w:bCs/>
          <w:color w:val="000000"/>
          <w:sz w:val="20"/>
          <w:szCs w:val="20"/>
        </w:rPr>
      </w:pPr>
      <w:r w:rsidRPr="006B0581">
        <w:rPr>
          <w:b/>
          <w:bCs/>
          <w:color w:val="000000"/>
          <w:sz w:val="20"/>
          <w:szCs w:val="20"/>
        </w:rPr>
        <w:t>EXPERIENCE</w:t>
      </w:r>
    </w:p>
    <w:p w14:paraId="345FF3BC" w14:textId="3BA4EC19" w:rsidR="00D67E35" w:rsidRDefault="006C6EA8" w:rsidP="00D67E35">
      <w:pPr>
        <w:pStyle w:val="Heading3"/>
        <w:spacing w:before="0" w:after="0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Senior Consultant</w:t>
      </w:r>
      <w:r w:rsidRPr="006B0581">
        <w:rPr>
          <w:rStyle w:val="apple-converted-space"/>
          <w:b/>
          <w:bCs/>
          <w:color w:val="000000"/>
          <w:sz w:val="20"/>
          <w:szCs w:val="20"/>
        </w:rPr>
        <w:t xml:space="preserve"> (Data) </w:t>
      </w:r>
      <w:r w:rsidRPr="006B0581">
        <w:rPr>
          <w:b/>
          <w:bCs/>
          <w:color w:val="000000"/>
          <w:sz w:val="20"/>
          <w:szCs w:val="20"/>
        </w:rPr>
        <w:t>|</w:t>
      </w:r>
      <w:r w:rsidRPr="006B0581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Heartland Community Network</w:t>
      </w:r>
      <w:r w:rsidRPr="006B0581">
        <w:rPr>
          <w:color w:val="000000"/>
          <w:sz w:val="20"/>
          <w:szCs w:val="20"/>
        </w:rPr>
        <w:t xml:space="preserve"> | </w:t>
      </w:r>
      <w:r w:rsidR="00410396">
        <w:rPr>
          <w:rFonts w:cs="Times New Roman"/>
          <w:color w:val="000000" w:themeColor="text1"/>
          <w:sz w:val="20"/>
          <w:szCs w:val="20"/>
        </w:rPr>
        <w:t>Bloomington, Indiana</w:t>
      </w:r>
      <w:r w:rsidRPr="006B0581">
        <w:rPr>
          <w:rFonts w:cs="Times New Roman"/>
          <w:color w:val="000000" w:themeColor="text1"/>
          <w:sz w:val="20"/>
          <w:szCs w:val="20"/>
        </w:rPr>
        <w:t xml:space="preserve"> </w:t>
      </w:r>
      <w:r w:rsidRPr="006B0581">
        <w:rPr>
          <w:color w:val="000000"/>
          <w:sz w:val="20"/>
          <w:szCs w:val="20"/>
        </w:rPr>
        <w:t>| Remote</w:t>
      </w:r>
      <w:r w:rsidRPr="006B0581">
        <w:rPr>
          <w:color w:val="000000"/>
          <w:sz w:val="20"/>
          <w:szCs w:val="20"/>
        </w:rPr>
        <w:tab/>
      </w:r>
      <w:r w:rsidRPr="006B0581">
        <w:rPr>
          <w:color w:val="000000"/>
          <w:sz w:val="20"/>
          <w:szCs w:val="20"/>
        </w:rPr>
        <w:tab/>
      </w:r>
      <w:r w:rsidR="00D67E35">
        <w:rPr>
          <w:color w:val="000000"/>
          <w:sz w:val="20"/>
          <w:szCs w:val="20"/>
        </w:rPr>
        <w:tab/>
      </w:r>
      <w:r w:rsidR="00410396">
        <w:rPr>
          <w:color w:val="000000"/>
          <w:sz w:val="20"/>
          <w:szCs w:val="20"/>
        </w:rPr>
        <w:t xml:space="preserve"> </w:t>
      </w:r>
      <w:r w:rsidR="00D67E35" w:rsidRPr="006B0581">
        <w:rPr>
          <w:color w:val="000000"/>
          <w:sz w:val="20"/>
          <w:szCs w:val="20"/>
        </w:rPr>
        <w:t>Jun 202</w:t>
      </w:r>
      <w:r w:rsidR="00D67E35">
        <w:rPr>
          <w:color w:val="000000"/>
          <w:sz w:val="20"/>
          <w:szCs w:val="20"/>
        </w:rPr>
        <w:t>6</w:t>
      </w:r>
      <w:r w:rsidR="00D67E35" w:rsidRPr="006B0581">
        <w:rPr>
          <w:color w:val="000000"/>
          <w:sz w:val="20"/>
          <w:szCs w:val="20"/>
        </w:rPr>
        <w:t xml:space="preserve"> – </w:t>
      </w:r>
      <w:r w:rsidR="00D67E35">
        <w:rPr>
          <w:color w:val="000000"/>
          <w:sz w:val="20"/>
          <w:szCs w:val="20"/>
        </w:rPr>
        <w:t>Present</w:t>
      </w:r>
      <w:r w:rsidRPr="006B0581">
        <w:rPr>
          <w:color w:val="000000"/>
          <w:sz w:val="20"/>
          <w:szCs w:val="20"/>
        </w:rPr>
        <w:t xml:space="preserve">       </w:t>
      </w:r>
    </w:p>
    <w:p w14:paraId="73C7E828" w14:textId="376EFA9E" w:rsidR="00D67E35" w:rsidRPr="00D67E35" w:rsidRDefault="00D67E35" w:rsidP="00D67E35">
      <w:pPr>
        <w:pStyle w:val="Heading3"/>
        <w:numPr>
          <w:ilvl w:val="0"/>
          <w:numId w:val="3"/>
        </w:numPr>
        <w:spacing w:before="0" w:after="0"/>
        <w:rPr>
          <w:color w:val="000000" w:themeColor="text1"/>
          <w:sz w:val="20"/>
          <w:szCs w:val="20"/>
        </w:rPr>
      </w:pPr>
      <w:r w:rsidRPr="00D67E35">
        <w:rPr>
          <w:b/>
          <w:bCs/>
          <w:color w:val="000000" w:themeColor="text1"/>
          <w:sz w:val="20"/>
          <w:szCs w:val="20"/>
        </w:rPr>
        <w:t>Eliminated weekly manual reconciliation cycles</w:t>
      </w:r>
      <w:r w:rsidRPr="00D67E35">
        <w:rPr>
          <w:color w:val="000000" w:themeColor="text1"/>
          <w:sz w:val="20"/>
          <w:szCs w:val="20"/>
        </w:rPr>
        <w:t> across </w:t>
      </w:r>
      <w:r w:rsidRPr="00D67E35">
        <w:rPr>
          <w:b/>
          <w:bCs/>
          <w:color w:val="000000" w:themeColor="text1"/>
          <w:sz w:val="20"/>
          <w:szCs w:val="20"/>
        </w:rPr>
        <w:t>3</w:t>
      </w:r>
      <w:r w:rsidRPr="00D67E35">
        <w:rPr>
          <w:color w:val="000000" w:themeColor="text1"/>
          <w:sz w:val="20"/>
          <w:szCs w:val="20"/>
        </w:rPr>
        <w:t> distinct reporting platforms by building a canonical metric dictionary to align marketing, operations, and executive teams.</w:t>
      </w:r>
    </w:p>
    <w:p w14:paraId="57223ABE" w14:textId="0FC5EF03" w:rsidR="00D67E35" w:rsidRPr="00D67E35" w:rsidRDefault="00D67E35" w:rsidP="00D67E3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67E35">
        <w:rPr>
          <w:b/>
          <w:bCs/>
          <w:sz w:val="20"/>
          <w:szCs w:val="20"/>
        </w:rPr>
        <w:t>Improved downstream reporting accuracy</w:t>
      </w:r>
      <w:r w:rsidRPr="00D67E35">
        <w:rPr>
          <w:sz w:val="20"/>
          <w:szCs w:val="20"/>
        </w:rPr>
        <w:t> by </w:t>
      </w:r>
      <w:r w:rsidRPr="00D67E35">
        <w:rPr>
          <w:b/>
          <w:bCs/>
          <w:sz w:val="20"/>
          <w:szCs w:val="20"/>
        </w:rPr>
        <w:t>30%</w:t>
      </w:r>
      <w:r w:rsidRPr="00D67E35">
        <w:rPr>
          <w:sz w:val="20"/>
          <w:szCs w:val="20"/>
        </w:rPr>
        <w:t xml:space="preserve"> by standardizing data definitions and automating SQL validation checks to surface previously undetected anomalies.</w:t>
      </w:r>
    </w:p>
    <w:p w14:paraId="573480BC" w14:textId="6D5923F9" w:rsidR="00D67E35" w:rsidRPr="00D67E35" w:rsidRDefault="00D67E35" w:rsidP="00D67E3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10396">
        <w:rPr>
          <w:sz w:val="20"/>
          <w:szCs w:val="20"/>
        </w:rPr>
        <w:t>Transitioned executive reporting from reactive to real-time capabilities</w:t>
      </w:r>
      <w:r w:rsidRPr="00D67E35">
        <w:rPr>
          <w:sz w:val="20"/>
          <w:szCs w:val="20"/>
        </w:rPr>
        <w:t xml:space="preserve"> by designing and deploying Power BI dashboards utilizing custom </w:t>
      </w:r>
      <w:r w:rsidRPr="00410396">
        <w:rPr>
          <w:b/>
          <w:bCs/>
          <w:sz w:val="20"/>
          <w:szCs w:val="20"/>
        </w:rPr>
        <w:t>DAX measures</w:t>
      </w:r>
      <w:r w:rsidRPr="00D67E35">
        <w:rPr>
          <w:sz w:val="20"/>
          <w:szCs w:val="20"/>
        </w:rPr>
        <w:t xml:space="preserve"> and </w:t>
      </w:r>
      <w:r w:rsidRPr="00410396">
        <w:rPr>
          <w:b/>
          <w:bCs/>
          <w:sz w:val="20"/>
          <w:szCs w:val="20"/>
        </w:rPr>
        <w:t>Power Query transformations.</w:t>
      </w:r>
    </w:p>
    <w:p w14:paraId="143B93DA" w14:textId="68BB1D1F" w:rsidR="00D67E35" w:rsidRDefault="00D67E35" w:rsidP="00D67E3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10396">
        <w:rPr>
          <w:sz w:val="20"/>
          <w:szCs w:val="20"/>
        </w:rPr>
        <w:t>Translated complex operational requirements into a scalable analytics infrastructure</w:t>
      </w:r>
      <w:r w:rsidRPr="00D67E35">
        <w:rPr>
          <w:sz w:val="20"/>
          <w:szCs w:val="20"/>
        </w:rPr>
        <w:t xml:space="preserve"> by defining foundational KPI frameworks and structuring performance metrics in direct collaboration with key stakeholders.</w:t>
      </w:r>
    </w:p>
    <w:p w14:paraId="5A3F5731" w14:textId="77777777" w:rsidR="00D67E35" w:rsidRDefault="00D67E35" w:rsidP="00D67E35">
      <w:pPr>
        <w:rPr>
          <w:sz w:val="20"/>
          <w:szCs w:val="20"/>
        </w:rPr>
      </w:pPr>
    </w:p>
    <w:p w14:paraId="4369C659" w14:textId="2968FC54" w:rsidR="00D67E35" w:rsidRPr="00D67E35" w:rsidRDefault="00D67E35" w:rsidP="00D67E35">
      <w:pPr>
        <w:rPr>
          <w:sz w:val="20"/>
          <w:szCs w:val="20"/>
        </w:rPr>
      </w:pPr>
      <w:r w:rsidRPr="00D67E35">
        <w:rPr>
          <w:b/>
          <w:bCs/>
          <w:sz w:val="20"/>
          <w:szCs w:val="20"/>
        </w:rPr>
        <w:t>Research Assistant</w:t>
      </w:r>
      <w:r>
        <w:rPr>
          <w:sz w:val="20"/>
          <w:szCs w:val="20"/>
        </w:rPr>
        <w:t xml:space="preserve"> | Indiana University Bloomington | Bloomington, Indiana | On-site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410396">
        <w:rPr>
          <w:sz w:val="20"/>
          <w:szCs w:val="20"/>
        </w:rPr>
        <w:t xml:space="preserve">             </w:t>
      </w:r>
      <w:r>
        <w:rPr>
          <w:color w:val="000000"/>
          <w:sz w:val="20"/>
          <w:szCs w:val="20"/>
        </w:rPr>
        <w:t>Jan</w:t>
      </w:r>
      <w:r w:rsidRPr="006B0581">
        <w:rPr>
          <w:color w:val="000000"/>
          <w:sz w:val="20"/>
          <w:szCs w:val="20"/>
        </w:rPr>
        <w:t xml:space="preserve"> 202</w:t>
      </w:r>
      <w:r>
        <w:rPr>
          <w:color w:val="000000"/>
          <w:sz w:val="20"/>
          <w:szCs w:val="20"/>
        </w:rPr>
        <w:t>6</w:t>
      </w:r>
      <w:r w:rsidRPr="006B0581">
        <w:rPr>
          <w:color w:val="000000"/>
          <w:sz w:val="20"/>
          <w:szCs w:val="20"/>
        </w:rPr>
        <w:t xml:space="preserve"> – </w:t>
      </w:r>
      <w:r>
        <w:rPr>
          <w:color w:val="000000"/>
          <w:sz w:val="20"/>
          <w:szCs w:val="20"/>
        </w:rPr>
        <w:t>May 2026</w:t>
      </w:r>
      <w:r w:rsidRPr="006B0581">
        <w:rPr>
          <w:color w:val="000000"/>
          <w:sz w:val="20"/>
          <w:szCs w:val="20"/>
        </w:rPr>
        <w:t xml:space="preserve">       </w:t>
      </w:r>
    </w:p>
    <w:p w14:paraId="15A77852" w14:textId="77777777" w:rsidR="00410396" w:rsidRPr="00410396" w:rsidRDefault="00410396" w:rsidP="00410396">
      <w:pPr>
        <w:pStyle w:val="timeline-summary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410396">
        <w:rPr>
          <w:b/>
          <w:bCs/>
          <w:sz w:val="20"/>
          <w:szCs w:val="20"/>
        </w:rPr>
        <w:t>Engineered an obstetric triage classification model</w:t>
      </w:r>
      <w:r w:rsidRPr="00410396">
        <w:rPr>
          <w:sz w:val="20"/>
          <w:szCs w:val="20"/>
        </w:rPr>
        <w:t>, achieving a 94.0% Clinical Safety Accuracy and 93.5% F1 Score, by implementing a two-stage supervised fine-tuning pipeline on a Llama 3 8B model.</w:t>
      </w:r>
    </w:p>
    <w:p w14:paraId="54BF98EF" w14:textId="77777777" w:rsidR="00410396" w:rsidRPr="00410396" w:rsidRDefault="00410396" w:rsidP="00410396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color w:val="0F172A"/>
          <w:sz w:val="20"/>
          <w:szCs w:val="20"/>
        </w:rPr>
      </w:pPr>
      <w:r w:rsidRPr="00410396">
        <w:rPr>
          <w:color w:val="0F172A"/>
          <w:sz w:val="20"/>
          <w:szCs w:val="20"/>
        </w:rPr>
        <w:t xml:space="preserve">Minimized hallucinated reasoning and anchored predictions to validated guidelines by developing a gated Retrieval-Augmented Generation (RAG) architecture, dynamically retrieving clinical context via vector search when similarity exceeded a </w:t>
      </w:r>
      <w:r w:rsidRPr="00410396">
        <w:rPr>
          <w:b/>
          <w:bCs/>
          <w:color w:val="0F172A"/>
          <w:sz w:val="20"/>
          <w:szCs w:val="20"/>
        </w:rPr>
        <w:t>0.65</w:t>
      </w:r>
      <w:r w:rsidRPr="00410396">
        <w:rPr>
          <w:color w:val="0F172A"/>
          <w:sz w:val="20"/>
          <w:szCs w:val="20"/>
        </w:rPr>
        <w:t xml:space="preserve"> threshold.</w:t>
      </w:r>
    </w:p>
    <w:p w14:paraId="555AFD09" w14:textId="77777777" w:rsidR="00410396" w:rsidRPr="00410396" w:rsidRDefault="00410396" w:rsidP="00410396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color w:val="0F172A"/>
          <w:sz w:val="20"/>
          <w:szCs w:val="20"/>
        </w:rPr>
      </w:pPr>
      <w:r w:rsidRPr="00410396">
        <w:rPr>
          <w:color w:val="0F172A"/>
          <w:sz w:val="20"/>
          <w:szCs w:val="20"/>
        </w:rPr>
        <w:t>Streamlined model training by curating a structured dataset of 788 patient scenarios, utilizing knowledge distillation to translate deterministic decision rules into natural-language training data.</w:t>
      </w:r>
    </w:p>
    <w:p w14:paraId="3DECE5F8" w14:textId="21CA9D70" w:rsidR="00410396" w:rsidRPr="00410396" w:rsidRDefault="00410396" w:rsidP="00410396">
      <w:pPr>
        <w:pStyle w:val="ListParagraph"/>
        <w:numPr>
          <w:ilvl w:val="0"/>
          <w:numId w:val="1"/>
        </w:numPr>
        <w:rPr>
          <w:color w:val="0F172A"/>
          <w:sz w:val="20"/>
          <w:szCs w:val="20"/>
        </w:rPr>
      </w:pPr>
      <w:r w:rsidRPr="00410396">
        <w:rPr>
          <w:b/>
          <w:bCs/>
          <w:color w:val="0F172A"/>
          <w:sz w:val="20"/>
          <w:szCs w:val="20"/>
        </w:rPr>
        <w:t>Eliminated cloud API latency</w:t>
      </w:r>
      <w:r w:rsidRPr="00410396">
        <w:rPr>
          <w:color w:val="0F172A"/>
          <w:sz w:val="20"/>
          <w:szCs w:val="20"/>
        </w:rPr>
        <w:t xml:space="preserve"> and guaranteed local patient data privacy by deploying a 4-bit quantized Small Language Model (SLM) on high-performance computing clusters using Low-Rank Adaptation (</w:t>
      </w:r>
      <w:proofErr w:type="spellStart"/>
      <w:r w:rsidRPr="00410396">
        <w:rPr>
          <w:color w:val="0F172A"/>
          <w:sz w:val="20"/>
          <w:szCs w:val="20"/>
        </w:rPr>
        <w:t>LoRA</w:t>
      </w:r>
      <w:proofErr w:type="spellEnd"/>
      <w:r w:rsidRPr="00410396">
        <w:rPr>
          <w:color w:val="0F172A"/>
          <w:sz w:val="20"/>
          <w:szCs w:val="20"/>
        </w:rPr>
        <w:t>).</w:t>
      </w:r>
    </w:p>
    <w:p w14:paraId="28E0B36B" w14:textId="77777777" w:rsidR="0009356F" w:rsidRDefault="0009356F" w:rsidP="00BE37D9">
      <w:pPr>
        <w:pStyle w:val="NormalWeb"/>
        <w:spacing w:before="0" w:beforeAutospacing="0" w:after="0" w:afterAutospacing="0"/>
        <w:rPr>
          <w:b/>
          <w:bCs/>
          <w:color w:val="000000"/>
          <w:sz w:val="20"/>
          <w:szCs w:val="20"/>
        </w:rPr>
      </w:pPr>
    </w:p>
    <w:p w14:paraId="2237DCDB" w14:textId="77777777" w:rsidR="00180C24" w:rsidRPr="006B0581" w:rsidRDefault="00180C24" w:rsidP="00180C24">
      <w:pPr>
        <w:pStyle w:val="Heading3"/>
        <w:spacing w:before="0" w:after="0"/>
        <w:rPr>
          <w:color w:val="000000"/>
          <w:sz w:val="20"/>
          <w:szCs w:val="20"/>
        </w:rPr>
      </w:pPr>
      <w:r w:rsidRPr="006B0581">
        <w:rPr>
          <w:b/>
          <w:bCs/>
          <w:color w:val="000000"/>
          <w:sz w:val="20"/>
          <w:szCs w:val="20"/>
        </w:rPr>
        <w:t>Software Engineer Intern</w:t>
      </w:r>
      <w:r w:rsidRPr="006B0581">
        <w:rPr>
          <w:rStyle w:val="apple-converted-space"/>
          <w:b/>
          <w:bCs/>
          <w:color w:val="000000"/>
          <w:sz w:val="20"/>
          <w:szCs w:val="20"/>
        </w:rPr>
        <w:t xml:space="preserve"> (Data) </w:t>
      </w:r>
      <w:r w:rsidRPr="006B0581">
        <w:rPr>
          <w:b/>
          <w:bCs/>
          <w:color w:val="000000"/>
          <w:sz w:val="20"/>
          <w:szCs w:val="20"/>
        </w:rPr>
        <w:t>|</w:t>
      </w:r>
      <w:r w:rsidRPr="006B0581">
        <w:rPr>
          <w:color w:val="000000"/>
          <w:sz w:val="20"/>
          <w:szCs w:val="20"/>
        </w:rPr>
        <w:t xml:space="preserve"> </w:t>
      </w:r>
      <w:proofErr w:type="spellStart"/>
      <w:r w:rsidRPr="006B0581">
        <w:rPr>
          <w:color w:val="000000"/>
          <w:sz w:val="20"/>
          <w:szCs w:val="20"/>
        </w:rPr>
        <w:t>Ikabit</w:t>
      </w:r>
      <w:proofErr w:type="spellEnd"/>
      <w:r w:rsidRPr="006B0581">
        <w:rPr>
          <w:color w:val="000000"/>
          <w:sz w:val="20"/>
          <w:szCs w:val="20"/>
        </w:rPr>
        <w:t xml:space="preserve"> Inc. | </w:t>
      </w:r>
      <w:r w:rsidRPr="006B0581">
        <w:rPr>
          <w:rFonts w:cs="Times New Roman"/>
          <w:color w:val="000000" w:themeColor="text1"/>
          <w:sz w:val="20"/>
          <w:szCs w:val="20"/>
        </w:rPr>
        <w:t xml:space="preserve">Folsom, CA </w:t>
      </w:r>
      <w:r w:rsidRPr="006B0581">
        <w:rPr>
          <w:color w:val="000000"/>
          <w:sz w:val="20"/>
          <w:szCs w:val="20"/>
        </w:rPr>
        <w:t>| Remote</w:t>
      </w:r>
      <w:r w:rsidRPr="006B0581">
        <w:rPr>
          <w:color w:val="000000"/>
          <w:sz w:val="20"/>
          <w:szCs w:val="20"/>
        </w:rPr>
        <w:tab/>
      </w:r>
      <w:r w:rsidRPr="006B0581">
        <w:rPr>
          <w:color w:val="000000"/>
          <w:sz w:val="20"/>
          <w:szCs w:val="20"/>
        </w:rPr>
        <w:tab/>
      </w:r>
      <w:r w:rsidRPr="006B0581">
        <w:rPr>
          <w:color w:val="000000"/>
          <w:sz w:val="20"/>
          <w:szCs w:val="20"/>
        </w:rPr>
        <w:tab/>
        <w:t xml:space="preserve">          </w:t>
      </w:r>
      <w:r w:rsidRPr="006B0581">
        <w:rPr>
          <w:color w:val="000000"/>
          <w:sz w:val="20"/>
          <w:szCs w:val="20"/>
        </w:rPr>
        <w:tab/>
        <w:t xml:space="preserve">          </w:t>
      </w:r>
      <w:r>
        <w:rPr>
          <w:color w:val="000000"/>
          <w:sz w:val="20"/>
          <w:szCs w:val="20"/>
        </w:rPr>
        <w:t xml:space="preserve">                   </w:t>
      </w:r>
      <w:r w:rsidRPr="006B0581">
        <w:rPr>
          <w:color w:val="000000"/>
          <w:sz w:val="20"/>
          <w:szCs w:val="20"/>
        </w:rPr>
        <w:t>Jun 2025 – Aug 2025</w:t>
      </w:r>
    </w:p>
    <w:p w14:paraId="54208736" w14:textId="77777777" w:rsidR="00180C24" w:rsidRPr="0009356F" w:rsidRDefault="00180C24" w:rsidP="00180C2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9356F">
        <w:rPr>
          <w:b/>
          <w:bCs/>
          <w:sz w:val="20"/>
          <w:szCs w:val="20"/>
        </w:rPr>
        <w:t>Ensured 100% data integrity and accelerated backend retrieval by 25%</w:t>
      </w:r>
      <w:r w:rsidRPr="0009356F">
        <w:rPr>
          <w:sz w:val="20"/>
          <w:szCs w:val="20"/>
        </w:rPr>
        <w:t>, by engineering a Python UDP pipeline, optimizing SQL queries, and containerizing ETL workflows with Docker and AWS.</w:t>
      </w:r>
    </w:p>
    <w:p w14:paraId="7EF011A8" w14:textId="77777777" w:rsidR="00180C24" w:rsidRPr="0009356F" w:rsidRDefault="00180C24" w:rsidP="00180C2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9356F">
        <w:rPr>
          <w:b/>
          <w:bCs/>
          <w:sz w:val="20"/>
          <w:szCs w:val="20"/>
        </w:rPr>
        <w:t>Standardized data visualization layers and enabled real-time monitoring</w:t>
      </w:r>
      <w:r w:rsidRPr="0009356F">
        <w:rPr>
          <w:sz w:val="20"/>
          <w:szCs w:val="20"/>
        </w:rPr>
        <w:t xml:space="preserve"> by transforming 50+ HTML/CSS/JS templates into dynamic PyQt5 layouts to create a unified Data Management Console.</w:t>
      </w:r>
    </w:p>
    <w:p w14:paraId="5AE26193" w14:textId="77777777" w:rsidR="00180C24" w:rsidRPr="0009356F" w:rsidRDefault="00180C24" w:rsidP="00180C2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9356F">
        <w:rPr>
          <w:b/>
          <w:bCs/>
          <w:sz w:val="20"/>
          <w:szCs w:val="20"/>
        </w:rPr>
        <w:t>Reduced the development cycle by 20% and minimized sync errors by 90%</w:t>
      </w:r>
      <w:r w:rsidRPr="0009356F">
        <w:rPr>
          <w:sz w:val="20"/>
          <w:szCs w:val="20"/>
        </w:rPr>
        <w:t xml:space="preserve"> by leveraging GenAI tools for logic generation and Git to version-control integrated Fusion 360 hardware specs.</w:t>
      </w:r>
    </w:p>
    <w:p w14:paraId="12403D88" w14:textId="77777777" w:rsidR="00180C24" w:rsidRDefault="00180C24" w:rsidP="00BE37D9">
      <w:pPr>
        <w:pStyle w:val="NormalWeb"/>
        <w:spacing w:before="0" w:beforeAutospacing="0" w:after="0" w:afterAutospacing="0"/>
        <w:rPr>
          <w:b/>
          <w:bCs/>
          <w:color w:val="000000"/>
          <w:sz w:val="20"/>
          <w:szCs w:val="20"/>
        </w:rPr>
      </w:pPr>
    </w:p>
    <w:p w14:paraId="032D5F80" w14:textId="1ED5FC64" w:rsidR="0022460C" w:rsidRPr="006B0581" w:rsidRDefault="00505C8F" w:rsidP="00BE37D9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Data</w:t>
      </w:r>
      <w:r w:rsidR="002A63B4" w:rsidRPr="006B0581">
        <w:rPr>
          <w:b/>
          <w:bCs/>
          <w:color w:val="000000"/>
          <w:sz w:val="20"/>
          <w:szCs w:val="20"/>
        </w:rPr>
        <w:t xml:space="preserve"> Analytics</w:t>
      </w:r>
      <w:r w:rsidR="0022460C" w:rsidRPr="006B0581">
        <w:rPr>
          <w:b/>
          <w:bCs/>
          <w:color w:val="000000"/>
          <w:sz w:val="20"/>
          <w:szCs w:val="20"/>
        </w:rPr>
        <w:t xml:space="preserve"> Intern</w:t>
      </w:r>
      <w:r w:rsidR="0022460C" w:rsidRPr="006B0581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="0022460C" w:rsidRPr="006B0581">
        <w:rPr>
          <w:color w:val="000000"/>
          <w:sz w:val="20"/>
          <w:szCs w:val="20"/>
        </w:rPr>
        <w:t xml:space="preserve">| </w:t>
      </w:r>
      <w:r w:rsidR="002A63B4" w:rsidRPr="006B0581">
        <w:rPr>
          <w:color w:val="000000"/>
          <w:sz w:val="20"/>
          <w:szCs w:val="20"/>
        </w:rPr>
        <w:t>Emirates Steel Arkan</w:t>
      </w:r>
      <w:r w:rsidR="007320F3" w:rsidRPr="006B0581">
        <w:rPr>
          <w:color w:val="000000"/>
          <w:sz w:val="20"/>
          <w:szCs w:val="20"/>
        </w:rPr>
        <w:t xml:space="preserve"> </w:t>
      </w:r>
      <w:r w:rsidR="0022460C" w:rsidRPr="006B0581">
        <w:rPr>
          <w:color w:val="000000"/>
          <w:sz w:val="20"/>
          <w:szCs w:val="20"/>
        </w:rPr>
        <w:t xml:space="preserve">| </w:t>
      </w:r>
      <w:r w:rsidR="002A63B4" w:rsidRPr="006B0581">
        <w:rPr>
          <w:color w:val="000000"/>
          <w:sz w:val="20"/>
          <w:szCs w:val="20"/>
        </w:rPr>
        <w:t>Abu Dhabi</w:t>
      </w:r>
      <w:r w:rsidR="0022460C" w:rsidRPr="006B0581">
        <w:rPr>
          <w:color w:val="000000"/>
          <w:sz w:val="20"/>
          <w:szCs w:val="20"/>
        </w:rPr>
        <w:t xml:space="preserve">, </w:t>
      </w:r>
      <w:r w:rsidR="002A63B4" w:rsidRPr="006B0581">
        <w:rPr>
          <w:color w:val="000000"/>
          <w:sz w:val="20"/>
          <w:szCs w:val="20"/>
        </w:rPr>
        <w:t>UAE</w:t>
      </w:r>
      <w:r w:rsidR="0022460C" w:rsidRPr="006B0581">
        <w:rPr>
          <w:color w:val="000000"/>
          <w:sz w:val="20"/>
          <w:szCs w:val="20"/>
        </w:rPr>
        <w:t xml:space="preserve"> </w:t>
      </w:r>
      <w:r w:rsidR="00CE0395" w:rsidRPr="006B0581">
        <w:rPr>
          <w:color w:val="000000"/>
          <w:sz w:val="20"/>
          <w:szCs w:val="20"/>
        </w:rPr>
        <w:t>| On-site</w:t>
      </w:r>
      <w:r w:rsidR="0022460C" w:rsidRPr="006B0581">
        <w:rPr>
          <w:color w:val="000000"/>
          <w:sz w:val="20"/>
          <w:szCs w:val="20"/>
        </w:rPr>
        <w:tab/>
      </w:r>
      <w:r w:rsidR="0022460C" w:rsidRPr="006B0581">
        <w:rPr>
          <w:color w:val="000000"/>
          <w:sz w:val="20"/>
          <w:szCs w:val="20"/>
        </w:rPr>
        <w:tab/>
      </w:r>
      <w:r w:rsidR="002A63B4" w:rsidRPr="006B0581">
        <w:rPr>
          <w:color w:val="000000"/>
          <w:sz w:val="20"/>
          <w:szCs w:val="20"/>
        </w:rPr>
        <w:t xml:space="preserve">          </w:t>
      </w:r>
      <w:r w:rsidR="002A63B4" w:rsidRPr="006B0581">
        <w:rPr>
          <w:color w:val="000000"/>
          <w:sz w:val="20"/>
          <w:szCs w:val="20"/>
        </w:rPr>
        <w:tab/>
        <w:t xml:space="preserve">           </w:t>
      </w:r>
      <w:r w:rsidR="006B0581">
        <w:rPr>
          <w:color w:val="000000"/>
          <w:sz w:val="20"/>
          <w:szCs w:val="20"/>
        </w:rPr>
        <w:t xml:space="preserve">                 </w:t>
      </w:r>
      <w:r w:rsidR="003A557C">
        <w:rPr>
          <w:color w:val="000000"/>
          <w:sz w:val="20"/>
          <w:szCs w:val="20"/>
        </w:rPr>
        <w:t xml:space="preserve"> </w:t>
      </w:r>
      <w:r w:rsidR="00F56BBB">
        <w:rPr>
          <w:color w:val="000000"/>
          <w:sz w:val="20"/>
          <w:szCs w:val="20"/>
        </w:rPr>
        <w:t xml:space="preserve"> </w:t>
      </w:r>
      <w:r w:rsidR="002A63B4" w:rsidRPr="006B0581">
        <w:rPr>
          <w:color w:val="000000"/>
          <w:sz w:val="20"/>
          <w:szCs w:val="20"/>
        </w:rPr>
        <w:t>Mar</w:t>
      </w:r>
      <w:r w:rsidR="0022460C" w:rsidRPr="006B0581">
        <w:rPr>
          <w:color w:val="000000"/>
          <w:sz w:val="20"/>
          <w:szCs w:val="20"/>
        </w:rPr>
        <w:t xml:space="preserve"> 202</w:t>
      </w:r>
      <w:r w:rsidR="002A63B4" w:rsidRPr="006B0581">
        <w:rPr>
          <w:color w:val="000000"/>
          <w:sz w:val="20"/>
          <w:szCs w:val="20"/>
        </w:rPr>
        <w:t>4</w:t>
      </w:r>
      <w:r w:rsidR="0022460C" w:rsidRPr="006B0581">
        <w:rPr>
          <w:color w:val="000000"/>
          <w:sz w:val="20"/>
          <w:szCs w:val="20"/>
        </w:rPr>
        <w:t xml:space="preserve"> – </w:t>
      </w:r>
      <w:r w:rsidR="002A63B4" w:rsidRPr="006B0581">
        <w:rPr>
          <w:color w:val="000000"/>
          <w:sz w:val="20"/>
          <w:szCs w:val="20"/>
        </w:rPr>
        <w:t>Jul</w:t>
      </w:r>
      <w:r w:rsidR="0022460C" w:rsidRPr="006B0581">
        <w:rPr>
          <w:color w:val="000000"/>
          <w:sz w:val="20"/>
          <w:szCs w:val="20"/>
        </w:rPr>
        <w:t xml:space="preserve"> 202</w:t>
      </w:r>
      <w:r w:rsidR="002A63B4" w:rsidRPr="006B0581">
        <w:rPr>
          <w:color w:val="000000"/>
          <w:sz w:val="20"/>
          <w:szCs w:val="20"/>
        </w:rPr>
        <w:t>4</w:t>
      </w:r>
    </w:p>
    <w:p w14:paraId="597F41CA" w14:textId="7506A1B5" w:rsidR="006219DB" w:rsidRPr="00E63579" w:rsidRDefault="006219DB">
      <w:pPr>
        <w:pStyle w:val="ListParagraph"/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E63579">
        <w:rPr>
          <w:sz w:val="20"/>
          <w:szCs w:val="20"/>
        </w:rPr>
        <w:t>Achieved a 20% increase in data precision to facilitate a seamless ERP upgrade by orchestrating the cleaning and optimization of complex Materials Management datasets using Microsoft Excel (Advanced) and SQL.</w:t>
      </w:r>
    </w:p>
    <w:p w14:paraId="020BBF73" w14:textId="1A769CA9" w:rsidR="006219DB" w:rsidRPr="00E63579" w:rsidRDefault="006219DB">
      <w:pPr>
        <w:pStyle w:val="ListParagraph"/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E63579">
        <w:rPr>
          <w:sz w:val="20"/>
          <w:szCs w:val="20"/>
        </w:rPr>
        <w:t xml:space="preserve">Reduced total processing time by 25% and enhanced data availability for stakeholders by streamlining procurement workflows and integrating </w:t>
      </w:r>
      <w:r w:rsidRPr="00E63579">
        <w:rPr>
          <w:b/>
          <w:bCs/>
          <w:sz w:val="20"/>
          <w:szCs w:val="20"/>
        </w:rPr>
        <w:t>Cloud platforms with SAP APIs.</w:t>
      </w:r>
    </w:p>
    <w:p w14:paraId="2A705493" w14:textId="3DA6B62C" w:rsidR="006219DB" w:rsidRPr="00E63579" w:rsidRDefault="00D84D13">
      <w:pPr>
        <w:pStyle w:val="ListParagraph"/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D84D13">
        <w:rPr>
          <w:sz w:val="20"/>
          <w:szCs w:val="20"/>
        </w:rPr>
        <w:t xml:space="preserve">Eliminated reporting discrepancies and accelerated feature delivery by collaborating in an </w:t>
      </w:r>
      <w:r w:rsidRPr="00D84D13">
        <w:rPr>
          <w:b/>
          <w:bCs/>
          <w:sz w:val="20"/>
          <w:szCs w:val="20"/>
        </w:rPr>
        <w:t>Agile/Scrum</w:t>
      </w:r>
      <w:r w:rsidRPr="00D84D13">
        <w:rPr>
          <w:sz w:val="20"/>
          <w:szCs w:val="20"/>
        </w:rPr>
        <w:t xml:space="preserve"> environment to develop and validate internal analytical applications against legacy systems.</w:t>
      </w:r>
    </w:p>
    <w:p w14:paraId="45F45787" w14:textId="71DA0351" w:rsidR="002A63B4" w:rsidRPr="006B0581" w:rsidRDefault="002A63B4" w:rsidP="00BE37D9">
      <w:pPr>
        <w:rPr>
          <w:color w:val="000000"/>
          <w:sz w:val="20"/>
          <w:szCs w:val="20"/>
        </w:rPr>
      </w:pPr>
      <w:r w:rsidRPr="006B0581">
        <w:rPr>
          <w:b/>
          <w:bCs/>
          <w:color w:val="000000"/>
          <w:sz w:val="20"/>
          <w:szCs w:val="20"/>
        </w:rPr>
        <w:t>Data Science Research Intern</w:t>
      </w:r>
      <w:r w:rsidRPr="006B0581">
        <w:rPr>
          <w:color w:val="000000"/>
          <w:sz w:val="20"/>
          <w:szCs w:val="20"/>
        </w:rPr>
        <w:t xml:space="preserve"> | New York University | Abu Dhabi, UAE </w:t>
      </w:r>
      <w:r w:rsidRPr="006B0581">
        <w:rPr>
          <w:color w:val="000000"/>
          <w:sz w:val="20"/>
          <w:szCs w:val="20"/>
        </w:rPr>
        <w:tab/>
      </w:r>
      <w:r w:rsidRPr="006B0581">
        <w:rPr>
          <w:color w:val="000000"/>
          <w:sz w:val="20"/>
          <w:szCs w:val="20"/>
        </w:rPr>
        <w:tab/>
      </w:r>
      <w:r w:rsidRPr="006B0581">
        <w:rPr>
          <w:color w:val="000000"/>
          <w:sz w:val="20"/>
          <w:szCs w:val="20"/>
        </w:rPr>
        <w:tab/>
        <w:t xml:space="preserve">         </w:t>
      </w:r>
      <w:r w:rsidR="006B0581">
        <w:rPr>
          <w:color w:val="000000"/>
          <w:sz w:val="20"/>
          <w:szCs w:val="20"/>
        </w:rPr>
        <w:t xml:space="preserve">                </w:t>
      </w:r>
      <w:r w:rsidR="003A557C">
        <w:rPr>
          <w:color w:val="000000"/>
          <w:sz w:val="20"/>
          <w:szCs w:val="20"/>
        </w:rPr>
        <w:t xml:space="preserve">   </w:t>
      </w:r>
      <w:r w:rsidRPr="006B0581">
        <w:rPr>
          <w:color w:val="000000"/>
          <w:sz w:val="20"/>
          <w:szCs w:val="20"/>
        </w:rPr>
        <w:t>Sept 2023 – Dec 2023</w:t>
      </w:r>
    </w:p>
    <w:p w14:paraId="18783EC9" w14:textId="77777777" w:rsidR="002A63B4" w:rsidRPr="00E63579" w:rsidRDefault="002A63B4">
      <w:pPr>
        <w:pStyle w:val="ListParagraph"/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E63579">
        <w:rPr>
          <w:sz w:val="20"/>
          <w:szCs w:val="20"/>
        </w:rPr>
        <w:t>Collaborated in an Agile Environment to develop and test in-house analytical applications, leveraging Data Analytics to ensure robust system interoperability and reporting accuracy.</w:t>
      </w:r>
    </w:p>
    <w:p w14:paraId="4075B2D8" w14:textId="6A03535B" w:rsidR="0024683A" w:rsidRPr="0024683A" w:rsidRDefault="006219DB" w:rsidP="0024683A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sz w:val="20"/>
          <w:szCs w:val="20"/>
        </w:rPr>
      </w:pPr>
      <w:r w:rsidRPr="00E63579">
        <w:rPr>
          <w:sz w:val="20"/>
          <w:szCs w:val="20"/>
        </w:rPr>
        <w:t xml:space="preserve">Cut manual data processing effort by </w:t>
      </w:r>
      <w:r w:rsidRPr="00910CCE">
        <w:rPr>
          <w:b/>
          <w:bCs/>
          <w:sz w:val="20"/>
          <w:szCs w:val="20"/>
        </w:rPr>
        <w:t>40%</w:t>
      </w:r>
      <w:r w:rsidRPr="00E63579">
        <w:rPr>
          <w:sz w:val="20"/>
          <w:szCs w:val="20"/>
        </w:rPr>
        <w:t xml:space="preserve"> and improved actionable insights by building automated scraping and </w:t>
      </w:r>
      <w:r w:rsidRPr="00910CCE">
        <w:rPr>
          <w:b/>
          <w:bCs/>
          <w:sz w:val="20"/>
          <w:szCs w:val="20"/>
        </w:rPr>
        <w:t>visualization pipelines</w:t>
      </w:r>
      <w:r w:rsidRPr="00E63579">
        <w:rPr>
          <w:sz w:val="20"/>
          <w:szCs w:val="20"/>
        </w:rPr>
        <w:t xml:space="preserve"> using R and Python.</w:t>
      </w:r>
    </w:p>
    <w:p w14:paraId="01F2A653" w14:textId="77777777" w:rsidR="0024683A" w:rsidRDefault="0024683A" w:rsidP="00BE37D9">
      <w:pPr>
        <w:pBdr>
          <w:bottom w:val="single" w:sz="4" w:space="1" w:color="auto"/>
        </w:pBdr>
        <w:outlineLvl w:val="2"/>
        <w:rPr>
          <w:b/>
          <w:bCs/>
          <w:color w:val="000000"/>
          <w:sz w:val="20"/>
          <w:szCs w:val="20"/>
        </w:rPr>
      </w:pPr>
    </w:p>
    <w:p w14:paraId="572179D6" w14:textId="4E7F3A76" w:rsidR="0022460C" w:rsidRPr="006B0581" w:rsidRDefault="0022460C" w:rsidP="00BE37D9">
      <w:pPr>
        <w:pBdr>
          <w:bottom w:val="single" w:sz="4" w:space="1" w:color="auto"/>
        </w:pBdr>
        <w:outlineLvl w:val="2"/>
        <w:rPr>
          <w:b/>
          <w:bCs/>
          <w:color w:val="000000"/>
          <w:sz w:val="20"/>
          <w:szCs w:val="20"/>
        </w:rPr>
      </w:pPr>
      <w:r w:rsidRPr="006B0581">
        <w:rPr>
          <w:b/>
          <w:bCs/>
          <w:color w:val="000000"/>
          <w:sz w:val="20"/>
          <w:szCs w:val="20"/>
        </w:rPr>
        <w:t>PROJECTS</w:t>
      </w:r>
    </w:p>
    <w:p w14:paraId="0D1024F1" w14:textId="787D2F76" w:rsidR="00903BD0" w:rsidRPr="00903BD0" w:rsidRDefault="00903BD0" w:rsidP="00903BD0">
      <w:pPr>
        <w:rPr>
          <w:i/>
          <w:iCs/>
          <w:color w:val="000000"/>
          <w:sz w:val="20"/>
          <w:szCs w:val="20"/>
        </w:rPr>
      </w:pPr>
      <w:proofErr w:type="spellStart"/>
      <w:r w:rsidRPr="00903BD0">
        <w:rPr>
          <w:b/>
          <w:bCs/>
          <w:color w:val="000000"/>
          <w:sz w:val="20"/>
          <w:szCs w:val="20"/>
        </w:rPr>
        <w:t>CourSelect</w:t>
      </w:r>
      <w:proofErr w:type="spellEnd"/>
      <w:r w:rsidRPr="00903BD0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(Course Advising Platform)</w:t>
      </w:r>
      <w:r>
        <w:rPr>
          <w:b/>
          <w:bCs/>
          <w:color w:val="000000"/>
          <w:sz w:val="20"/>
          <w:szCs w:val="20"/>
        </w:rPr>
        <w:t xml:space="preserve"> </w:t>
      </w:r>
      <w:r w:rsidRPr="00903BD0">
        <w:rPr>
          <w:color w:val="000000"/>
          <w:sz w:val="20"/>
          <w:szCs w:val="20"/>
        </w:rPr>
        <w:t>| </w:t>
      </w:r>
      <w:r w:rsidRPr="00903BD0">
        <w:rPr>
          <w:i/>
          <w:iCs/>
          <w:color w:val="000000"/>
          <w:sz w:val="20"/>
          <w:szCs w:val="20"/>
        </w:rPr>
        <w:t>Python, AWS</w:t>
      </w:r>
      <w:r>
        <w:rPr>
          <w:i/>
          <w:iCs/>
          <w:color w:val="000000"/>
          <w:sz w:val="20"/>
          <w:szCs w:val="20"/>
        </w:rPr>
        <w:t xml:space="preserve">, </w:t>
      </w:r>
      <w:proofErr w:type="spellStart"/>
      <w:r>
        <w:rPr>
          <w:i/>
          <w:iCs/>
          <w:color w:val="000000"/>
          <w:sz w:val="20"/>
          <w:szCs w:val="20"/>
        </w:rPr>
        <w:t>CockroachDB</w:t>
      </w:r>
      <w:proofErr w:type="spellEnd"/>
      <w:r>
        <w:rPr>
          <w:i/>
          <w:iCs/>
          <w:color w:val="000000"/>
          <w:sz w:val="20"/>
          <w:szCs w:val="20"/>
        </w:rPr>
        <w:t>, Agentic workflows</w:t>
      </w:r>
    </w:p>
    <w:p w14:paraId="3F65F73C" w14:textId="77777777" w:rsidR="00903BD0" w:rsidRPr="00903BD0" w:rsidRDefault="00903BD0" w:rsidP="00903BD0">
      <w:pPr>
        <w:pStyle w:val="ListParagraph"/>
        <w:numPr>
          <w:ilvl w:val="0"/>
          <w:numId w:val="1"/>
        </w:numPr>
        <w:rPr>
          <w:color w:val="000000"/>
          <w:sz w:val="20"/>
          <w:szCs w:val="20"/>
        </w:rPr>
      </w:pPr>
      <w:r w:rsidRPr="00903BD0">
        <w:rPr>
          <w:color w:val="000000"/>
          <w:sz w:val="20"/>
          <w:szCs w:val="20"/>
        </w:rPr>
        <w:t xml:space="preserve">Engineered </w:t>
      </w:r>
      <w:r w:rsidRPr="00903BD0">
        <w:rPr>
          <w:b/>
          <w:bCs/>
          <w:color w:val="000000"/>
          <w:sz w:val="20"/>
          <w:szCs w:val="20"/>
        </w:rPr>
        <w:t>a full-stack AI academic advising platform</w:t>
      </w:r>
      <w:r w:rsidRPr="00903BD0">
        <w:rPr>
          <w:color w:val="000000"/>
          <w:sz w:val="20"/>
          <w:szCs w:val="20"/>
        </w:rPr>
        <w:t>, achieving sub-3</w:t>
      </w:r>
      <w:r>
        <w:rPr>
          <w:color w:val="000000"/>
          <w:sz w:val="20"/>
          <w:szCs w:val="20"/>
        </w:rPr>
        <w:t>-</w:t>
      </w:r>
      <w:r w:rsidRPr="00903BD0">
        <w:rPr>
          <w:color w:val="000000"/>
          <w:sz w:val="20"/>
          <w:szCs w:val="20"/>
        </w:rPr>
        <w:t xml:space="preserve">second semantic search responses across an 8,983-course catalog, by implementing a two-level caching system and vector embeddings on </w:t>
      </w:r>
      <w:proofErr w:type="spellStart"/>
      <w:r w:rsidRPr="00903BD0">
        <w:rPr>
          <w:b/>
          <w:bCs/>
          <w:color w:val="000000"/>
          <w:sz w:val="20"/>
          <w:szCs w:val="20"/>
        </w:rPr>
        <w:t>CockroachDB</w:t>
      </w:r>
      <w:proofErr w:type="spellEnd"/>
      <w:r w:rsidRPr="00903BD0">
        <w:rPr>
          <w:b/>
          <w:bCs/>
          <w:color w:val="000000"/>
          <w:sz w:val="20"/>
          <w:szCs w:val="20"/>
        </w:rPr>
        <w:t>.</w:t>
      </w:r>
    </w:p>
    <w:p w14:paraId="45CA8FCA" w14:textId="77777777" w:rsidR="00903BD0" w:rsidRPr="00903BD0" w:rsidRDefault="00903BD0" w:rsidP="00903BD0">
      <w:pPr>
        <w:pStyle w:val="ListParagraph"/>
        <w:numPr>
          <w:ilvl w:val="0"/>
          <w:numId w:val="1"/>
        </w:numPr>
        <w:rPr>
          <w:color w:val="000000"/>
          <w:sz w:val="20"/>
          <w:szCs w:val="20"/>
        </w:rPr>
      </w:pPr>
      <w:r w:rsidRPr="00903BD0">
        <w:rPr>
          <w:color w:val="000000"/>
          <w:sz w:val="20"/>
          <w:szCs w:val="20"/>
        </w:rPr>
        <w:t xml:space="preserve">Guaranteed zero-downtime AI query resolution and 100% response reliability during external API outages by designing a 4-tier </w:t>
      </w:r>
      <w:r w:rsidRPr="00903BD0">
        <w:rPr>
          <w:b/>
          <w:bCs/>
          <w:color w:val="000000"/>
          <w:sz w:val="20"/>
          <w:szCs w:val="20"/>
        </w:rPr>
        <w:t>LLM fallback architecture</w:t>
      </w:r>
      <w:r w:rsidRPr="00903BD0">
        <w:rPr>
          <w:color w:val="000000"/>
          <w:sz w:val="20"/>
          <w:szCs w:val="20"/>
        </w:rPr>
        <w:t xml:space="preserve">, dynamically routing requests from </w:t>
      </w:r>
      <w:r w:rsidRPr="00903BD0">
        <w:rPr>
          <w:b/>
          <w:bCs/>
          <w:color w:val="000000"/>
          <w:sz w:val="20"/>
          <w:szCs w:val="20"/>
        </w:rPr>
        <w:t xml:space="preserve">Google Gemini to local </w:t>
      </w:r>
      <w:proofErr w:type="spellStart"/>
      <w:r w:rsidRPr="00903BD0">
        <w:rPr>
          <w:b/>
          <w:bCs/>
          <w:color w:val="000000"/>
          <w:sz w:val="20"/>
          <w:szCs w:val="20"/>
        </w:rPr>
        <w:t>Ollama</w:t>
      </w:r>
      <w:proofErr w:type="spellEnd"/>
      <w:r w:rsidRPr="00903BD0">
        <w:rPr>
          <w:color w:val="000000"/>
          <w:sz w:val="20"/>
          <w:szCs w:val="20"/>
        </w:rPr>
        <w:t xml:space="preserve"> models and Mistral Cloud.</w:t>
      </w:r>
    </w:p>
    <w:p w14:paraId="06FB0DCE" w14:textId="77777777" w:rsidR="00903BD0" w:rsidRPr="00903BD0" w:rsidRDefault="00903BD0" w:rsidP="00903BD0">
      <w:pPr>
        <w:pStyle w:val="ListParagraph"/>
        <w:numPr>
          <w:ilvl w:val="0"/>
          <w:numId w:val="1"/>
        </w:numPr>
        <w:rPr>
          <w:color w:val="000000"/>
          <w:sz w:val="20"/>
          <w:szCs w:val="20"/>
        </w:rPr>
      </w:pPr>
      <w:r w:rsidRPr="00903BD0">
        <w:rPr>
          <w:color w:val="000000"/>
          <w:sz w:val="20"/>
          <w:szCs w:val="20"/>
        </w:rPr>
        <w:t xml:space="preserve">Centralized complex application state and strictly enforced major-specific enrollment logic across 242 </w:t>
      </w:r>
      <w:r>
        <w:rPr>
          <w:color w:val="000000"/>
          <w:sz w:val="20"/>
          <w:szCs w:val="20"/>
        </w:rPr>
        <w:t xml:space="preserve">departments </w:t>
      </w:r>
      <w:r w:rsidRPr="00903BD0">
        <w:rPr>
          <w:color w:val="000000"/>
          <w:sz w:val="20"/>
          <w:szCs w:val="20"/>
        </w:rPr>
        <w:t xml:space="preserve">by architecting a 5-tier </w:t>
      </w:r>
      <w:r w:rsidRPr="00903BD0">
        <w:rPr>
          <w:b/>
          <w:bCs/>
          <w:color w:val="000000"/>
          <w:sz w:val="20"/>
          <w:szCs w:val="20"/>
        </w:rPr>
        <w:t>agentic memory system</w:t>
      </w:r>
      <w:r w:rsidRPr="00903BD0">
        <w:rPr>
          <w:color w:val="000000"/>
          <w:sz w:val="20"/>
          <w:szCs w:val="20"/>
        </w:rPr>
        <w:t xml:space="preserve"> utilizing Cockroach DB Cloud Serverless to manage relational, vector, and contextual data.</w:t>
      </w:r>
    </w:p>
    <w:p w14:paraId="7F700419" w14:textId="7A8CED6C" w:rsidR="00410396" w:rsidRPr="00903BD0" w:rsidRDefault="00903BD0" w:rsidP="00BE37D9">
      <w:pPr>
        <w:pStyle w:val="ListParagraph"/>
        <w:numPr>
          <w:ilvl w:val="0"/>
          <w:numId w:val="1"/>
        </w:numPr>
        <w:rPr>
          <w:color w:val="000000"/>
          <w:sz w:val="20"/>
          <w:szCs w:val="20"/>
        </w:rPr>
      </w:pPr>
      <w:r w:rsidRPr="00903BD0">
        <w:rPr>
          <w:color w:val="000000"/>
          <w:sz w:val="20"/>
          <w:szCs w:val="20"/>
        </w:rPr>
        <w:t>Automated structured auditing and durable recommendation storage, capturing 100% of student-advisor interaction sessions, by integrating </w:t>
      </w:r>
      <w:r w:rsidRPr="00903BD0">
        <w:rPr>
          <w:b/>
          <w:bCs/>
          <w:color w:val="000000"/>
          <w:sz w:val="20"/>
          <w:szCs w:val="20"/>
        </w:rPr>
        <w:t xml:space="preserve">AWS S3 </w:t>
      </w:r>
      <w:r w:rsidRPr="00903BD0">
        <w:rPr>
          <w:color w:val="000000"/>
          <w:sz w:val="20"/>
          <w:szCs w:val="20"/>
        </w:rPr>
        <w:t xml:space="preserve">for continuous JSON report generation and deploying the Python Flask backend to an </w:t>
      </w:r>
      <w:r w:rsidRPr="00903BD0">
        <w:rPr>
          <w:b/>
          <w:bCs/>
          <w:color w:val="000000"/>
          <w:sz w:val="20"/>
          <w:szCs w:val="20"/>
        </w:rPr>
        <w:t xml:space="preserve">AWS EC2 </w:t>
      </w:r>
      <w:r w:rsidRPr="00903BD0">
        <w:rPr>
          <w:color w:val="000000"/>
          <w:sz w:val="20"/>
          <w:szCs w:val="20"/>
        </w:rPr>
        <w:t>instance.</w:t>
      </w:r>
    </w:p>
    <w:p w14:paraId="2757CCC2" w14:textId="77777777" w:rsidR="00410396" w:rsidRDefault="00410396" w:rsidP="00BE37D9">
      <w:pPr>
        <w:rPr>
          <w:b/>
          <w:bCs/>
          <w:color w:val="000000"/>
          <w:sz w:val="20"/>
          <w:szCs w:val="20"/>
        </w:rPr>
      </w:pPr>
    </w:p>
    <w:p w14:paraId="1B0197CD" w14:textId="075A1EAF" w:rsidR="002A63B4" w:rsidRDefault="002E7F4C" w:rsidP="00BE37D9">
      <w:pPr>
        <w:rPr>
          <w:i/>
          <w:iCs/>
          <w:color w:val="000000"/>
          <w:sz w:val="20"/>
          <w:szCs w:val="20"/>
        </w:rPr>
      </w:pPr>
      <w:r w:rsidRPr="006B0581">
        <w:rPr>
          <w:b/>
          <w:bCs/>
          <w:color w:val="000000"/>
          <w:sz w:val="20"/>
          <w:szCs w:val="20"/>
        </w:rPr>
        <w:t>Analyzing and Visualizing Human Reference Atlas (HRA) UI Usage</w:t>
      </w:r>
      <w:r w:rsidRPr="006B0581">
        <w:rPr>
          <w:color w:val="000000"/>
          <w:sz w:val="20"/>
          <w:szCs w:val="20"/>
        </w:rPr>
        <w:t xml:space="preserve"> </w:t>
      </w:r>
      <w:r w:rsidR="002A63B4" w:rsidRPr="006B0581">
        <w:rPr>
          <w:color w:val="000000"/>
          <w:sz w:val="20"/>
          <w:szCs w:val="20"/>
        </w:rPr>
        <w:t>| </w:t>
      </w:r>
      <w:r w:rsidRPr="006B0581">
        <w:rPr>
          <w:i/>
          <w:iCs/>
          <w:color w:val="000000"/>
          <w:sz w:val="20"/>
          <w:szCs w:val="20"/>
        </w:rPr>
        <w:t xml:space="preserve">Python, Pandas, </w:t>
      </w:r>
      <w:proofErr w:type="spellStart"/>
      <w:r w:rsidRPr="006B0581">
        <w:rPr>
          <w:i/>
          <w:iCs/>
          <w:color w:val="000000"/>
          <w:sz w:val="20"/>
          <w:szCs w:val="20"/>
        </w:rPr>
        <w:t>Plotly</w:t>
      </w:r>
      <w:proofErr w:type="spellEnd"/>
      <w:r w:rsidRPr="006B0581">
        <w:rPr>
          <w:i/>
          <w:iCs/>
          <w:color w:val="000000"/>
          <w:sz w:val="20"/>
          <w:szCs w:val="20"/>
        </w:rPr>
        <w:t>, AWS</w:t>
      </w:r>
    </w:p>
    <w:p w14:paraId="059B11FE" w14:textId="7D47E863" w:rsidR="00BE37D9" w:rsidRPr="006B0581" w:rsidRDefault="00BE37D9">
      <w:pPr>
        <w:pStyle w:val="ListParagraph"/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6B0581">
        <w:rPr>
          <w:sz w:val="20"/>
          <w:szCs w:val="20"/>
        </w:rPr>
        <w:t xml:space="preserve">Enabled data-driven documentation improvements by processing </w:t>
      </w:r>
      <w:r w:rsidRPr="006B0581">
        <w:rPr>
          <w:b/>
          <w:bCs/>
          <w:sz w:val="20"/>
          <w:szCs w:val="20"/>
        </w:rPr>
        <w:t>120K+ log records</w:t>
      </w:r>
      <w:r w:rsidRPr="006B0581">
        <w:rPr>
          <w:sz w:val="20"/>
          <w:szCs w:val="20"/>
        </w:rPr>
        <w:t xml:space="preserve"> (665MB) by architecting a scalable analytics pipeline using </w:t>
      </w:r>
      <w:r w:rsidRPr="006B0581">
        <w:rPr>
          <w:b/>
          <w:bCs/>
          <w:sz w:val="20"/>
          <w:szCs w:val="20"/>
        </w:rPr>
        <w:t>AWS (EC2)</w:t>
      </w:r>
      <w:r w:rsidRPr="006B0581">
        <w:rPr>
          <w:sz w:val="20"/>
          <w:szCs w:val="20"/>
        </w:rPr>
        <w:t xml:space="preserve"> to parse CloudFront logs with </w:t>
      </w:r>
      <w:r w:rsidRPr="00CA1537">
        <w:rPr>
          <w:sz w:val="20"/>
          <w:szCs w:val="20"/>
        </w:rPr>
        <w:t>Pandas</w:t>
      </w:r>
      <w:r w:rsidRPr="006B0581">
        <w:rPr>
          <w:sz w:val="20"/>
          <w:szCs w:val="20"/>
        </w:rPr>
        <w:t xml:space="preserve"> and </w:t>
      </w:r>
      <w:r w:rsidRPr="00CA1537">
        <w:rPr>
          <w:sz w:val="20"/>
          <w:szCs w:val="20"/>
        </w:rPr>
        <w:t>NumPy.</w:t>
      </w:r>
    </w:p>
    <w:p w14:paraId="3043F8E2" w14:textId="3EBD1FE3" w:rsidR="00903BD0" w:rsidRPr="00903BD0" w:rsidRDefault="00BE37D9" w:rsidP="00BE37D9">
      <w:pPr>
        <w:pStyle w:val="ListParagraph"/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6B0581">
        <w:rPr>
          <w:sz w:val="20"/>
          <w:szCs w:val="20"/>
        </w:rPr>
        <w:t xml:space="preserve">Uncovered dominant user workflows and underutilized components by designing an interactive dashboard that visualizes session data using </w:t>
      </w:r>
      <w:r w:rsidRPr="006B0581">
        <w:rPr>
          <w:b/>
          <w:bCs/>
          <w:sz w:val="20"/>
          <w:szCs w:val="20"/>
        </w:rPr>
        <w:t>Matplotlib</w:t>
      </w:r>
      <w:r w:rsidRPr="006B0581">
        <w:rPr>
          <w:sz w:val="20"/>
          <w:szCs w:val="20"/>
        </w:rPr>
        <w:t xml:space="preserve"> and </w:t>
      </w:r>
      <w:r w:rsidRPr="006B0581">
        <w:rPr>
          <w:b/>
          <w:bCs/>
          <w:sz w:val="20"/>
          <w:szCs w:val="20"/>
        </w:rPr>
        <w:t>Seaborn</w:t>
      </w:r>
      <w:r w:rsidRPr="006B0581">
        <w:rPr>
          <w:sz w:val="20"/>
          <w:szCs w:val="20"/>
        </w:rPr>
        <w:t xml:space="preserve"> to map high-demand Knowledge Graph resources.</w:t>
      </w:r>
    </w:p>
    <w:p w14:paraId="42448E6B" w14:textId="3FD6D8B2" w:rsidR="002A63B4" w:rsidRDefault="002A63B4" w:rsidP="00BE37D9">
      <w:pPr>
        <w:rPr>
          <w:i/>
          <w:iCs/>
          <w:color w:val="000000"/>
          <w:sz w:val="20"/>
          <w:szCs w:val="20"/>
        </w:rPr>
      </w:pPr>
      <w:r w:rsidRPr="006B0581">
        <w:rPr>
          <w:b/>
          <w:bCs/>
          <w:color w:val="000000"/>
          <w:sz w:val="20"/>
          <w:szCs w:val="20"/>
        </w:rPr>
        <w:t>The Untold Stories of IPL: Advanced ML &amp; Visualization</w:t>
      </w:r>
      <w:r w:rsidRPr="006B0581">
        <w:rPr>
          <w:color w:val="000000"/>
          <w:sz w:val="20"/>
          <w:szCs w:val="20"/>
        </w:rPr>
        <w:t> | </w:t>
      </w:r>
      <w:r w:rsidRPr="006B0581">
        <w:rPr>
          <w:i/>
          <w:iCs/>
          <w:color w:val="000000"/>
          <w:sz w:val="20"/>
          <w:szCs w:val="20"/>
        </w:rPr>
        <w:t>Python, Power BI, Tableau</w:t>
      </w:r>
    </w:p>
    <w:p w14:paraId="4AE5F758" w14:textId="7592C690" w:rsidR="00BE37D9" w:rsidRDefault="006219DB">
      <w:pPr>
        <w:pStyle w:val="ListParagraph"/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BE37D9">
        <w:rPr>
          <w:sz w:val="20"/>
          <w:szCs w:val="20"/>
        </w:rPr>
        <w:t xml:space="preserve">Identified key performance drivers beyond title counts by modeling the correlation between competitive win percentages and brand value using </w:t>
      </w:r>
      <w:r w:rsidRPr="00DA747C">
        <w:rPr>
          <w:sz w:val="20"/>
          <w:szCs w:val="20"/>
        </w:rPr>
        <w:t>Predictive Modeling</w:t>
      </w:r>
      <w:r w:rsidRPr="00BE37D9">
        <w:rPr>
          <w:sz w:val="20"/>
          <w:szCs w:val="20"/>
        </w:rPr>
        <w:t xml:space="preserve"> and </w:t>
      </w:r>
      <w:r w:rsidRPr="00DA747C">
        <w:rPr>
          <w:sz w:val="20"/>
          <w:szCs w:val="20"/>
        </w:rPr>
        <w:t>Scikit-Learn</w:t>
      </w:r>
      <w:r w:rsidRPr="00BE37D9">
        <w:rPr>
          <w:sz w:val="20"/>
          <w:szCs w:val="20"/>
        </w:rPr>
        <w:t xml:space="preserve"> ensemble models (SVM, Random Forest).</w:t>
      </w:r>
    </w:p>
    <w:p w14:paraId="511BF172" w14:textId="1AD87687" w:rsidR="0009356F" w:rsidRDefault="006219DB">
      <w:pPr>
        <w:pStyle w:val="ListParagraph"/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BE37D9">
        <w:rPr>
          <w:sz w:val="20"/>
          <w:szCs w:val="20"/>
        </w:rPr>
        <w:t xml:space="preserve">Mapped player consistency and transformed aggregate statistics into compelling narratives by utilizing </w:t>
      </w:r>
      <w:r w:rsidRPr="00BE37D9">
        <w:rPr>
          <w:b/>
          <w:bCs/>
          <w:sz w:val="20"/>
          <w:szCs w:val="20"/>
        </w:rPr>
        <w:t>SHAP</w:t>
      </w:r>
      <w:r w:rsidRPr="00BE37D9">
        <w:rPr>
          <w:sz w:val="20"/>
          <w:szCs w:val="20"/>
        </w:rPr>
        <w:t xml:space="preserve"> for Explainable AI, </w:t>
      </w:r>
      <w:r w:rsidRPr="00BE37D9">
        <w:rPr>
          <w:b/>
          <w:bCs/>
          <w:sz w:val="20"/>
          <w:szCs w:val="20"/>
        </w:rPr>
        <w:t>NLP</w:t>
      </w:r>
      <w:r w:rsidRPr="00BE37D9">
        <w:rPr>
          <w:sz w:val="20"/>
          <w:szCs w:val="20"/>
        </w:rPr>
        <w:t xml:space="preserve"> for textual analysis, and creating advanced visualizations (Rose Charts) in </w:t>
      </w:r>
      <w:r w:rsidRPr="00DA747C">
        <w:rPr>
          <w:b/>
          <w:bCs/>
          <w:sz w:val="20"/>
          <w:szCs w:val="20"/>
        </w:rPr>
        <w:t>Power BI</w:t>
      </w:r>
      <w:r w:rsidRPr="00BE37D9">
        <w:rPr>
          <w:sz w:val="20"/>
          <w:szCs w:val="20"/>
        </w:rPr>
        <w:t xml:space="preserve"> and </w:t>
      </w:r>
      <w:r w:rsidRPr="00BE37D9">
        <w:rPr>
          <w:b/>
          <w:bCs/>
          <w:sz w:val="20"/>
          <w:szCs w:val="20"/>
        </w:rPr>
        <w:t>Tableau</w:t>
      </w:r>
      <w:r w:rsidRPr="00BE37D9">
        <w:rPr>
          <w:sz w:val="20"/>
          <w:szCs w:val="20"/>
        </w:rPr>
        <w:t>.</w:t>
      </w:r>
    </w:p>
    <w:p w14:paraId="76CB5EC6" w14:textId="72FFCC82" w:rsidR="0009356F" w:rsidRDefault="0009356F" w:rsidP="0009356F">
      <w:pPr>
        <w:pBdr>
          <w:bottom w:val="single" w:sz="4" w:space="1" w:color="auto"/>
        </w:pBdr>
        <w:rPr>
          <w:b/>
          <w:bCs/>
          <w:sz w:val="20"/>
          <w:szCs w:val="20"/>
        </w:rPr>
      </w:pPr>
      <w:r w:rsidRPr="0009356F">
        <w:rPr>
          <w:b/>
          <w:bCs/>
          <w:sz w:val="20"/>
          <w:szCs w:val="20"/>
        </w:rPr>
        <w:t>C</w:t>
      </w:r>
      <w:r>
        <w:rPr>
          <w:b/>
          <w:bCs/>
          <w:sz w:val="20"/>
          <w:szCs w:val="20"/>
        </w:rPr>
        <w:t>ERTIFICATIONS</w:t>
      </w:r>
    </w:p>
    <w:p w14:paraId="094D0305" w14:textId="3E44B798" w:rsidR="0009356F" w:rsidRPr="0009356F" w:rsidRDefault="0009356F" w:rsidP="0009356F">
      <w:pPr>
        <w:rPr>
          <w:sz w:val="20"/>
          <w:szCs w:val="20"/>
        </w:rPr>
      </w:pPr>
      <w:r w:rsidRPr="0009356F">
        <w:rPr>
          <w:b/>
          <w:bCs/>
          <w:sz w:val="20"/>
          <w:szCs w:val="20"/>
        </w:rPr>
        <w:t>Microsoft Certified:</w:t>
      </w:r>
      <w:r>
        <w:rPr>
          <w:sz w:val="20"/>
          <w:szCs w:val="20"/>
        </w:rPr>
        <w:t xml:space="preserve"> </w:t>
      </w:r>
      <w:r w:rsidRPr="0009356F">
        <w:rPr>
          <w:sz w:val="20"/>
          <w:szCs w:val="20"/>
        </w:rPr>
        <w:t>Power Bl Data Analyst Associate</w:t>
      </w:r>
    </w:p>
    <w:sectPr w:rsidR="0009356F" w:rsidRPr="0009356F" w:rsidSect="0022460C">
      <w:pgSz w:w="12240" w:h="15840"/>
      <w:pgMar w:top="440" w:right="500" w:bottom="280" w:left="620" w:header="432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5EFD82" w14:textId="77777777" w:rsidR="00B2768E" w:rsidRDefault="00B2768E" w:rsidP="002276C8">
      <w:r>
        <w:separator/>
      </w:r>
    </w:p>
  </w:endnote>
  <w:endnote w:type="continuationSeparator" w:id="0">
    <w:p w14:paraId="3E283D20" w14:textId="77777777" w:rsidR="00B2768E" w:rsidRDefault="00B2768E" w:rsidP="00227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3D9909" w14:textId="77777777" w:rsidR="00B2768E" w:rsidRDefault="00B2768E" w:rsidP="002276C8">
      <w:r>
        <w:separator/>
      </w:r>
    </w:p>
  </w:footnote>
  <w:footnote w:type="continuationSeparator" w:id="0">
    <w:p w14:paraId="1CA901B8" w14:textId="77777777" w:rsidR="00B2768E" w:rsidRDefault="00B2768E" w:rsidP="002276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AB552A"/>
    <w:multiLevelType w:val="multilevel"/>
    <w:tmpl w:val="5FF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B0E4E"/>
    <w:multiLevelType w:val="multilevel"/>
    <w:tmpl w:val="5FF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927E1"/>
    <w:multiLevelType w:val="hybridMultilevel"/>
    <w:tmpl w:val="38A2F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937D2"/>
    <w:multiLevelType w:val="hybridMultilevel"/>
    <w:tmpl w:val="48E043CA"/>
    <w:lvl w:ilvl="0" w:tplc="153C1DA8">
      <w:numFmt w:val="bullet"/>
      <w:lvlText w:val=""/>
      <w:lvlJc w:val="left"/>
      <w:pPr>
        <w:ind w:left="450" w:hanging="234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2C2009"/>
    <w:multiLevelType w:val="multilevel"/>
    <w:tmpl w:val="48E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C4BFA"/>
    <w:multiLevelType w:val="hybridMultilevel"/>
    <w:tmpl w:val="D55EF882"/>
    <w:lvl w:ilvl="0" w:tplc="153C1DA8">
      <w:numFmt w:val="bullet"/>
      <w:lvlText w:val=""/>
      <w:lvlJc w:val="left"/>
      <w:pPr>
        <w:ind w:left="450" w:hanging="234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C673F7"/>
    <w:multiLevelType w:val="multilevel"/>
    <w:tmpl w:val="48E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662763">
    <w:abstractNumId w:val="3"/>
  </w:num>
  <w:num w:numId="2" w16cid:durableId="922489872">
    <w:abstractNumId w:val="2"/>
  </w:num>
  <w:num w:numId="3" w16cid:durableId="994071063">
    <w:abstractNumId w:val="5"/>
  </w:num>
  <w:num w:numId="4" w16cid:durableId="813646639">
    <w:abstractNumId w:val="6"/>
  </w:num>
  <w:num w:numId="5" w16cid:durableId="239027900">
    <w:abstractNumId w:val="4"/>
  </w:num>
  <w:num w:numId="6" w16cid:durableId="263653840">
    <w:abstractNumId w:val="0"/>
  </w:num>
  <w:num w:numId="7" w16cid:durableId="1965453841">
    <w:abstractNumId w:val="1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0C"/>
    <w:rsid w:val="000117E6"/>
    <w:rsid w:val="00017353"/>
    <w:rsid w:val="00024756"/>
    <w:rsid w:val="00072D42"/>
    <w:rsid w:val="0007680D"/>
    <w:rsid w:val="000848D7"/>
    <w:rsid w:val="0009356F"/>
    <w:rsid w:val="000C28F2"/>
    <w:rsid w:val="000C4AC5"/>
    <w:rsid w:val="000C6788"/>
    <w:rsid w:val="00111804"/>
    <w:rsid w:val="00114B9B"/>
    <w:rsid w:val="00124131"/>
    <w:rsid w:val="0017269A"/>
    <w:rsid w:val="00180C24"/>
    <w:rsid w:val="00192DF6"/>
    <w:rsid w:val="001C29E1"/>
    <w:rsid w:val="001C2B65"/>
    <w:rsid w:val="001C3293"/>
    <w:rsid w:val="0022460C"/>
    <w:rsid w:val="002276C8"/>
    <w:rsid w:val="00234166"/>
    <w:rsid w:val="0024683A"/>
    <w:rsid w:val="00262AE5"/>
    <w:rsid w:val="0027026A"/>
    <w:rsid w:val="00293B01"/>
    <w:rsid w:val="002A63B4"/>
    <w:rsid w:val="002B1279"/>
    <w:rsid w:val="002B7BAC"/>
    <w:rsid w:val="002D07B9"/>
    <w:rsid w:val="002E3908"/>
    <w:rsid w:val="002E4498"/>
    <w:rsid w:val="002E7F4C"/>
    <w:rsid w:val="0031615E"/>
    <w:rsid w:val="00340344"/>
    <w:rsid w:val="003651CF"/>
    <w:rsid w:val="00383478"/>
    <w:rsid w:val="003925C0"/>
    <w:rsid w:val="003A45AE"/>
    <w:rsid w:val="003A557C"/>
    <w:rsid w:val="003B16A3"/>
    <w:rsid w:val="003D44A7"/>
    <w:rsid w:val="003E78BC"/>
    <w:rsid w:val="00410396"/>
    <w:rsid w:val="004225D4"/>
    <w:rsid w:val="00434480"/>
    <w:rsid w:val="00456878"/>
    <w:rsid w:val="0046136C"/>
    <w:rsid w:val="00497E9D"/>
    <w:rsid w:val="004A3989"/>
    <w:rsid w:val="004C0798"/>
    <w:rsid w:val="004E551C"/>
    <w:rsid w:val="00505C8F"/>
    <w:rsid w:val="00536975"/>
    <w:rsid w:val="00544DC0"/>
    <w:rsid w:val="0056628A"/>
    <w:rsid w:val="00590469"/>
    <w:rsid w:val="005E75D1"/>
    <w:rsid w:val="006219DB"/>
    <w:rsid w:val="006306DF"/>
    <w:rsid w:val="006569C4"/>
    <w:rsid w:val="00665400"/>
    <w:rsid w:val="00682997"/>
    <w:rsid w:val="0069030E"/>
    <w:rsid w:val="006B0581"/>
    <w:rsid w:val="006C6EA8"/>
    <w:rsid w:val="006F51D3"/>
    <w:rsid w:val="007320F3"/>
    <w:rsid w:val="0079578D"/>
    <w:rsid w:val="0079682A"/>
    <w:rsid w:val="00800379"/>
    <w:rsid w:val="00832177"/>
    <w:rsid w:val="008349EB"/>
    <w:rsid w:val="00835AB4"/>
    <w:rsid w:val="008A2ECB"/>
    <w:rsid w:val="008B5C38"/>
    <w:rsid w:val="008C1FA2"/>
    <w:rsid w:val="00903BD0"/>
    <w:rsid w:val="00903D62"/>
    <w:rsid w:val="009055EF"/>
    <w:rsid w:val="00910CCE"/>
    <w:rsid w:val="00935C92"/>
    <w:rsid w:val="00993B1A"/>
    <w:rsid w:val="009D6BE7"/>
    <w:rsid w:val="009E4C24"/>
    <w:rsid w:val="00A15349"/>
    <w:rsid w:val="00A15E60"/>
    <w:rsid w:val="00A4268B"/>
    <w:rsid w:val="00AB56A1"/>
    <w:rsid w:val="00AC2745"/>
    <w:rsid w:val="00AC6B37"/>
    <w:rsid w:val="00AF6459"/>
    <w:rsid w:val="00B2768E"/>
    <w:rsid w:val="00B62A3F"/>
    <w:rsid w:val="00BB31C1"/>
    <w:rsid w:val="00BB66F1"/>
    <w:rsid w:val="00BE37D9"/>
    <w:rsid w:val="00BF19B3"/>
    <w:rsid w:val="00C01246"/>
    <w:rsid w:val="00C3631D"/>
    <w:rsid w:val="00C54315"/>
    <w:rsid w:val="00C666D9"/>
    <w:rsid w:val="00CA1537"/>
    <w:rsid w:val="00CE0395"/>
    <w:rsid w:val="00D15A45"/>
    <w:rsid w:val="00D274A4"/>
    <w:rsid w:val="00D5082E"/>
    <w:rsid w:val="00D67E35"/>
    <w:rsid w:val="00D84D13"/>
    <w:rsid w:val="00DA6DBF"/>
    <w:rsid w:val="00DA747C"/>
    <w:rsid w:val="00E23AE3"/>
    <w:rsid w:val="00E36EDF"/>
    <w:rsid w:val="00E63579"/>
    <w:rsid w:val="00F04C88"/>
    <w:rsid w:val="00F25BC5"/>
    <w:rsid w:val="00F54B3A"/>
    <w:rsid w:val="00F56BBB"/>
    <w:rsid w:val="00F83B79"/>
    <w:rsid w:val="00F903A7"/>
    <w:rsid w:val="00FC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DF9A"/>
  <w15:chartTrackingRefBased/>
  <w15:docId w15:val="{F8FE6301-03F0-DC49-9207-63BB2C61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39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24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2460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22460C"/>
  </w:style>
  <w:style w:type="character" w:customStyle="1" w:styleId="citation-194">
    <w:name w:val="citation-194"/>
    <w:basedOn w:val="DefaultParagraphFont"/>
    <w:rsid w:val="0022460C"/>
  </w:style>
  <w:style w:type="character" w:customStyle="1" w:styleId="citation-193">
    <w:name w:val="citation-193"/>
    <w:basedOn w:val="DefaultParagraphFont"/>
    <w:rsid w:val="0022460C"/>
  </w:style>
  <w:style w:type="character" w:customStyle="1" w:styleId="citation-192">
    <w:name w:val="citation-192"/>
    <w:basedOn w:val="DefaultParagraphFont"/>
    <w:rsid w:val="0022460C"/>
  </w:style>
  <w:style w:type="character" w:customStyle="1" w:styleId="citation-191">
    <w:name w:val="citation-191"/>
    <w:basedOn w:val="DefaultParagraphFont"/>
    <w:rsid w:val="0022460C"/>
  </w:style>
  <w:style w:type="character" w:customStyle="1" w:styleId="citation-190">
    <w:name w:val="citation-190"/>
    <w:basedOn w:val="DefaultParagraphFont"/>
    <w:rsid w:val="0022460C"/>
  </w:style>
  <w:style w:type="character" w:customStyle="1" w:styleId="citation-189">
    <w:name w:val="citation-189"/>
    <w:basedOn w:val="DefaultParagraphFont"/>
    <w:rsid w:val="0022460C"/>
  </w:style>
  <w:style w:type="character" w:customStyle="1" w:styleId="citation-188">
    <w:name w:val="citation-188"/>
    <w:basedOn w:val="DefaultParagraphFont"/>
    <w:rsid w:val="0022460C"/>
  </w:style>
  <w:style w:type="character" w:customStyle="1" w:styleId="citation-187">
    <w:name w:val="citation-187"/>
    <w:basedOn w:val="DefaultParagraphFont"/>
    <w:rsid w:val="0022460C"/>
  </w:style>
  <w:style w:type="character" w:customStyle="1" w:styleId="citation-186">
    <w:name w:val="citation-186"/>
    <w:basedOn w:val="DefaultParagraphFont"/>
    <w:rsid w:val="0022460C"/>
  </w:style>
  <w:style w:type="character" w:customStyle="1" w:styleId="citation-185">
    <w:name w:val="citation-185"/>
    <w:basedOn w:val="DefaultParagraphFont"/>
    <w:rsid w:val="0022460C"/>
  </w:style>
  <w:style w:type="character" w:customStyle="1" w:styleId="citation-184">
    <w:name w:val="citation-184"/>
    <w:basedOn w:val="DefaultParagraphFont"/>
    <w:rsid w:val="0022460C"/>
  </w:style>
  <w:style w:type="character" w:customStyle="1" w:styleId="citation-183">
    <w:name w:val="citation-183"/>
    <w:basedOn w:val="DefaultParagraphFont"/>
    <w:rsid w:val="0022460C"/>
  </w:style>
  <w:style w:type="character" w:customStyle="1" w:styleId="citation-182">
    <w:name w:val="citation-182"/>
    <w:basedOn w:val="DefaultParagraphFont"/>
    <w:rsid w:val="0022460C"/>
  </w:style>
  <w:style w:type="character" w:customStyle="1" w:styleId="citation-181">
    <w:name w:val="citation-181"/>
    <w:basedOn w:val="DefaultParagraphFont"/>
    <w:rsid w:val="0022460C"/>
  </w:style>
  <w:style w:type="character" w:customStyle="1" w:styleId="citation-180">
    <w:name w:val="citation-180"/>
    <w:basedOn w:val="DefaultParagraphFont"/>
    <w:rsid w:val="0022460C"/>
  </w:style>
  <w:style w:type="character" w:styleId="Hyperlink">
    <w:name w:val="Hyperlink"/>
    <w:basedOn w:val="DefaultParagraphFont"/>
    <w:uiPriority w:val="99"/>
    <w:unhideWhenUsed/>
    <w:rsid w:val="0022460C"/>
    <w:rPr>
      <w:color w:val="467886" w:themeColor="hyperlink"/>
      <w:u w:val="single"/>
    </w:rPr>
  </w:style>
  <w:style w:type="character" w:customStyle="1" w:styleId="citation-408">
    <w:name w:val="citation-408"/>
    <w:basedOn w:val="DefaultParagraphFont"/>
    <w:rsid w:val="0022460C"/>
  </w:style>
  <w:style w:type="character" w:customStyle="1" w:styleId="citation-407">
    <w:name w:val="citation-407"/>
    <w:basedOn w:val="DefaultParagraphFont"/>
    <w:rsid w:val="0022460C"/>
  </w:style>
  <w:style w:type="character" w:customStyle="1" w:styleId="citation-406">
    <w:name w:val="citation-406"/>
    <w:basedOn w:val="DefaultParagraphFont"/>
    <w:rsid w:val="0022460C"/>
  </w:style>
  <w:style w:type="character" w:customStyle="1" w:styleId="citation-454">
    <w:name w:val="citation-454"/>
    <w:basedOn w:val="DefaultParagraphFont"/>
    <w:rsid w:val="0022460C"/>
  </w:style>
  <w:style w:type="character" w:customStyle="1" w:styleId="citation-453">
    <w:name w:val="citation-453"/>
    <w:basedOn w:val="DefaultParagraphFont"/>
    <w:rsid w:val="0022460C"/>
  </w:style>
  <w:style w:type="character" w:customStyle="1" w:styleId="citation-452">
    <w:name w:val="citation-452"/>
    <w:basedOn w:val="DefaultParagraphFont"/>
    <w:rsid w:val="0022460C"/>
  </w:style>
  <w:style w:type="character" w:customStyle="1" w:styleId="citation-451">
    <w:name w:val="citation-451"/>
    <w:basedOn w:val="DefaultParagraphFont"/>
    <w:rsid w:val="0022460C"/>
  </w:style>
  <w:style w:type="character" w:customStyle="1" w:styleId="citation-476">
    <w:name w:val="citation-476"/>
    <w:basedOn w:val="DefaultParagraphFont"/>
    <w:rsid w:val="00434480"/>
  </w:style>
  <w:style w:type="character" w:customStyle="1" w:styleId="citation-475">
    <w:name w:val="citation-475"/>
    <w:basedOn w:val="DefaultParagraphFont"/>
    <w:rsid w:val="00434480"/>
  </w:style>
  <w:style w:type="character" w:customStyle="1" w:styleId="citation-474">
    <w:name w:val="citation-474"/>
    <w:basedOn w:val="DefaultParagraphFont"/>
    <w:rsid w:val="00434480"/>
  </w:style>
  <w:style w:type="paragraph" w:customStyle="1" w:styleId="p1">
    <w:name w:val="p1"/>
    <w:basedOn w:val="Normal"/>
    <w:rsid w:val="004C0798"/>
    <w:rPr>
      <w:color w:val="000000"/>
      <w:sz w:val="17"/>
      <w:szCs w:val="17"/>
    </w:rPr>
  </w:style>
  <w:style w:type="character" w:customStyle="1" w:styleId="s1">
    <w:name w:val="s1"/>
    <w:basedOn w:val="DefaultParagraphFont"/>
    <w:rsid w:val="004C0798"/>
    <w:rPr>
      <w:rFonts w:ascii="Times New Roman" w:hAnsi="Times New Roman" w:cs="Times New Roman" w:hint="default"/>
      <w:sz w:val="15"/>
      <w:szCs w:val="15"/>
    </w:rPr>
  </w:style>
  <w:style w:type="character" w:customStyle="1" w:styleId="s2">
    <w:name w:val="s2"/>
    <w:basedOn w:val="DefaultParagraphFont"/>
    <w:rsid w:val="004C0798"/>
    <w:rPr>
      <w:rFonts w:ascii="Arial" w:hAnsi="Arial" w:cs="Arial" w:hint="default"/>
      <w:sz w:val="15"/>
      <w:szCs w:val="15"/>
    </w:rPr>
  </w:style>
  <w:style w:type="paragraph" w:styleId="Header">
    <w:name w:val="header"/>
    <w:basedOn w:val="Normal"/>
    <w:link w:val="HeaderChar"/>
    <w:uiPriority w:val="99"/>
    <w:unhideWhenUsed/>
    <w:rsid w:val="002276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76C8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76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76C8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citation-569">
    <w:name w:val="citation-569"/>
    <w:basedOn w:val="DefaultParagraphFont"/>
    <w:rsid w:val="00E23AE3"/>
  </w:style>
  <w:style w:type="character" w:customStyle="1" w:styleId="citation-568">
    <w:name w:val="citation-568"/>
    <w:basedOn w:val="DefaultParagraphFont"/>
    <w:rsid w:val="00E23AE3"/>
  </w:style>
  <w:style w:type="character" w:customStyle="1" w:styleId="citation-567">
    <w:name w:val="citation-567"/>
    <w:basedOn w:val="DefaultParagraphFont"/>
    <w:rsid w:val="00E23AE3"/>
  </w:style>
  <w:style w:type="character" w:customStyle="1" w:styleId="citation-576">
    <w:name w:val="citation-576"/>
    <w:basedOn w:val="DefaultParagraphFont"/>
    <w:rsid w:val="00456878"/>
  </w:style>
  <w:style w:type="character" w:customStyle="1" w:styleId="citation-577">
    <w:name w:val="citation-577"/>
    <w:basedOn w:val="DefaultParagraphFont"/>
    <w:rsid w:val="00456878"/>
  </w:style>
  <w:style w:type="character" w:styleId="FollowedHyperlink">
    <w:name w:val="FollowedHyperlink"/>
    <w:basedOn w:val="DefaultParagraphFont"/>
    <w:uiPriority w:val="99"/>
    <w:semiHidden/>
    <w:unhideWhenUsed/>
    <w:rsid w:val="00A15E60"/>
    <w:rPr>
      <w:color w:val="96607D" w:themeColor="followedHyperlink"/>
      <w:u w:val="single"/>
    </w:rPr>
  </w:style>
  <w:style w:type="character" w:customStyle="1" w:styleId="citation-154">
    <w:name w:val="citation-154"/>
    <w:basedOn w:val="DefaultParagraphFont"/>
    <w:rsid w:val="00FC68FE"/>
  </w:style>
  <w:style w:type="character" w:customStyle="1" w:styleId="citation-153">
    <w:name w:val="citation-153"/>
    <w:basedOn w:val="DefaultParagraphFont"/>
    <w:rsid w:val="00FC68FE"/>
  </w:style>
  <w:style w:type="character" w:customStyle="1" w:styleId="citation-152">
    <w:name w:val="citation-152"/>
    <w:basedOn w:val="DefaultParagraphFont"/>
    <w:rsid w:val="00FC68FE"/>
  </w:style>
  <w:style w:type="character" w:customStyle="1" w:styleId="citation-151">
    <w:name w:val="citation-151"/>
    <w:basedOn w:val="DefaultParagraphFont"/>
    <w:rsid w:val="00FC68FE"/>
  </w:style>
  <w:style w:type="character" w:customStyle="1" w:styleId="citation-150">
    <w:name w:val="citation-150"/>
    <w:basedOn w:val="DefaultParagraphFont"/>
    <w:rsid w:val="00FC68FE"/>
  </w:style>
  <w:style w:type="character" w:customStyle="1" w:styleId="citation-149">
    <w:name w:val="citation-149"/>
    <w:basedOn w:val="DefaultParagraphFont"/>
    <w:rsid w:val="00FC68FE"/>
  </w:style>
  <w:style w:type="character" w:customStyle="1" w:styleId="citation-148">
    <w:name w:val="citation-148"/>
    <w:basedOn w:val="DefaultParagraphFont"/>
    <w:rsid w:val="00FC68FE"/>
  </w:style>
  <w:style w:type="character" w:customStyle="1" w:styleId="citation-147">
    <w:name w:val="citation-147"/>
    <w:basedOn w:val="DefaultParagraphFont"/>
    <w:rsid w:val="00FC68FE"/>
  </w:style>
  <w:style w:type="character" w:customStyle="1" w:styleId="citation-146">
    <w:name w:val="citation-146"/>
    <w:basedOn w:val="DefaultParagraphFont"/>
    <w:rsid w:val="00FC68FE"/>
  </w:style>
  <w:style w:type="character" w:customStyle="1" w:styleId="citation-145">
    <w:name w:val="citation-145"/>
    <w:basedOn w:val="DefaultParagraphFont"/>
    <w:rsid w:val="00FC68FE"/>
  </w:style>
  <w:style w:type="character" w:customStyle="1" w:styleId="citation-54">
    <w:name w:val="citation-54"/>
    <w:basedOn w:val="DefaultParagraphFont"/>
    <w:rsid w:val="002B1279"/>
  </w:style>
  <w:style w:type="character" w:customStyle="1" w:styleId="citation-53">
    <w:name w:val="citation-53"/>
    <w:basedOn w:val="DefaultParagraphFont"/>
    <w:rsid w:val="002B1279"/>
  </w:style>
  <w:style w:type="character" w:customStyle="1" w:styleId="citation-52">
    <w:name w:val="citation-52"/>
    <w:basedOn w:val="DefaultParagraphFont"/>
    <w:rsid w:val="002B1279"/>
  </w:style>
  <w:style w:type="character" w:customStyle="1" w:styleId="citation-51">
    <w:name w:val="citation-51"/>
    <w:basedOn w:val="DefaultParagraphFont"/>
    <w:rsid w:val="002B1279"/>
  </w:style>
  <w:style w:type="character" w:customStyle="1" w:styleId="citation-50">
    <w:name w:val="citation-50"/>
    <w:basedOn w:val="DefaultParagraphFont"/>
    <w:rsid w:val="002B1279"/>
  </w:style>
  <w:style w:type="character" w:customStyle="1" w:styleId="citation-49">
    <w:name w:val="citation-49"/>
    <w:basedOn w:val="DefaultParagraphFont"/>
    <w:rsid w:val="002B1279"/>
  </w:style>
  <w:style w:type="character" w:customStyle="1" w:styleId="citation-82">
    <w:name w:val="citation-82"/>
    <w:basedOn w:val="DefaultParagraphFont"/>
    <w:rsid w:val="002B1279"/>
  </w:style>
  <w:style w:type="character" w:customStyle="1" w:styleId="citation-81">
    <w:name w:val="citation-81"/>
    <w:basedOn w:val="DefaultParagraphFont"/>
    <w:rsid w:val="002B1279"/>
  </w:style>
  <w:style w:type="character" w:customStyle="1" w:styleId="citation-63">
    <w:name w:val="citation-63"/>
    <w:basedOn w:val="DefaultParagraphFont"/>
    <w:rsid w:val="0069030E"/>
  </w:style>
  <w:style w:type="character" w:customStyle="1" w:styleId="citation-427">
    <w:name w:val="citation-427"/>
    <w:basedOn w:val="DefaultParagraphFont"/>
    <w:rsid w:val="002B7BAC"/>
  </w:style>
  <w:style w:type="character" w:customStyle="1" w:styleId="citation-426">
    <w:name w:val="citation-426"/>
    <w:basedOn w:val="DefaultParagraphFont"/>
    <w:rsid w:val="002B7BAC"/>
  </w:style>
  <w:style w:type="character" w:customStyle="1" w:styleId="citation-425">
    <w:name w:val="citation-425"/>
    <w:basedOn w:val="DefaultParagraphFont"/>
    <w:rsid w:val="002B7BAC"/>
  </w:style>
  <w:style w:type="character" w:customStyle="1" w:styleId="citation-424">
    <w:name w:val="citation-424"/>
    <w:basedOn w:val="DefaultParagraphFont"/>
    <w:rsid w:val="002B7BAC"/>
  </w:style>
  <w:style w:type="character" w:customStyle="1" w:styleId="citation-423">
    <w:name w:val="citation-423"/>
    <w:basedOn w:val="DefaultParagraphFont"/>
    <w:rsid w:val="002B7BAC"/>
  </w:style>
  <w:style w:type="character" w:styleId="UnresolvedMention">
    <w:name w:val="Unresolved Mention"/>
    <w:basedOn w:val="DefaultParagraphFont"/>
    <w:uiPriority w:val="99"/>
    <w:semiHidden/>
    <w:unhideWhenUsed/>
    <w:rsid w:val="002A63B4"/>
    <w:rPr>
      <w:color w:val="605E5C"/>
      <w:shd w:val="clear" w:color="auto" w:fill="E1DFDD"/>
    </w:rPr>
  </w:style>
  <w:style w:type="paragraph" w:customStyle="1" w:styleId="timeline-summary">
    <w:name w:val="timeline-summary"/>
    <w:basedOn w:val="Normal"/>
    <w:rsid w:val="0041039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103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ija06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aminisrija1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Konduti, Sai Nihal</dc:creator>
  <cp:keywords/>
  <dc:description/>
  <cp:lastModifiedBy>Konduti, Sai Nihal</cp:lastModifiedBy>
  <cp:revision>3</cp:revision>
  <cp:lastPrinted>2026-01-06T08:08:00Z</cp:lastPrinted>
  <dcterms:created xsi:type="dcterms:W3CDTF">2026-08-18T22:26:00Z</dcterms:created>
  <dcterms:modified xsi:type="dcterms:W3CDTF">2026-08-18T22:28:00Z</dcterms:modified>
</cp:coreProperties>
</file>