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1F02" w14:textId="17850F72" w:rsidR="003A4993" w:rsidRDefault="0090097B">
      <w:r>
        <w:t>Risk Register</w:t>
      </w:r>
    </w:p>
    <w:p w14:paraId="66AE36F1" w14:textId="447EB409" w:rsidR="0090097B" w:rsidRDefault="0090097B"/>
    <w:tbl>
      <w:tblPr>
        <w:tblStyle w:val="TableGrid"/>
        <w:tblW w:w="0" w:type="auto"/>
        <w:tblLook w:val="04A0" w:firstRow="1" w:lastRow="0" w:firstColumn="1" w:lastColumn="0" w:noHBand="0" w:noVBand="1"/>
      </w:tblPr>
      <w:tblGrid>
        <w:gridCol w:w="628"/>
        <w:gridCol w:w="1520"/>
        <w:gridCol w:w="1133"/>
        <w:gridCol w:w="720"/>
        <w:gridCol w:w="1027"/>
        <w:gridCol w:w="1083"/>
        <w:gridCol w:w="822"/>
        <w:gridCol w:w="718"/>
      </w:tblGrid>
      <w:tr w:rsidR="0090097B" w14:paraId="7B8F1D7E" w14:textId="77777777" w:rsidTr="0090097B">
        <w:trPr>
          <w:trHeight w:val="679"/>
        </w:trPr>
        <w:tc>
          <w:tcPr>
            <w:tcW w:w="628" w:type="dxa"/>
          </w:tcPr>
          <w:p w14:paraId="3D9F23DB" w14:textId="7C66CF41" w:rsidR="0090097B" w:rsidRDefault="0090097B">
            <w:r>
              <w:t xml:space="preserve">Risk ID </w:t>
            </w:r>
          </w:p>
        </w:tc>
        <w:tc>
          <w:tcPr>
            <w:tcW w:w="1520" w:type="dxa"/>
          </w:tcPr>
          <w:p w14:paraId="1D2F5AFB" w14:textId="79C831AF" w:rsidR="0090097B" w:rsidRDefault="0090097B">
            <w:r>
              <w:t xml:space="preserve">Description </w:t>
            </w:r>
          </w:p>
        </w:tc>
        <w:tc>
          <w:tcPr>
            <w:tcW w:w="1133" w:type="dxa"/>
          </w:tcPr>
          <w:p w14:paraId="3CC22188" w14:textId="4CC8FBD8" w:rsidR="0090097B" w:rsidRDefault="0090097B">
            <w:r>
              <w:t>Category</w:t>
            </w:r>
          </w:p>
        </w:tc>
        <w:tc>
          <w:tcPr>
            <w:tcW w:w="720" w:type="dxa"/>
          </w:tcPr>
          <w:p w14:paraId="7E8D29C8" w14:textId="2BFC241D" w:rsidR="0090097B" w:rsidRDefault="0090097B">
            <w:r>
              <w:t>Risk Level</w:t>
            </w:r>
          </w:p>
        </w:tc>
        <w:tc>
          <w:tcPr>
            <w:tcW w:w="1027" w:type="dxa"/>
          </w:tcPr>
          <w:p w14:paraId="04276485" w14:textId="7D38FA85" w:rsidR="0090097B" w:rsidRDefault="0090097B">
            <w:r>
              <w:t xml:space="preserve">Strategy </w:t>
            </w:r>
          </w:p>
        </w:tc>
        <w:tc>
          <w:tcPr>
            <w:tcW w:w="1083" w:type="dxa"/>
          </w:tcPr>
          <w:p w14:paraId="7647F590" w14:textId="519AE895" w:rsidR="0090097B" w:rsidRDefault="0090097B">
            <w:r>
              <w:t>Assigned Member</w:t>
            </w:r>
          </w:p>
        </w:tc>
        <w:tc>
          <w:tcPr>
            <w:tcW w:w="822" w:type="dxa"/>
          </w:tcPr>
          <w:p w14:paraId="41A49ECE" w14:textId="69705424" w:rsidR="0090097B" w:rsidRDefault="0090097B">
            <w:r>
              <w:t>Status</w:t>
            </w:r>
          </w:p>
        </w:tc>
        <w:tc>
          <w:tcPr>
            <w:tcW w:w="718" w:type="dxa"/>
          </w:tcPr>
          <w:p w14:paraId="636D2AA9" w14:textId="504C9FF7" w:rsidR="0090097B" w:rsidRDefault="0090097B">
            <w:r>
              <w:t xml:space="preserve">Date </w:t>
            </w:r>
          </w:p>
        </w:tc>
      </w:tr>
      <w:tr w:rsidR="0090097B" w14:paraId="6BB67657" w14:textId="77777777" w:rsidTr="0090097B">
        <w:tc>
          <w:tcPr>
            <w:tcW w:w="628" w:type="dxa"/>
          </w:tcPr>
          <w:p w14:paraId="3C6B6FD9" w14:textId="117FF159" w:rsidR="0090097B" w:rsidRDefault="0090097B">
            <w:r>
              <w:t>1</w:t>
            </w:r>
          </w:p>
        </w:tc>
        <w:tc>
          <w:tcPr>
            <w:tcW w:w="1520" w:type="dxa"/>
          </w:tcPr>
          <w:p w14:paraId="00AEA217" w14:textId="0641F3C2" w:rsidR="0090097B" w:rsidRDefault="0090097B">
            <w:r>
              <w:t xml:space="preserve">Platform Compatibility </w:t>
            </w:r>
          </w:p>
        </w:tc>
        <w:tc>
          <w:tcPr>
            <w:tcW w:w="1133" w:type="dxa"/>
          </w:tcPr>
          <w:p w14:paraId="468D000E" w14:textId="70B762A3" w:rsidR="0090097B" w:rsidRDefault="0090097B">
            <w:r>
              <w:t>Technical</w:t>
            </w:r>
          </w:p>
        </w:tc>
        <w:tc>
          <w:tcPr>
            <w:tcW w:w="720" w:type="dxa"/>
          </w:tcPr>
          <w:p w14:paraId="2A47FFAA" w14:textId="31D58DAF" w:rsidR="0090097B" w:rsidRDefault="0090097B">
            <w:r>
              <w:t>M</w:t>
            </w:r>
          </w:p>
        </w:tc>
        <w:tc>
          <w:tcPr>
            <w:tcW w:w="1027" w:type="dxa"/>
          </w:tcPr>
          <w:p w14:paraId="42F85F95" w14:textId="3F308F59" w:rsidR="0090097B" w:rsidRDefault="0090097B">
            <w:r>
              <w:t>-</w:t>
            </w:r>
          </w:p>
        </w:tc>
        <w:tc>
          <w:tcPr>
            <w:tcW w:w="1083" w:type="dxa"/>
          </w:tcPr>
          <w:p w14:paraId="4D77ADF8" w14:textId="44F81E73" w:rsidR="0090097B" w:rsidRDefault="0090097B">
            <w:r>
              <w:t>-</w:t>
            </w:r>
          </w:p>
        </w:tc>
        <w:tc>
          <w:tcPr>
            <w:tcW w:w="822" w:type="dxa"/>
          </w:tcPr>
          <w:p w14:paraId="0359F0F1" w14:textId="1FF1FB06" w:rsidR="0090097B" w:rsidRDefault="0090097B"/>
        </w:tc>
        <w:tc>
          <w:tcPr>
            <w:tcW w:w="718" w:type="dxa"/>
          </w:tcPr>
          <w:p w14:paraId="2C7D0BF8" w14:textId="77777777" w:rsidR="0090097B" w:rsidRDefault="0090097B"/>
        </w:tc>
      </w:tr>
      <w:tr w:rsidR="0090097B" w14:paraId="31E20DDB" w14:textId="77777777" w:rsidTr="0090097B">
        <w:tc>
          <w:tcPr>
            <w:tcW w:w="628" w:type="dxa"/>
          </w:tcPr>
          <w:p w14:paraId="51E6CA49" w14:textId="77777777" w:rsidR="0090097B" w:rsidRDefault="0090097B"/>
        </w:tc>
        <w:tc>
          <w:tcPr>
            <w:tcW w:w="1520" w:type="dxa"/>
          </w:tcPr>
          <w:p w14:paraId="1DEB34E7" w14:textId="77777777" w:rsidR="0090097B" w:rsidRDefault="0090097B"/>
        </w:tc>
        <w:tc>
          <w:tcPr>
            <w:tcW w:w="1133" w:type="dxa"/>
          </w:tcPr>
          <w:p w14:paraId="63594859" w14:textId="77777777" w:rsidR="0090097B" w:rsidRDefault="0090097B"/>
        </w:tc>
        <w:tc>
          <w:tcPr>
            <w:tcW w:w="720" w:type="dxa"/>
          </w:tcPr>
          <w:p w14:paraId="733974A4" w14:textId="77777777" w:rsidR="0090097B" w:rsidRDefault="0090097B"/>
        </w:tc>
        <w:tc>
          <w:tcPr>
            <w:tcW w:w="1027" w:type="dxa"/>
          </w:tcPr>
          <w:p w14:paraId="794C7205" w14:textId="77777777" w:rsidR="0090097B" w:rsidRDefault="0090097B"/>
        </w:tc>
        <w:tc>
          <w:tcPr>
            <w:tcW w:w="1083" w:type="dxa"/>
          </w:tcPr>
          <w:p w14:paraId="04BF2155" w14:textId="77777777" w:rsidR="0090097B" w:rsidRDefault="0090097B"/>
        </w:tc>
        <w:tc>
          <w:tcPr>
            <w:tcW w:w="822" w:type="dxa"/>
          </w:tcPr>
          <w:p w14:paraId="336E6291" w14:textId="77777777" w:rsidR="0090097B" w:rsidRDefault="0090097B"/>
        </w:tc>
        <w:tc>
          <w:tcPr>
            <w:tcW w:w="718" w:type="dxa"/>
          </w:tcPr>
          <w:p w14:paraId="2CC8205B" w14:textId="77777777" w:rsidR="0090097B" w:rsidRDefault="0090097B"/>
        </w:tc>
      </w:tr>
      <w:tr w:rsidR="0090097B" w14:paraId="5206CBA1" w14:textId="77777777" w:rsidTr="0090097B">
        <w:tc>
          <w:tcPr>
            <w:tcW w:w="628" w:type="dxa"/>
          </w:tcPr>
          <w:p w14:paraId="483A63B9" w14:textId="77777777" w:rsidR="0090097B" w:rsidRDefault="0090097B"/>
        </w:tc>
        <w:tc>
          <w:tcPr>
            <w:tcW w:w="1520" w:type="dxa"/>
          </w:tcPr>
          <w:p w14:paraId="03108FE5" w14:textId="77777777" w:rsidR="0090097B" w:rsidRDefault="0090097B"/>
        </w:tc>
        <w:tc>
          <w:tcPr>
            <w:tcW w:w="1133" w:type="dxa"/>
          </w:tcPr>
          <w:p w14:paraId="2D6CF5F2" w14:textId="77777777" w:rsidR="0090097B" w:rsidRDefault="0090097B"/>
        </w:tc>
        <w:tc>
          <w:tcPr>
            <w:tcW w:w="720" w:type="dxa"/>
          </w:tcPr>
          <w:p w14:paraId="48240FC5" w14:textId="77777777" w:rsidR="0090097B" w:rsidRDefault="0090097B"/>
        </w:tc>
        <w:tc>
          <w:tcPr>
            <w:tcW w:w="1027" w:type="dxa"/>
          </w:tcPr>
          <w:p w14:paraId="3853ED93" w14:textId="77777777" w:rsidR="0090097B" w:rsidRDefault="0090097B"/>
        </w:tc>
        <w:tc>
          <w:tcPr>
            <w:tcW w:w="1083" w:type="dxa"/>
          </w:tcPr>
          <w:p w14:paraId="06CDF141" w14:textId="77777777" w:rsidR="0090097B" w:rsidRDefault="0090097B"/>
        </w:tc>
        <w:tc>
          <w:tcPr>
            <w:tcW w:w="822" w:type="dxa"/>
          </w:tcPr>
          <w:p w14:paraId="25ACFDB7" w14:textId="77777777" w:rsidR="0090097B" w:rsidRDefault="0090097B"/>
        </w:tc>
        <w:tc>
          <w:tcPr>
            <w:tcW w:w="718" w:type="dxa"/>
          </w:tcPr>
          <w:p w14:paraId="788E2AAC" w14:textId="77777777" w:rsidR="0090097B" w:rsidRDefault="0090097B"/>
        </w:tc>
      </w:tr>
      <w:tr w:rsidR="0090097B" w14:paraId="1CAD4970" w14:textId="77777777" w:rsidTr="0090097B">
        <w:tc>
          <w:tcPr>
            <w:tcW w:w="628" w:type="dxa"/>
          </w:tcPr>
          <w:p w14:paraId="69BED144" w14:textId="77777777" w:rsidR="0090097B" w:rsidRDefault="0090097B"/>
        </w:tc>
        <w:tc>
          <w:tcPr>
            <w:tcW w:w="1520" w:type="dxa"/>
          </w:tcPr>
          <w:p w14:paraId="586F03E7" w14:textId="77777777" w:rsidR="0090097B" w:rsidRDefault="0090097B"/>
        </w:tc>
        <w:tc>
          <w:tcPr>
            <w:tcW w:w="1133" w:type="dxa"/>
          </w:tcPr>
          <w:p w14:paraId="35F5ABD5" w14:textId="77777777" w:rsidR="0090097B" w:rsidRDefault="0090097B"/>
        </w:tc>
        <w:tc>
          <w:tcPr>
            <w:tcW w:w="720" w:type="dxa"/>
          </w:tcPr>
          <w:p w14:paraId="2CCDC7F9" w14:textId="77777777" w:rsidR="0090097B" w:rsidRDefault="0090097B"/>
        </w:tc>
        <w:tc>
          <w:tcPr>
            <w:tcW w:w="1027" w:type="dxa"/>
          </w:tcPr>
          <w:p w14:paraId="7D10240F" w14:textId="77777777" w:rsidR="0090097B" w:rsidRDefault="0090097B"/>
        </w:tc>
        <w:tc>
          <w:tcPr>
            <w:tcW w:w="1083" w:type="dxa"/>
          </w:tcPr>
          <w:p w14:paraId="6F445440" w14:textId="77777777" w:rsidR="0090097B" w:rsidRDefault="0090097B"/>
        </w:tc>
        <w:tc>
          <w:tcPr>
            <w:tcW w:w="822" w:type="dxa"/>
          </w:tcPr>
          <w:p w14:paraId="2B60FE62" w14:textId="77777777" w:rsidR="0090097B" w:rsidRDefault="0090097B"/>
        </w:tc>
        <w:tc>
          <w:tcPr>
            <w:tcW w:w="718" w:type="dxa"/>
          </w:tcPr>
          <w:p w14:paraId="430BB511" w14:textId="77777777" w:rsidR="0090097B" w:rsidRDefault="0090097B"/>
        </w:tc>
      </w:tr>
      <w:tr w:rsidR="0090097B" w14:paraId="2ED9978A" w14:textId="77777777" w:rsidTr="0090097B">
        <w:tc>
          <w:tcPr>
            <w:tcW w:w="628" w:type="dxa"/>
          </w:tcPr>
          <w:p w14:paraId="3EE6FF11" w14:textId="77777777" w:rsidR="0090097B" w:rsidRDefault="0090097B"/>
        </w:tc>
        <w:tc>
          <w:tcPr>
            <w:tcW w:w="1520" w:type="dxa"/>
          </w:tcPr>
          <w:p w14:paraId="3ED3FD8D" w14:textId="77777777" w:rsidR="0090097B" w:rsidRDefault="0090097B"/>
        </w:tc>
        <w:tc>
          <w:tcPr>
            <w:tcW w:w="1133" w:type="dxa"/>
          </w:tcPr>
          <w:p w14:paraId="65B2E3E9" w14:textId="77777777" w:rsidR="0090097B" w:rsidRDefault="0090097B"/>
        </w:tc>
        <w:tc>
          <w:tcPr>
            <w:tcW w:w="720" w:type="dxa"/>
          </w:tcPr>
          <w:p w14:paraId="1ADE4BBF" w14:textId="77777777" w:rsidR="0090097B" w:rsidRDefault="0090097B"/>
        </w:tc>
        <w:tc>
          <w:tcPr>
            <w:tcW w:w="1027" w:type="dxa"/>
          </w:tcPr>
          <w:p w14:paraId="476F8F82" w14:textId="77777777" w:rsidR="0090097B" w:rsidRDefault="0090097B"/>
        </w:tc>
        <w:tc>
          <w:tcPr>
            <w:tcW w:w="1083" w:type="dxa"/>
          </w:tcPr>
          <w:p w14:paraId="1DE14106" w14:textId="77777777" w:rsidR="0090097B" w:rsidRDefault="0090097B"/>
        </w:tc>
        <w:tc>
          <w:tcPr>
            <w:tcW w:w="822" w:type="dxa"/>
          </w:tcPr>
          <w:p w14:paraId="65885201" w14:textId="77777777" w:rsidR="0090097B" w:rsidRDefault="0090097B"/>
        </w:tc>
        <w:tc>
          <w:tcPr>
            <w:tcW w:w="718" w:type="dxa"/>
          </w:tcPr>
          <w:p w14:paraId="39BECD80" w14:textId="77777777" w:rsidR="0090097B" w:rsidRDefault="0090097B"/>
        </w:tc>
      </w:tr>
      <w:tr w:rsidR="0090097B" w14:paraId="56BE5709" w14:textId="77777777" w:rsidTr="0090097B">
        <w:tc>
          <w:tcPr>
            <w:tcW w:w="628" w:type="dxa"/>
          </w:tcPr>
          <w:p w14:paraId="6C975362" w14:textId="77777777" w:rsidR="0090097B" w:rsidRDefault="0090097B"/>
        </w:tc>
        <w:tc>
          <w:tcPr>
            <w:tcW w:w="1520" w:type="dxa"/>
          </w:tcPr>
          <w:p w14:paraId="0466D708" w14:textId="77777777" w:rsidR="0090097B" w:rsidRDefault="0090097B"/>
        </w:tc>
        <w:tc>
          <w:tcPr>
            <w:tcW w:w="1133" w:type="dxa"/>
          </w:tcPr>
          <w:p w14:paraId="78540E44" w14:textId="77777777" w:rsidR="0090097B" w:rsidRDefault="0090097B"/>
        </w:tc>
        <w:tc>
          <w:tcPr>
            <w:tcW w:w="720" w:type="dxa"/>
          </w:tcPr>
          <w:p w14:paraId="4BB44807" w14:textId="77777777" w:rsidR="0090097B" w:rsidRDefault="0090097B"/>
        </w:tc>
        <w:tc>
          <w:tcPr>
            <w:tcW w:w="1027" w:type="dxa"/>
          </w:tcPr>
          <w:p w14:paraId="43F77522" w14:textId="77777777" w:rsidR="0090097B" w:rsidRDefault="0090097B"/>
        </w:tc>
        <w:tc>
          <w:tcPr>
            <w:tcW w:w="1083" w:type="dxa"/>
          </w:tcPr>
          <w:p w14:paraId="075564F5" w14:textId="77777777" w:rsidR="0090097B" w:rsidRDefault="0090097B"/>
        </w:tc>
        <w:tc>
          <w:tcPr>
            <w:tcW w:w="822" w:type="dxa"/>
          </w:tcPr>
          <w:p w14:paraId="720EC90B" w14:textId="77777777" w:rsidR="0090097B" w:rsidRDefault="0090097B"/>
        </w:tc>
        <w:tc>
          <w:tcPr>
            <w:tcW w:w="718" w:type="dxa"/>
          </w:tcPr>
          <w:p w14:paraId="3C43941F" w14:textId="77777777" w:rsidR="0090097B" w:rsidRDefault="0090097B"/>
        </w:tc>
      </w:tr>
      <w:tr w:rsidR="0090097B" w14:paraId="767488E7" w14:textId="77777777" w:rsidTr="0090097B">
        <w:tc>
          <w:tcPr>
            <w:tcW w:w="628" w:type="dxa"/>
          </w:tcPr>
          <w:p w14:paraId="5F1DCAE3" w14:textId="77777777" w:rsidR="0090097B" w:rsidRDefault="0090097B"/>
        </w:tc>
        <w:tc>
          <w:tcPr>
            <w:tcW w:w="1520" w:type="dxa"/>
          </w:tcPr>
          <w:p w14:paraId="14FD3F68" w14:textId="77777777" w:rsidR="0090097B" w:rsidRDefault="0090097B"/>
        </w:tc>
        <w:tc>
          <w:tcPr>
            <w:tcW w:w="1133" w:type="dxa"/>
          </w:tcPr>
          <w:p w14:paraId="5276438F" w14:textId="77777777" w:rsidR="0090097B" w:rsidRDefault="0090097B"/>
        </w:tc>
        <w:tc>
          <w:tcPr>
            <w:tcW w:w="720" w:type="dxa"/>
          </w:tcPr>
          <w:p w14:paraId="1E0AA96E" w14:textId="77777777" w:rsidR="0090097B" w:rsidRDefault="0090097B"/>
        </w:tc>
        <w:tc>
          <w:tcPr>
            <w:tcW w:w="1027" w:type="dxa"/>
          </w:tcPr>
          <w:p w14:paraId="592B17F3" w14:textId="77777777" w:rsidR="0090097B" w:rsidRDefault="0090097B"/>
        </w:tc>
        <w:tc>
          <w:tcPr>
            <w:tcW w:w="1083" w:type="dxa"/>
          </w:tcPr>
          <w:p w14:paraId="6542A256" w14:textId="77777777" w:rsidR="0090097B" w:rsidRDefault="0090097B"/>
        </w:tc>
        <w:tc>
          <w:tcPr>
            <w:tcW w:w="822" w:type="dxa"/>
          </w:tcPr>
          <w:p w14:paraId="485AAE02" w14:textId="77777777" w:rsidR="0090097B" w:rsidRDefault="0090097B"/>
        </w:tc>
        <w:tc>
          <w:tcPr>
            <w:tcW w:w="718" w:type="dxa"/>
          </w:tcPr>
          <w:p w14:paraId="59D26ABA" w14:textId="77777777" w:rsidR="0090097B" w:rsidRDefault="0090097B"/>
        </w:tc>
      </w:tr>
      <w:tr w:rsidR="0090097B" w14:paraId="5E8A0B34" w14:textId="77777777" w:rsidTr="0090097B">
        <w:tc>
          <w:tcPr>
            <w:tcW w:w="628" w:type="dxa"/>
          </w:tcPr>
          <w:p w14:paraId="6FB4F8A1" w14:textId="77777777" w:rsidR="0090097B" w:rsidRDefault="0090097B"/>
        </w:tc>
        <w:tc>
          <w:tcPr>
            <w:tcW w:w="1520" w:type="dxa"/>
          </w:tcPr>
          <w:p w14:paraId="0CB33C4A" w14:textId="77777777" w:rsidR="0090097B" w:rsidRDefault="0090097B"/>
        </w:tc>
        <w:tc>
          <w:tcPr>
            <w:tcW w:w="1133" w:type="dxa"/>
          </w:tcPr>
          <w:p w14:paraId="531CA9D7" w14:textId="77777777" w:rsidR="0090097B" w:rsidRDefault="0090097B"/>
        </w:tc>
        <w:tc>
          <w:tcPr>
            <w:tcW w:w="720" w:type="dxa"/>
          </w:tcPr>
          <w:p w14:paraId="0DAC7779" w14:textId="77777777" w:rsidR="0090097B" w:rsidRDefault="0090097B"/>
        </w:tc>
        <w:tc>
          <w:tcPr>
            <w:tcW w:w="1027" w:type="dxa"/>
          </w:tcPr>
          <w:p w14:paraId="6289801D" w14:textId="77777777" w:rsidR="0090097B" w:rsidRDefault="0090097B"/>
        </w:tc>
        <w:tc>
          <w:tcPr>
            <w:tcW w:w="1083" w:type="dxa"/>
          </w:tcPr>
          <w:p w14:paraId="5004CFBF" w14:textId="77777777" w:rsidR="0090097B" w:rsidRDefault="0090097B"/>
        </w:tc>
        <w:tc>
          <w:tcPr>
            <w:tcW w:w="822" w:type="dxa"/>
          </w:tcPr>
          <w:p w14:paraId="63A2ABD9" w14:textId="77777777" w:rsidR="0090097B" w:rsidRDefault="0090097B"/>
        </w:tc>
        <w:tc>
          <w:tcPr>
            <w:tcW w:w="718" w:type="dxa"/>
          </w:tcPr>
          <w:p w14:paraId="72A79F63" w14:textId="77777777" w:rsidR="0090097B" w:rsidRDefault="0090097B"/>
        </w:tc>
      </w:tr>
      <w:tr w:rsidR="0090097B" w14:paraId="786EA4A0" w14:textId="77777777" w:rsidTr="0090097B">
        <w:tc>
          <w:tcPr>
            <w:tcW w:w="628" w:type="dxa"/>
          </w:tcPr>
          <w:p w14:paraId="70DCB051" w14:textId="77777777" w:rsidR="0090097B" w:rsidRDefault="0090097B"/>
        </w:tc>
        <w:tc>
          <w:tcPr>
            <w:tcW w:w="1520" w:type="dxa"/>
          </w:tcPr>
          <w:p w14:paraId="5D64F8E1" w14:textId="77777777" w:rsidR="0090097B" w:rsidRDefault="0090097B"/>
        </w:tc>
        <w:tc>
          <w:tcPr>
            <w:tcW w:w="1133" w:type="dxa"/>
          </w:tcPr>
          <w:p w14:paraId="05ACA77C" w14:textId="77777777" w:rsidR="0090097B" w:rsidRDefault="0090097B"/>
        </w:tc>
        <w:tc>
          <w:tcPr>
            <w:tcW w:w="720" w:type="dxa"/>
          </w:tcPr>
          <w:p w14:paraId="4BA1E80F" w14:textId="77777777" w:rsidR="0090097B" w:rsidRDefault="0090097B"/>
        </w:tc>
        <w:tc>
          <w:tcPr>
            <w:tcW w:w="1027" w:type="dxa"/>
          </w:tcPr>
          <w:p w14:paraId="2FAB65D1" w14:textId="77777777" w:rsidR="0090097B" w:rsidRDefault="0090097B"/>
        </w:tc>
        <w:tc>
          <w:tcPr>
            <w:tcW w:w="1083" w:type="dxa"/>
          </w:tcPr>
          <w:p w14:paraId="5D6DBE31" w14:textId="77777777" w:rsidR="0090097B" w:rsidRDefault="0090097B"/>
        </w:tc>
        <w:tc>
          <w:tcPr>
            <w:tcW w:w="822" w:type="dxa"/>
          </w:tcPr>
          <w:p w14:paraId="562651A4" w14:textId="77777777" w:rsidR="0090097B" w:rsidRDefault="0090097B"/>
        </w:tc>
        <w:tc>
          <w:tcPr>
            <w:tcW w:w="718" w:type="dxa"/>
          </w:tcPr>
          <w:p w14:paraId="1716D360" w14:textId="77777777" w:rsidR="0090097B" w:rsidRDefault="0090097B"/>
        </w:tc>
      </w:tr>
      <w:tr w:rsidR="0090097B" w14:paraId="59DE712E" w14:textId="77777777" w:rsidTr="0090097B">
        <w:tc>
          <w:tcPr>
            <w:tcW w:w="628" w:type="dxa"/>
          </w:tcPr>
          <w:p w14:paraId="47AE985E" w14:textId="77777777" w:rsidR="0090097B" w:rsidRDefault="0090097B"/>
        </w:tc>
        <w:tc>
          <w:tcPr>
            <w:tcW w:w="1520" w:type="dxa"/>
          </w:tcPr>
          <w:p w14:paraId="10182CF0" w14:textId="77777777" w:rsidR="0090097B" w:rsidRDefault="0090097B"/>
        </w:tc>
        <w:tc>
          <w:tcPr>
            <w:tcW w:w="1133" w:type="dxa"/>
          </w:tcPr>
          <w:p w14:paraId="0A809E0D" w14:textId="77777777" w:rsidR="0090097B" w:rsidRDefault="0090097B"/>
        </w:tc>
        <w:tc>
          <w:tcPr>
            <w:tcW w:w="720" w:type="dxa"/>
          </w:tcPr>
          <w:p w14:paraId="033C084E" w14:textId="77777777" w:rsidR="0090097B" w:rsidRDefault="0090097B"/>
        </w:tc>
        <w:tc>
          <w:tcPr>
            <w:tcW w:w="1027" w:type="dxa"/>
          </w:tcPr>
          <w:p w14:paraId="67BB459A" w14:textId="77777777" w:rsidR="0090097B" w:rsidRDefault="0090097B"/>
        </w:tc>
        <w:tc>
          <w:tcPr>
            <w:tcW w:w="1083" w:type="dxa"/>
          </w:tcPr>
          <w:p w14:paraId="166A1D0F" w14:textId="77777777" w:rsidR="0090097B" w:rsidRDefault="0090097B"/>
        </w:tc>
        <w:tc>
          <w:tcPr>
            <w:tcW w:w="822" w:type="dxa"/>
          </w:tcPr>
          <w:p w14:paraId="7FE98271" w14:textId="77777777" w:rsidR="0090097B" w:rsidRDefault="0090097B"/>
        </w:tc>
        <w:tc>
          <w:tcPr>
            <w:tcW w:w="718" w:type="dxa"/>
          </w:tcPr>
          <w:p w14:paraId="3C3E1985" w14:textId="77777777" w:rsidR="0090097B" w:rsidRDefault="0090097B"/>
        </w:tc>
      </w:tr>
      <w:tr w:rsidR="00C13589" w14:paraId="702E3AD8" w14:textId="77777777" w:rsidTr="0090097B">
        <w:tc>
          <w:tcPr>
            <w:tcW w:w="628" w:type="dxa"/>
          </w:tcPr>
          <w:p w14:paraId="68614054" w14:textId="77777777" w:rsidR="00C13589" w:rsidRDefault="00C13589"/>
        </w:tc>
        <w:tc>
          <w:tcPr>
            <w:tcW w:w="1520" w:type="dxa"/>
          </w:tcPr>
          <w:p w14:paraId="75EDCC86" w14:textId="77777777" w:rsidR="00C13589" w:rsidRDefault="00C13589"/>
        </w:tc>
        <w:tc>
          <w:tcPr>
            <w:tcW w:w="1133" w:type="dxa"/>
          </w:tcPr>
          <w:p w14:paraId="3ECC341B" w14:textId="77777777" w:rsidR="00C13589" w:rsidRDefault="00C13589"/>
        </w:tc>
        <w:tc>
          <w:tcPr>
            <w:tcW w:w="720" w:type="dxa"/>
          </w:tcPr>
          <w:p w14:paraId="3AF7BA5D" w14:textId="77777777" w:rsidR="00C13589" w:rsidRDefault="00C13589"/>
        </w:tc>
        <w:tc>
          <w:tcPr>
            <w:tcW w:w="1027" w:type="dxa"/>
          </w:tcPr>
          <w:p w14:paraId="4CB5515C" w14:textId="77777777" w:rsidR="00C13589" w:rsidRDefault="00C13589"/>
        </w:tc>
        <w:tc>
          <w:tcPr>
            <w:tcW w:w="1083" w:type="dxa"/>
          </w:tcPr>
          <w:p w14:paraId="62FF0C83" w14:textId="77777777" w:rsidR="00C13589" w:rsidRDefault="00C13589"/>
        </w:tc>
        <w:tc>
          <w:tcPr>
            <w:tcW w:w="822" w:type="dxa"/>
          </w:tcPr>
          <w:p w14:paraId="6D8FF27A" w14:textId="77777777" w:rsidR="00C13589" w:rsidRDefault="00C13589"/>
        </w:tc>
        <w:tc>
          <w:tcPr>
            <w:tcW w:w="718" w:type="dxa"/>
          </w:tcPr>
          <w:p w14:paraId="465619F2" w14:textId="77777777" w:rsidR="00C13589" w:rsidRDefault="00C13589"/>
        </w:tc>
      </w:tr>
    </w:tbl>
    <w:p w14:paraId="27D14A60" w14:textId="00283304" w:rsidR="00C13589" w:rsidRDefault="00C13589" w:rsidP="00417715"/>
    <w:tbl>
      <w:tblPr>
        <w:tblStyle w:val="TableGrid"/>
        <w:tblpPr w:leftFromText="180" w:rightFromText="180" w:vertAnchor="page" w:horzAnchor="margin" w:tblpY="623"/>
        <w:tblW w:w="9918" w:type="dxa"/>
        <w:tblLook w:val="04A0" w:firstRow="1" w:lastRow="0" w:firstColumn="1" w:lastColumn="0" w:noHBand="0" w:noVBand="1"/>
      </w:tblPr>
      <w:tblGrid>
        <w:gridCol w:w="420"/>
        <w:gridCol w:w="1637"/>
        <w:gridCol w:w="6160"/>
        <w:gridCol w:w="847"/>
        <w:gridCol w:w="854"/>
      </w:tblGrid>
      <w:tr w:rsidR="00374624" w14:paraId="13566D41" w14:textId="176B2EA5" w:rsidTr="004D4878">
        <w:trPr>
          <w:trHeight w:val="246"/>
        </w:trPr>
        <w:tc>
          <w:tcPr>
            <w:tcW w:w="420" w:type="dxa"/>
            <w:vMerge w:val="restart"/>
          </w:tcPr>
          <w:p w14:paraId="7BB515FD" w14:textId="3C244258" w:rsidR="00374624" w:rsidRPr="008B4F11" w:rsidRDefault="00374624" w:rsidP="004D4878">
            <w:pPr>
              <w:rPr>
                <w:sz w:val="22"/>
                <w:szCs w:val="22"/>
              </w:rPr>
            </w:pPr>
            <w:r w:rsidRPr="008B4F11">
              <w:rPr>
                <w:sz w:val="22"/>
                <w:szCs w:val="22"/>
              </w:rPr>
              <w:lastRenderedPageBreak/>
              <w:t>ID</w:t>
            </w:r>
          </w:p>
        </w:tc>
        <w:tc>
          <w:tcPr>
            <w:tcW w:w="1637" w:type="dxa"/>
            <w:vMerge w:val="restart"/>
          </w:tcPr>
          <w:p w14:paraId="6D1978D4" w14:textId="3D051BB2" w:rsidR="00374624" w:rsidRPr="008B4F11" w:rsidRDefault="00374624" w:rsidP="004D4878">
            <w:pPr>
              <w:rPr>
                <w:sz w:val="22"/>
                <w:szCs w:val="22"/>
              </w:rPr>
            </w:pPr>
            <w:r w:rsidRPr="008B4F11">
              <w:rPr>
                <w:sz w:val="22"/>
                <w:szCs w:val="22"/>
              </w:rPr>
              <w:t>Risk</w:t>
            </w:r>
          </w:p>
        </w:tc>
        <w:tc>
          <w:tcPr>
            <w:tcW w:w="6160" w:type="dxa"/>
          </w:tcPr>
          <w:p w14:paraId="093B49BE" w14:textId="3B91C11E" w:rsidR="00374624" w:rsidRPr="008B4F11" w:rsidRDefault="00374624" w:rsidP="004D4878">
            <w:pPr>
              <w:rPr>
                <w:sz w:val="22"/>
                <w:szCs w:val="22"/>
              </w:rPr>
            </w:pPr>
            <w:r w:rsidRPr="008B4F11">
              <w:rPr>
                <w:sz w:val="22"/>
                <w:szCs w:val="22"/>
              </w:rPr>
              <w:t xml:space="preserve">Impact </w:t>
            </w:r>
          </w:p>
        </w:tc>
        <w:tc>
          <w:tcPr>
            <w:tcW w:w="847" w:type="dxa"/>
            <w:vMerge w:val="restart"/>
          </w:tcPr>
          <w:p w14:paraId="49534557" w14:textId="77777777" w:rsidR="00374624" w:rsidRDefault="00374624" w:rsidP="004D4878">
            <w:pPr>
              <w:rPr>
                <w:sz w:val="22"/>
                <w:szCs w:val="22"/>
              </w:rPr>
            </w:pPr>
            <w:r w:rsidRPr="008B4F11">
              <w:rPr>
                <w:sz w:val="22"/>
                <w:szCs w:val="22"/>
              </w:rPr>
              <w:t>Rating</w:t>
            </w:r>
          </w:p>
          <w:p w14:paraId="1B202245" w14:textId="61AA6C98" w:rsidR="00374624" w:rsidRPr="00374624" w:rsidRDefault="00374624" w:rsidP="004D4878">
            <w:pPr>
              <w:rPr>
                <w:sz w:val="22"/>
                <w:szCs w:val="22"/>
              </w:rPr>
            </w:pPr>
          </w:p>
        </w:tc>
        <w:tc>
          <w:tcPr>
            <w:tcW w:w="854" w:type="dxa"/>
            <w:vMerge w:val="restart"/>
          </w:tcPr>
          <w:p w14:paraId="05E93926" w14:textId="7E508AD5" w:rsidR="00374624" w:rsidRPr="008B4F11" w:rsidRDefault="00374624" w:rsidP="004D4878">
            <w:pPr>
              <w:rPr>
                <w:sz w:val="22"/>
                <w:szCs w:val="22"/>
              </w:rPr>
            </w:pPr>
            <w:r>
              <w:rPr>
                <w:sz w:val="22"/>
                <w:szCs w:val="22"/>
              </w:rPr>
              <w:t>Overall Rating</w:t>
            </w:r>
          </w:p>
        </w:tc>
      </w:tr>
      <w:tr w:rsidR="00374624" w14:paraId="4E37F305" w14:textId="090A5F7F" w:rsidTr="004D4878">
        <w:trPr>
          <w:trHeight w:val="245"/>
        </w:trPr>
        <w:tc>
          <w:tcPr>
            <w:tcW w:w="420" w:type="dxa"/>
            <w:vMerge/>
          </w:tcPr>
          <w:p w14:paraId="7B8B486B" w14:textId="77777777" w:rsidR="00374624" w:rsidRPr="008B4F11" w:rsidRDefault="00374624" w:rsidP="004D4878">
            <w:pPr>
              <w:rPr>
                <w:sz w:val="22"/>
                <w:szCs w:val="22"/>
              </w:rPr>
            </w:pPr>
          </w:p>
        </w:tc>
        <w:tc>
          <w:tcPr>
            <w:tcW w:w="1637" w:type="dxa"/>
            <w:vMerge/>
          </w:tcPr>
          <w:p w14:paraId="29661F2B" w14:textId="77777777" w:rsidR="00374624" w:rsidRPr="008B4F11" w:rsidRDefault="00374624" w:rsidP="004D4878">
            <w:pPr>
              <w:rPr>
                <w:sz w:val="22"/>
                <w:szCs w:val="22"/>
              </w:rPr>
            </w:pPr>
          </w:p>
        </w:tc>
        <w:tc>
          <w:tcPr>
            <w:tcW w:w="6160" w:type="dxa"/>
          </w:tcPr>
          <w:p w14:paraId="4DC6767C" w14:textId="77777777" w:rsidR="00374624" w:rsidRPr="008B4F11" w:rsidRDefault="00374624" w:rsidP="004D4878">
            <w:pPr>
              <w:rPr>
                <w:sz w:val="22"/>
                <w:szCs w:val="22"/>
              </w:rPr>
            </w:pPr>
            <w:r>
              <w:rPr>
                <w:sz w:val="22"/>
                <w:szCs w:val="22"/>
              </w:rPr>
              <w:t>Probability</w:t>
            </w:r>
          </w:p>
        </w:tc>
        <w:tc>
          <w:tcPr>
            <w:tcW w:w="847" w:type="dxa"/>
            <w:vMerge/>
          </w:tcPr>
          <w:p w14:paraId="51BC3FEC" w14:textId="77777777" w:rsidR="00374624" w:rsidRDefault="00374624" w:rsidP="004D4878">
            <w:pPr>
              <w:rPr>
                <w:sz w:val="22"/>
                <w:szCs w:val="22"/>
              </w:rPr>
            </w:pPr>
          </w:p>
        </w:tc>
        <w:tc>
          <w:tcPr>
            <w:tcW w:w="854" w:type="dxa"/>
            <w:vMerge/>
          </w:tcPr>
          <w:p w14:paraId="6DFE3F0F" w14:textId="77777777" w:rsidR="00374624" w:rsidRDefault="00374624" w:rsidP="004D4878">
            <w:pPr>
              <w:rPr>
                <w:sz w:val="22"/>
                <w:szCs w:val="22"/>
              </w:rPr>
            </w:pPr>
          </w:p>
        </w:tc>
      </w:tr>
      <w:tr w:rsidR="00374624" w14:paraId="236B95E5" w14:textId="283FFDE3" w:rsidTr="004D4878">
        <w:tc>
          <w:tcPr>
            <w:tcW w:w="420" w:type="dxa"/>
            <w:vMerge w:val="restart"/>
            <w:vAlign w:val="center"/>
          </w:tcPr>
          <w:p w14:paraId="75AA22AA" w14:textId="16C786F9" w:rsidR="00374624" w:rsidRPr="008B4F11" w:rsidRDefault="00374624" w:rsidP="004D4878">
            <w:pPr>
              <w:jc w:val="center"/>
              <w:rPr>
                <w:sz w:val="22"/>
                <w:szCs w:val="22"/>
              </w:rPr>
            </w:pPr>
            <w:r w:rsidRPr="008B4F11">
              <w:rPr>
                <w:sz w:val="22"/>
                <w:szCs w:val="22"/>
              </w:rPr>
              <w:t>1</w:t>
            </w:r>
          </w:p>
        </w:tc>
        <w:tc>
          <w:tcPr>
            <w:tcW w:w="1637" w:type="dxa"/>
            <w:vMerge w:val="restart"/>
            <w:vAlign w:val="center"/>
          </w:tcPr>
          <w:p w14:paraId="1B00BB9C" w14:textId="546F84DC" w:rsidR="00374624" w:rsidRPr="008B4F11" w:rsidRDefault="00374624" w:rsidP="004D4878">
            <w:pPr>
              <w:jc w:val="center"/>
              <w:rPr>
                <w:sz w:val="22"/>
                <w:szCs w:val="22"/>
              </w:rPr>
            </w:pPr>
            <w:r w:rsidRPr="008B4F11">
              <w:rPr>
                <w:sz w:val="22"/>
                <w:szCs w:val="22"/>
              </w:rPr>
              <w:t xml:space="preserve">Scope </w:t>
            </w:r>
            <w:r>
              <w:rPr>
                <w:sz w:val="22"/>
                <w:szCs w:val="22"/>
              </w:rPr>
              <w:t>V</w:t>
            </w:r>
            <w:r w:rsidRPr="008B4F11">
              <w:rPr>
                <w:sz w:val="22"/>
                <w:szCs w:val="22"/>
              </w:rPr>
              <w:t>ariations</w:t>
            </w:r>
          </w:p>
        </w:tc>
        <w:tc>
          <w:tcPr>
            <w:tcW w:w="6160" w:type="dxa"/>
          </w:tcPr>
          <w:p w14:paraId="4C62EBD6" w14:textId="00598E2A" w:rsidR="00374624" w:rsidRPr="008B4F11" w:rsidRDefault="00374624" w:rsidP="004D4878">
            <w:pPr>
              <w:rPr>
                <w:sz w:val="22"/>
                <w:szCs w:val="22"/>
              </w:rPr>
            </w:pPr>
            <w:r w:rsidRPr="008B4F11">
              <w:rPr>
                <w:sz w:val="22"/>
                <w:szCs w:val="22"/>
              </w:rPr>
              <w:t>Changes in the project scope will change the requirements for the product which we are developing.</w:t>
            </w:r>
            <w:r>
              <w:rPr>
                <w:sz w:val="22"/>
                <w:szCs w:val="22"/>
              </w:rPr>
              <w:t xml:space="preserve"> The impact of changes in scope is directly proportional to the progress of the project – the more time that we’ve spent developing our system, then the more work will be needed to modify it to accommodate new requirements. This could seriously affect the time taken to complete the project.</w:t>
            </w:r>
          </w:p>
        </w:tc>
        <w:tc>
          <w:tcPr>
            <w:tcW w:w="847" w:type="dxa"/>
            <w:vAlign w:val="center"/>
          </w:tcPr>
          <w:p w14:paraId="1922E84D" w14:textId="5D141D03" w:rsidR="00374624" w:rsidRPr="008B4F11" w:rsidRDefault="00374624" w:rsidP="004D4878">
            <w:pPr>
              <w:jc w:val="center"/>
              <w:rPr>
                <w:sz w:val="22"/>
                <w:szCs w:val="22"/>
              </w:rPr>
            </w:pPr>
            <w:r>
              <w:rPr>
                <w:sz w:val="22"/>
                <w:szCs w:val="22"/>
              </w:rPr>
              <w:t>3</w:t>
            </w:r>
          </w:p>
        </w:tc>
        <w:tc>
          <w:tcPr>
            <w:tcW w:w="854" w:type="dxa"/>
            <w:vMerge w:val="restart"/>
            <w:vAlign w:val="center"/>
          </w:tcPr>
          <w:p w14:paraId="39FBA417" w14:textId="14C7E65F" w:rsidR="00374624" w:rsidRDefault="00342C53" w:rsidP="004D4878">
            <w:pPr>
              <w:jc w:val="center"/>
              <w:rPr>
                <w:sz w:val="22"/>
                <w:szCs w:val="22"/>
              </w:rPr>
            </w:pPr>
            <w:r>
              <w:rPr>
                <w:sz w:val="22"/>
                <w:szCs w:val="22"/>
              </w:rPr>
              <w:t>9</w:t>
            </w:r>
          </w:p>
        </w:tc>
      </w:tr>
      <w:tr w:rsidR="00374624" w14:paraId="73AC73FC" w14:textId="0AFBD0D4" w:rsidTr="004D4878">
        <w:tc>
          <w:tcPr>
            <w:tcW w:w="420" w:type="dxa"/>
            <w:vMerge/>
            <w:vAlign w:val="center"/>
          </w:tcPr>
          <w:p w14:paraId="47E420D6" w14:textId="77777777" w:rsidR="00374624" w:rsidRPr="008B4F11" w:rsidRDefault="00374624" w:rsidP="004D4878">
            <w:pPr>
              <w:jc w:val="center"/>
              <w:rPr>
                <w:sz w:val="22"/>
                <w:szCs w:val="22"/>
              </w:rPr>
            </w:pPr>
          </w:p>
        </w:tc>
        <w:tc>
          <w:tcPr>
            <w:tcW w:w="1637" w:type="dxa"/>
            <w:vMerge/>
            <w:vAlign w:val="center"/>
          </w:tcPr>
          <w:p w14:paraId="15CC8F8E" w14:textId="77777777" w:rsidR="00374624" w:rsidRPr="008B4F11" w:rsidRDefault="00374624" w:rsidP="004D4878">
            <w:pPr>
              <w:jc w:val="center"/>
              <w:rPr>
                <w:sz w:val="22"/>
                <w:szCs w:val="22"/>
              </w:rPr>
            </w:pPr>
          </w:p>
        </w:tc>
        <w:tc>
          <w:tcPr>
            <w:tcW w:w="6160" w:type="dxa"/>
          </w:tcPr>
          <w:p w14:paraId="63ABFDF2" w14:textId="4954A058" w:rsidR="00374624" w:rsidRPr="008B4F11" w:rsidRDefault="00374624" w:rsidP="004D4878">
            <w:pPr>
              <w:rPr>
                <w:sz w:val="22"/>
                <w:szCs w:val="22"/>
              </w:rPr>
            </w:pPr>
            <w:r>
              <w:rPr>
                <w:sz w:val="22"/>
                <w:szCs w:val="22"/>
              </w:rPr>
              <w:t>This is very unlikely to happen in our project. We have been supplied with a case study, with no further communication with a client. This makes it impossible for a client to contact us to request changes to our solution.</w:t>
            </w:r>
            <w:r>
              <w:rPr>
                <w:sz w:val="22"/>
                <w:szCs w:val="22"/>
              </w:rPr>
              <w:t xml:space="preserve"> Scope variations could only occur through a change to our case study.</w:t>
            </w:r>
          </w:p>
        </w:tc>
        <w:tc>
          <w:tcPr>
            <w:tcW w:w="847" w:type="dxa"/>
            <w:vAlign w:val="center"/>
          </w:tcPr>
          <w:p w14:paraId="583A1211" w14:textId="4E981FC4" w:rsidR="00374624" w:rsidRPr="008B4F11" w:rsidRDefault="00374624" w:rsidP="004D4878">
            <w:pPr>
              <w:jc w:val="center"/>
              <w:rPr>
                <w:sz w:val="22"/>
                <w:szCs w:val="22"/>
              </w:rPr>
            </w:pPr>
            <w:r>
              <w:rPr>
                <w:sz w:val="22"/>
                <w:szCs w:val="22"/>
              </w:rPr>
              <w:t>1</w:t>
            </w:r>
          </w:p>
        </w:tc>
        <w:tc>
          <w:tcPr>
            <w:tcW w:w="854" w:type="dxa"/>
            <w:vMerge/>
            <w:vAlign w:val="center"/>
          </w:tcPr>
          <w:p w14:paraId="7986FFF3" w14:textId="77777777" w:rsidR="00374624" w:rsidRDefault="00374624" w:rsidP="004D4878">
            <w:pPr>
              <w:jc w:val="center"/>
              <w:rPr>
                <w:sz w:val="22"/>
                <w:szCs w:val="22"/>
              </w:rPr>
            </w:pPr>
          </w:p>
        </w:tc>
      </w:tr>
      <w:tr w:rsidR="00374624" w14:paraId="7C73D04F" w14:textId="54FB1A10" w:rsidTr="004D4878">
        <w:tc>
          <w:tcPr>
            <w:tcW w:w="420" w:type="dxa"/>
            <w:vMerge w:val="restart"/>
            <w:vAlign w:val="center"/>
          </w:tcPr>
          <w:p w14:paraId="71622EE1" w14:textId="3C40D64A" w:rsidR="00374624" w:rsidRPr="008B4F11" w:rsidRDefault="00374624" w:rsidP="004D4878">
            <w:pPr>
              <w:jc w:val="center"/>
              <w:rPr>
                <w:sz w:val="22"/>
                <w:szCs w:val="22"/>
              </w:rPr>
            </w:pPr>
            <w:r w:rsidRPr="008B4F11">
              <w:rPr>
                <w:sz w:val="22"/>
                <w:szCs w:val="22"/>
              </w:rPr>
              <w:t>2</w:t>
            </w:r>
          </w:p>
        </w:tc>
        <w:tc>
          <w:tcPr>
            <w:tcW w:w="1637" w:type="dxa"/>
            <w:vMerge w:val="restart"/>
            <w:vAlign w:val="center"/>
          </w:tcPr>
          <w:p w14:paraId="5EAD72E2" w14:textId="3EF72ADE" w:rsidR="00374624" w:rsidRPr="008B4F11" w:rsidRDefault="00374624" w:rsidP="004D4878">
            <w:pPr>
              <w:jc w:val="center"/>
              <w:rPr>
                <w:sz w:val="22"/>
                <w:szCs w:val="22"/>
              </w:rPr>
            </w:pPr>
            <w:r w:rsidRPr="008B4F11">
              <w:rPr>
                <w:sz w:val="22"/>
                <w:szCs w:val="22"/>
              </w:rPr>
              <w:t>Communication</w:t>
            </w:r>
          </w:p>
        </w:tc>
        <w:tc>
          <w:tcPr>
            <w:tcW w:w="6160" w:type="dxa"/>
          </w:tcPr>
          <w:p w14:paraId="09FE4602" w14:textId="57ADBBE9" w:rsidR="00374624" w:rsidRPr="008B4F11" w:rsidRDefault="00374624" w:rsidP="004D4878">
            <w:pPr>
              <w:rPr>
                <w:sz w:val="22"/>
                <w:szCs w:val="22"/>
              </w:rPr>
            </w:pPr>
            <w:r>
              <w:rPr>
                <w:sz w:val="22"/>
                <w:szCs w:val="22"/>
              </w:rPr>
              <w:t>Communication between the project team is essential for progress to be made. A breakdown in communication will result in a lack of synchronisation with completed work. For example, duplicate work may be produced, work may be incompatible, and confusion can occur as to the project aims and objectives. The project will take longer to complete, and the result will be poor.</w:t>
            </w:r>
          </w:p>
        </w:tc>
        <w:tc>
          <w:tcPr>
            <w:tcW w:w="847" w:type="dxa"/>
            <w:vAlign w:val="center"/>
          </w:tcPr>
          <w:p w14:paraId="6023F8C0" w14:textId="5DA801DA" w:rsidR="00374624" w:rsidRPr="008B4F11" w:rsidRDefault="00374624" w:rsidP="004D4878">
            <w:pPr>
              <w:jc w:val="center"/>
              <w:rPr>
                <w:sz w:val="22"/>
                <w:szCs w:val="22"/>
              </w:rPr>
            </w:pPr>
            <w:r>
              <w:rPr>
                <w:sz w:val="22"/>
                <w:szCs w:val="22"/>
              </w:rPr>
              <w:t>2</w:t>
            </w:r>
          </w:p>
        </w:tc>
        <w:tc>
          <w:tcPr>
            <w:tcW w:w="854" w:type="dxa"/>
            <w:vMerge w:val="restart"/>
            <w:vAlign w:val="center"/>
          </w:tcPr>
          <w:p w14:paraId="4023ADE8" w14:textId="72990BB1" w:rsidR="00374624" w:rsidRDefault="00342C53" w:rsidP="004D4878">
            <w:pPr>
              <w:jc w:val="center"/>
              <w:rPr>
                <w:sz w:val="22"/>
                <w:szCs w:val="22"/>
              </w:rPr>
            </w:pPr>
            <w:r>
              <w:rPr>
                <w:sz w:val="22"/>
                <w:szCs w:val="22"/>
              </w:rPr>
              <w:t>16</w:t>
            </w:r>
          </w:p>
        </w:tc>
      </w:tr>
      <w:tr w:rsidR="00374624" w14:paraId="193CB3BC" w14:textId="156781BA" w:rsidTr="004D4878">
        <w:tc>
          <w:tcPr>
            <w:tcW w:w="420" w:type="dxa"/>
            <w:vMerge/>
            <w:vAlign w:val="center"/>
          </w:tcPr>
          <w:p w14:paraId="2E3A004F" w14:textId="56676D98" w:rsidR="00374624" w:rsidRPr="008B4F11" w:rsidRDefault="00374624" w:rsidP="004D4878">
            <w:pPr>
              <w:jc w:val="center"/>
              <w:rPr>
                <w:sz w:val="22"/>
                <w:szCs w:val="22"/>
              </w:rPr>
            </w:pPr>
          </w:p>
        </w:tc>
        <w:tc>
          <w:tcPr>
            <w:tcW w:w="1637" w:type="dxa"/>
            <w:vMerge/>
            <w:vAlign w:val="center"/>
          </w:tcPr>
          <w:p w14:paraId="022AA680" w14:textId="6379E588" w:rsidR="00374624" w:rsidRPr="008B4F11" w:rsidRDefault="00374624" w:rsidP="004D4878">
            <w:pPr>
              <w:jc w:val="center"/>
              <w:rPr>
                <w:sz w:val="22"/>
                <w:szCs w:val="22"/>
              </w:rPr>
            </w:pPr>
          </w:p>
        </w:tc>
        <w:tc>
          <w:tcPr>
            <w:tcW w:w="6160" w:type="dxa"/>
          </w:tcPr>
          <w:p w14:paraId="03F4BCFB" w14:textId="304A5BD8" w:rsidR="00374624" w:rsidRPr="008B4F11" w:rsidRDefault="00374624" w:rsidP="004D4878">
            <w:pPr>
              <w:rPr>
                <w:sz w:val="22"/>
                <w:szCs w:val="22"/>
              </w:rPr>
            </w:pPr>
            <w:r>
              <w:rPr>
                <w:sz w:val="22"/>
                <w:szCs w:val="22"/>
              </w:rPr>
              <w:t>We are likely to maintain effective communication during our project. We will all regularly attend in-person sessions, and outside of these we can maintain contact remotely using chat applications.</w:t>
            </w:r>
          </w:p>
        </w:tc>
        <w:tc>
          <w:tcPr>
            <w:tcW w:w="847" w:type="dxa"/>
            <w:vAlign w:val="center"/>
          </w:tcPr>
          <w:p w14:paraId="3DC99DE1" w14:textId="148FFE40" w:rsidR="00374624" w:rsidRPr="008B4F11" w:rsidRDefault="00374624" w:rsidP="004D4878">
            <w:pPr>
              <w:jc w:val="center"/>
              <w:rPr>
                <w:sz w:val="22"/>
                <w:szCs w:val="22"/>
              </w:rPr>
            </w:pPr>
            <w:r>
              <w:rPr>
                <w:sz w:val="22"/>
                <w:szCs w:val="22"/>
              </w:rPr>
              <w:t>4</w:t>
            </w:r>
          </w:p>
        </w:tc>
        <w:tc>
          <w:tcPr>
            <w:tcW w:w="854" w:type="dxa"/>
            <w:vMerge/>
            <w:vAlign w:val="center"/>
          </w:tcPr>
          <w:p w14:paraId="3EE87897" w14:textId="77777777" w:rsidR="00374624" w:rsidRDefault="00374624" w:rsidP="004D4878">
            <w:pPr>
              <w:jc w:val="center"/>
              <w:rPr>
                <w:sz w:val="22"/>
                <w:szCs w:val="22"/>
              </w:rPr>
            </w:pPr>
          </w:p>
        </w:tc>
      </w:tr>
      <w:tr w:rsidR="00374624" w14:paraId="1E846026" w14:textId="0A208307" w:rsidTr="004D4878">
        <w:trPr>
          <w:trHeight w:val="102"/>
        </w:trPr>
        <w:tc>
          <w:tcPr>
            <w:tcW w:w="420" w:type="dxa"/>
            <w:vMerge w:val="restart"/>
            <w:vAlign w:val="center"/>
          </w:tcPr>
          <w:p w14:paraId="057F4DFC" w14:textId="7319A82D" w:rsidR="00374624" w:rsidRPr="008B4F11" w:rsidRDefault="00374624" w:rsidP="004D4878">
            <w:pPr>
              <w:jc w:val="center"/>
              <w:rPr>
                <w:sz w:val="22"/>
                <w:szCs w:val="22"/>
              </w:rPr>
            </w:pPr>
            <w:r>
              <w:rPr>
                <w:sz w:val="22"/>
                <w:szCs w:val="22"/>
              </w:rPr>
              <w:t>3</w:t>
            </w:r>
          </w:p>
        </w:tc>
        <w:tc>
          <w:tcPr>
            <w:tcW w:w="1637" w:type="dxa"/>
            <w:vMerge w:val="restart"/>
            <w:vAlign w:val="center"/>
          </w:tcPr>
          <w:p w14:paraId="3A55B8C4" w14:textId="77777777" w:rsidR="00374624" w:rsidRDefault="00374624" w:rsidP="004D4878">
            <w:pPr>
              <w:jc w:val="center"/>
              <w:rPr>
                <w:sz w:val="22"/>
                <w:szCs w:val="22"/>
              </w:rPr>
            </w:pPr>
            <w:r>
              <w:rPr>
                <w:sz w:val="22"/>
                <w:szCs w:val="22"/>
              </w:rPr>
              <w:t xml:space="preserve">Inaccurate </w:t>
            </w:r>
          </w:p>
          <w:p w14:paraId="7FDF67B4" w14:textId="059DF8C5" w:rsidR="00374624" w:rsidRPr="008B4F11" w:rsidRDefault="00374624" w:rsidP="004D4878">
            <w:pPr>
              <w:jc w:val="center"/>
              <w:rPr>
                <w:sz w:val="22"/>
                <w:szCs w:val="22"/>
              </w:rPr>
            </w:pPr>
            <w:r>
              <w:rPr>
                <w:sz w:val="22"/>
                <w:szCs w:val="22"/>
              </w:rPr>
              <w:t>Deadline Estimations</w:t>
            </w:r>
          </w:p>
        </w:tc>
        <w:tc>
          <w:tcPr>
            <w:tcW w:w="6160" w:type="dxa"/>
          </w:tcPr>
          <w:p w14:paraId="4B0113AD" w14:textId="185D4E92" w:rsidR="00374624" w:rsidRPr="008B4F11" w:rsidRDefault="00374624" w:rsidP="004D4878">
            <w:pPr>
              <w:rPr>
                <w:sz w:val="22"/>
                <w:szCs w:val="22"/>
              </w:rPr>
            </w:pPr>
            <w:r>
              <w:rPr>
                <w:sz w:val="22"/>
                <w:szCs w:val="22"/>
              </w:rPr>
              <w:t>For our project plan, we have allocated estimated times of completion for each task. This is to help guide implementation and ensure that progress is on-track. These estimations could turn out be unrealistic in practice, which will require the timeline to be reconsidered. However, we have measures in place to accommodate for these timeline changes, as Gantt charts are easily modified.</w:t>
            </w:r>
          </w:p>
        </w:tc>
        <w:tc>
          <w:tcPr>
            <w:tcW w:w="847" w:type="dxa"/>
            <w:vAlign w:val="center"/>
          </w:tcPr>
          <w:p w14:paraId="13EA05CD" w14:textId="4E9C08EF" w:rsidR="00374624" w:rsidRPr="008B4F11" w:rsidRDefault="00374624" w:rsidP="004D4878">
            <w:pPr>
              <w:jc w:val="center"/>
              <w:rPr>
                <w:sz w:val="22"/>
                <w:szCs w:val="22"/>
              </w:rPr>
            </w:pPr>
            <w:r>
              <w:rPr>
                <w:sz w:val="22"/>
                <w:szCs w:val="22"/>
              </w:rPr>
              <w:t>3</w:t>
            </w:r>
          </w:p>
        </w:tc>
        <w:tc>
          <w:tcPr>
            <w:tcW w:w="854" w:type="dxa"/>
            <w:vMerge w:val="restart"/>
            <w:vAlign w:val="center"/>
          </w:tcPr>
          <w:p w14:paraId="1C4F646F" w14:textId="02101E8B" w:rsidR="00374624" w:rsidRDefault="00342C53" w:rsidP="004D4878">
            <w:pPr>
              <w:jc w:val="center"/>
              <w:rPr>
                <w:sz w:val="22"/>
                <w:szCs w:val="22"/>
              </w:rPr>
            </w:pPr>
            <w:r>
              <w:rPr>
                <w:sz w:val="22"/>
                <w:szCs w:val="22"/>
              </w:rPr>
              <w:t>18</w:t>
            </w:r>
          </w:p>
        </w:tc>
      </w:tr>
      <w:tr w:rsidR="00374624" w14:paraId="6217C9B8" w14:textId="2330EAFF" w:rsidTr="004D4878">
        <w:trPr>
          <w:trHeight w:val="101"/>
        </w:trPr>
        <w:tc>
          <w:tcPr>
            <w:tcW w:w="420" w:type="dxa"/>
            <w:vMerge/>
            <w:vAlign w:val="center"/>
          </w:tcPr>
          <w:p w14:paraId="560B3492" w14:textId="46E77F5F" w:rsidR="00374624" w:rsidRPr="008B4F11" w:rsidRDefault="00374624" w:rsidP="004D4878">
            <w:pPr>
              <w:jc w:val="center"/>
              <w:rPr>
                <w:sz w:val="22"/>
                <w:szCs w:val="22"/>
              </w:rPr>
            </w:pPr>
          </w:p>
        </w:tc>
        <w:tc>
          <w:tcPr>
            <w:tcW w:w="1637" w:type="dxa"/>
            <w:vMerge/>
            <w:vAlign w:val="center"/>
          </w:tcPr>
          <w:p w14:paraId="06ECB117" w14:textId="77777777" w:rsidR="00374624" w:rsidRPr="008B4F11" w:rsidRDefault="00374624" w:rsidP="004D4878">
            <w:pPr>
              <w:jc w:val="center"/>
              <w:rPr>
                <w:sz w:val="22"/>
                <w:szCs w:val="22"/>
              </w:rPr>
            </w:pPr>
          </w:p>
        </w:tc>
        <w:tc>
          <w:tcPr>
            <w:tcW w:w="6160" w:type="dxa"/>
          </w:tcPr>
          <w:p w14:paraId="22F6742F" w14:textId="1A8B1220" w:rsidR="00374624" w:rsidRPr="008B4F11" w:rsidRDefault="00374624" w:rsidP="004D4878">
            <w:pPr>
              <w:rPr>
                <w:sz w:val="22"/>
                <w:szCs w:val="22"/>
              </w:rPr>
            </w:pPr>
            <w:r>
              <w:rPr>
                <w:sz w:val="22"/>
                <w:szCs w:val="22"/>
              </w:rPr>
              <w:t xml:space="preserve">Changes in deadlines are </w:t>
            </w:r>
            <w:proofErr w:type="gramStart"/>
            <w:r>
              <w:rPr>
                <w:sz w:val="22"/>
                <w:szCs w:val="22"/>
              </w:rPr>
              <w:t>fairly likely</w:t>
            </w:r>
            <w:proofErr w:type="gramEnd"/>
            <w:r>
              <w:rPr>
                <w:sz w:val="22"/>
                <w:szCs w:val="22"/>
              </w:rPr>
              <w:t xml:space="preserve"> to happen during the implementation. This is because we can only consider so many issues that we will face during development. Many issues can appear that were not considered, which will increase time taken to complete tasks and require a slight re-schedule.</w:t>
            </w:r>
          </w:p>
        </w:tc>
        <w:tc>
          <w:tcPr>
            <w:tcW w:w="847" w:type="dxa"/>
            <w:vAlign w:val="center"/>
          </w:tcPr>
          <w:p w14:paraId="129EEBF8" w14:textId="64432280" w:rsidR="00374624" w:rsidRPr="008B4F11" w:rsidRDefault="00374624" w:rsidP="004D4878">
            <w:pPr>
              <w:jc w:val="center"/>
              <w:rPr>
                <w:sz w:val="22"/>
                <w:szCs w:val="22"/>
              </w:rPr>
            </w:pPr>
            <w:r>
              <w:rPr>
                <w:sz w:val="22"/>
                <w:szCs w:val="22"/>
              </w:rPr>
              <w:t>2</w:t>
            </w:r>
          </w:p>
        </w:tc>
        <w:tc>
          <w:tcPr>
            <w:tcW w:w="854" w:type="dxa"/>
            <w:vMerge/>
            <w:vAlign w:val="center"/>
          </w:tcPr>
          <w:p w14:paraId="26B3F3D5" w14:textId="77777777" w:rsidR="00374624" w:rsidRDefault="00374624" w:rsidP="004D4878">
            <w:pPr>
              <w:jc w:val="center"/>
              <w:rPr>
                <w:sz w:val="22"/>
                <w:szCs w:val="22"/>
              </w:rPr>
            </w:pPr>
          </w:p>
        </w:tc>
      </w:tr>
      <w:tr w:rsidR="00374624" w14:paraId="10AC5BD8" w14:textId="73C2C50C" w:rsidTr="004D4878">
        <w:trPr>
          <w:trHeight w:val="102"/>
        </w:trPr>
        <w:tc>
          <w:tcPr>
            <w:tcW w:w="420" w:type="dxa"/>
            <w:vMerge w:val="restart"/>
            <w:vAlign w:val="center"/>
          </w:tcPr>
          <w:p w14:paraId="6B13B2EC" w14:textId="7E8F7046" w:rsidR="00374624" w:rsidRPr="008B4F11" w:rsidRDefault="00374624" w:rsidP="004D4878">
            <w:pPr>
              <w:jc w:val="center"/>
              <w:rPr>
                <w:sz w:val="22"/>
                <w:szCs w:val="22"/>
              </w:rPr>
            </w:pPr>
            <w:r>
              <w:rPr>
                <w:sz w:val="22"/>
                <w:szCs w:val="22"/>
              </w:rPr>
              <w:t>4</w:t>
            </w:r>
          </w:p>
        </w:tc>
        <w:tc>
          <w:tcPr>
            <w:tcW w:w="1637" w:type="dxa"/>
            <w:vMerge w:val="restart"/>
            <w:vAlign w:val="center"/>
          </w:tcPr>
          <w:p w14:paraId="6DC40889" w14:textId="5FD31D39" w:rsidR="00374624" w:rsidRPr="008B4F11" w:rsidRDefault="00374624" w:rsidP="004D4878">
            <w:pPr>
              <w:jc w:val="center"/>
              <w:rPr>
                <w:sz w:val="22"/>
                <w:szCs w:val="22"/>
              </w:rPr>
            </w:pPr>
            <w:r>
              <w:rPr>
                <w:sz w:val="22"/>
                <w:szCs w:val="22"/>
              </w:rPr>
              <w:t>Software Crash</w:t>
            </w:r>
          </w:p>
        </w:tc>
        <w:tc>
          <w:tcPr>
            <w:tcW w:w="6160" w:type="dxa"/>
          </w:tcPr>
          <w:p w14:paraId="285A97B1" w14:textId="4114EDD9" w:rsidR="00374624" w:rsidRPr="008B4F11" w:rsidRDefault="00374624" w:rsidP="004D4878">
            <w:pPr>
              <w:rPr>
                <w:sz w:val="22"/>
                <w:szCs w:val="22"/>
              </w:rPr>
            </w:pPr>
            <w:r>
              <w:rPr>
                <w:sz w:val="22"/>
                <w:szCs w:val="22"/>
              </w:rPr>
              <w:t xml:space="preserve">We are using different software applications to develop our system. Our work requires an IDE to write code, which is mainly what we’ll be using. Other applications that we will use include Excel and </w:t>
            </w:r>
            <w:proofErr w:type="spellStart"/>
            <w:r>
              <w:rPr>
                <w:sz w:val="22"/>
                <w:szCs w:val="22"/>
              </w:rPr>
              <w:t>mySQL</w:t>
            </w:r>
            <w:proofErr w:type="spellEnd"/>
            <w:r>
              <w:rPr>
                <w:sz w:val="22"/>
                <w:szCs w:val="22"/>
              </w:rPr>
              <w:t xml:space="preserve"> workbench. </w:t>
            </w:r>
            <w:proofErr w:type="gramStart"/>
            <w:r>
              <w:rPr>
                <w:sz w:val="22"/>
                <w:szCs w:val="22"/>
              </w:rPr>
              <w:t>All of</w:t>
            </w:r>
            <w:proofErr w:type="gramEnd"/>
            <w:r>
              <w:rPr>
                <w:sz w:val="22"/>
                <w:szCs w:val="22"/>
              </w:rPr>
              <w:t xml:space="preserve"> these systems have a potential to crash, with the main loss being any unsaved work. This can be easily mitigated with a good practice of frequent saving.</w:t>
            </w:r>
          </w:p>
        </w:tc>
        <w:tc>
          <w:tcPr>
            <w:tcW w:w="847" w:type="dxa"/>
            <w:vAlign w:val="center"/>
          </w:tcPr>
          <w:p w14:paraId="4E9BD377" w14:textId="5AF56503" w:rsidR="00374624" w:rsidRPr="008B4F11" w:rsidRDefault="00374624" w:rsidP="004D4878">
            <w:pPr>
              <w:jc w:val="center"/>
              <w:rPr>
                <w:sz w:val="22"/>
                <w:szCs w:val="22"/>
              </w:rPr>
            </w:pPr>
            <w:r>
              <w:rPr>
                <w:sz w:val="22"/>
                <w:szCs w:val="22"/>
              </w:rPr>
              <w:t>1</w:t>
            </w:r>
          </w:p>
        </w:tc>
        <w:tc>
          <w:tcPr>
            <w:tcW w:w="854" w:type="dxa"/>
            <w:vMerge w:val="restart"/>
            <w:vAlign w:val="center"/>
          </w:tcPr>
          <w:p w14:paraId="120E6462" w14:textId="3F706FC5" w:rsidR="00374624" w:rsidRDefault="00342C53" w:rsidP="004D4878">
            <w:pPr>
              <w:jc w:val="center"/>
              <w:rPr>
                <w:sz w:val="22"/>
                <w:szCs w:val="22"/>
              </w:rPr>
            </w:pPr>
            <w:r>
              <w:rPr>
                <w:sz w:val="22"/>
                <w:szCs w:val="22"/>
              </w:rPr>
              <w:t>2</w:t>
            </w:r>
          </w:p>
        </w:tc>
      </w:tr>
      <w:tr w:rsidR="00374624" w14:paraId="30F09D00" w14:textId="4FEAE5A5" w:rsidTr="004D4878">
        <w:trPr>
          <w:trHeight w:val="101"/>
        </w:trPr>
        <w:tc>
          <w:tcPr>
            <w:tcW w:w="420" w:type="dxa"/>
            <w:vMerge/>
            <w:vAlign w:val="center"/>
          </w:tcPr>
          <w:p w14:paraId="6651721A" w14:textId="4E002BC6" w:rsidR="00374624" w:rsidRPr="008B4F11" w:rsidRDefault="00374624" w:rsidP="004D4878">
            <w:pPr>
              <w:jc w:val="center"/>
              <w:rPr>
                <w:sz w:val="22"/>
                <w:szCs w:val="22"/>
              </w:rPr>
            </w:pPr>
          </w:p>
        </w:tc>
        <w:tc>
          <w:tcPr>
            <w:tcW w:w="1637" w:type="dxa"/>
            <w:vMerge/>
            <w:vAlign w:val="center"/>
          </w:tcPr>
          <w:p w14:paraId="5D93442F" w14:textId="77777777" w:rsidR="00374624" w:rsidRPr="008B4F11" w:rsidRDefault="00374624" w:rsidP="004D4878">
            <w:pPr>
              <w:jc w:val="center"/>
              <w:rPr>
                <w:sz w:val="22"/>
                <w:szCs w:val="22"/>
              </w:rPr>
            </w:pPr>
          </w:p>
        </w:tc>
        <w:tc>
          <w:tcPr>
            <w:tcW w:w="6160" w:type="dxa"/>
          </w:tcPr>
          <w:p w14:paraId="3134F176" w14:textId="5CC08025" w:rsidR="00374624" w:rsidRPr="008B4F11" w:rsidRDefault="00374624" w:rsidP="004D4878">
            <w:pPr>
              <w:rPr>
                <w:sz w:val="22"/>
                <w:szCs w:val="22"/>
              </w:rPr>
            </w:pPr>
            <w:r>
              <w:rPr>
                <w:sz w:val="22"/>
                <w:szCs w:val="22"/>
              </w:rPr>
              <w:t>Crashes happen reasonably often. They are often easily fixed with a restart too.</w:t>
            </w:r>
          </w:p>
        </w:tc>
        <w:tc>
          <w:tcPr>
            <w:tcW w:w="847" w:type="dxa"/>
            <w:vAlign w:val="center"/>
          </w:tcPr>
          <w:p w14:paraId="53105AF0" w14:textId="6000EF78" w:rsidR="00374624" w:rsidRPr="008B4F11" w:rsidRDefault="00374624" w:rsidP="004D4878">
            <w:pPr>
              <w:jc w:val="center"/>
              <w:rPr>
                <w:sz w:val="22"/>
                <w:szCs w:val="22"/>
              </w:rPr>
            </w:pPr>
            <w:r>
              <w:rPr>
                <w:sz w:val="22"/>
                <w:szCs w:val="22"/>
              </w:rPr>
              <w:t>2</w:t>
            </w:r>
          </w:p>
        </w:tc>
        <w:tc>
          <w:tcPr>
            <w:tcW w:w="854" w:type="dxa"/>
            <w:vMerge/>
            <w:vAlign w:val="center"/>
          </w:tcPr>
          <w:p w14:paraId="0178D053" w14:textId="77777777" w:rsidR="00374624" w:rsidRDefault="00374624" w:rsidP="004D4878">
            <w:pPr>
              <w:jc w:val="center"/>
              <w:rPr>
                <w:sz w:val="22"/>
                <w:szCs w:val="22"/>
              </w:rPr>
            </w:pPr>
          </w:p>
        </w:tc>
      </w:tr>
      <w:tr w:rsidR="00374624" w14:paraId="27A2016F" w14:textId="44059E3C" w:rsidTr="004D4878">
        <w:trPr>
          <w:trHeight w:val="120"/>
        </w:trPr>
        <w:tc>
          <w:tcPr>
            <w:tcW w:w="420" w:type="dxa"/>
            <w:vMerge w:val="restart"/>
            <w:vAlign w:val="center"/>
          </w:tcPr>
          <w:p w14:paraId="1EEFBB3E" w14:textId="77777777" w:rsidR="00374624" w:rsidRPr="008B4F11" w:rsidRDefault="00374624" w:rsidP="004D4878">
            <w:pPr>
              <w:jc w:val="center"/>
              <w:rPr>
                <w:sz w:val="22"/>
                <w:szCs w:val="22"/>
              </w:rPr>
            </w:pPr>
            <w:r>
              <w:rPr>
                <w:sz w:val="22"/>
                <w:szCs w:val="22"/>
              </w:rPr>
              <w:t>5</w:t>
            </w:r>
          </w:p>
        </w:tc>
        <w:tc>
          <w:tcPr>
            <w:tcW w:w="1637" w:type="dxa"/>
            <w:vMerge w:val="restart"/>
            <w:vAlign w:val="center"/>
          </w:tcPr>
          <w:p w14:paraId="6DEEFB88" w14:textId="77777777" w:rsidR="00374624" w:rsidRPr="008B4F11" w:rsidRDefault="00374624" w:rsidP="004D4878">
            <w:pPr>
              <w:jc w:val="center"/>
              <w:rPr>
                <w:sz w:val="22"/>
                <w:szCs w:val="22"/>
              </w:rPr>
            </w:pPr>
            <w:r>
              <w:rPr>
                <w:sz w:val="22"/>
                <w:szCs w:val="22"/>
              </w:rPr>
              <w:t>Programming Issues</w:t>
            </w:r>
          </w:p>
        </w:tc>
        <w:tc>
          <w:tcPr>
            <w:tcW w:w="6160" w:type="dxa"/>
          </w:tcPr>
          <w:p w14:paraId="04349196" w14:textId="77777777" w:rsidR="00374624" w:rsidRPr="008B4F11" w:rsidRDefault="00374624" w:rsidP="004D4878">
            <w:pPr>
              <w:rPr>
                <w:sz w:val="22"/>
                <w:szCs w:val="22"/>
              </w:rPr>
            </w:pPr>
            <w:r>
              <w:rPr>
                <w:sz w:val="22"/>
                <w:szCs w:val="22"/>
              </w:rPr>
              <w:t xml:space="preserve">There may be parts of our system which are difficult to implement. For example, we could be forced to use an unfamiliar library, or a given part of the system may be particularly complicated. This will increase time to develop at </w:t>
            </w:r>
            <w:proofErr w:type="gramStart"/>
            <w:r>
              <w:rPr>
                <w:sz w:val="22"/>
                <w:szCs w:val="22"/>
              </w:rPr>
              <w:t>best, but</w:t>
            </w:r>
            <w:proofErr w:type="gramEnd"/>
            <w:r>
              <w:rPr>
                <w:sz w:val="22"/>
                <w:szCs w:val="22"/>
              </w:rPr>
              <w:t xml:space="preserve"> could </w:t>
            </w:r>
            <w:r>
              <w:rPr>
                <w:sz w:val="22"/>
                <w:szCs w:val="22"/>
              </w:rPr>
              <w:lastRenderedPageBreak/>
              <w:t>also end with us not being able to fulfil a requirement. However, 5 project members should be able to have enough combined knowledge to overcome most of these problems.</w:t>
            </w:r>
          </w:p>
        </w:tc>
        <w:tc>
          <w:tcPr>
            <w:tcW w:w="847" w:type="dxa"/>
            <w:vAlign w:val="center"/>
          </w:tcPr>
          <w:p w14:paraId="6FC1E0A9" w14:textId="77777777" w:rsidR="00374624" w:rsidRPr="008B4F11" w:rsidRDefault="00374624" w:rsidP="004D4878">
            <w:pPr>
              <w:jc w:val="center"/>
              <w:rPr>
                <w:sz w:val="22"/>
                <w:szCs w:val="22"/>
              </w:rPr>
            </w:pPr>
            <w:r>
              <w:rPr>
                <w:sz w:val="22"/>
                <w:szCs w:val="22"/>
              </w:rPr>
              <w:lastRenderedPageBreak/>
              <w:t>2</w:t>
            </w:r>
          </w:p>
        </w:tc>
        <w:tc>
          <w:tcPr>
            <w:tcW w:w="854" w:type="dxa"/>
            <w:vMerge w:val="restart"/>
            <w:vAlign w:val="center"/>
          </w:tcPr>
          <w:p w14:paraId="269438EB" w14:textId="7771B7FD" w:rsidR="00374624" w:rsidRDefault="004D4878" w:rsidP="004D4878">
            <w:pPr>
              <w:jc w:val="center"/>
              <w:rPr>
                <w:sz w:val="22"/>
                <w:szCs w:val="22"/>
              </w:rPr>
            </w:pPr>
            <w:r>
              <w:rPr>
                <w:sz w:val="22"/>
                <w:szCs w:val="22"/>
              </w:rPr>
              <w:t>16</w:t>
            </w:r>
          </w:p>
        </w:tc>
      </w:tr>
      <w:tr w:rsidR="00374624" w14:paraId="6A12B63E" w14:textId="7C629836" w:rsidTr="004D4878">
        <w:trPr>
          <w:trHeight w:val="120"/>
        </w:trPr>
        <w:tc>
          <w:tcPr>
            <w:tcW w:w="420" w:type="dxa"/>
            <w:vMerge/>
            <w:vAlign w:val="center"/>
          </w:tcPr>
          <w:p w14:paraId="0D1DD1AD" w14:textId="77777777" w:rsidR="00374624" w:rsidRPr="008B4F11" w:rsidRDefault="00374624" w:rsidP="004D4878">
            <w:pPr>
              <w:jc w:val="center"/>
              <w:rPr>
                <w:sz w:val="22"/>
                <w:szCs w:val="22"/>
              </w:rPr>
            </w:pPr>
          </w:p>
        </w:tc>
        <w:tc>
          <w:tcPr>
            <w:tcW w:w="1637" w:type="dxa"/>
            <w:vMerge/>
            <w:vAlign w:val="center"/>
          </w:tcPr>
          <w:p w14:paraId="4C017EDD" w14:textId="77777777" w:rsidR="00374624" w:rsidRPr="008B4F11" w:rsidRDefault="00374624" w:rsidP="004D4878">
            <w:pPr>
              <w:jc w:val="center"/>
              <w:rPr>
                <w:sz w:val="22"/>
                <w:szCs w:val="22"/>
              </w:rPr>
            </w:pPr>
          </w:p>
        </w:tc>
        <w:tc>
          <w:tcPr>
            <w:tcW w:w="6160" w:type="dxa"/>
          </w:tcPr>
          <w:p w14:paraId="706CB3C8" w14:textId="77777777" w:rsidR="00374624" w:rsidRPr="008B4F11" w:rsidRDefault="00374624" w:rsidP="004D4878">
            <w:pPr>
              <w:rPr>
                <w:sz w:val="22"/>
                <w:szCs w:val="22"/>
              </w:rPr>
            </w:pPr>
            <w:r>
              <w:rPr>
                <w:sz w:val="22"/>
                <w:szCs w:val="22"/>
              </w:rPr>
              <w:t>Difficulties in programming are very common. It is rare that something works first time, and many issues require more time to look at.</w:t>
            </w:r>
          </w:p>
        </w:tc>
        <w:tc>
          <w:tcPr>
            <w:tcW w:w="847" w:type="dxa"/>
            <w:vAlign w:val="center"/>
          </w:tcPr>
          <w:p w14:paraId="1539F526" w14:textId="77777777" w:rsidR="00374624" w:rsidRPr="008B4F11" w:rsidRDefault="00374624" w:rsidP="004D4878">
            <w:pPr>
              <w:jc w:val="center"/>
              <w:rPr>
                <w:sz w:val="22"/>
                <w:szCs w:val="22"/>
              </w:rPr>
            </w:pPr>
            <w:r>
              <w:rPr>
                <w:sz w:val="22"/>
                <w:szCs w:val="22"/>
              </w:rPr>
              <w:t>4</w:t>
            </w:r>
          </w:p>
        </w:tc>
        <w:tc>
          <w:tcPr>
            <w:tcW w:w="854" w:type="dxa"/>
            <w:vMerge/>
          </w:tcPr>
          <w:p w14:paraId="6D7641A8" w14:textId="77777777" w:rsidR="00374624" w:rsidRDefault="00374624" w:rsidP="004D4878">
            <w:pPr>
              <w:jc w:val="center"/>
              <w:rPr>
                <w:sz w:val="22"/>
                <w:szCs w:val="22"/>
              </w:rPr>
            </w:pPr>
          </w:p>
        </w:tc>
      </w:tr>
      <w:tr w:rsidR="00374624" w14:paraId="4A6316EA" w14:textId="7727581A" w:rsidTr="004D4878">
        <w:tc>
          <w:tcPr>
            <w:tcW w:w="420" w:type="dxa"/>
            <w:vAlign w:val="center"/>
          </w:tcPr>
          <w:p w14:paraId="6AE64E0D" w14:textId="77777777" w:rsidR="00374624" w:rsidRPr="008B4F11" w:rsidRDefault="00374624" w:rsidP="004D4878">
            <w:pPr>
              <w:jc w:val="center"/>
              <w:rPr>
                <w:sz w:val="22"/>
                <w:szCs w:val="22"/>
              </w:rPr>
            </w:pPr>
          </w:p>
        </w:tc>
        <w:tc>
          <w:tcPr>
            <w:tcW w:w="1637" w:type="dxa"/>
            <w:vAlign w:val="center"/>
          </w:tcPr>
          <w:p w14:paraId="204D2749" w14:textId="77777777" w:rsidR="00374624" w:rsidRPr="008B4F11" w:rsidRDefault="00374624" w:rsidP="004D4878">
            <w:pPr>
              <w:jc w:val="center"/>
              <w:rPr>
                <w:sz w:val="22"/>
                <w:szCs w:val="22"/>
              </w:rPr>
            </w:pPr>
          </w:p>
        </w:tc>
        <w:tc>
          <w:tcPr>
            <w:tcW w:w="6160" w:type="dxa"/>
          </w:tcPr>
          <w:p w14:paraId="4AE8D7FC" w14:textId="77777777" w:rsidR="00374624" w:rsidRPr="008B4F11" w:rsidRDefault="00374624" w:rsidP="004D4878">
            <w:pPr>
              <w:rPr>
                <w:sz w:val="22"/>
                <w:szCs w:val="22"/>
              </w:rPr>
            </w:pPr>
          </w:p>
        </w:tc>
        <w:tc>
          <w:tcPr>
            <w:tcW w:w="847" w:type="dxa"/>
            <w:vAlign w:val="center"/>
          </w:tcPr>
          <w:p w14:paraId="61B2CECA" w14:textId="77777777" w:rsidR="00374624" w:rsidRPr="008B4F11" w:rsidRDefault="00374624" w:rsidP="004D4878">
            <w:pPr>
              <w:jc w:val="center"/>
              <w:rPr>
                <w:sz w:val="22"/>
                <w:szCs w:val="22"/>
              </w:rPr>
            </w:pPr>
          </w:p>
        </w:tc>
        <w:tc>
          <w:tcPr>
            <w:tcW w:w="854" w:type="dxa"/>
          </w:tcPr>
          <w:p w14:paraId="3B6BE092" w14:textId="77777777" w:rsidR="00374624" w:rsidRPr="008B4F11" w:rsidRDefault="00374624" w:rsidP="004D4878">
            <w:pPr>
              <w:jc w:val="center"/>
              <w:rPr>
                <w:sz w:val="22"/>
                <w:szCs w:val="22"/>
              </w:rPr>
            </w:pPr>
          </w:p>
        </w:tc>
      </w:tr>
    </w:tbl>
    <w:p w14:paraId="42CDBCC5" w14:textId="77777777" w:rsidR="00C13589" w:rsidRDefault="00C13589"/>
    <w:p w14:paraId="6C39BCE2" w14:textId="7E1024D5" w:rsidR="00417715" w:rsidRPr="00417715" w:rsidRDefault="00417715">
      <w:pPr>
        <w:rPr>
          <w:i/>
          <w:iCs/>
        </w:rPr>
      </w:pPr>
      <w:r w:rsidRPr="00417715">
        <w:rPr>
          <w:i/>
          <w:iCs/>
        </w:rPr>
        <w:t xml:space="preserve">Overall Rating = ImpactRating^2 * </w:t>
      </w:r>
      <w:proofErr w:type="spellStart"/>
      <w:r w:rsidRPr="00417715">
        <w:rPr>
          <w:i/>
          <w:iCs/>
        </w:rPr>
        <w:t>ProbabilityRating</w:t>
      </w:r>
      <w:proofErr w:type="spellEnd"/>
    </w:p>
    <w:sectPr w:rsidR="00417715" w:rsidRPr="00417715" w:rsidSect="00CC3ECE">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CEAB6" w14:textId="77777777" w:rsidR="00CC3ECE" w:rsidRDefault="00CC3ECE" w:rsidP="00CF6854">
      <w:r>
        <w:separator/>
      </w:r>
    </w:p>
  </w:endnote>
  <w:endnote w:type="continuationSeparator" w:id="0">
    <w:p w14:paraId="29BCB363" w14:textId="77777777" w:rsidR="00CC3ECE" w:rsidRDefault="00CC3ECE" w:rsidP="00CF6854">
      <w:r>
        <w:continuationSeparator/>
      </w:r>
    </w:p>
  </w:endnote>
  <w:endnote w:type="continuationNotice" w:id="1">
    <w:p w14:paraId="32083412" w14:textId="77777777" w:rsidR="00CC3ECE" w:rsidRDefault="00CC3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4DE4" w14:textId="77777777" w:rsidR="00CF6854" w:rsidRDefault="00CF6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92BB6" w14:textId="77777777" w:rsidR="00CC3ECE" w:rsidRDefault="00CC3ECE" w:rsidP="00CF6854">
      <w:r>
        <w:separator/>
      </w:r>
    </w:p>
  </w:footnote>
  <w:footnote w:type="continuationSeparator" w:id="0">
    <w:p w14:paraId="6F5DE077" w14:textId="77777777" w:rsidR="00CC3ECE" w:rsidRDefault="00CC3ECE" w:rsidP="00CF6854">
      <w:r>
        <w:continuationSeparator/>
      </w:r>
    </w:p>
  </w:footnote>
  <w:footnote w:type="continuationNotice" w:id="1">
    <w:p w14:paraId="6440C051" w14:textId="77777777" w:rsidR="00CC3ECE" w:rsidRDefault="00CC3E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F8AF" w14:textId="77777777" w:rsidR="00CF6854" w:rsidRDefault="00CF6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7B"/>
    <w:rsid w:val="00020115"/>
    <w:rsid w:val="00026350"/>
    <w:rsid w:val="000815A3"/>
    <w:rsid w:val="000D0B3E"/>
    <w:rsid w:val="000E147B"/>
    <w:rsid w:val="00124145"/>
    <w:rsid w:val="002276CD"/>
    <w:rsid w:val="00250F94"/>
    <w:rsid w:val="002A66BE"/>
    <w:rsid w:val="002B2278"/>
    <w:rsid w:val="002F2235"/>
    <w:rsid w:val="00307CCC"/>
    <w:rsid w:val="00342C53"/>
    <w:rsid w:val="00374624"/>
    <w:rsid w:val="00393B3D"/>
    <w:rsid w:val="003A2302"/>
    <w:rsid w:val="003A4993"/>
    <w:rsid w:val="003B77DE"/>
    <w:rsid w:val="003E3AEC"/>
    <w:rsid w:val="003F44E5"/>
    <w:rsid w:val="00406DF3"/>
    <w:rsid w:val="00414D25"/>
    <w:rsid w:val="00417715"/>
    <w:rsid w:val="00421BE8"/>
    <w:rsid w:val="004329E6"/>
    <w:rsid w:val="00433AC3"/>
    <w:rsid w:val="004C6B9C"/>
    <w:rsid w:val="004D4878"/>
    <w:rsid w:val="005028CF"/>
    <w:rsid w:val="00546FD8"/>
    <w:rsid w:val="00582C3B"/>
    <w:rsid w:val="005A4706"/>
    <w:rsid w:val="005C392E"/>
    <w:rsid w:val="005D7EAE"/>
    <w:rsid w:val="006070DF"/>
    <w:rsid w:val="006649E0"/>
    <w:rsid w:val="006950E3"/>
    <w:rsid w:val="006A2A59"/>
    <w:rsid w:val="006A768E"/>
    <w:rsid w:val="00713249"/>
    <w:rsid w:val="0076221B"/>
    <w:rsid w:val="008034D8"/>
    <w:rsid w:val="00877601"/>
    <w:rsid w:val="008B4F11"/>
    <w:rsid w:val="008B50CF"/>
    <w:rsid w:val="0090097B"/>
    <w:rsid w:val="00962FC0"/>
    <w:rsid w:val="009B1989"/>
    <w:rsid w:val="009B3E36"/>
    <w:rsid w:val="009E26DA"/>
    <w:rsid w:val="009F2FA7"/>
    <w:rsid w:val="009F7F14"/>
    <w:rsid w:val="00A06099"/>
    <w:rsid w:val="00A433C9"/>
    <w:rsid w:val="00AD3532"/>
    <w:rsid w:val="00AE3772"/>
    <w:rsid w:val="00B07FCC"/>
    <w:rsid w:val="00B420C5"/>
    <w:rsid w:val="00B651E3"/>
    <w:rsid w:val="00BA064B"/>
    <w:rsid w:val="00C13589"/>
    <w:rsid w:val="00C802F4"/>
    <w:rsid w:val="00C8400B"/>
    <w:rsid w:val="00CC3ECE"/>
    <w:rsid w:val="00CD243A"/>
    <w:rsid w:val="00CE27E1"/>
    <w:rsid w:val="00CF6854"/>
    <w:rsid w:val="00D46BA8"/>
    <w:rsid w:val="00D6209F"/>
    <w:rsid w:val="00D662A1"/>
    <w:rsid w:val="00DB3A35"/>
    <w:rsid w:val="00DD259B"/>
    <w:rsid w:val="00E166D2"/>
    <w:rsid w:val="00E2368C"/>
    <w:rsid w:val="00E246B2"/>
    <w:rsid w:val="00E81A6D"/>
    <w:rsid w:val="00E94142"/>
    <w:rsid w:val="00ED4662"/>
    <w:rsid w:val="00F569F9"/>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EF97"/>
  <w15:chartTrackingRefBased/>
  <w15:docId w15:val="{E6DBEDE2-1F84-7A41-9618-A881B9C6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854"/>
    <w:pPr>
      <w:tabs>
        <w:tab w:val="center" w:pos="4513"/>
        <w:tab w:val="right" w:pos="9026"/>
      </w:tabs>
    </w:pPr>
  </w:style>
  <w:style w:type="character" w:customStyle="1" w:styleId="HeaderChar">
    <w:name w:val="Header Char"/>
    <w:basedOn w:val="DefaultParagraphFont"/>
    <w:link w:val="Header"/>
    <w:uiPriority w:val="99"/>
    <w:rsid w:val="00CF6854"/>
    <w:rPr>
      <w:rFonts w:cs="Arial Unicode MS"/>
    </w:rPr>
  </w:style>
  <w:style w:type="paragraph" w:styleId="Footer">
    <w:name w:val="footer"/>
    <w:basedOn w:val="Normal"/>
    <w:link w:val="FooterChar"/>
    <w:uiPriority w:val="99"/>
    <w:unhideWhenUsed/>
    <w:rsid w:val="00CF6854"/>
    <w:pPr>
      <w:tabs>
        <w:tab w:val="center" w:pos="4513"/>
        <w:tab w:val="right" w:pos="9026"/>
      </w:tabs>
    </w:pPr>
  </w:style>
  <w:style w:type="character" w:customStyle="1" w:styleId="FooterChar">
    <w:name w:val="Footer Char"/>
    <w:basedOn w:val="DefaultParagraphFont"/>
    <w:link w:val="Footer"/>
    <w:uiPriority w:val="99"/>
    <w:rsid w:val="00CF6854"/>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Htay (Student)</dc:creator>
  <cp:keywords/>
  <dc:description/>
  <cp:lastModifiedBy>Lewis Quick</cp:lastModifiedBy>
  <cp:revision>7</cp:revision>
  <dcterms:created xsi:type="dcterms:W3CDTF">2024-02-21T11:07:00Z</dcterms:created>
  <dcterms:modified xsi:type="dcterms:W3CDTF">2024-03-13T12:01:00Z</dcterms:modified>
</cp:coreProperties>
</file>