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D78A9" w14:textId="1E16058D" w:rsidR="002E37AE" w:rsidRDefault="00FB34BB">
      <w:pPr>
        <w:rPr>
          <w:lang w:val="en-US"/>
        </w:rPr>
      </w:pPr>
      <w:r>
        <w:rPr>
          <w:lang w:val="en-US"/>
        </w:rPr>
        <w:t>Achieving the GUE vs. Non-Trivial Zeros statistics</w:t>
      </w:r>
    </w:p>
    <w:p w14:paraId="63C2161A" w14:textId="1F2A8630" w:rsidR="008C3FEE" w:rsidRDefault="008C3FEE">
      <w:pPr>
        <w:rPr>
          <w:lang w:val="en-US"/>
        </w:rPr>
      </w:pPr>
      <w:r>
        <w:rPr>
          <w:lang w:val="en-US"/>
        </w:rPr>
        <w:t>Firstly,</w:t>
      </w:r>
      <w:r w:rsidR="00FB34BB">
        <w:rPr>
          <w:lang w:val="en-US"/>
        </w:rPr>
        <w:t xml:space="preserve"> I generate a </w:t>
      </w:r>
      <w:r>
        <w:rPr>
          <w:lang w:val="en-US"/>
        </w:rPr>
        <w:t>Spectrum</w:t>
      </w:r>
      <w:r w:rsidR="00FB34BB">
        <w:rPr>
          <w:lang w:val="en-US"/>
        </w:rPr>
        <w:t xml:space="preserve"> class object in p</w:t>
      </w:r>
      <w:r>
        <w:rPr>
          <w:lang w:val="en-US"/>
        </w:rPr>
        <w:t>ython which is iterable over many Spectrums.</w:t>
      </w:r>
    </w:p>
    <w:p w14:paraId="55EE2602" w14:textId="1DE7F446" w:rsidR="00FB34BB" w:rsidRDefault="008C3FEE">
      <w:pPr>
        <w:rPr>
          <w:lang w:val="en-US"/>
        </w:rPr>
      </w:pPr>
      <w:r>
        <w:rPr>
          <w:lang w:val="en-US"/>
        </w:rPr>
        <w:t xml:space="preserve">The Spectrums are dependent on the GUE and the list that contains the zeros of the Riemann Zeta function. </w:t>
      </w:r>
    </w:p>
    <w:p w14:paraId="166E95A5" w14:textId="76A696DA" w:rsidR="008C3FEE" w:rsidRDefault="008C3FEE">
      <w:pPr>
        <w:rPr>
          <w:lang w:val="en-US"/>
        </w:rPr>
      </w:pPr>
      <w:r>
        <w:rPr>
          <w:lang w:val="en-US"/>
        </w:rPr>
        <w:t>I have a generating function that will create many GUE matrices based on the fact that it must be Hermitian and that the values are sampled from a gaussian distribution. The generation of these elements is done by this snippet of code:</w:t>
      </w:r>
      <w:r>
        <w:rPr>
          <w:lang w:val="en-US"/>
        </w:rPr>
        <w:br/>
      </w:r>
    </w:p>
    <w:p w14:paraId="5003C863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real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C3FE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self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rng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C3FE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normal</w:t>
      </w:r>
      <w:proofErr w:type="spellEnd"/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3C2B5542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C3FE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5728FE7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C3FE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1.0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7078355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(</w:t>
      </w:r>
      <w:proofErr w:type="spellStart"/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self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matrix_size</w:t>
      </w:r>
      <w:proofErr w:type="spellEnd"/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self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matrix_size</w:t>
      </w:r>
      <w:proofErr w:type="spellEnd"/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76463BBA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)</w:t>
      </w:r>
    </w:p>
    <w:p w14:paraId="7F6E4554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466A3F9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imag</w:t>
      </w:r>
      <w:proofErr w:type="spellEnd"/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C3FE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self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rng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C3FE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normal</w:t>
      </w:r>
      <w:proofErr w:type="spellEnd"/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</w:p>
    <w:p w14:paraId="30AD560F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C3FE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0.0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4CB45AF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C3FE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1.0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53D01F3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(</w:t>
      </w:r>
      <w:proofErr w:type="spellStart"/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self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matrix_size</w:t>
      </w:r>
      <w:proofErr w:type="spellEnd"/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self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matrix_size</w:t>
      </w:r>
      <w:proofErr w:type="spellEnd"/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</w:t>
      </w:r>
    </w:p>
    <w:p w14:paraId="108083AC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)</w:t>
      </w:r>
    </w:p>
    <w:p w14:paraId="2D482066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30FA466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C3FEE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H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C3FE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real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C3FE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+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C3FE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C3FEE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j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C3FE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imag</w:t>
      </w:r>
      <w:proofErr w:type="spellEnd"/>
    </w:p>
    <w:p w14:paraId="4A22B180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0004A2D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C3FEE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Hermitian projection</w:t>
      </w:r>
    </w:p>
    <w:p w14:paraId="162A6F8D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30FFB21" w14:textId="208492A6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</w:pP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C3FEE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H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C3FEE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8C3FEE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H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C3FE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+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C3FEE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H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C3FE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conjugate</w:t>
      </w:r>
      <w:proofErr w:type="spellEnd"/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().</w:t>
      </w:r>
      <w:r w:rsidRPr="008C3FEE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8C3FEE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/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C3FEE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dd</w:t>
      </w:r>
    </w:p>
    <w:p w14:paraId="08253017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5B2A1D3" w14:textId="77777777" w:rsidR="008C3FEE" w:rsidRPr="008C3FEE" w:rsidRDefault="008C3FEE" w:rsidP="008C3F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C3FEE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8C3FEE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C3FEE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H</w:t>
      </w:r>
    </w:p>
    <w:p w14:paraId="4F3D9B38" w14:textId="77777777" w:rsidR="008C3FEE" w:rsidRDefault="008C3FEE">
      <w:pPr>
        <w:rPr>
          <w:lang w:val="en-US"/>
        </w:rPr>
      </w:pPr>
    </w:p>
    <w:p w14:paraId="62304B91" w14:textId="02D2C20B" w:rsidR="008C3FEE" w:rsidRDefault="008C3FEE">
      <w:pPr>
        <w:rPr>
          <w:lang w:val="en-US"/>
        </w:rPr>
      </w:pPr>
      <w:r>
        <w:rPr>
          <w:lang w:val="en-US"/>
        </w:rPr>
        <w:t>The eigenvalue of EACH matrix is computed easily using the python library NumPy.</w:t>
      </w:r>
    </w:p>
    <w:p w14:paraId="2647CFBD" w14:textId="77777777" w:rsidR="008C3FEE" w:rsidRDefault="008C3FEE">
      <w:pPr>
        <w:rPr>
          <w:lang w:val="en-US"/>
        </w:rPr>
      </w:pPr>
    </w:p>
    <w:p w14:paraId="157609D8" w14:textId="47123053" w:rsidR="008C3FEE" w:rsidRDefault="008C3FEE">
      <w:pPr>
        <w:rPr>
          <w:lang w:val="en-US"/>
        </w:rPr>
      </w:pPr>
      <w:r>
        <w:rPr>
          <w:lang w:val="en-US"/>
        </w:rPr>
        <w:t>Each Matrix and its eigenvalues are pushed into the spectrum class and iterated over a large sample size (I used the size of the matrix to be 300 and the sampling to be 500)</w:t>
      </w:r>
    </w:p>
    <w:p w14:paraId="3EFE764D" w14:textId="49432AAB" w:rsidR="008C3FEE" w:rsidRPr="008C3FEE" w:rsidRDefault="008C3FEE">
      <w:pPr>
        <w:rPr>
          <w:rFonts w:eastAsiaTheme="minorEastAsia"/>
          <w:lang w:val="en-US"/>
        </w:rPr>
      </w:pPr>
      <w:r>
        <w:rPr>
          <w:lang w:val="en-US"/>
        </w:rPr>
        <w:t>Before we get to creating the statistics, we must unfold the spectrum such that the mean level spacing between any two zeroes (or eigenvalues) is 1. Or mathematically:</w:t>
      </w:r>
      <w:r>
        <w:rPr>
          <w:lang w:val="en-US"/>
        </w:rPr>
        <w:br/>
      </w:r>
      <w:r>
        <w:rPr>
          <w:lang w:val="en-US"/>
        </w:rPr>
        <w:br/>
      </w:r>
      <m:oMathPara>
        <m:oMath>
          <m:r>
            <w:rPr>
              <w:rFonts w:ascii="Cambria Math" w:hAnsi="Cambria Math"/>
              <w:lang w:val="en-US"/>
            </w:rPr>
            <m:t>&lt;s&gt; =1</m:t>
          </m:r>
        </m:oMath>
      </m:oMathPara>
    </w:p>
    <w:p w14:paraId="2A775CD1" w14:textId="4CBBB779" w:rsidR="008C3FEE" w:rsidRDefault="008C3FEE">
      <w:pPr>
        <w:rPr>
          <w:lang w:val="en-US"/>
        </w:rPr>
      </w:pPr>
      <w:r>
        <w:rPr>
          <w:lang w:val="en-US"/>
        </w:rPr>
        <w:t xml:space="preserve">Unfolding the Riemann Zeta function requires us to use the </w:t>
      </w:r>
      <w:proofErr w:type="spellStart"/>
      <w:r w:rsidR="00AD250A" w:rsidRPr="00AD250A">
        <w:rPr>
          <w:lang w:val="en-US"/>
        </w:rPr>
        <w:t>The</w:t>
      </w:r>
      <w:proofErr w:type="spellEnd"/>
      <w:r w:rsidR="00AD250A" w:rsidRPr="00AD250A">
        <w:rPr>
          <w:lang w:val="en-US"/>
        </w:rPr>
        <w:t xml:space="preserve"> Riemann-von Mangoldt counting function</w:t>
      </w:r>
      <w:r w:rsidR="00AD250A">
        <w:rPr>
          <w:lang w:val="en-US"/>
        </w:rPr>
        <w:t>:</w:t>
      </w:r>
    </w:p>
    <w:p w14:paraId="7053FD70" w14:textId="676D012F" w:rsidR="00AD250A" w:rsidRPr="00AD250A" w:rsidRDefault="00AD250A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N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</m:num>
            <m:den>
              <m:r>
                <w:rPr>
                  <w:rFonts w:ascii="Cambria Math" w:hAnsi="Cambria Math"/>
                  <w:lang w:val="en-US"/>
                </w:rPr>
                <m:t>2π</m:t>
              </m:r>
            </m:den>
          </m:f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2π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</m:num>
            <m:den>
              <m:r>
                <w:rPr>
                  <w:rFonts w:ascii="Cambria Math" w:hAnsi="Cambria Math"/>
                  <w:lang w:val="en-US"/>
                </w:rPr>
                <m:t>2π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7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</m:oMath>
      </m:oMathPara>
    </w:p>
    <w:p w14:paraId="28F80029" w14:textId="77777777" w:rsidR="00AD250A" w:rsidRPr="00AD250A" w:rsidRDefault="00AD250A">
      <w:pPr>
        <w:rPr>
          <w:rFonts w:eastAsiaTheme="minorEastAsia"/>
          <w:lang w:val="en-US"/>
        </w:rPr>
      </w:pPr>
    </w:p>
    <w:p w14:paraId="2D122B6E" w14:textId="633A3A44" w:rsidR="00AD250A" w:rsidRDefault="00AD250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This tells us the number of zeros below a height of T, and hence the ‘spacing’ between two zeros after unfolding is</w:t>
      </w:r>
    </w:p>
    <w:p w14:paraId="097A52B0" w14:textId="502DEBC6" w:rsidR="00AD250A" w:rsidRPr="00AD250A" w:rsidRDefault="00AD250A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s=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i-1</m:t>
              </m:r>
            </m:sub>
          </m:sSub>
        </m:oMath>
      </m:oMathPara>
    </w:p>
    <w:p w14:paraId="3FE53D24" w14:textId="28341D8B" w:rsidR="00AD250A" w:rsidRDefault="00AD250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=N(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>.</w:t>
      </w:r>
    </w:p>
    <w:p w14:paraId="21C5E3B4" w14:textId="041DEB36" w:rsidR="00AD250A" w:rsidRDefault="00AD250A">
      <w:pPr>
        <w:rPr>
          <w:lang w:val="en-US"/>
        </w:rPr>
      </w:pPr>
      <w:r>
        <w:rPr>
          <w:lang w:val="en-US"/>
        </w:rPr>
        <w:t>With this we are guaranteed that the average unfolded spacing is 1.</w:t>
      </w:r>
    </w:p>
    <w:p w14:paraId="2F12E883" w14:textId="77777777" w:rsidR="00AD250A" w:rsidRDefault="00AD250A">
      <w:pPr>
        <w:rPr>
          <w:lang w:val="en-US"/>
        </w:rPr>
      </w:pPr>
    </w:p>
    <w:p w14:paraId="49F33427" w14:textId="4BC2E7B7" w:rsidR="00AD250A" w:rsidRDefault="00AD250A">
      <w:pPr>
        <w:rPr>
          <w:lang w:val="en-US"/>
        </w:rPr>
      </w:pPr>
      <w:r>
        <w:rPr>
          <w:lang w:val="en-US"/>
        </w:rPr>
        <w:t>For the Eigenvalues of the GUE, I used</w:t>
      </w:r>
      <w:r w:rsidR="002E6C23">
        <w:rPr>
          <w:lang w:val="en-US"/>
        </w:rPr>
        <w:t xml:space="preserve"> the Wigner Semicirlce Law, with which we may compute the cumulative frequency using: </w:t>
      </w:r>
    </w:p>
    <w:p w14:paraId="236180BC" w14:textId="77777777" w:rsidR="002E6C23" w:rsidRDefault="002E6C23">
      <w:pPr>
        <w:rPr>
          <w:lang w:val="en-US"/>
        </w:rPr>
      </w:pPr>
    </w:p>
    <w:p w14:paraId="2A9A4084" w14:textId="51E2D180" w:rsidR="002E6C23" w:rsidRPr="002E6C23" w:rsidRDefault="002E6C23">
      <w:pPr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acc>
          <m:r>
            <w:rPr>
              <w:rFonts w:ascii="Cambria Math" w:hAnsi="Cambria Math"/>
              <w:lang w:val="en-US"/>
            </w:rPr>
            <m:t>=N⋅F(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E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4FFF6003" w14:textId="77777777" w:rsidR="002E6C23" w:rsidRPr="002E6C23" w:rsidRDefault="002E6C23">
      <w:pPr>
        <w:rPr>
          <w:rFonts w:eastAsiaTheme="minorEastAsia"/>
          <w:lang w:val="en-US"/>
        </w:rPr>
      </w:pPr>
    </w:p>
    <w:p w14:paraId="6873426D" w14:textId="149745D1" w:rsidR="002E6C23" w:rsidRDefault="002E6C2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Where </w:t>
      </w:r>
      <m:oMath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x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Theme="minorEastAsia" w:hAnsi="Cambria Math"/>
                <w:lang w:val="en-US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arcsin⁡</m:t>
            </m:r>
            <m:r>
              <w:rPr>
                <w:rFonts w:ascii="Cambria Math" w:eastAsiaTheme="minorEastAsia" w:hAnsi="Cambria Math"/>
                <w:lang w:val="en-US"/>
              </w:rPr>
              <m:t>(x)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π</m:t>
            </m:r>
          </m:den>
        </m:f>
      </m:oMath>
      <w:r>
        <w:rPr>
          <w:rFonts w:eastAsiaTheme="minorEastAsia"/>
          <w:lang w:val="en-US"/>
        </w:rPr>
        <w:t xml:space="preserve">, where </w:t>
      </w:r>
      <m:oMath>
        <m:r>
          <w:rPr>
            <w:rFonts w:ascii="Cambria Math" w:eastAsiaTheme="minorEastAsia" w:hAnsi="Cambria Math"/>
            <w:lang w:val="en-US"/>
          </w:rPr>
          <m:t>N</m:t>
        </m:r>
      </m:oMath>
      <w:r>
        <w:rPr>
          <w:rFonts w:eastAsiaTheme="minorEastAsia"/>
          <w:lang w:val="en-US"/>
        </w:rPr>
        <w:t xml:space="preserve"> is the total number of eigenvalues. And now we have that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N</m:t>
            </m:r>
          </m:e>
        </m:acc>
      </m:oMath>
      <w:r>
        <w:rPr>
          <w:rFonts w:eastAsiaTheme="minorEastAsia"/>
          <w:lang w:val="en-US"/>
        </w:rPr>
        <w:t>.</w:t>
      </w:r>
      <w:r>
        <w:rPr>
          <w:rFonts w:eastAsiaTheme="minorEastAsia"/>
          <w:lang w:val="en-US"/>
        </w:rPr>
        <w:t xml:space="preserve"> With this we compute the statistics for EACH matrix of the </w:t>
      </w:r>
      <w:r w:rsidR="0047472C">
        <w:rPr>
          <w:rFonts w:eastAsiaTheme="minorEastAsia"/>
          <w:lang w:val="en-US"/>
        </w:rPr>
        <w:t>GUE ensemble.</w:t>
      </w:r>
    </w:p>
    <w:p w14:paraId="58854875" w14:textId="77777777" w:rsidR="0047472C" w:rsidRDefault="0047472C">
      <w:pPr>
        <w:rPr>
          <w:rFonts w:eastAsiaTheme="minorEastAsia"/>
          <w:lang w:val="en-US"/>
        </w:rPr>
      </w:pPr>
    </w:p>
    <w:p w14:paraId="1793F719" w14:textId="01ED3187" w:rsidR="0047472C" w:rsidRPr="00FB34BB" w:rsidRDefault="0047472C">
      <w:pPr>
        <w:rPr>
          <w:lang w:val="en-US"/>
        </w:rPr>
      </w:pPr>
      <w:r>
        <w:rPr>
          <w:rFonts w:eastAsiaTheme="minorEastAsia"/>
          <w:lang w:val="en-US"/>
        </w:rPr>
        <w:t>The statistics part is easy, we get the unfolded singular spectrum of the zeros, and we may plot the spacing against the probability of getting that spacing. For the ensemble, I compute each matrix’s statistics and then concatenate all matrixes in the ensemble. Please note that I am comparing the nearest neighbor spacing of the spectrum</w:t>
      </w:r>
    </w:p>
    <w:sectPr w:rsidR="0047472C" w:rsidRPr="00FB3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BB"/>
    <w:rsid w:val="000317C8"/>
    <w:rsid w:val="002E37AE"/>
    <w:rsid w:val="002E6C23"/>
    <w:rsid w:val="0047472C"/>
    <w:rsid w:val="00513EA8"/>
    <w:rsid w:val="008C3FEE"/>
    <w:rsid w:val="00AD250A"/>
    <w:rsid w:val="00D02309"/>
    <w:rsid w:val="00FB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469BC"/>
  <w15:chartTrackingRefBased/>
  <w15:docId w15:val="{BC2C83A2-550E-3349-99EE-423FA99F1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4B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C3F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7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#HAASHIM MOHAMMED AFROZ YAMIR#</dc:creator>
  <cp:keywords/>
  <dc:description/>
  <cp:lastModifiedBy>#HAASHIM MOHAMMED AFROZ YAMIR#</cp:lastModifiedBy>
  <cp:revision>1</cp:revision>
  <dcterms:created xsi:type="dcterms:W3CDTF">2026-07-31T01:27:00Z</dcterms:created>
  <dcterms:modified xsi:type="dcterms:W3CDTF">2026-07-31T02:20:00Z</dcterms:modified>
</cp:coreProperties>
</file>