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sz w:val="144"/>
          <w:szCs w:val="144"/>
          <w:shd w:fill="f1c232" w:val="clear"/>
        </w:rPr>
      </w:pPr>
      <w:bookmarkStart w:colFirst="0" w:colLast="0" w:name="_9zu5u5fd4hc9" w:id="0"/>
      <w:bookmarkEnd w:id="0"/>
      <w:r w:rsidDel="00000000" w:rsidR="00000000" w:rsidRPr="00000000">
        <w:rPr>
          <w:sz w:val="144"/>
          <w:szCs w:val="144"/>
          <w:shd w:fill="f1c232" w:val="clear"/>
          <w:rtl w:val="1"/>
        </w:rPr>
        <w:t xml:space="preserve">פרוייקט</w:t>
      </w:r>
      <w:r w:rsidDel="00000000" w:rsidR="00000000" w:rsidRPr="00000000">
        <w:rPr>
          <w:sz w:val="144"/>
          <w:szCs w:val="144"/>
          <w:shd w:fill="f1c232" w:val="clear"/>
          <w:rtl w:val="1"/>
        </w:rPr>
        <w:t xml:space="preserve"> </w:t>
      </w:r>
      <w:r w:rsidDel="00000000" w:rsidR="00000000" w:rsidRPr="00000000">
        <w:rPr>
          <w:sz w:val="144"/>
          <w:szCs w:val="144"/>
          <w:shd w:fill="f1c232" w:val="clear"/>
          <w:rtl w:val="1"/>
        </w:rPr>
        <w:t xml:space="preserve">אסמבלר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bidi w:val="1"/>
        <w:spacing w:line="360" w:lineRule="auto"/>
        <w:rPr>
          <w:rFonts w:ascii="David" w:cs="David" w:eastAsia="David" w:hAnsi="David"/>
          <w:sz w:val="48"/>
          <w:szCs w:val="48"/>
          <w:highlight w:val="white"/>
        </w:rPr>
      </w:pPr>
      <w:bookmarkStart w:colFirst="0" w:colLast="0" w:name="_esn9keal9smz" w:id="1"/>
      <w:bookmarkEnd w:id="1"/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מגישה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ימית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כפיר</w:t>
      </w:r>
    </w:p>
    <w:p w:rsidR="00000000" w:rsidDel="00000000" w:rsidP="00000000" w:rsidRDefault="00000000" w:rsidRPr="00000000" w14:paraId="00000005">
      <w:pPr>
        <w:pStyle w:val="Title"/>
        <w:bidi w:val="1"/>
        <w:spacing w:line="360" w:lineRule="auto"/>
        <w:rPr>
          <w:rFonts w:ascii="David" w:cs="David" w:eastAsia="David" w:hAnsi="David"/>
          <w:sz w:val="48"/>
          <w:szCs w:val="48"/>
          <w:highlight w:val="white"/>
        </w:rPr>
      </w:pPr>
      <w:bookmarkStart w:colFirst="0" w:colLast="0" w:name="_nmyppkdw6qnc" w:id="2"/>
      <w:bookmarkEnd w:id="2"/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0"/>
        </w:rPr>
        <w:t xml:space="preserve"> 325712917</w:t>
      </w:r>
    </w:p>
    <w:p w:rsidR="00000000" w:rsidDel="00000000" w:rsidP="00000000" w:rsidRDefault="00000000" w:rsidRPr="00000000" w14:paraId="00000006">
      <w:pPr>
        <w:bidi w:val="1"/>
        <w:spacing w:line="360" w:lineRule="auto"/>
        <w:ind w:left="0" w:firstLine="0"/>
        <w:rPr>
          <w:rFonts w:ascii="David" w:cs="David" w:eastAsia="David" w:hAnsi="David"/>
          <w:sz w:val="48"/>
          <w:szCs w:val="4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המורה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צדיק</w:t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0" w:firstLine="0"/>
        <w:rPr>
          <w:rFonts w:ascii="David" w:cs="David" w:eastAsia="David" w:hAnsi="David"/>
          <w:sz w:val="48"/>
          <w:szCs w:val="4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כיתה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'7</w:t>
      </w:r>
    </w:p>
    <w:p w:rsidR="00000000" w:rsidDel="00000000" w:rsidP="00000000" w:rsidRDefault="00000000" w:rsidRPr="00000000" w14:paraId="00000008">
      <w:pPr>
        <w:bidi w:val="1"/>
        <w:spacing w:line="360" w:lineRule="auto"/>
        <w:ind w:left="0" w:firstLine="0"/>
        <w:rPr>
          <w:rFonts w:ascii="David" w:cs="David" w:eastAsia="David" w:hAnsi="David"/>
          <w:sz w:val="48"/>
          <w:szCs w:val="4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בית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הספר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מקיף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תיכון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גן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1"/>
        </w:rPr>
        <w:t xml:space="preserve">נחום</w:t>
      </w:r>
    </w:p>
    <w:p w:rsidR="00000000" w:rsidDel="00000000" w:rsidP="00000000" w:rsidRDefault="00000000" w:rsidRPr="00000000" w14:paraId="00000009">
      <w:pPr>
        <w:bidi w:val="1"/>
        <w:spacing w:line="360" w:lineRule="auto"/>
        <w:ind w:left="0" w:firstLine="0"/>
        <w:rPr>
          <w:rFonts w:ascii="David" w:cs="David" w:eastAsia="David" w:hAnsi="David"/>
          <w:sz w:val="48"/>
          <w:szCs w:val="4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הגשה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highlight w:val="whit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48"/>
          <w:szCs w:val="48"/>
          <w:highlight w:val="white"/>
          <w:rtl w:val="0"/>
        </w:rPr>
        <w:t xml:space="preserve"> 2019\6\5</w:t>
      </w:r>
    </w:p>
    <w:p w:rsidR="00000000" w:rsidDel="00000000" w:rsidP="00000000" w:rsidRDefault="00000000" w:rsidRPr="00000000" w14:paraId="0000000A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10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bidi w:val="1"/>
        <w:jc w:val="center"/>
        <w:rPr>
          <w:i w:val="1"/>
          <w:color w:val="5b0f00"/>
        </w:rPr>
      </w:pPr>
      <w:bookmarkStart w:colFirst="0" w:colLast="0" w:name="_fgs9g95e8pvp" w:id="3"/>
      <w:bookmarkEnd w:id="3"/>
      <w:r w:rsidDel="00000000" w:rsidR="00000000" w:rsidRPr="00000000">
        <w:rPr>
          <w:i w:val="1"/>
          <w:color w:val="5b0f00"/>
          <w:rtl w:val="1"/>
        </w:rPr>
        <w:t xml:space="preserve">תוכן</w:t>
      </w:r>
      <w:r w:rsidDel="00000000" w:rsidR="00000000" w:rsidRPr="00000000">
        <w:rPr>
          <w:i w:val="1"/>
          <w:color w:val="5b0f00"/>
          <w:rtl w:val="1"/>
        </w:rPr>
        <w:t xml:space="preserve"> </w:t>
      </w:r>
      <w:r w:rsidDel="00000000" w:rsidR="00000000" w:rsidRPr="00000000">
        <w:rPr>
          <w:i w:val="1"/>
          <w:color w:val="5b0f00"/>
          <w:rtl w:val="1"/>
        </w:rPr>
        <w:t xml:space="preserve">העניינים</w:t>
      </w:r>
    </w:p>
    <w:p w:rsidR="00000000" w:rsidDel="00000000" w:rsidP="00000000" w:rsidRDefault="00000000" w:rsidRPr="00000000" w14:paraId="00000017">
      <w:pPr>
        <w:bidi w:val="1"/>
        <w:spacing w:line="360" w:lineRule="auto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ind w:left="0" w:firstLine="0"/>
        <w:rPr>
          <w:rFonts w:ascii="David" w:cs="David" w:eastAsia="David" w:hAnsi="David"/>
          <w:sz w:val="32"/>
          <w:szCs w:val="32"/>
          <w:highlight w:val="white"/>
        </w:rPr>
      </w:pP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פתיח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לתיק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הפרוייקט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……………………………………………...…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1</w:t>
      </w:r>
    </w:p>
    <w:p w:rsidR="00000000" w:rsidDel="00000000" w:rsidP="00000000" w:rsidRDefault="00000000" w:rsidRPr="00000000" w14:paraId="00000019">
      <w:pPr>
        <w:bidi w:val="1"/>
        <w:spacing w:line="360" w:lineRule="auto"/>
        <w:ind w:left="0" w:firstLine="0"/>
        <w:rPr>
          <w:rFonts w:ascii="David" w:cs="David" w:eastAsia="David" w:hAnsi="David"/>
          <w:sz w:val="32"/>
          <w:szCs w:val="32"/>
          <w:highlight w:val="white"/>
        </w:rPr>
      </w:pP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).......................................................................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2</w:t>
      </w:r>
    </w:p>
    <w:p w:rsidR="00000000" w:rsidDel="00000000" w:rsidP="00000000" w:rsidRDefault="00000000" w:rsidRPr="00000000" w14:paraId="0000001A">
      <w:pPr>
        <w:bidi w:val="1"/>
        <w:spacing w:line="360" w:lineRule="auto"/>
        <w:ind w:left="0" w:firstLine="0"/>
        <w:rPr>
          <w:rFonts w:ascii="David" w:cs="David" w:eastAsia="David" w:hAnsi="David"/>
          <w:sz w:val="32"/>
          <w:szCs w:val="32"/>
          <w:highlight w:val="white"/>
        </w:rPr>
      </w:pP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מבוא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לפרוייקט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..…….……………………………………….……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3-5</w:t>
      </w:r>
    </w:p>
    <w:p w:rsidR="00000000" w:rsidDel="00000000" w:rsidP="00000000" w:rsidRDefault="00000000" w:rsidRPr="00000000" w14:paraId="0000001B">
      <w:pPr>
        <w:bidi w:val="1"/>
        <w:spacing w:line="360" w:lineRule="auto"/>
        <w:ind w:left="0" w:firstLine="0"/>
        <w:rPr>
          <w:rFonts w:ascii="David" w:cs="David" w:eastAsia="David" w:hAnsi="David"/>
          <w:sz w:val="32"/>
          <w:szCs w:val="32"/>
          <w:highlight w:val="white"/>
        </w:rPr>
      </w:pP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לתקיית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התכניות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...………………………...………………….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6</w:t>
      </w:r>
    </w:p>
    <w:p w:rsidR="00000000" w:rsidDel="00000000" w:rsidP="00000000" w:rsidRDefault="00000000" w:rsidRPr="00000000" w14:paraId="0000001C">
      <w:pPr>
        <w:bidi w:val="1"/>
        <w:spacing w:line="360" w:lineRule="auto"/>
        <w:ind w:left="0" w:firstLine="0"/>
        <w:rPr>
          <w:rFonts w:ascii="David" w:cs="David" w:eastAsia="David" w:hAnsi="David"/>
          <w:sz w:val="32"/>
          <w:szCs w:val="32"/>
          <w:highlight w:val="white"/>
        </w:rPr>
      </w:pP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לתקיית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החקר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...……………………………………………....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7</w:t>
      </w:r>
    </w:p>
    <w:p w:rsidR="00000000" w:rsidDel="00000000" w:rsidP="00000000" w:rsidRDefault="00000000" w:rsidRPr="00000000" w14:paraId="0000001D">
      <w:pPr>
        <w:bidi w:val="1"/>
        <w:spacing w:line="360" w:lineRule="auto"/>
        <w:ind w:left="0" w:firstLine="0"/>
        <w:rPr>
          <w:rFonts w:ascii="David" w:cs="David" w:eastAsia="David" w:hAnsi="David"/>
          <w:sz w:val="32"/>
          <w:szCs w:val="32"/>
          <w:highlight w:val="white"/>
        </w:rPr>
      </w:pP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……………………………………………………….. 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עמוד</w:t>
      </w:r>
      <w:r w:rsidDel="00000000" w:rsidR="00000000" w:rsidRPr="00000000">
        <w:rPr>
          <w:rFonts w:ascii="David" w:cs="David" w:eastAsia="David" w:hAnsi="David"/>
          <w:sz w:val="32"/>
          <w:szCs w:val="32"/>
          <w:highlight w:val="white"/>
          <w:rtl w:val="1"/>
        </w:rPr>
        <w:t xml:space="preserve"> 8</w:t>
      </w:r>
    </w:p>
    <w:p w:rsidR="00000000" w:rsidDel="00000000" w:rsidP="00000000" w:rsidRDefault="00000000" w:rsidRPr="00000000" w14:paraId="0000001E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bidi w:val="1"/>
        <w:jc w:val="center"/>
        <w:rPr>
          <w:rFonts w:ascii="David" w:cs="David" w:eastAsia="David" w:hAnsi="David"/>
          <w:sz w:val="28"/>
          <w:szCs w:val="28"/>
          <w:highlight w:val="white"/>
        </w:rPr>
      </w:pPr>
      <w:bookmarkStart w:colFirst="0" w:colLast="0" w:name="_i9xw9fqj84rt" w:id="4"/>
      <w:bookmarkEnd w:id="4"/>
      <w:r w:rsidDel="00000000" w:rsidR="00000000" w:rsidRPr="00000000">
        <w:rPr>
          <w:i w:val="1"/>
          <w:color w:val="5b0f00"/>
          <w:rtl w:val="1"/>
        </w:rPr>
        <w:t xml:space="preserve">מבוא</w:t>
      </w:r>
      <w:r w:rsidDel="00000000" w:rsidR="00000000" w:rsidRPr="00000000">
        <w:rPr>
          <w:i w:val="1"/>
          <w:color w:val="5b0f00"/>
          <w:rtl w:val="1"/>
        </w:rPr>
        <w:t xml:space="preserve"> </w:t>
      </w:r>
      <w:r w:rsidDel="00000000" w:rsidR="00000000" w:rsidRPr="00000000">
        <w:rPr>
          <w:i w:val="1"/>
          <w:color w:val="5b0f00"/>
          <w:rtl w:val="1"/>
        </w:rPr>
        <w:t xml:space="preserve">לפרוייקט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David" w:cs="David" w:eastAsia="David" w:hAnsi="David"/>
          <w:sz w:val="72"/>
          <w:szCs w:val="72"/>
          <w:shd w:fill="f1c232" w:val="clear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72"/>
          <w:szCs w:val="72"/>
          <w:shd w:fill="f1c232" w:val="clear"/>
          <w:rtl w:val="1"/>
        </w:rPr>
        <w:t xml:space="preserve">מחשבון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: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0"/>
        </w:rPr>
        <w:t xml:space="preserve"> turbo assembler</w:t>
      </w:r>
    </w:p>
    <w:p w:rsidR="00000000" w:rsidDel="00000000" w:rsidP="00000000" w:rsidRDefault="00000000" w:rsidRPr="00000000" w14:paraId="00000038">
      <w:pPr>
        <w:bidi w:val="1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David" w:cs="David" w:eastAsia="David" w:hAnsi="David"/>
          <w:sz w:val="28"/>
          <w:szCs w:val="28"/>
          <w:shd w:fill="ead1dc" w:val="clear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סיבות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לבחירת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הנושא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בחרתי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לתכנת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מחשבון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יחסית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ולהוסיף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לקלט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ופלט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מספרה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בכדי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לאתגר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עצמי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תומך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בקלט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שליליים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מכיוון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הספקתי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להנגיש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מהפרוצדורות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מתכננת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להמשיך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הפרוייקט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ולהוסיף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ובתקווה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שורש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וחזקה</w:t>
      </w:r>
      <w:r w:rsidDel="00000000" w:rsidR="00000000" w:rsidRPr="00000000">
        <w:rPr>
          <w:rFonts w:ascii="David" w:cs="David" w:eastAsia="David" w:hAnsi="David"/>
          <w:sz w:val="28"/>
          <w:szCs w:val="28"/>
          <w:highlight w:val="white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David" w:cs="David" w:eastAsia="David" w:hAnsi="Davi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David" w:cs="David" w:eastAsia="David" w:hAnsi="Davi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משתנים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output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dw ?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לפרוצדורת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ההדפסה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שנבדק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ind w:left="0" w:firstLine="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var1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dw 0 -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פרוצדורת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32767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var2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dw 0 -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פרוצדורת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32767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leftover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dw 0 -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חילוק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action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?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*, /, +,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הבסיסיות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WelcomeMessage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'welcome to my calculator! hope you have some fun', 13, 10, '$'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;$- thats end of msg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שיפעיל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EnterMessage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'Please enter a num (,enter), an action ( -, /, *, +) and another num(enter):', 13, 10, '$' ;13, 10 means next line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לקליטה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וכיצד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במחשבון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ErrorMessage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'The input you just entered is not valid, please try again: $'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DivBy0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'Dont you dare divide by 0 ;) $'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-0,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WrongAction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'Dont you dare try a different char from for your action /, +, -, * ;) $'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TooBig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'sorry m8, im not capble of handling this large number. try again: $'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לגודל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וורד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rFonts w:ascii="David" w:cs="David" w:eastAsia="David" w:hAnsi="David"/>
          <w:b w:val="1"/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Input1msg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'first num: $'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מצפה</w:t>
      </w:r>
    </w:p>
    <w:p w:rsidR="00000000" w:rsidDel="00000000" w:rsidP="00000000" w:rsidRDefault="00000000" w:rsidRPr="00000000" w14:paraId="00000053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Actionmsg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'action: $'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מצפה</w:t>
      </w:r>
    </w:p>
    <w:p w:rsidR="00000000" w:rsidDel="00000000" w:rsidP="00000000" w:rsidRDefault="00000000" w:rsidRPr="00000000" w14:paraId="00000055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David" w:cs="David" w:eastAsia="David" w:hAnsi="David"/>
          <w:b w:val="1"/>
          <w:sz w:val="24"/>
          <w:szCs w:val="24"/>
          <w:shd w:fill="ead1dc" w:val="clear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Input2msg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'second num: $'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מצפה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David" w:cs="David" w:eastAsia="David" w:hAnsi="David"/>
          <w:b w:val="1"/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ten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dw 10 -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ReturnAdress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dw ?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הפרוצדורות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Wtemp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dw ?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וורד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Btemp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?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isneg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0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 ;temp, for the input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שמשומש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בפרוצדורת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ומהווה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תזכורת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0,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isneg1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0 -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isneg2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db 0 -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Raised_error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0 -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תזכורת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פרוצדורה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הדפסת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”,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הדפסה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השגרות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68">
      <w:pPr>
        <w:bidi w:val="1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DisplayFullNumber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פרוצדורה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שנועדה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בגודל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word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שקיבל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push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במלואו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הגודל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FFFF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מחלקת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-10,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לשארית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שתהיה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ספרה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פוש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הוכנסו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למחסנית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נעבור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ללולאה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השנייה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תהפוך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ספרה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הסדר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LIFO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שייראה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הספרה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30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h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/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'0'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תדפיס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input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כשמה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נועדה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לקלוט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שגודלו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למשתנה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Wtemp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'-'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אחריו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ספרה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אנטר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יציג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שגיאה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יאפס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Wtemp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ויחל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החישוב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עושה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שנקלטת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ספרה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יוכפל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-10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יתווסף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לספרה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הסופי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שיתקבל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תעשה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push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משומשת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לקליטת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לשני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jc w:val="left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addpro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פרוצדורה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שמחברת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ומכניסה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FFFF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תגרור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שגיאה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jc w:val="left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jc w:val="left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subpro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פרוצדורה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שמחברת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ומכניסה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דואגת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'-'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המחסר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מהמחוסר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10-20 = -10).</w:t>
      </w:r>
    </w:p>
    <w:p w:rsidR="00000000" w:rsidDel="00000000" w:rsidP="00000000" w:rsidRDefault="00000000" w:rsidRPr="00000000" w14:paraId="00000070">
      <w:pPr>
        <w:bidi w:val="1"/>
        <w:jc w:val="left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jc w:val="left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divisionpro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פרוצדורה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שמחברת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ומכניסה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תעבוד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המחלק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מהמחולק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מנסה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-0,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תעלה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שגיאה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מיוחדת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אסור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מתמטית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מכניסה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השארית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למשתנה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leftover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jc w:val="left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left"/>
        <w:rPr>
          <w:rFonts w:ascii="David" w:cs="David" w:eastAsia="David" w:hAnsi="David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ead1dc" w:val="clear"/>
          <w:rtl w:val="0"/>
        </w:rPr>
        <w:t xml:space="preserve">multiplypro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פרוצדורה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שמחברת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ומכניסה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0"/>
        </w:rPr>
        <w:t xml:space="preserve">FFFF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תוצג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שגיאה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David" w:cs="David" w:eastAsia="David" w:hAnsi="Davi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האלגוריתם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77">
      <w:pPr>
        <w:bidi w:val="1"/>
        <w:rPr>
          <w:rFonts w:ascii="David" w:cs="David" w:eastAsia="David" w:hAnsi="David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הזרימה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מתחילים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ובסופו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מתמטית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/, *, +, -.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ובסופו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שוורד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יודפס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'='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המדוייקת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מוצמדת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שמסבירה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יתבלבל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יגרור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הקלדתי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להקליד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לפרוצדורות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שיילחץ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אסקייפ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>
          <w:rFonts w:ascii="David" w:cs="David" w:eastAsia="David" w:hAnsi="Davi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rFonts w:ascii="David" w:cs="David" w:eastAsia="David" w:hAnsi="Davi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rFonts w:ascii="David" w:cs="David" w:eastAsia="David" w:hAnsi="Davi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rFonts w:ascii="David" w:cs="David" w:eastAsia="David" w:hAnsi="Davi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bidi w:val="1"/>
        <w:ind w:left="100" w:firstLine="0"/>
        <w:jc w:val="center"/>
        <w:rPr>
          <w:i w:val="1"/>
          <w:color w:val="5b0f00"/>
        </w:rPr>
      </w:pPr>
      <w:bookmarkStart w:colFirst="0" w:colLast="0" w:name="_4m5ldt19yqcj" w:id="5"/>
      <w:bookmarkEnd w:id="5"/>
      <w:hyperlink r:id="rId6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קישור</w:t>
        </w:r>
      </w:hyperlink>
      <w:hyperlink r:id="rId7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לתיקיית</w:t>
        </w:r>
      </w:hyperlink>
      <w:hyperlink r:id="rId9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תכניות</w:t>
        </w:r>
      </w:hyperlink>
      <w:hyperlink r:id="rId11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אשר</w:t>
        </w:r>
      </w:hyperlink>
      <w:hyperlink r:id="rId13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תכיל</w:t>
        </w:r>
      </w:hyperlink>
      <w:hyperlink r:id="rId15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את</w:t>
        </w:r>
      </w:hyperlink>
      <w:hyperlink r:id="rId17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כל</w:t>
        </w:r>
      </w:hyperlink>
      <w:hyperlink r:id="rId19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הגרסאות</w:t>
        </w:r>
      </w:hyperlink>
      <w:hyperlink r:id="rId21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העובדות</w:t>
        </w:r>
      </w:hyperlink>
      <w:hyperlink r:id="rId23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yamit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01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והגרסה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הסופית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נקראת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yamit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10. </w:t>
      </w:r>
    </w:p>
    <w:p w:rsidR="00000000" w:rsidDel="00000000" w:rsidP="00000000" w:rsidRDefault="00000000" w:rsidRPr="00000000" w14:paraId="00000080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הגרסאות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ועוברות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tasm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שמתקדמים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בגרסאות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מותאמת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1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להקליד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DosBox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2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x5ai4d8905kx" w:id="6"/>
      <w:bookmarkEnd w:id="6"/>
      <w:r w:rsidDel="00000000" w:rsidR="00000000" w:rsidRPr="00000000">
        <w:rPr>
          <w:rtl w:val="0"/>
        </w:rPr>
        <w:t xml:space="preserve">tasm yamit10</w:t>
      </w:r>
    </w:p>
    <w:p w:rsidR="00000000" w:rsidDel="00000000" w:rsidP="00000000" w:rsidRDefault="00000000" w:rsidRPr="00000000" w14:paraId="00000085">
      <w:pPr>
        <w:pStyle w:val="Subtitle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x5ai4d8905kx" w:id="6"/>
      <w:bookmarkEnd w:id="6"/>
      <w:r w:rsidDel="00000000" w:rsidR="00000000" w:rsidRPr="00000000">
        <w:rPr>
          <w:rtl w:val="0"/>
        </w:rPr>
        <w:t xml:space="preserve">tlink yamit10</w:t>
      </w:r>
    </w:p>
    <w:p w:rsidR="00000000" w:rsidDel="00000000" w:rsidP="00000000" w:rsidRDefault="00000000" w:rsidRPr="00000000" w14:paraId="00000086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x5ai4d8905kx" w:id="6"/>
      <w:bookmarkEnd w:id="6"/>
      <w:r w:rsidDel="00000000" w:rsidR="00000000" w:rsidRPr="00000000">
        <w:rPr>
          <w:rtl w:val="0"/>
        </w:rPr>
        <w:t xml:space="preserve">yamit10</w:t>
      </w:r>
    </w:p>
    <w:p w:rsidR="00000000" w:rsidDel="00000000" w:rsidP="00000000" w:rsidRDefault="00000000" w:rsidRPr="00000000" w14:paraId="00000087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bidi w:val="1"/>
        <w:ind w:left="0" w:firstLine="0"/>
        <w:jc w:val="left"/>
        <w:rPr>
          <w:rFonts w:ascii="David" w:cs="David" w:eastAsia="David" w:hAnsi="David"/>
          <w:b w:val="1"/>
          <w:sz w:val="32"/>
          <w:szCs w:val="32"/>
          <w:highlight w:val="white"/>
        </w:rPr>
      </w:pPr>
      <w:bookmarkStart w:colFirst="0" w:colLast="0" w:name="_7f3gdam89ob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Title"/>
        <w:bidi w:val="1"/>
        <w:ind w:left="100" w:firstLine="0"/>
        <w:jc w:val="center"/>
        <w:rPr>
          <w:i w:val="1"/>
          <w:color w:val="5b0f00"/>
        </w:rPr>
      </w:pPr>
      <w:bookmarkStart w:colFirst="0" w:colLast="0" w:name="_vkgfak939evv" w:id="8"/>
      <w:bookmarkEnd w:id="8"/>
      <w:hyperlink r:id="rId24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קישור</w:t>
        </w:r>
      </w:hyperlink>
      <w:hyperlink r:id="rId25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לתיקיית</w:t>
        </w:r>
      </w:hyperlink>
      <w:hyperlink r:id="rId27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חקר</w:t>
        </w:r>
      </w:hyperlink>
      <w:hyperlink r:id="rId29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הכוללת</w:t>
        </w:r>
      </w:hyperlink>
      <w:hyperlink r:id="rId31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32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את</w:t>
        </w:r>
      </w:hyperlink>
      <w:hyperlink r:id="rId33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כל</w:t>
        </w:r>
      </w:hyperlink>
      <w:hyperlink r:id="rId35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התכניות</w:t>
        </w:r>
      </w:hyperlink>
      <w:hyperlink r:id="rId37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38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במהלך</w:t>
        </w:r>
      </w:hyperlink>
      <w:hyperlink r:id="rId39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הפרויקט</w:t>
        </w:r>
      </w:hyperlink>
      <w:hyperlink r:id="rId41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42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וחומרי</w:t>
        </w:r>
      </w:hyperlink>
      <w:hyperlink r:id="rId43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i w:val="1"/>
            <w:color w:val="1155cc"/>
            <w:u w:val="single"/>
            <w:rtl w:val="1"/>
          </w:rPr>
          <w:t xml:space="preserve">החקר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ind w:left="10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ind w:left="0" w:firstLine="0"/>
        <w:rPr>
          <w:rFonts w:ascii="David" w:cs="David" w:eastAsia="David" w:hAnsi="David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bidi w:val="1"/>
        <w:jc w:val="center"/>
        <w:rPr>
          <w:i w:val="1"/>
          <w:color w:val="5b0f00"/>
        </w:rPr>
      </w:pPr>
      <w:bookmarkStart w:colFirst="0" w:colLast="0" w:name="_yf3ydkipplpw" w:id="9"/>
      <w:bookmarkEnd w:id="9"/>
      <w:r w:rsidDel="00000000" w:rsidR="00000000" w:rsidRPr="00000000">
        <w:rPr>
          <w:i w:val="1"/>
          <w:color w:val="5b0f00"/>
          <w:rtl w:val="1"/>
        </w:rPr>
        <w:t xml:space="preserve">תרשים</w:t>
      </w:r>
      <w:r w:rsidDel="00000000" w:rsidR="00000000" w:rsidRPr="00000000">
        <w:rPr>
          <w:i w:val="1"/>
          <w:color w:val="5b0f00"/>
          <w:rtl w:val="1"/>
        </w:rPr>
        <w:t xml:space="preserve"> </w:t>
      </w:r>
      <w:r w:rsidDel="00000000" w:rsidR="00000000" w:rsidRPr="00000000">
        <w:rPr>
          <w:i w:val="1"/>
          <w:color w:val="5b0f00"/>
          <w:rtl w:val="1"/>
        </w:rPr>
        <w:t xml:space="preserve">זרימה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552450</wp:posOffset>
            </wp:positionV>
            <wp:extent cx="3362255" cy="767715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255" cy="767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ind w:left="0" w:firstLine="0"/>
        <w:rPr>
          <w:rFonts w:ascii="David" w:cs="David" w:eastAsia="David" w:hAnsi="Davi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footerReference r:id="rId4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VE4Rc6irXYhKBPOG4kDEwHr6sS-YA-4t" TargetMode="External"/><Relationship Id="rId20" Type="http://schemas.openxmlformats.org/officeDocument/2006/relationships/hyperlink" Target="https://drive.google.com/drive/folders/12XNhkVR3_Jh9uCaur3LeD3EENjj_Xh9N?usp=sharing" TargetMode="External"/><Relationship Id="rId42" Type="http://schemas.openxmlformats.org/officeDocument/2006/relationships/hyperlink" Target="https://drive.google.com/open?id=1VE4Rc6irXYhKBPOG4kDEwHr6sS-YA-4t" TargetMode="External"/><Relationship Id="rId41" Type="http://schemas.openxmlformats.org/officeDocument/2006/relationships/hyperlink" Target="https://drive.google.com/open?id=1VE4Rc6irXYhKBPOG4kDEwHr6sS-YA-4t" TargetMode="External"/><Relationship Id="rId22" Type="http://schemas.openxmlformats.org/officeDocument/2006/relationships/hyperlink" Target="https://drive.google.com/drive/folders/12XNhkVR3_Jh9uCaur3LeD3EENjj_Xh9N?usp=sharing" TargetMode="External"/><Relationship Id="rId44" Type="http://schemas.openxmlformats.org/officeDocument/2006/relationships/hyperlink" Target="https://drive.google.com/open?id=1VE4Rc6irXYhKBPOG4kDEwHr6sS-YA-4t" TargetMode="External"/><Relationship Id="rId21" Type="http://schemas.openxmlformats.org/officeDocument/2006/relationships/hyperlink" Target="https://drive.google.com/drive/folders/12XNhkVR3_Jh9uCaur3LeD3EENjj_Xh9N?usp=sharing" TargetMode="External"/><Relationship Id="rId43" Type="http://schemas.openxmlformats.org/officeDocument/2006/relationships/hyperlink" Target="https://drive.google.com/open?id=1VE4Rc6irXYhKBPOG4kDEwHr6sS-YA-4t" TargetMode="External"/><Relationship Id="rId24" Type="http://schemas.openxmlformats.org/officeDocument/2006/relationships/hyperlink" Target="https://drive.google.com/open?id=1VE4Rc6irXYhKBPOG4kDEwHr6sS-YA-4t" TargetMode="External"/><Relationship Id="rId46" Type="http://schemas.openxmlformats.org/officeDocument/2006/relationships/footer" Target="footer1.xml"/><Relationship Id="rId23" Type="http://schemas.openxmlformats.org/officeDocument/2006/relationships/hyperlink" Target="https://drive.google.com/drive/folders/12XNhkVR3_Jh9uCaur3LeD3EENjj_Xh9N?usp=sharing" TargetMode="External"/><Relationship Id="rId45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2XNhkVR3_Jh9uCaur3LeD3EENjj_Xh9N?usp=sharing" TargetMode="External"/><Relationship Id="rId26" Type="http://schemas.openxmlformats.org/officeDocument/2006/relationships/hyperlink" Target="https://drive.google.com/open?id=1VE4Rc6irXYhKBPOG4kDEwHr6sS-YA-4t" TargetMode="External"/><Relationship Id="rId25" Type="http://schemas.openxmlformats.org/officeDocument/2006/relationships/hyperlink" Target="https://drive.google.com/open?id=1VE4Rc6irXYhKBPOG4kDEwHr6sS-YA-4t" TargetMode="External"/><Relationship Id="rId28" Type="http://schemas.openxmlformats.org/officeDocument/2006/relationships/hyperlink" Target="https://drive.google.com/open?id=1VE4Rc6irXYhKBPOG4kDEwHr6sS-YA-4t" TargetMode="External"/><Relationship Id="rId27" Type="http://schemas.openxmlformats.org/officeDocument/2006/relationships/hyperlink" Target="https://drive.google.com/open?id=1VE4Rc6irXYhKBPOG4kDEwHr6sS-YA-4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XNhkVR3_Jh9uCaur3LeD3EENjj_Xh9N?usp=sharing" TargetMode="External"/><Relationship Id="rId29" Type="http://schemas.openxmlformats.org/officeDocument/2006/relationships/hyperlink" Target="https://drive.google.com/open?id=1VE4Rc6irXYhKBPOG4kDEwHr6sS-YA-4t" TargetMode="External"/><Relationship Id="rId7" Type="http://schemas.openxmlformats.org/officeDocument/2006/relationships/hyperlink" Target="https://drive.google.com/drive/folders/12XNhkVR3_Jh9uCaur3LeD3EENjj_Xh9N?usp=sharing" TargetMode="External"/><Relationship Id="rId8" Type="http://schemas.openxmlformats.org/officeDocument/2006/relationships/hyperlink" Target="https://drive.google.com/drive/folders/12XNhkVR3_Jh9uCaur3LeD3EENjj_Xh9N?usp=sharing" TargetMode="External"/><Relationship Id="rId31" Type="http://schemas.openxmlformats.org/officeDocument/2006/relationships/hyperlink" Target="https://drive.google.com/open?id=1VE4Rc6irXYhKBPOG4kDEwHr6sS-YA-4t" TargetMode="External"/><Relationship Id="rId30" Type="http://schemas.openxmlformats.org/officeDocument/2006/relationships/hyperlink" Target="https://drive.google.com/open?id=1VE4Rc6irXYhKBPOG4kDEwHr6sS-YA-4t" TargetMode="External"/><Relationship Id="rId11" Type="http://schemas.openxmlformats.org/officeDocument/2006/relationships/hyperlink" Target="https://drive.google.com/drive/folders/12XNhkVR3_Jh9uCaur3LeD3EENjj_Xh9N?usp=sharing" TargetMode="External"/><Relationship Id="rId33" Type="http://schemas.openxmlformats.org/officeDocument/2006/relationships/hyperlink" Target="https://drive.google.com/open?id=1VE4Rc6irXYhKBPOG4kDEwHr6sS-YA-4t" TargetMode="External"/><Relationship Id="rId10" Type="http://schemas.openxmlformats.org/officeDocument/2006/relationships/hyperlink" Target="https://drive.google.com/drive/folders/12XNhkVR3_Jh9uCaur3LeD3EENjj_Xh9N?usp=sharing" TargetMode="External"/><Relationship Id="rId32" Type="http://schemas.openxmlformats.org/officeDocument/2006/relationships/hyperlink" Target="https://drive.google.com/open?id=1VE4Rc6irXYhKBPOG4kDEwHr6sS-YA-4t" TargetMode="External"/><Relationship Id="rId13" Type="http://schemas.openxmlformats.org/officeDocument/2006/relationships/hyperlink" Target="https://drive.google.com/drive/folders/12XNhkVR3_Jh9uCaur3LeD3EENjj_Xh9N?usp=sharing" TargetMode="External"/><Relationship Id="rId35" Type="http://schemas.openxmlformats.org/officeDocument/2006/relationships/hyperlink" Target="https://drive.google.com/open?id=1VE4Rc6irXYhKBPOG4kDEwHr6sS-YA-4t" TargetMode="External"/><Relationship Id="rId12" Type="http://schemas.openxmlformats.org/officeDocument/2006/relationships/hyperlink" Target="https://drive.google.com/drive/folders/12XNhkVR3_Jh9uCaur3LeD3EENjj_Xh9N?usp=sharing" TargetMode="External"/><Relationship Id="rId34" Type="http://schemas.openxmlformats.org/officeDocument/2006/relationships/hyperlink" Target="https://drive.google.com/open?id=1VE4Rc6irXYhKBPOG4kDEwHr6sS-YA-4t" TargetMode="External"/><Relationship Id="rId15" Type="http://schemas.openxmlformats.org/officeDocument/2006/relationships/hyperlink" Target="https://drive.google.com/drive/folders/12XNhkVR3_Jh9uCaur3LeD3EENjj_Xh9N?usp=sharing" TargetMode="External"/><Relationship Id="rId37" Type="http://schemas.openxmlformats.org/officeDocument/2006/relationships/hyperlink" Target="https://drive.google.com/open?id=1VE4Rc6irXYhKBPOG4kDEwHr6sS-YA-4t" TargetMode="External"/><Relationship Id="rId14" Type="http://schemas.openxmlformats.org/officeDocument/2006/relationships/hyperlink" Target="https://drive.google.com/drive/folders/12XNhkVR3_Jh9uCaur3LeD3EENjj_Xh9N?usp=sharing" TargetMode="External"/><Relationship Id="rId36" Type="http://schemas.openxmlformats.org/officeDocument/2006/relationships/hyperlink" Target="https://drive.google.com/open?id=1VE4Rc6irXYhKBPOG4kDEwHr6sS-YA-4t" TargetMode="External"/><Relationship Id="rId17" Type="http://schemas.openxmlformats.org/officeDocument/2006/relationships/hyperlink" Target="https://drive.google.com/drive/folders/12XNhkVR3_Jh9uCaur3LeD3EENjj_Xh9N?usp=sharing" TargetMode="External"/><Relationship Id="rId39" Type="http://schemas.openxmlformats.org/officeDocument/2006/relationships/hyperlink" Target="https://drive.google.com/open?id=1VE4Rc6irXYhKBPOG4kDEwHr6sS-YA-4t" TargetMode="External"/><Relationship Id="rId16" Type="http://schemas.openxmlformats.org/officeDocument/2006/relationships/hyperlink" Target="https://drive.google.com/drive/folders/12XNhkVR3_Jh9uCaur3LeD3EENjj_Xh9N?usp=sharing" TargetMode="External"/><Relationship Id="rId38" Type="http://schemas.openxmlformats.org/officeDocument/2006/relationships/hyperlink" Target="https://drive.google.com/open?id=1VE4Rc6irXYhKBPOG4kDEwHr6sS-YA-4t" TargetMode="External"/><Relationship Id="rId19" Type="http://schemas.openxmlformats.org/officeDocument/2006/relationships/hyperlink" Target="https://drive.google.com/drive/folders/12XNhkVR3_Jh9uCaur3LeD3EENjj_Xh9N?usp=sharing" TargetMode="External"/><Relationship Id="rId18" Type="http://schemas.openxmlformats.org/officeDocument/2006/relationships/hyperlink" Target="https://drive.google.com/drive/folders/12XNhkVR3_Jh9uCaur3LeD3EENjj_Xh9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