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79318" w14:textId="205B4F4D" w:rsidR="00CE59B8" w:rsidRDefault="00CE59B8" w:rsidP="00CE59B8">
      <w:pPr>
        <w:jc w:val="center"/>
        <w:rPr>
          <w:b/>
          <w:bCs/>
          <w:sz w:val="32"/>
          <w:szCs w:val="32"/>
          <w:u w:val="single"/>
        </w:rPr>
      </w:pPr>
      <w:r w:rsidRPr="00CE59B8">
        <w:rPr>
          <w:b/>
          <w:bCs/>
          <w:sz w:val="32"/>
          <w:szCs w:val="32"/>
          <w:u w:val="single"/>
        </w:rPr>
        <w:t>Lab 5 – Machine Learning as a Service</w:t>
      </w:r>
    </w:p>
    <w:p w14:paraId="62708658" w14:textId="790E02E4" w:rsidR="00CE59B8" w:rsidRDefault="00CE59B8" w:rsidP="00CE59B8">
      <w:r w:rsidRPr="00CE59B8">
        <w:t>Members: Jeevan Rai, Arman Kamal, Clifton Wallace</w:t>
      </w:r>
    </w:p>
    <w:p w14:paraId="0FCE9F84" w14:textId="1E0C96D6" w:rsidR="00CE59B8" w:rsidRDefault="00CE59B8" w:rsidP="00CE59B8">
      <w:r>
        <w:t>Overview:</w:t>
      </w:r>
    </w:p>
    <w:p w14:paraId="2CAEA9ED" w14:textId="77777777" w:rsidR="00CE59B8" w:rsidRPr="00CE59B8" w:rsidRDefault="00CE59B8" w:rsidP="00CE59B8">
      <w:r w:rsidRPr="00CE59B8">
        <w:t>Our app utilizes machine learning to train models and predict hand gestures, identifying whether the user is making a "rock," "paper," or "scissors" gesture. The app is structured around four controllers:</w:t>
      </w:r>
    </w:p>
    <w:p w14:paraId="43B9A9E9" w14:textId="77777777" w:rsidR="00CE59B8" w:rsidRPr="00CE59B8" w:rsidRDefault="00CE59B8" w:rsidP="00CE59B8">
      <w:pPr>
        <w:numPr>
          <w:ilvl w:val="0"/>
          <w:numId w:val="2"/>
        </w:numPr>
      </w:pPr>
      <w:r w:rsidRPr="00CE59B8">
        <w:rPr>
          <w:b/>
          <w:bCs/>
        </w:rPr>
        <w:t>Settings</w:t>
      </w:r>
      <w:r w:rsidRPr="00CE59B8">
        <w:t>:</w:t>
      </w:r>
    </w:p>
    <w:p w14:paraId="44B82E0E" w14:textId="77777777" w:rsidR="00CE59B8" w:rsidRPr="00CE59B8" w:rsidRDefault="00CE59B8" w:rsidP="00CE59B8">
      <w:pPr>
        <w:numPr>
          <w:ilvl w:val="1"/>
          <w:numId w:val="2"/>
        </w:numPr>
        <w:spacing w:line="240" w:lineRule="auto"/>
      </w:pPr>
      <w:r w:rsidRPr="00CE59B8">
        <w:t xml:space="preserve">Allows users to configure the IP address of the </w:t>
      </w:r>
      <w:proofErr w:type="spellStart"/>
      <w:r w:rsidRPr="00CE59B8">
        <w:t>FastAPI</w:t>
      </w:r>
      <w:proofErr w:type="spellEnd"/>
      <w:r w:rsidRPr="00CE59B8">
        <w:t xml:space="preserve"> server.</w:t>
      </w:r>
    </w:p>
    <w:p w14:paraId="68CBA3D4" w14:textId="77777777" w:rsidR="00CE59B8" w:rsidRPr="00CE59B8" w:rsidRDefault="00CE59B8" w:rsidP="00CE59B8">
      <w:pPr>
        <w:numPr>
          <w:ilvl w:val="1"/>
          <w:numId w:val="2"/>
        </w:numPr>
        <w:spacing w:line="240" w:lineRule="auto"/>
      </w:pPr>
      <w:r w:rsidRPr="00CE59B8">
        <w:t>Enables users to set the DSID (Dataset Identifier) number.</w:t>
      </w:r>
    </w:p>
    <w:p w14:paraId="6758E690" w14:textId="77777777" w:rsidR="00CE59B8" w:rsidRPr="00CE59B8" w:rsidRDefault="00CE59B8" w:rsidP="00CE59B8">
      <w:pPr>
        <w:numPr>
          <w:ilvl w:val="0"/>
          <w:numId w:val="2"/>
        </w:numPr>
      </w:pPr>
      <w:r w:rsidRPr="00CE59B8">
        <w:rPr>
          <w:b/>
          <w:bCs/>
        </w:rPr>
        <w:t>Training</w:t>
      </w:r>
      <w:r w:rsidRPr="00CE59B8">
        <w:t>:</w:t>
      </w:r>
    </w:p>
    <w:p w14:paraId="58920764" w14:textId="77777777" w:rsidR="00CE59B8" w:rsidRPr="00CE59B8" w:rsidRDefault="00CE59B8" w:rsidP="00CE59B8">
      <w:pPr>
        <w:numPr>
          <w:ilvl w:val="1"/>
          <w:numId w:val="2"/>
        </w:numPr>
        <w:spacing w:line="240" w:lineRule="auto"/>
      </w:pPr>
      <w:r w:rsidRPr="00CE59B8">
        <w:t>Facilitates the training of models by capturing images of hands and labeling them as "rock," "paper," or "scissors."</w:t>
      </w:r>
    </w:p>
    <w:p w14:paraId="75326270" w14:textId="77777777" w:rsidR="00CE59B8" w:rsidRPr="00CE59B8" w:rsidRDefault="00CE59B8" w:rsidP="00CE59B8">
      <w:pPr>
        <w:numPr>
          <w:ilvl w:val="1"/>
          <w:numId w:val="2"/>
        </w:numPr>
        <w:spacing w:line="240" w:lineRule="auto"/>
      </w:pPr>
      <w:r w:rsidRPr="00CE59B8">
        <w:t xml:space="preserve">Sends this data to the </w:t>
      </w:r>
      <w:proofErr w:type="spellStart"/>
      <w:r w:rsidRPr="00CE59B8">
        <w:t>FastAPI</w:t>
      </w:r>
      <w:proofErr w:type="spellEnd"/>
      <w:r w:rsidRPr="00CE59B8">
        <w:t xml:space="preserve"> server, where it is stored in a MongoDB database.</w:t>
      </w:r>
    </w:p>
    <w:p w14:paraId="28F75E19" w14:textId="77777777" w:rsidR="00CE59B8" w:rsidRPr="00CE59B8" w:rsidRDefault="00CE59B8" w:rsidP="00CE59B8">
      <w:pPr>
        <w:numPr>
          <w:ilvl w:val="1"/>
          <w:numId w:val="2"/>
        </w:numPr>
        <w:spacing w:line="240" w:lineRule="auto"/>
      </w:pPr>
      <w:r w:rsidRPr="00CE59B8">
        <w:t xml:space="preserve">Once sufficient data is collected, users can train one or </w:t>
      </w:r>
      <w:proofErr w:type="gramStart"/>
      <w:r w:rsidRPr="00CE59B8">
        <w:t>all of</w:t>
      </w:r>
      <w:proofErr w:type="gramEnd"/>
      <w:r w:rsidRPr="00CE59B8">
        <w:t xml:space="preserve"> the three available models:</w:t>
      </w:r>
    </w:p>
    <w:p w14:paraId="34E19EDA" w14:textId="77777777" w:rsidR="00CE59B8" w:rsidRPr="00CE59B8" w:rsidRDefault="00CE59B8" w:rsidP="00CE59B8">
      <w:pPr>
        <w:numPr>
          <w:ilvl w:val="2"/>
          <w:numId w:val="2"/>
        </w:numPr>
        <w:spacing w:line="240" w:lineRule="auto"/>
      </w:pPr>
      <w:r w:rsidRPr="00CE59B8">
        <w:t>Turi: Uses the Turi Create API to select the best model and return the training accuracy.</w:t>
      </w:r>
    </w:p>
    <w:p w14:paraId="4E97ECC2" w14:textId="5D090313" w:rsidR="00CE59B8" w:rsidRPr="00CE59B8" w:rsidRDefault="00CB5E64" w:rsidP="00CE59B8">
      <w:pPr>
        <w:numPr>
          <w:ilvl w:val="2"/>
          <w:numId w:val="2"/>
        </w:numPr>
        <w:spacing w:line="240" w:lineRule="auto"/>
      </w:pPr>
      <w:r>
        <w:t>Boosted Tree</w:t>
      </w:r>
      <w:r w:rsidR="00CE59B8" w:rsidRPr="00CE59B8">
        <w:t xml:space="preserve">: Explicitly trains using the </w:t>
      </w:r>
      <w:r>
        <w:t>Boosted Tree</w:t>
      </w:r>
      <w:r w:rsidR="00CE59B8" w:rsidRPr="00CE59B8">
        <w:t xml:space="preserve"> algorithm and returns the accuracy.</w:t>
      </w:r>
    </w:p>
    <w:p w14:paraId="3562A6F8" w14:textId="77777777" w:rsidR="00CE59B8" w:rsidRPr="00CE59B8" w:rsidRDefault="00CE59B8" w:rsidP="00CE59B8">
      <w:pPr>
        <w:numPr>
          <w:ilvl w:val="2"/>
          <w:numId w:val="2"/>
        </w:numPr>
        <w:spacing w:line="240" w:lineRule="auto"/>
      </w:pPr>
      <w:r w:rsidRPr="00CE59B8">
        <w:t>Random Forest: Explicitly trains using the Random Forest algorithm and returns the accuracy.</w:t>
      </w:r>
    </w:p>
    <w:p w14:paraId="24AC3F6D" w14:textId="77777777" w:rsidR="00CE59B8" w:rsidRPr="00CE59B8" w:rsidRDefault="00CE59B8" w:rsidP="00CE59B8">
      <w:pPr>
        <w:numPr>
          <w:ilvl w:val="1"/>
          <w:numId w:val="2"/>
        </w:numPr>
        <w:spacing w:line="240" w:lineRule="auto"/>
      </w:pPr>
      <w:r w:rsidRPr="00CE59B8">
        <w:t xml:space="preserve">Each model is saved on the server for future predictions. Additionally, each model is converted to an </w:t>
      </w:r>
      <w:proofErr w:type="spellStart"/>
      <w:r w:rsidRPr="00CE59B8">
        <w:t>MLCore</w:t>
      </w:r>
      <w:proofErr w:type="spellEnd"/>
      <w:r w:rsidRPr="00CE59B8">
        <w:t xml:space="preserve"> format and stored for embedded application use.</w:t>
      </w:r>
    </w:p>
    <w:p w14:paraId="7F0A0F70" w14:textId="77777777" w:rsidR="00CE59B8" w:rsidRPr="00CE59B8" w:rsidRDefault="00CE59B8" w:rsidP="00CE59B8">
      <w:pPr>
        <w:numPr>
          <w:ilvl w:val="0"/>
          <w:numId w:val="2"/>
        </w:numPr>
      </w:pPr>
      <w:r w:rsidRPr="00CE59B8">
        <w:rPr>
          <w:b/>
          <w:bCs/>
        </w:rPr>
        <w:t>Prediction</w:t>
      </w:r>
      <w:r w:rsidRPr="00CE59B8">
        <w:t>:</w:t>
      </w:r>
    </w:p>
    <w:p w14:paraId="3FFF2988" w14:textId="77777777" w:rsidR="00CE59B8" w:rsidRPr="00CE59B8" w:rsidRDefault="00CE59B8" w:rsidP="00CE59B8">
      <w:pPr>
        <w:numPr>
          <w:ilvl w:val="1"/>
          <w:numId w:val="2"/>
        </w:numPr>
      </w:pPr>
      <w:r w:rsidRPr="00CE59B8">
        <w:t>Allows users to select a trained model to predict the user's hand gesture in real-time.</w:t>
      </w:r>
    </w:p>
    <w:p w14:paraId="3AE92B2F" w14:textId="77777777" w:rsidR="00CE59B8" w:rsidRPr="00CE59B8" w:rsidRDefault="00CE59B8" w:rsidP="00CE59B8">
      <w:pPr>
        <w:numPr>
          <w:ilvl w:val="0"/>
          <w:numId w:val="2"/>
        </w:numPr>
      </w:pPr>
      <w:proofErr w:type="spellStart"/>
      <w:r w:rsidRPr="00CE59B8">
        <w:rPr>
          <w:b/>
          <w:bCs/>
        </w:rPr>
        <w:t>MLCore</w:t>
      </w:r>
      <w:proofErr w:type="spellEnd"/>
      <w:r w:rsidRPr="00CE59B8">
        <w:t>:</w:t>
      </w:r>
    </w:p>
    <w:p w14:paraId="1E2A8FAE" w14:textId="61EE77F0" w:rsidR="00CE59B8" w:rsidRDefault="00CE59B8" w:rsidP="00CE59B8">
      <w:pPr>
        <w:numPr>
          <w:ilvl w:val="1"/>
          <w:numId w:val="2"/>
        </w:numPr>
      </w:pPr>
      <w:r w:rsidRPr="00CE59B8">
        <w:t xml:space="preserve">Enables the use of converted </w:t>
      </w:r>
      <w:r w:rsidR="00CB5E64">
        <w:t>Boosted Tree</w:t>
      </w:r>
      <w:r w:rsidRPr="00CE59B8">
        <w:t xml:space="preserve"> or Random Forest models in the app for gesture prediction without relying on the server.</w:t>
      </w:r>
    </w:p>
    <w:p w14:paraId="5C8502C1" w14:textId="23082B9B" w:rsidR="00FD6875" w:rsidRPr="00CE59B8" w:rsidRDefault="00FD6875" w:rsidP="00FD6875">
      <w:r>
        <w:t xml:space="preserve">NOTE: Boosted Tree and </w:t>
      </w:r>
      <w:proofErr w:type="spellStart"/>
      <w:r>
        <w:t>XGBoost</w:t>
      </w:r>
      <w:proofErr w:type="spellEnd"/>
      <w:r>
        <w:t xml:space="preserve"> are not the same thing.  There are references in the code to </w:t>
      </w:r>
      <w:proofErr w:type="spellStart"/>
      <w:r>
        <w:t>XGBoost</w:t>
      </w:r>
      <w:proofErr w:type="spellEnd"/>
      <w:r>
        <w:t xml:space="preserve"> (labels, variable, etc.) that are incorrect and should be Boosted Tree.  However, this was caught </w:t>
      </w:r>
      <w:proofErr w:type="gramStart"/>
      <w:r>
        <w:t>late</w:t>
      </w:r>
      <w:proofErr w:type="gramEnd"/>
      <w:r>
        <w:t xml:space="preserve"> and we could not change the code.  The code works and is using Boosted Tree – it just maybe confusing as methods, variables, etc. indicate XGBoost.</w:t>
      </w:r>
    </w:p>
    <w:p w14:paraId="6683841D" w14:textId="2DF86104" w:rsidR="00CE59B8" w:rsidRPr="00CE59B8" w:rsidRDefault="00CE59B8" w:rsidP="00CE59B8"/>
    <w:sectPr w:rsidR="00CE59B8" w:rsidRPr="00CE59B8" w:rsidSect="00FD68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773AB"/>
    <w:multiLevelType w:val="hybridMultilevel"/>
    <w:tmpl w:val="BBF68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54F56"/>
    <w:multiLevelType w:val="multilevel"/>
    <w:tmpl w:val="98BE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9948862">
    <w:abstractNumId w:val="0"/>
  </w:num>
  <w:num w:numId="2" w16cid:durableId="844369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B8"/>
    <w:rsid w:val="0029233A"/>
    <w:rsid w:val="00CB5E64"/>
    <w:rsid w:val="00CE59B8"/>
    <w:rsid w:val="00FD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8860"/>
  <w15:chartTrackingRefBased/>
  <w15:docId w15:val="{1F68FCE5-8014-A34B-BAB7-A2A57C31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9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9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9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9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9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9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9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9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9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9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2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Wallace</dc:creator>
  <cp:keywords/>
  <dc:description/>
  <cp:lastModifiedBy>Clifton Wallace</cp:lastModifiedBy>
  <cp:revision>3</cp:revision>
  <dcterms:created xsi:type="dcterms:W3CDTF">2024-11-27T04:32:00Z</dcterms:created>
  <dcterms:modified xsi:type="dcterms:W3CDTF">2024-11-27T05:09:00Z</dcterms:modified>
</cp:coreProperties>
</file>