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351 SILVER STAR SQUADRON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LESSON PLAN</w:t>
      </w:r>
    </w:p>
    <w:tbl>
      <w:tblPr>
        <w:tblStyle w:val="Table1"/>
        <w:tblW w:w="11160.0" w:type="dxa"/>
        <w:jc w:val="left"/>
        <w:tblInd w:w="-9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42"/>
        <w:gridCol w:w="5618"/>
        <w:tblGridChange w:id="0">
          <w:tblGrid>
            <w:gridCol w:w="5542"/>
            <w:gridCol w:w="561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Identification And Lesson Information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Instructor</w:t>
            </w:r>
            <w:r w:rsidDel="00000000" w:rsidR="00000000" w:rsidRPr="00000000">
              <w:rPr>
                <w:rtl w:val="0"/>
              </w:rPr>
              <w:t xml:space="preserve">: Sgt Isaac 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 20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EO number: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EOC 232.01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EO title: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Identify characteristics of gas engines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Teaching points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  <w:t xml:space="preserve">: 60 min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Trainees level: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Method(s)</w:t>
            </w:r>
            <w:r w:rsidDel="00000000" w:rsidR="00000000" w:rsidRPr="00000000">
              <w:rPr>
                <w:rtl w:val="0"/>
              </w:rPr>
              <w:t xml:space="preserve">: Interactive lecture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Training aids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References: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 2 IG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Learning aids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 Images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Material needed for lesson: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Classroom setting: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60.0" w:type="dxa"/>
        <w:jc w:val="left"/>
        <w:tblInd w:w="-9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20"/>
        <w:gridCol w:w="720"/>
        <w:gridCol w:w="2520"/>
        <w:tblGridChange w:id="0">
          <w:tblGrid>
            <w:gridCol w:w="7920"/>
            <w:gridCol w:w="720"/>
            <w:gridCol w:w="25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Introduction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Importance (Why)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Enables them to recognize a variety of propulsion applications and to recognize reasons for the performance differences between various types of aircraft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Cadets shall identify the characteristics of gas turbine engines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15.0" w:type="dxa"/>
        <w:jc w:val="left"/>
        <w:tblInd w:w="-9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20"/>
        <w:gridCol w:w="1455"/>
        <w:gridCol w:w="1740"/>
        <w:tblGridChange w:id="0">
          <w:tblGrid>
            <w:gridCol w:w="7920"/>
            <w:gridCol w:w="1455"/>
            <w:gridCol w:w="1740"/>
          </w:tblGrid>
        </w:tblGridChange>
      </w:tblGrid>
      <w:tr>
        <w:trPr>
          <w:cantSplit w:val="0"/>
          <w:trHeight w:val="306.97265624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TP 1 of 6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 jet engine is a reactive engine, while propels itself by ejecting material to create a force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Newtons third law states that for every action there is an equal and opposite reaction 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propulsion systems rely on this, as a jet engine propels itself in one direction by ejecting a fluid (hot gas) in opposite direction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 of thrust depends on mass and velocity of material ejected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More mass/velocity = more thrust 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 mass from jet engine come from air, scooped from the atmosphere that the jet is passing through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Scooped air is raised to high velocity by burning fuel, more fuel available = longer duration of thrust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is newtons third law?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every action there is an equal and opposite reaction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determines the amount of thrust from a jet engine?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Mass/velocity of ejected material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determines the possible duration of a jet engine’s thrust?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Amount of fuel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115.0" w:type="dxa"/>
        <w:jc w:val="left"/>
        <w:tblInd w:w="-9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20"/>
        <w:gridCol w:w="1455"/>
        <w:gridCol w:w="1740"/>
        <w:tblGridChange w:id="0">
          <w:tblGrid>
            <w:gridCol w:w="7920"/>
            <w:gridCol w:w="1455"/>
            <w:gridCol w:w="1740"/>
          </w:tblGrid>
        </w:tblGridChange>
      </w:tblGrid>
      <w:tr>
        <w:trPr>
          <w:cantSplit w:val="0"/>
          <w:trHeight w:val="306.97265624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TP 2 of 6 (Potentially have to cut for time)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Cadets will build and operate a pop can Hero engine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Materials 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Nail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 pop can 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Bucket of water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make pop can Hero engine, punch a hole in pop can with nail, then push upper end of nail to the side to bend the hold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 tubs half full of water to refill an empty pop can 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 each group one empty pop can which still has the opening lever attached and bent straight up from the center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 group 1m of string 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Rotate the pop can and punch one hole/90 degrees, with 4 holes 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Threat string through can opener 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 cadets fill pop cans with water 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the nail back into hole and bend each hole in the same direction 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 cadets refill cans with water so engine can spin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Activity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115.0" w:type="dxa"/>
        <w:jc w:val="left"/>
        <w:tblInd w:w="-9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20"/>
        <w:gridCol w:w="1455"/>
        <w:gridCol w:w="1740"/>
        <w:tblGridChange w:id="0">
          <w:tblGrid>
            <w:gridCol w:w="7920"/>
            <w:gridCol w:w="1455"/>
            <w:gridCol w:w="1740"/>
          </w:tblGrid>
        </w:tblGridChange>
      </w:tblGrid>
      <w:tr>
        <w:trPr>
          <w:cantSplit w:val="0"/>
          <w:trHeight w:val="306.97265624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TP 3 of 6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Introduce a brief history of turbine engines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150BC: Hero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Egyptian philosopher and mathematician invented a toy (Aeolipile) that used steam to rotate on top of boiling water. Steam could move nozzles arranged on a wheel 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1232 Battle of Kai-Keng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Rockets made with burning gunpowder were used by Chinese, and Mongols spread the technology to Europe 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1500 Leonardo da Vinci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Drew sketch of chimney jack device, which used steam to rotate a shaft 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1629 Giovanni Branca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Developed a stamping mill for bending metal, used jets of steam to spin turbines and rotate a shaft to operate 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1872 Dr. F Stolze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Designed first true gas turbine engine using a multi stage turbine section and a flow compressor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1930 Sir Frank Whittle 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Designed a gas turbine for jet propulsion, and was successful in 1937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1939 Heinkel Aircraft Company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Flew the first gas turbine jet (HE 178)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1941 Sir Frank Whittle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Designed first successful turbojet airplane, Gloster Meteor 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1942 Dr Franz Anslem 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Developed axial floor turbojet, first operational jet fighter Messerschmitt Me 262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Jet engines became the most popular method of powering high performance aircraft after WW2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Activity 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Cadets will construct a simple gas turbine that converts axial gas flow into rotary motion 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Materials 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Scissors, 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Straight pin 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Pencil with eraser 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ACTIVITY INSTRUCTIONS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Cut out the rectangle shown in Figure B-1. Next, cut along each dotted line stopping about two centimetres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the hole in the centre of the square.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Take a straight pin and punch a hole in the top left corner of each of the four flaps. (No two holes should be next to each other.)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Pick up a flap at a punched corner and carefully curve it over toward the centre hole, securing it with the pin. Repeat this for the other flaps.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When all four flaps are held by the pin, carefully lift the paper without letting the flaps unfurl.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Lay the pencil flat on a table and carefully push the point of the pin into the side of the eraser.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Cadets make turbine spin by blowing directly into center of blades 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Rotary motion of turbine can be used to operate an air compressor or electrical generator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Interactive Lecture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was the earliest known use of hot gases to produce rotary motion 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Hero, Egypt, 150BC 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did Leonardo da Vinci use hot gases to produce rotary motion for 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Chimmeny jack device 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aircraft was the first to fly with a gas turbine get?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HE 178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160.0" w:type="dxa"/>
        <w:jc w:val="left"/>
        <w:tblInd w:w="-9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20"/>
        <w:gridCol w:w="1440"/>
        <w:gridCol w:w="1800"/>
        <w:tblGridChange w:id="0">
          <w:tblGrid>
            <w:gridCol w:w="7920"/>
            <w:gridCol w:w="1440"/>
            <w:gridCol w:w="1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End of Lesson Confirmation / Test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/NA lesson continues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Confirmation Question / Activity / Test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11160.0" w:type="dxa"/>
        <w:jc w:val="left"/>
        <w:tblInd w:w="-9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20"/>
        <w:gridCol w:w="720"/>
        <w:gridCol w:w="2520"/>
        <w:tblGridChange w:id="0">
          <w:tblGrid>
            <w:gridCol w:w="7920"/>
            <w:gridCol w:w="720"/>
            <w:gridCol w:w="25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Conclusion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Restatement Of Why (From Introduction)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Remotivation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Overview of next lesson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