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8784" w14:textId="77777777" w:rsidR="00D6059C" w:rsidRPr="006F2B30" w:rsidRDefault="00D6059C" w:rsidP="00D6059C">
      <w:pPr>
        <w:autoSpaceDE w:val="0"/>
        <w:autoSpaceDN w:val="0"/>
        <w:adjustRightInd w:val="0"/>
        <w:jc w:val="center"/>
        <w:rPr>
          <w:rFonts w:ascii="Arial" w:hAnsi="Arial" w:cs="Arial"/>
          <w:b/>
          <w:iCs/>
          <w:sz w:val="24"/>
          <w:szCs w:val="24"/>
          <w:lang w:eastAsia="it-IT"/>
        </w:rPr>
      </w:pPr>
      <w:r w:rsidRPr="006F2B30">
        <w:rPr>
          <w:rFonts w:ascii="Arial" w:hAnsi="Arial" w:cs="Arial"/>
          <w:b/>
          <w:iCs/>
          <w:noProof/>
          <w:sz w:val="24"/>
          <w:szCs w:val="24"/>
          <w:lang w:val="en-US"/>
        </w:rPr>
        <w:drawing>
          <wp:inline distT="0" distB="0" distL="0" distR="0" wp14:anchorId="53EC489B" wp14:editId="2AAA3BD9">
            <wp:extent cx="1210945" cy="1210945"/>
            <wp:effectExtent l="0" t="0" r="8255" b="8255"/>
            <wp:docPr id="2" name="Picture 1" descr="logouniv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univ8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A1B4" w14:textId="77777777" w:rsidR="00D6059C" w:rsidRPr="006F2B30" w:rsidRDefault="00D6059C" w:rsidP="00D6059C">
      <w:pPr>
        <w:autoSpaceDE w:val="0"/>
        <w:autoSpaceDN w:val="0"/>
        <w:adjustRightInd w:val="0"/>
        <w:rPr>
          <w:rFonts w:ascii="Arial" w:hAnsi="Arial" w:cs="Arial"/>
          <w:b/>
          <w:iCs/>
          <w:sz w:val="24"/>
          <w:szCs w:val="24"/>
          <w:lang w:eastAsia="it-IT"/>
        </w:rPr>
      </w:pPr>
    </w:p>
    <w:p w14:paraId="4F8B638F" w14:textId="77777777" w:rsidR="003C4854" w:rsidRPr="006F2B30" w:rsidRDefault="00D6059C" w:rsidP="0037144C">
      <w:pPr>
        <w:pStyle w:val="Heading1"/>
        <w:ind w:left="-1134"/>
        <w:jc w:val="center"/>
        <w:rPr>
          <w:rFonts w:ascii="Arial" w:hAnsi="Arial" w:cs="Arial"/>
          <w:lang w:eastAsia="it-IT"/>
        </w:rPr>
      </w:pPr>
      <w:r w:rsidRPr="006F2B30">
        <w:rPr>
          <w:rFonts w:ascii="Arial" w:hAnsi="Arial" w:cs="Arial"/>
          <w:lang w:eastAsia="it-IT"/>
        </w:rPr>
        <w:t xml:space="preserve">ISW – Gruppo 01 – </w:t>
      </w:r>
      <w:proofErr w:type="spellStart"/>
      <w:r w:rsidRPr="006F2B30">
        <w:rPr>
          <w:rFonts w:ascii="Arial" w:hAnsi="Arial" w:cs="Arial"/>
          <w:lang w:eastAsia="it-IT"/>
        </w:rPr>
        <w:t>TeamSoftwareRevolution</w:t>
      </w:r>
      <w:proofErr w:type="spellEnd"/>
    </w:p>
    <w:p w14:paraId="317757BE" w14:textId="77777777" w:rsidR="00D6059C" w:rsidRPr="006F2B30" w:rsidRDefault="00D6059C" w:rsidP="00D6059C">
      <w:pPr>
        <w:rPr>
          <w:rFonts w:ascii="Arial" w:hAnsi="Arial" w:cs="Arial"/>
        </w:rPr>
      </w:pPr>
    </w:p>
    <w:p w14:paraId="4A6DD1FD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21DB910" w14:textId="77777777" w:rsidR="00A54F98" w:rsidRPr="006F2B30" w:rsidRDefault="00A54F98" w:rsidP="00A54F98">
      <w:pPr>
        <w:jc w:val="center"/>
        <w:rPr>
          <w:rFonts w:ascii="Arial" w:hAnsi="Arial" w:cs="Arial"/>
          <w:sz w:val="48"/>
          <w:szCs w:val="48"/>
          <w:lang w:eastAsia="it-IT"/>
        </w:rPr>
      </w:pPr>
    </w:p>
    <w:p w14:paraId="7951991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4A69FD90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5F3155CD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2B5872C" w14:textId="77777777" w:rsidR="00A54F98" w:rsidRPr="006F2B30" w:rsidRDefault="00A54F98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</w:p>
    <w:p w14:paraId="090F5377" w14:textId="77777777" w:rsidR="00D6059C" w:rsidRPr="006F2B30" w:rsidRDefault="00D6059C" w:rsidP="00A54F98">
      <w:pPr>
        <w:jc w:val="center"/>
        <w:rPr>
          <w:rFonts w:ascii="Arial" w:hAnsi="Arial" w:cs="Arial"/>
          <w:sz w:val="56"/>
          <w:szCs w:val="56"/>
          <w:lang w:eastAsia="it-IT"/>
        </w:rPr>
      </w:pPr>
      <w:r w:rsidRPr="006F2B30">
        <w:rPr>
          <w:rFonts w:ascii="Arial" w:hAnsi="Arial" w:cs="Arial"/>
          <w:sz w:val="56"/>
          <w:szCs w:val="56"/>
          <w:lang w:eastAsia="it-IT"/>
        </w:rPr>
        <w:t>Metrica</w:t>
      </w:r>
      <w:r w:rsidR="00DF483B">
        <w:rPr>
          <w:rFonts w:ascii="Arial" w:hAnsi="Arial" w:cs="Arial"/>
          <w:sz w:val="56"/>
          <w:szCs w:val="56"/>
          <w:lang w:eastAsia="it-IT"/>
        </w:rPr>
        <w:t xml:space="preserve"> – Linee di codice</w:t>
      </w:r>
    </w:p>
    <w:p w14:paraId="2C01C3B7" w14:textId="77777777" w:rsidR="00D6059C" w:rsidRPr="006F2B30" w:rsidRDefault="00D6059C" w:rsidP="00D6059C">
      <w:pPr>
        <w:pStyle w:val="Heading1"/>
        <w:rPr>
          <w:rFonts w:ascii="Arial" w:hAnsi="Arial" w:cs="Arial"/>
        </w:rPr>
      </w:pPr>
    </w:p>
    <w:p w14:paraId="5ABE18E3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  <w:r w:rsidRPr="006F2B30">
        <w:rPr>
          <w:rFonts w:ascii="Arial" w:hAnsi="Arial" w:cs="Arial"/>
        </w:rPr>
        <w:tab/>
      </w:r>
    </w:p>
    <w:p w14:paraId="49CDB01E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</w:rPr>
      </w:pPr>
    </w:p>
    <w:p w14:paraId="72EA436A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20293584" w14:textId="77777777" w:rsidR="00A54F98" w:rsidRPr="006F2B30" w:rsidRDefault="00A54F98" w:rsidP="00DF483B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67F6D41B" w14:textId="77777777" w:rsidR="00A54F98" w:rsidRPr="006F2B30" w:rsidRDefault="00A54F98" w:rsidP="00A54F98">
      <w:pPr>
        <w:autoSpaceDE w:val="0"/>
        <w:autoSpaceDN w:val="0"/>
        <w:adjustRightInd w:val="0"/>
        <w:spacing w:line="360" w:lineRule="auto"/>
        <w:ind w:left="720"/>
        <w:jc w:val="right"/>
        <w:rPr>
          <w:rFonts w:ascii="Arial" w:hAnsi="Arial" w:cs="Arial"/>
          <w:sz w:val="24"/>
          <w:szCs w:val="24"/>
        </w:rPr>
      </w:pPr>
    </w:p>
    <w:p w14:paraId="0333F0C5" w14:textId="77777777" w:rsidR="00DF483B" w:rsidRDefault="00A54F98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Redattori:</w:t>
      </w:r>
      <w:r w:rsidRPr="006F2B30">
        <w:rPr>
          <w:rFonts w:ascii="Arial" w:hAnsi="Arial" w:cs="Arial"/>
          <w:sz w:val="24"/>
          <w:szCs w:val="24"/>
        </w:rPr>
        <w:tab/>
      </w:r>
      <w:r w:rsidRPr="006F2B30">
        <w:rPr>
          <w:rStyle w:val="xbe"/>
          <w:rFonts w:ascii="Arial" w:hAnsi="Arial" w:cs="Arial"/>
          <w:sz w:val="24"/>
          <w:szCs w:val="24"/>
        </w:rPr>
        <w:t xml:space="preserve"> </w:t>
      </w:r>
      <w:proofErr w:type="gramStart"/>
      <w:r w:rsidR="00DF483B">
        <w:rPr>
          <w:rStyle w:val="xbe"/>
          <w:rFonts w:ascii="Arial" w:hAnsi="Arial" w:cs="Arial"/>
          <w:sz w:val="24"/>
          <w:szCs w:val="24"/>
        </w:rPr>
        <w:t>Carta Stefan</w:t>
      </w:r>
      <w:proofErr w:type="gramEnd"/>
      <w:r w:rsidR="00DF483B">
        <w:rPr>
          <w:rStyle w:val="xbe"/>
          <w:rFonts w:ascii="Arial" w:hAnsi="Arial" w:cs="Arial"/>
          <w:sz w:val="24"/>
          <w:szCs w:val="24"/>
        </w:rPr>
        <w:t>o 48554;</w:t>
      </w:r>
    </w:p>
    <w:p w14:paraId="7AA86AB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Carta Fabio 65006;</w:t>
      </w:r>
    </w:p>
    <w:p w14:paraId="2A11D9D4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Argiolas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Alessandro 49062;</w:t>
      </w:r>
    </w:p>
    <w:p w14:paraId="09DE5630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Bertulu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Giovanni 49044;</w:t>
      </w:r>
    </w:p>
    <w:p w14:paraId="319D1D72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Desogus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Omar 48975;</w:t>
      </w:r>
    </w:p>
    <w:p w14:paraId="737F661E" w14:textId="77777777" w:rsidR="00DF483B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proofErr w:type="spellStart"/>
      <w:r>
        <w:rPr>
          <w:rStyle w:val="xbe"/>
          <w:rFonts w:ascii="Arial" w:hAnsi="Arial" w:cs="Arial"/>
          <w:sz w:val="24"/>
          <w:szCs w:val="24"/>
        </w:rPr>
        <w:t>Fadda</w:t>
      </w:r>
      <w:proofErr w:type="spellEnd"/>
      <w:r>
        <w:rPr>
          <w:rStyle w:val="xbe"/>
          <w:rFonts w:ascii="Arial" w:hAnsi="Arial" w:cs="Arial"/>
          <w:sz w:val="24"/>
          <w:szCs w:val="24"/>
        </w:rPr>
        <w:t xml:space="preserve"> Luca 49006;</w:t>
      </w:r>
    </w:p>
    <w:p w14:paraId="797D8694" w14:textId="77777777" w:rsidR="00DF483B" w:rsidRPr="006F2B30" w:rsidRDefault="00DF483B" w:rsidP="00DF483B">
      <w:pPr>
        <w:autoSpaceDE w:val="0"/>
        <w:autoSpaceDN w:val="0"/>
        <w:adjustRightInd w:val="0"/>
        <w:spacing w:line="360" w:lineRule="auto"/>
        <w:ind w:left="720"/>
        <w:jc w:val="right"/>
        <w:rPr>
          <w:rStyle w:val="xbe"/>
          <w:rFonts w:ascii="Arial" w:hAnsi="Arial" w:cs="Arial"/>
          <w:sz w:val="24"/>
          <w:szCs w:val="24"/>
        </w:rPr>
      </w:pPr>
      <w:r>
        <w:rPr>
          <w:rStyle w:val="xbe"/>
          <w:rFonts w:ascii="Arial" w:hAnsi="Arial" w:cs="Arial"/>
          <w:sz w:val="24"/>
          <w:szCs w:val="24"/>
        </w:rPr>
        <w:t>Zucca Luigi 65053;</w:t>
      </w:r>
    </w:p>
    <w:p w14:paraId="5FA0DB5E" w14:textId="77777777" w:rsidR="00A54F98" w:rsidRDefault="00A54F98" w:rsidP="00A54F98">
      <w:pPr>
        <w:rPr>
          <w:rFonts w:ascii="Arial" w:hAnsi="Arial" w:cs="Arial"/>
        </w:rPr>
      </w:pPr>
    </w:p>
    <w:p w14:paraId="390C8BE0" w14:textId="77777777" w:rsidR="00DF483B" w:rsidRDefault="00DF483B" w:rsidP="00A54F98">
      <w:pPr>
        <w:rPr>
          <w:rFonts w:ascii="Arial" w:hAnsi="Arial" w:cs="Arial"/>
        </w:rPr>
      </w:pPr>
    </w:p>
    <w:p w14:paraId="315EEB57" w14:textId="77777777" w:rsidR="00DF483B" w:rsidRPr="006F2B30" w:rsidRDefault="00DF483B" w:rsidP="00A54F98">
      <w:pPr>
        <w:rPr>
          <w:rFonts w:ascii="Arial" w:hAnsi="Arial" w:cs="Arial"/>
        </w:rPr>
      </w:pPr>
    </w:p>
    <w:p w14:paraId="21772FB7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746E416A" w14:textId="77777777" w:rsidR="00DF483B" w:rsidRDefault="00DF483B" w:rsidP="00A54F98">
      <w:pPr>
        <w:pStyle w:val="Heading1"/>
        <w:spacing w:line="360" w:lineRule="auto"/>
        <w:rPr>
          <w:rFonts w:ascii="Arial" w:hAnsi="Arial" w:cs="Arial"/>
        </w:rPr>
      </w:pPr>
    </w:p>
    <w:p w14:paraId="44D079B7" w14:textId="77777777" w:rsidR="00D6059C" w:rsidRPr="006F2B30" w:rsidRDefault="00D6059C" w:rsidP="00A54F98">
      <w:pPr>
        <w:pStyle w:val="Heading1"/>
        <w:spacing w:line="360" w:lineRule="auto"/>
        <w:rPr>
          <w:rFonts w:ascii="Arial" w:hAnsi="Arial" w:cs="Arial"/>
        </w:rPr>
      </w:pPr>
      <w:r w:rsidRPr="006F2B30">
        <w:rPr>
          <w:rFonts w:ascii="Arial" w:hAnsi="Arial" w:cs="Arial"/>
        </w:rPr>
        <w:t>Sommario</w:t>
      </w:r>
    </w:p>
    <w:p w14:paraId="0CDA4537" w14:textId="77777777" w:rsidR="00D6059C" w:rsidRPr="006F2B30" w:rsidRDefault="00D6059C" w:rsidP="00D6059C">
      <w:pPr>
        <w:rPr>
          <w:rFonts w:ascii="Arial" w:hAnsi="Arial" w:cs="Arial"/>
        </w:rPr>
      </w:pPr>
    </w:p>
    <w:p w14:paraId="2C9DF964" w14:textId="77777777" w:rsidR="00D6059C" w:rsidRPr="006F2B30" w:rsidRDefault="00D6059C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>Introduzione</w:t>
      </w:r>
    </w:p>
    <w:p w14:paraId="437543D3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Standard ISO/IEC 9126</w:t>
      </w:r>
    </w:p>
    <w:p w14:paraId="04B7CEF9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Modello delle qualità - </w:t>
      </w:r>
      <w:r w:rsidR="00DF483B">
        <w:rPr>
          <w:rFonts w:ascii="Arial" w:hAnsi="Arial" w:cs="Arial"/>
          <w:sz w:val="24"/>
          <w:szCs w:val="24"/>
        </w:rPr>
        <w:t>ISO/IEC 9126-1</w:t>
      </w:r>
    </w:p>
    <w:p w14:paraId="1A8BC75A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Esterne - </w:t>
      </w:r>
      <w:r w:rsidR="00DF483B">
        <w:rPr>
          <w:rFonts w:ascii="Arial" w:hAnsi="Arial" w:cs="Arial"/>
          <w:sz w:val="24"/>
          <w:szCs w:val="24"/>
        </w:rPr>
        <w:t>ISO/IEC 9126-2</w:t>
      </w:r>
    </w:p>
    <w:p w14:paraId="7F6B9791" w14:textId="77777777" w:rsidR="00DF483B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Interne - </w:t>
      </w:r>
      <w:r w:rsidR="00DF483B">
        <w:rPr>
          <w:rFonts w:ascii="Arial" w:hAnsi="Arial" w:cs="Arial"/>
          <w:sz w:val="24"/>
          <w:szCs w:val="24"/>
        </w:rPr>
        <w:t>ISO/IEC 9126-3</w:t>
      </w:r>
    </w:p>
    <w:p w14:paraId="5DA287A4" w14:textId="77777777" w:rsidR="00DF483B" w:rsidRPr="006F2B30" w:rsidRDefault="0089055F" w:rsidP="00DF483B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Metriche delle qualità in Uso - </w:t>
      </w:r>
      <w:r w:rsidR="00DF483B">
        <w:rPr>
          <w:rFonts w:ascii="Arial" w:hAnsi="Arial" w:cs="Arial"/>
          <w:sz w:val="24"/>
          <w:szCs w:val="24"/>
        </w:rPr>
        <w:t>ISO/IEC 9126-4</w:t>
      </w:r>
    </w:p>
    <w:p w14:paraId="3F3A830F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Linee di Codice</w:t>
      </w:r>
    </w:p>
    <w:p w14:paraId="42C2A02E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Analisi</w:t>
      </w:r>
    </w:p>
    <w:p w14:paraId="3F87D45C" w14:textId="77777777" w:rsidR="00D6059C" w:rsidRPr="006F2B30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</w:p>
    <w:p w14:paraId="58EAAA7B" w14:textId="77777777" w:rsidR="00D6059C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14:paraId="3D9B2173" w14:textId="77777777" w:rsidR="00DF483B" w:rsidRDefault="00DF483B" w:rsidP="00A54F98">
      <w:pPr>
        <w:pStyle w:val="ListParagraph"/>
        <w:numPr>
          <w:ilvl w:val="1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Esempio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</w:p>
    <w:p w14:paraId="737950A0" w14:textId="77777777" w:rsidR="00D6059C" w:rsidRPr="006F2B30" w:rsidRDefault="00DF483B" w:rsidP="00A54F98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Conclusioni</w:t>
      </w:r>
    </w:p>
    <w:p w14:paraId="1016FE4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D253F2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8F4D42B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37C726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3CB75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C52AF7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5B21614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A9E023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AC6CF05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800B5A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1E45A269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744858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8084CA2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3170B5A6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BF57021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21DB7F20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CA8BFF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0DA7D83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090E0FBE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7B7E96F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427211EA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D2620D7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AC6A1FD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1411E22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5A2DD32B" w14:textId="77777777" w:rsidR="00A54F98" w:rsidRPr="006F2B30" w:rsidRDefault="00A54F98" w:rsidP="00D6059C">
      <w:pPr>
        <w:rPr>
          <w:rFonts w:ascii="Arial" w:hAnsi="Arial" w:cs="Arial"/>
          <w:sz w:val="24"/>
          <w:szCs w:val="24"/>
        </w:rPr>
      </w:pPr>
    </w:p>
    <w:p w14:paraId="2B0B0A24" w14:textId="77777777" w:rsidR="00D6059C" w:rsidRPr="006F2B30" w:rsidRDefault="00D6059C" w:rsidP="00D6059C">
      <w:pPr>
        <w:rPr>
          <w:rFonts w:ascii="Arial" w:hAnsi="Arial" w:cs="Arial"/>
          <w:sz w:val="24"/>
          <w:szCs w:val="24"/>
        </w:rPr>
      </w:pPr>
    </w:p>
    <w:p w14:paraId="6190C1AC" w14:textId="77777777" w:rsidR="00D6059C" w:rsidRDefault="00D6059C" w:rsidP="00D6059C">
      <w:pPr>
        <w:rPr>
          <w:rFonts w:ascii="Arial" w:hAnsi="Arial" w:cs="Arial"/>
          <w:sz w:val="24"/>
          <w:szCs w:val="24"/>
        </w:rPr>
      </w:pPr>
    </w:p>
    <w:p w14:paraId="0962BEFA" w14:textId="77777777" w:rsidR="00DF483B" w:rsidRPr="006F2B30" w:rsidRDefault="00DF483B" w:rsidP="00D6059C">
      <w:pPr>
        <w:rPr>
          <w:rFonts w:ascii="Arial" w:hAnsi="Arial" w:cs="Arial"/>
          <w:sz w:val="24"/>
          <w:szCs w:val="24"/>
        </w:rPr>
      </w:pPr>
    </w:p>
    <w:p w14:paraId="2C4527FB" w14:textId="77777777" w:rsidR="00D6059C" w:rsidRPr="006F2B30" w:rsidRDefault="00316172" w:rsidP="00316172">
      <w:pPr>
        <w:pStyle w:val="Title"/>
      </w:pPr>
      <w:r>
        <w:t>1.</w:t>
      </w:r>
      <w:proofErr w:type="gramStart"/>
      <w:r w:rsidR="00D6059C" w:rsidRPr="006F2B30">
        <w:t>Introduzione</w:t>
      </w:r>
      <w:proofErr w:type="gramEnd"/>
    </w:p>
    <w:p w14:paraId="741B93A2" w14:textId="77777777" w:rsidR="00D6059C" w:rsidRPr="006F2B30" w:rsidRDefault="00D6059C" w:rsidP="00D6059C">
      <w:pPr>
        <w:rPr>
          <w:rFonts w:ascii="Arial" w:hAnsi="Arial" w:cs="Arial"/>
        </w:rPr>
      </w:pPr>
    </w:p>
    <w:p w14:paraId="60FBAAAE" w14:textId="77777777" w:rsidR="00DF483B" w:rsidRDefault="006F2B30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scopo del presente elaborato è il trattamento di </w:t>
      </w:r>
      <w:r w:rsidR="00DF483B">
        <w:rPr>
          <w:rFonts w:ascii="Arial" w:hAnsi="Arial" w:cs="Arial"/>
          <w:sz w:val="24"/>
          <w:szCs w:val="24"/>
        </w:rPr>
        <w:t>un aspetto</w:t>
      </w:r>
      <w:r w:rsidR="00CD0638" w:rsidRPr="006F2B30">
        <w:rPr>
          <w:rFonts w:ascii="Arial" w:hAnsi="Arial" w:cs="Arial"/>
          <w:sz w:val="24"/>
          <w:szCs w:val="24"/>
        </w:rPr>
        <w:t xml:space="preserve"> fondamental</w:t>
      </w:r>
      <w:r w:rsidR="00DF483B">
        <w:rPr>
          <w:rFonts w:ascii="Arial" w:hAnsi="Arial" w:cs="Arial"/>
          <w:sz w:val="24"/>
          <w:szCs w:val="24"/>
        </w:rPr>
        <w:t>e</w:t>
      </w:r>
      <w:r w:rsidR="00B44A5C" w:rsidRPr="006F2B30">
        <w:rPr>
          <w:rFonts w:ascii="Arial" w:hAnsi="Arial" w:cs="Arial"/>
          <w:sz w:val="24"/>
          <w:szCs w:val="24"/>
        </w:rPr>
        <w:t xml:space="preserve"> dell’ingegneria </w:t>
      </w:r>
      <w:proofErr w:type="gramStart"/>
      <w:r w:rsidR="00B44A5C" w:rsidRPr="006F2B30">
        <w:rPr>
          <w:rFonts w:ascii="Arial" w:hAnsi="Arial" w:cs="Arial"/>
          <w:sz w:val="24"/>
          <w:szCs w:val="24"/>
        </w:rPr>
        <w:t>del</w:t>
      </w:r>
      <w:proofErr w:type="gramEnd"/>
      <w:r w:rsidR="00B44A5C" w:rsidRPr="006F2B30">
        <w:rPr>
          <w:rFonts w:ascii="Arial" w:hAnsi="Arial" w:cs="Arial"/>
          <w:sz w:val="24"/>
          <w:szCs w:val="24"/>
        </w:rPr>
        <w:t xml:space="preserve"> software</w:t>
      </w:r>
      <w:r w:rsidR="00DF483B">
        <w:rPr>
          <w:rFonts w:ascii="Arial" w:hAnsi="Arial" w:cs="Arial"/>
          <w:sz w:val="24"/>
          <w:szCs w:val="24"/>
        </w:rPr>
        <w:t>, il concetto di misura della qualità di un prodotto software</w:t>
      </w:r>
      <w:r w:rsidRPr="006F2B30">
        <w:rPr>
          <w:rFonts w:ascii="Arial" w:hAnsi="Arial" w:cs="Arial"/>
          <w:sz w:val="24"/>
          <w:szCs w:val="24"/>
        </w:rPr>
        <w:t xml:space="preserve">. </w:t>
      </w:r>
    </w:p>
    <w:p w14:paraId="31CFC6BA" w14:textId="77777777" w:rsidR="005A1E05" w:rsidRDefault="00CD0638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F2B30">
        <w:rPr>
          <w:rFonts w:ascii="Arial" w:hAnsi="Arial" w:cs="Arial"/>
          <w:sz w:val="24"/>
          <w:szCs w:val="24"/>
        </w:rPr>
        <w:t xml:space="preserve">Attraverso un costruttivo lavoro di gruppo, </w:t>
      </w:r>
      <w:r w:rsidR="00DF483B">
        <w:rPr>
          <w:rFonts w:ascii="Arial" w:hAnsi="Arial" w:cs="Arial"/>
          <w:sz w:val="24"/>
          <w:szCs w:val="24"/>
        </w:rPr>
        <w:t>si è analizzato e discusso lo Standard ISO/IEC 9126 e si è cercato di capire</w:t>
      </w:r>
      <w:r w:rsidR="005A1E05">
        <w:rPr>
          <w:rFonts w:ascii="Arial" w:hAnsi="Arial" w:cs="Arial"/>
          <w:sz w:val="24"/>
          <w:szCs w:val="24"/>
        </w:rPr>
        <w:t xml:space="preserve"> come </w:t>
      </w:r>
      <w:proofErr w:type="gramStart"/>
      <w:r w:rsidR="005A1E05">
        <w:rPr>
          <w:rFonts w:ascii="Arial" w:hAnsi="Arial" w:cs="Arial"/>
          <w:sz w:val="24"/>
          <w:szCs w:val="24"/>
        </w:rPr>
        <w:t>viene</w:t>
      </w:r>
      <w:proofErr w:type="gramEnd"/>
      <w:r w:rsidR="005A1E05">
        <w:rPr>
          <w:rFonts w:ascii="Arial" w:hAnsi="Arial" w:cs="Arial"/>
          <w:sz w:val="24"/>
          <w:szCs w:val="24"/>
        </w:rPr>
        <w:t xml:space="preserve"> suddiviso.</w:t>
      </w:r>
    </w:p>
    <w:p w14:paraId="0B07AE88" w14:textId="77777777" w:rsidR="005A1E05" w:rsidRPr="006F2B30" w:rsidRDefault="005A1E05" w:rsidP="006F2B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team ha cercato una valida risposta al perché il numero di linee di codice non costituisce una misura della qualità di un prodotto software.</w:t>
      </w:r>
    </w:p>
    <w:p w14:paraId="40BF4C88" w14:textId="77777777" w:rsidR="00B44A5C" w:rsidRPr="006F2B30" w:rsidRDefault="00B44A5C" w:rsidP="00D6059C">
      <w:pPr>
        <w:rPr>
          <w:rFonts w:ascii="Arial" w:hAnsi="Arial" w:cs="Arial"/>
          <w:sz w:val="24"/>
          <w:szCs w:val="24"/>
        </w:rPr>
      </w:pPr>
    </w:p>
    <w:p w14:paraId="05E7CEEF" w14:textId="77777777" w:rsidR="00DD554F" w:rsidRPr="006F2B30" w:rsidRDefault="00DD554F" w:rsidP="00D6059C">
      <w:pPr>
        <w:rPr>
          <w:rFonts w:ascii="Arial" w:hAnsi="Arial" w:cs="Arial"/>
          <w:sz w:val="24"/>
          <w:szCs w:val="24"/>
        </w:rPr>
      </w:pPr>
    </w:p>
    <w:p w14:paraId="28FA4BEA" w14:textId="77777777" w:rsidR="00DD554F" w:rsidRPr="006F2B30" w:rsidRDefault="00316172" w:rsidP="00316172">
      <w:pPr>
        <w:pStyle w:val="Title"/>
      </w:pPr>
      <w:r>
        <w:t>2.</w:t>
      </w:r>
      <w:proofErr w:type="gramStart"/>
      <w:r w:rsidR="005A1E05">
        <w:t>Standard</w:t>
      </w:r>
      <w:proofErr w:type="gramEnd"/>
      <w:r w:rsidR="005A1E05">
        <w:t xml:space="preserve"> ISO/IEC 9126</w:t>
      </w:r>
    </w:p>
    <w:p w14:paraId="253F267A" w14:textId="77777777" w:rsidR="00DD554F" w:rsidRPr="006F2B30" w:rsidRDefault="00DD554F" w:rsidP="00DD554F">
      <w:pPr>
        <w:rPr>
          <w:rFonts w:ascii="Arial" w:hAnsi="Arial" w:cs="Arial"/>
        </w:rPr>
      </w:pPr>
    </w:p>
    <w:p w14:paraId="02B3E154" w14:textId="77777777" w:rsidR="00AB1C71" w:rsidRDefault="005A1E05" w:rsidP="005D17D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Apriamo questo capitolo ponendoci subito una domanda: Cos’è una metrica?</w:t>
      </w:r>
    </w:p>
    <w:p w14:paraId="49D8002C" w14:textId="77777777" w:rsidR="005A1E05" w:rsidRDefault="005A1E05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Ebbene </w:t>
      </w:r>
      <w:r w:rsidRPr="00316172">
        <w:rPr>
          <w:rFonts w:ascii="Arial" w:hAnsi="Arial" w:cs="Arial"/>
          <w:b/>
          <w:sz w:val="24"/>
          <w:szCs w:val="24"/>
        </w:rPr>
        <w:t>l’ISO</w:t>
      </w:r>
      <w:r>
        <w:rPr>
          <w:rFonts w:ascii="Arial" w:hAnsi="Arial" w:cs="Arial"/>
          <w:sz w:val="24"/>
          <w:szCs w:val="24"/>
        </w:rPr>
        <w:t xml:space="preserve"> (</w:t>
      </w:r>
      <w:r w:rsidRPr="005A1E05">
        <w:rPr>
          <w:rFonts w:ascii="Arial" w:hAnsi="Arial" w:cs="Arial"/>
          <w:i/>
          <w:iCs/>
          <w:sz w:val="24"/>
          <w:szCs w:val="24"/>
        </w:rPr>
        <w:t xml:space="preserve">International Organization for </w:t>
      </w:r>
      <w:proofErr w:type="spellStart"/>
      <w:r w:rsidRPr="005A1E05">
        <w:rPr>
          <w:rFonts w:ascii="Arial" w:hAnsi="Arial" w:cs="Arial"/>
          <w:i/>
          <w:iCs/>
          <w:sz w:val="24"/>
          <w:szCs w:val="24"/>
        </w:rPr>
        <w:t>Standardization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) </w:t>
      </w:r>
      <w:r>
        <w:rPr>
          <w:rFonts w:ascii="Arial" w:hAnsi="Arial" w:cs="Arial"/>
          <w:iCs/>
          <w:sz w:val="24"/>
          <w:szCs w:val="24"/>
        </w:rPr>
        <w:t>definisce uno standard che individua le linee guida per descrivere un modello di valutazione per le qualità di un prodotto software.</w:t>
      </w:r>
    </w:p>
    <w:p w14:paraId="7E8B7BB6" w14:textId="77777777" w:rsidR="005A1E05" w:rsidRDefault="0089055F" w:rsidP="005D17D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Lo standard consta di quattro parti:</w:t>
      </w:r>
    </w:p>
    <w:p w14:paraId="48160342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Modello delle qualità</w:t>
      </w:r>
    </w:p>
    <w:p w14:paraId="0F87C47C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Esterne</w:t>
      </w:r>
    </w:p>
    <w:p w14:paraId="668983CA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Interne</w:t>
      </w:r>
    </w:p>
    <w:p w14:paraId="4491C5CF" w14:textId="77777777" w:rsidR="0089055F" w:rsidRDefault="0089055F" w:rsidP="0089055F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Metriche di Qualità in Uso</w:t>
      </w:r>
    </w:p>
    <w:p w14:paraId="275E5F7B" w14:textId="77777777" w:rsidR="0089055F" w:rsidRDefault="0089055F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modello quindi, definisce le caratteristiche di qualità, con annesse sotto </w:t>
      </w:r>
      <w:proofErr w:type="gramStart"/>
      <w:r>
        <w:rPr>
          <w:rFonts w:ascii="Arial" w:hAnsi="Arial" w:cs="Arial"/>
          <w:sz w:val="24"/>
          <w:szCs w:val="24"/>
        </w:rPr>
        <w:t>caratteristiche</w:t>
      </w:r>
      <w:proofErr w:type="gramEnd"/>
      <w:r>
        <w:rPr>
          <w:rFonts w:ascii="Arial" w:hAnsi="Arial" w:cs="Arial"/>
          <w:sz w:val="24"/>
          <w:szCs w:val="24"/>
        </w:rPr>
        <w:t>, dette anche attributi.</w:t>
      </w:r>
    </w:p>
    <w:p w14:paraId="6A81BDE2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Il punto di vista delle diverse qualità cambia durante il ciclo di vita </w:t>
      </w:r>
      <w:proofErr w:type="gramStart"/>
      <w:r>
        <w:rPr>
          <w:rFonts w:ascii="Arial" w:hAnsi="Arial" w:cs="Arial"/>
          <w:sz w:val="24"/>
          <w:szCs w:val="24"/>
        </w:rPr>
        <w:t>del</w:t>
      </w:r>
      <w:proofErr w:type="gramEnd"/>
      <w:r>
        <w:rPr>
          <w:rFonts w:ascii="Arial" w:hAnsi="Arial" w:cs="Arial"/>
          <w:sz w:val="24"/>
          <w:szCs w:val="24"/>
        </w:rPr>
        <w:t xml:space="preserve"> SW, ad esempio, all’inizio del ciclo produttivo infatti, la qualità specificata dai requisiti descrive il concetto di qualità esterna al prodotto secondo il punto di vista degli utenti.</w:t>
      </w:r>
    </w:p>
    <w:p w14:paraId="0E5E7CE4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E9FEFC" w14:textId="77777777" w:rsidR="002548C0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E7E051" w14:textId="77777777" w:rsidR="002548C0" w:rsidRPr="0089055F" w:rsidRDefault="002548C0" w:rsidP="0089055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A9543F0" w14:textId="77777777" w:rsidR="0094692C" w:rsidRDefault="0094692C" w:rsidP="00637EFC">
      <w:pPr>
        <w:rPr>
          <w:rFonts w:ascii="Arial" w:hAnsi="Arial" w:cs="Arial"/>
          <w:sz w:val="24"/>
          <w:szCs w:val="24"/>
        </w:rPr>
      </w:pPr>
    </w:p>
    <w:p w14:paraId="2B5C3717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BBA37B0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01F7159C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F04BDC3" w14:textId="77777777" w:rsidR="00316172" w:rsidRDefault="00316172" w:rsidP="00637EFC">
      <w:pPr>
        <w:rPr>
          <w:rFonts w:ascii="Arial" w:hAnsi="Arial" w:cs="Arial"/>
          <w:sz w:val="24"/>
          <w:szCs w:val="24"/>
        </w:rPr>
      </w:pPr>
    </w:p>
    <w:p w14:paraId="73F0D59B" w14:textId="77777777" w:rsidR="00316172" w:rsidRPr="006F2B30" w:rsidRDefault="00316172" w:rsidP="00637EFC">
      <w:pPr>
        <w:rPr>
          <w:rFonts w:ascii="Arial" w:hAnsi="Arial" w:cs="Arial"/>
          <w:sz w:val="24"/>
          <w:szCs w:val="24"/>
        </w:rPr>
      </w:pPr>
    </w:p>
    <w:p w14:paraId="793F7E23" w14:textId="77777777" w:rsidR="0094692C" w:rsidRPr="00316172" w:rsidRDefault="0094692C" w:rsidP="00316172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 w:rsidR="0089055F" w:rsidRPr="00316172">
        <w:rPr>
          <w:sz w:val="40"/>
        </w:rPr>
        <w:t>Modello delle qualità – ISO/IEC 9126-1</w:t>
      </w:r>
    </w:p>
    <w:p w14:paraId="13D6F509" w14:textId="77777777" w:rsidR="0094692C" w:rsidRPr="006F2B30" w:rsidRDefault="0094692C" w:rsidP="00637EFC">
      <w:pPr>
        <w:rPr>
          <w:rFonts w:ascii="Arial" w:hAnsi="Arial" w:cs="Arial"/>
          <w:sz w:val="24"/>
          <w:szCs w:val="24"/>
        </w:rPr>
      </w:pPr>
    </w:p>
    <w:p w14:paraId="38831889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 di procedere con l’analisi dello standard è importante introdurre i concetti di </w:t>
      </w:r>
      <w:proofErr w:type="gramStart"/>
      <w:r w:rsidR="00316172">
        <w:rPr>
          <w:rFonts w:ascii="Arial" w:hAnsi="Arial" w:cs="Arial"/>
          <w:i/>
          <w:sz w:val="24"/>
          <w:szCs w:val="24"/>
        </w:rPr>
        <w:t>requisiti</w:t>
      </w:r>
      <w:r w:rsidRPr="00316172">
        <w:rPr>
          <w:rFonts w:ascii="Arial" w:hAnsi="Arial" w:cs="Arial"/>
          <w:i/>
          <w:sz w:val="24"/>
          <w:szCs w:val="24"/>
        </w:rPr>
        <w:t xml:space="preserve"> funzionale</w:t>
      </w:r>
      <w:proofErr w:type="gramEnd"/>
      <w:r>
        <w:rPr>
          <w:rFonts w:ascii="Arial" w:hAnsi="Arial" w:cs="Arial"/>
          <w:sz w:val="24"/>
          <w:szCs w:val="24"/>
        </w:rPr>
        <w:t xml:space="preserve"> e </w:t>
      </w:r>
      <w:r w:rsidRPr="00316172">
        <w:rPr>
          <w:rFonts w:ascii="Arial" w:hAnsi="Arial" w:cs="Arial"/>
          <w:i/>
          <w:sz w:val="24"/>
          <w:szCs w:val="24"/>
        </w:rPr>
        <w:t>non funzionale</w:t>
      </w:r>
      <w:r>
        <w:rPr>
          <w:rFonts w:ascii="Arial" w:hAnsi="Arial" w:cs="Arial"/>
          <w:sz w:val="24"/>
          <w:szCs w:val="24"/>
        </w:rPr>
        <w:t xml:space="preserve"> o di qualità, questi ultimi sono materia fondamentale dell’ Ingegneria del software.</w:t>
      </w:r>
    </w:p>
    <w:p w14:paraId="18511770" w14:textId="77777777" w:rsidR="00E72E48" w:rsidRDefault="00E72E48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funzionali</w:t>
      </w:r>
      <w:r>
        <w:rPr>
          <w:rFonts w:ascii="Arial" w:hAnsi="Arial" w:cs="Arial"/>
          <w:sz w:val="24"/>
          <w:szCs w:val="24"/>
        </w:rPr>
        <w:t xml:space="preserve"> </w:t>
      </w:r>
      <w:r w:rsidRPr="00316172">
        <w:rPr>
          <w:rFonts w:ascii="Arial" w:hAnsi="Arial" w:cs="Arial"/>
          <w:sz w:val="24"/>
          <w:szCs w:val="24"/>
        </w:rPr>
        <w:t xml:space="preserve">descrivono </w:t>
      </w:r>
      <w:proofErr w:type="gramStart"/>
      <w:r w:rsidRPr="00316172">
        <w:rPr>
          <w:rFonts w:ascii="Arial" w:hAnsi="Arial" w:cs="Arial"/>
          <w:sz w:val="24"/>
          <w:szCs w:val="24"/>
        </w:rPr>
        <w:t>le funzionalità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del sistema software, in termini di servizi che il sistema software deve fornire, di come il sistema software reagisce a specifici tipi di input e di come si comporta in situazioni particolari</w:t>
      </w:r>
      <w:r w:rsidR="00316172">
        <w:rPr>
          <w:rFonts w:ascii="Arial" w:hAnsi="Arial" w:cs="Arial"/>
          <w:sz w:val="24"/>
          <w:szCs w:val="24"/>
        </w:rPr>
        <w:t>.</w:t>
      </w:r>
    </w:p>
    <w:p w14:paraId="79FCEB17" w14:textId="77777777" w:rsidR="00AE559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</w:t>
      </w:r>
      <w:r w:rsidRPr="00316172">
        <w:rPr>
          <w:rFonts w:ascii="Arial" w:hAnsi="Arial" w:cs="Arial"/>
          <w:b/>
          <w:sz w:val="24"/>
          <w:szCs w:val="24"/>
        </w:rPr>
        <w:t>requisiti non funzionali</w:t>
      </w:r>
      <w:r>
        <w:rPr>
          <w:rFonts w:ascii="Arial" w:hAnsi="Arial" w:cs="Arial"/>
          <w:sz w:val="24"/>
          <w:szCs w:val="24"/>
        </w:rPr>
        <w:t xml:space="preserve"> descri</w:t>
      </w:r>
      <w:r w:rsidRPr="00316172">
        <w:rPr>
          <w:rFonts w:ascii="Arial" w:hAnsi="Arial" w:cs="Arial"/>
          <w:sz w:val="24"/>
          <w:szCs w:val="24"/>
        </w:rPr>
        <w:t xml:space="preserve">vono le proprietà del sistema software </w:t>
      </w:r>
      <w:proofErr w:type="gramStart"/>
      <w:r w:rsidRPr="00316172">
        <w:rPr>
          <w:rFonts w:ascii="Arial" w:hAnsi="Arial" w:cs="Arial"/>
          <w:sz w:val="24"/>
          <w:szCs w:val="24"/>
        </w:rPr>
        <w:t>in relazione a</w:t>
      </w:r>
      <w:proofErr w:type="gramEnd"/>
      <w:r w:rsidRPr="00316172">
        <w:rPr>
          <w:rFonts w:ascii="Arial" w:hAnsi="Arial" w:cs="Arial"/>
          <w:sz w:val="24"/>
          <w:szCs w:val="24"/>
        </w:rPr>
        <w:t xml:space="preserve"> determinati servizi o funzioni e possono anche essere relativi al processo</w:t>
      </w:r>
      <w:r>
        <w:rPr>
          <w:rFonts w:ascii="Arial" w:hAnsi="Arial" w:cs="Arial"/>
          <w:sz w:val="24"/>
          <w:szCs w:val="24"/>
        </w:rPr>
        <w:t>.</w:t>
      </w:r>
    </w:p>
    <w:p w14:paraId="76D3D587" w14:textId="77777777" w:rsidR="00AB1C71" w:rsidRDefault="00316172" w:rsidP="002548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Tornando allo standard ISO/IEC 9126, i</w:t>
      </w:r>
      <w:r w:rsidR="002548C0">
        <w:rPr>
          <w:rFonts w:ascii="Arial" w:hAnsi="Arial" w:cs="Arial"/>
          <w:sz w:val="24"/>
          <w:szCs w:val="24"/>
        </w:rPr>
        <w:t>l modello definisce sei caratteristiche principali con relative sotto-caratteristiche per definire le qualità di un software</w:t>
      </w:r>
      <w:r w:rsidR="00E72E48">
        <w:rPr>
          <w:rFonts w:ascii="Arial" w:hAnsi="Arial" w:cs="Arial"/>
          <w:sz w:val="24"/>
          <w:szCs w:val="24"/>
        </w:rPr>
        <w:t>:</w:t>
      </w:r>
    </w:p>
    <w:p w14:paraId="37B385C5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04C0">
        <w:rPr>
          <w:rFonts w:ascii="Arial" w:hAnsi="Arial" w:cs="Arial"/>
          <w:sz w:val="24"/>
          <w:szCs w:val="24"/>
        </w:rPr>
        <w:t>Funzionalità</w:t>
      </w:r>
    </w:p>
    <w:p w14:paraId="7D1F956E" w14:textId="77777777" w:rsidR="00C104C0" w:rsidRPr="00C104C0" w:rsidRDefault="00C104C0" w:rsidP="00C104C0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C104C0">
        <w:rPr>
          <w:rFonts w:ascii="Arial" w:hAnsi="Arial" w:cs="Arial"/>
          <w:sz w:val="24"/>
          <w:szCs w:val="24"/>
        </w:rPr>
        <w:t>Affidabilità</w:t>
      </w:r>
    </w:p>
    <w:p w14:paraId="3FB48603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Efficienza</w:t>
      </w:r>
    </w:p>
    <w:p w14:paraId="0B85EE0B" w14:textId="77777777" w:rsidR="00C104C0" w:rsidRDefault="00C104C0" w:rsidP="00C104C0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Usabilità</w:t>
      </w:r>
    </w:p>
    <w:p w14:paraId="2C09E461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Manutenibilità</w:t>
      </w:r>
    </w:p>
    <w:p w14:paraId="128B228D" w14:textId="77777777" w:rsidR="00C104C0" w:rsidRDefault="00C104C0" w:rsidP="00316172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Portabilità</w:t>
      </w:r>
    </w:p>
    <w:p w14:paraId="7EB92F5F" w14:textId="77777777" w:rsidR="00316172" w:rsidRPr="00C104C0" w:rsidRDefault="00AE5591" w:rsidP="00C104C0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proofErr w:type="gramStart"/>
      <w:r w:rsidRPr="00C104C0">
        <w:rPr>
          <w:rFonts w:ascii="Arial" w:hAnsi="Arial" w:cs="Arial"/>
          <w:sz w:val="24"/>
          <w:szCs w:val="24"/>
        </w:rPr>
        <w:t>La funzionalità</w:t>
      </w:r>
      <w:proofErr w:type="gramEnd"/>
      <w:r w:rsidRPr="00C104C0">
        <w:rPr>
          <w:rFonts w:ascii="Arial" w:hAnsi="Arial" w:cs="Arial"/>
          <w:sz w:val="24"/>
          <w:szCs w:val="24"/>
        </w:rPr>
        <w:t xml:space="preserve"> è l’unico requisito funzionale, gli altri cinque fanno parte dei requisiti non funzionali.</w:t>
      </w:r>
    </w:p>
    <w:p w14:paraId="5ED45182" w14:textId="77777777" w:rsidR="001721EC" w:rsidRDefault="00316172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Vediamo più nel dettaglio le varie parti analizzandone anche le rispettive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sotto-categorie.</w:t>
      </w:r>
    </w:p>
    <w:p w14:paraId="68EC5551" w14:textId="77777777" w:rsidR="001721EC" w:rsidRDefault="001721EC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14:paraId="4D91EA07" w14:textId="71CBF411" w:rsidR="001721EC" w:rsidRPr="001721EC" w:rsidRDefault="001721EC" w:rsidP="001721EC">
      <w:pPr>
        <w:pStyle w:val="Heading2"/>
        <w:rPr>
          <w:sz w:val="32"/>
        </w:rPr>
      </w:pPr>
      <w:r w:rsidRPr="001721EC">
        <w:rPr>
          <w:sz w:val="32"/>
        </w:rPr>
        <w:t>Funzionalità</w:t>
      </w:r>
    </w:p>
    <w:p w14:paraId="7B81AECA" w14:textId="1247D613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sz w:val="24"/>
          <w:szCs w:val="24"/>
        </w:rPr>
        <w:t>Capacità di fornire funzioni che soddisfano esigenze stabilite.</w:t>
      </w:r>
    </w:p>
    <w:p w14:paraId="391B700C" w14:textId="77777777" w:rsidR="00AE5591" w:rsidRDefault="00AE5591" w:rsidP="00AE5591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 queste fanno parte: </w:t>
      </w:r>
    </w:p>
    <w:p w14:paraId="6CA64F27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Appropriatezza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specifiche funzioni per soddisfare i compiti </w:t>
      </w:r>
      <w:proofErr w:type="gramStart"/>
      <w:r w:rsidRPr="00AE5591">
        <w:rPr>
          <w:rFonts w:ascii="Arial" w:hAnsi="Arial" w:cs="Arial"/>
          <w:sz w:val="24"/>
          <w:szCs w:val="24"/>
        </w:rPr>
        <w:t>prefissati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37805B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Interoperabilità</w:t>
      </w:r>
      <w:r w:rsidRPr="00AE5591">
        <w:rPr>
          <w:rFonts w:ascii="Arial" w:hAnsi="Arial" w:cs="Arial"/>
          <w:sz w:val="24"/>
          <w:szCs w:val="24"/>
        </w:rPr>
        <w:t xml:space="preserve">: Capacità di operare con più sistemi </w:t>
      </w:r>
      <w:proofErr w:type="gramStart"/>
      <w:r w:rsidRPr="00AE5591">
        <w:rPr>
          <w:rFonts w:ascii="Arial" w:hAnsi="Arial" w:cs="Arial"/>
          <w:sz w:val="24"/>
          <w:szCs w:val="24"/>
        </w:rPr>
        <w:t>differenti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43440032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Accuratezza</w:t>
      </w:r>
      <w:r>
        <w:rPr>
          <w:rFonts w:ascii="Arial" w:hAnsi="Arial" w:cs="Arial"/>
          <w:sz w:val="24"/>
          <w:szCs w:val="24"/>
        </w:rPr>
        <w:t>: Capacità di f</w:t>
      </w:r>
      <w:r w:rsidRPr="00AE5591">
        <w:rPr>
          <w:rFonts w:ascii="Arial" w:hAnsi="Arial" w:cs="Arial"/>
          <w:sz w:val="24"/>
          <w:szCs w:val="24"/>
        </w:rPr>
        <w:t xml:space="preserve">ornire i risultati </w:t>
      </w:r>
      <w:proofErr w:type="gramStart"/>
      <w:r w:rsidRPr="00AE5591">
        <w:rPr>
          <w:rFonts w:ascii="Arial" w:hAnsi="Arial" w:cs="Arial"/>
          <w:sz w:val="24"/>
          <w:szCs w:val="24"/>
        </w:rPr>
        <w:t>aspettati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22C84F8A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Sicurezza</w:t>
      </w:r>
      <w:r w:rsidRPr="00AE559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C</w:t>
      </w:r>
      <w:r w:rsidRPr="00AE5591">
        <w:rPr>
          <w:rFonts w:ascii="Arial" w:hAnsi="Arial" w:cs="Arial"/>
          <w:sz w:val="24"/>
          <w:szCs w:val="24"/>
        </w:rPr>
        <w:t xml:space="preserve">apacità di proteggere informazioni e dati negando l’accesso ai non autorizzati, siano loro utenti o </w:t>
      </w:r>
      <w:proofErr w:type="gramStart"/>
      <w:r w:rsidRPr="00AE5591">
        <w:rPr>
          <w:rFonts w:ascii="Arial" w:hAnsi="Arial" w:cs="Arial"/>
          <w:sz w:val="24"/>
          <w:szCs w:val="24"/>
        </w:rPr>
        <w:t>sistemi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79A01EA5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Conformità</w:t>
      </w:r>
      <w:r w:rsidRPr="00AE5591">
        <w:rPr>
          <w:rFonts w:ascii="Arial" w:hAnsi="Arial" w:cs="Arial"/>
          <w:sz w:val="24"/>
          <w:szCs w:val="24"/>
        </w:rPr>
        <w:t xml:space="preserve">: Adesione a standard, convenzioni e </w:t>
      </w:r>
      <w:proofErr w:type="gramStart"/>
      <w:r w:rsidRPr="00AE5591">
        <w:rPr>
          <w:rFonts w:ascii="Arial" w:hAnsi="Arial" w:cs="Arial"/>
          <w:sz w:val="24"/>
          <w:szCs w:val="24"/>
        </w:rPr>
        <w:t>regolamentazioni</w:t>
      </w:r>
      <w:proofErr w:type="gramEnd"/>
      <w:r w:rsidRPr="00AE5591">
        <w:rPr>
          <w:rFonts w:ascii="Arial" w:hAnsi="Arial" w:cs="Arial"/>
          <w:sz w:val="24"/>
          <w:szCs w:val="24"/>
        </w:rPr>
        <w:t xml:space="preserve"> </w:t>
      </w:r>
    </w:p>
    <w:p w14:paraId="0EC4A504" w14:textId="77777777" w:rsidR="0037144C" w:rsidRDefault="0037144C" w:rsidP="00AE5591">
      <w:pPr>
        <w:pStyle w:val="Heading2"/>
      </w:pPr>
    </w:p>
    <w:p w14:paraId="28FB54B5" w14:textId="77777777" w:rsidR="0037144C" w:rsidRDefault="0037144C" w:rsidP="00AE5591">
      <w:pPr>
        <w:pStyle w:val="Heading2"/>
      </w:pPr>
    </w:p>
    <w:p w14:paraId="385F3519" w14:textId="3784E2EA" w:rsidR="001721EC" w:rsidRPr="001721EC" w:rsidRDefault="001721EC" w:rsidP="001721EC">
      <w:pPr>
        <w:pStyle w:val="Heading2"/>
        <w:rPr>
          <w:sz w:val="32"/>
        </w:rPr>
      </w:pPr>
      <w:r w:rsidRPr="001721EC">
        <w:rPr>
          <w:sz w:val="32"/>
        </w:rPr>
        <w:t>Affidabilità</w:t>
      </w:r>
    </w:p>
    <w:p w14:paraId="4E00A181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 xml:space="preserve">Capacità di mantenere determinate prestazioni per un certo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lasso di tempo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 in certe condizioni specifiche. </w:t>
      </w:r>
    </w:p>
    <w:p w14:paraId="09409EE5" w14:textId="77777777" w:rsidR="00AE5591" w:rsidRPr="00AE5591" w:rsidRDefault="00AE5591" w:rsidP="00AE559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Cs/>
          <w:sz w:val="24"/>
          <w:szCs w:val="24"/>
        </w:rPr>
        <w:t>Di queste fanno parte:</w:t>
      </w:r>
    </w:p>
    <w:p w14:paraId="0F1C602E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Maturità</w:t>
      </w:r>
      <w:r w:rsidRPr="00AE5591">
        <w:rPr>
          <w:rFonts w:ascii="Arial" w:hAnsi="Arial" w:cs="Arial"/>
          <w:bCs/>
          <w:sz w:val="24"/>
          <w:szCs w:val="24"/>
        </w:rPr>
        <w:t xml:space="preserve">: Evitare che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si verifichino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errori o risultati non desiderati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EA285E6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Recuperabilità</w:t>
      </w:r>
      <w:r w:rsidRPr="00AE5591">
        <w:rPr>
          <w:rFonts w:ascii="Arial" w:hAnsi="Arial" w:cs="Arial"/>
          <w:bCs/>
          <w:sz w:val="24"/>
          <w:szCs w:val="24"/>
        </w:rPr>
        <w:t>: Capacità di ripristino dopo un malfunzionamento o un risultato inaspettato</w:t>
      </w:r>
      <w:r w:rsidRPr="00AE559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BF7A371" w14:textId="77777777" w:rsidR="00AE5591" w:rsidRPr="00AE5591" w:rsidRDefault="00AE5591" w:rsidP="00AE5591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Aderenze</w:t>
      </w:r>
      <w:r w:rsidRPr="00AE5591">
        <w:rPr>
          <w:rFonts w:ascii="Arial" w:hAnsi="Arial" w:cs="Arial"/>
          <w:bCs/>
          <w:sz w:val="24"/>
          <w:szCs w:val="24"/>
        </w:rPr>
        <w:t>: Aderenza a regole e standard riguardanti l’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affidabilità</w:t>
      </w:r>
      <w:proofErr w:type="gramEnd"/>
      <w:r w:rsidRPr="00AE5591"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76460C8D" w14:textId="77777777" w:rsidR="0037144C" w:rsidRDefault="00AE5591" w:rsidP="0037144C">
      <w:pPr>
        <w:pStyle w:val="ListParagraph"/>
        <w:numPr>
          <w:ilvl w:val="0"/>
          <w:numId w:val="22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AE5591">
        <w:rPr>
          <w:rFonts w:ascii="Arial" w:hAnsi="Arial" w:cs="Arial"/>
          <w:b/>
          <w:bCs/>
          <w:sz w:val="24"/>
          <w:szCs w:val="24"/>
        </w:rPr>
        <w:t>Tolleranza agli errori</w:t>
      </w:r>
      <w:r w:rsidRPr="00AE5591">
        <w:rPr>
          <w:rFonts w:ascii="Arial" w:hAnsi="Arial" w:cs="Arial"/>
          <w:bCs/>
          <w:sz w:val="24"/>
          <w:szCs w:val="24"/>
        </w:rPr>
        <w:t xml:space="preserve">: Mantenere un livello di prestazioni prefissato anche in </w:t>
      </w:r>
      <w:proofErr w:type="gramStart"/>
      <w:r w:rsidRPr="00AE5591">
        <w:rPr>
          <w:rFonts w:ascii="Arial" w:hAnsi="Arial" w:cs="Arial"/>
          <w:bCs/>
          <w:sz w:val="24"/>
          <w:szCs w:val="24"/>
        </w:rPr>
        <w:t>presenta</w:t>
      </w:r>
      <w:proofErr w:type="gramEnd"/>
      <w:r w:rsidRPr="00AE5591">
        <w:rPr>
          <w:rFonts w:ascii="Arial" w:hAnsi="Arial" w:cs="Arial"/>
          <w:bCs/>
          <w:sz w:val="24"/>
          <w:szCs w:val="24"/>
        </w:rPr>
        <w:t xml:space="preserve"> di malfunzioname</w:t>
      </w:r>
      <w:r w:rsidR="0037144C">
        <w:rPr>
          <w:rFonts w:ascii="Arial" w:hAnsi="Arial" w:cs="Arial"/>
          <w:bCs/>
          <w:sz w:val="24"/>
          <w:szCs w:val="24"/>
        </w:rPr>
        <w:t>nti o uso scorretto del sistema</w:t>
      </w:r>
    </w:p>
    <w:p w14:paraId="785C69A4" w14:textId="77777777" w:rsidR="0037144C" w:rsidRDefault="0037144C" w:rsidP="0037144C">
      <w:pPr>
        <w:pStyle w:val="Heading2"/>
        <w:rPr>
          <w:sz w:val="32"/>
        </w:rPr>
      </w:pPr>
    </w:p>
    <w:p w14:paraId="0C4DB27D" w14:textId="77777777" w:rsidR="0037144C" w:rsidRDefault="0037144C" w:rsidP="0037144C">
      <w:pPr>
        <w:pStyle w:val="Heading2"/>
        <w:rPr>
          <w:sz w:val="32"/>
        </w:rPr>
      </w:pPr>
    </w:p>
    <w:p w14:paraId="1BC52D45" w14:textId="0001F4E4" w:rsidR="0037144C" w:rsidRPr="0037144C" w:rsidRDefault="0037144C" w:rsidP="0037144C">
      <w:pPr>
        <w:pStyle w:val="Heading2"/>
      </w:pPr>
      <w:r w:rsidRPr="0037144C">
        <w:rPr>
          <w:sz w:val="32"/>
        </w:rPr>
        <w:t>Effic</w:t>
      </w:r>
      <w:r w:rsidR="001721EC">
        <w:rPr>
          <w:sz w:val="32"/>
        </w:rPr>
        <w:t>i</w:t>
      </w:r>
      <w:r w:rsidRPr="0037144C">
        <w:rPr>
          <w:sz w:val="32"/>
        </w:rPr>
        <w:t>enza</w:t>
      </w:r>
    </w:p>
    <w:p w14:paraId="76666AF5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fornire appropriate prestazioni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relativamente alla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quantità di risorse usate in condizioni prestabilite.</w:t>
      </w:r>
    </w:p>
    <w:p w14:paraId="5222305D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4A64744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 w:rsidRPr="0037144C">
        <w:rPr>
          <w:rFonts w:ascii="Arial" w:hAnsi="Arial" w:cs="Arial"/>
          <w:b/>
          <w:bCs/>
          <w:sz w:val="24"/>
          <w:szCs w:val="24"/>
        </w:rPr>
        <w:t>Comportamento rispetto al tempo</w:t>
      </w:r>
      <w:r w:rsidRPr="0037144C">
        <w:rPr>
          <w:rFonts w:ascii="Arial" w:hAnsi="Arial" w:cs="Arial"/>
          <w:bCs/>
          <w:sz w:val="24"/>
          <w:szCs w:val="24"/>
        </w:rPr>
        <w:t xml:space="preserve">: Fornire brevi tempi di risposta ed elaborazione in determinate condizioni </w:t>
      </w:r>
      <w:proofErr w:type="gramEnd"/>
    </w:p>
    <w:p w14:paraId="7A08A942" w14:textId="77777777" w:rsidR="0037144C" w:rsidRP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Utilizzo delle risorse</w:t>
      </w:r>
      <w:r w:rsidRPr="0037144C">
        <w:rPr>
          <w:rFonts w:ascii="Arial" w:hAnsi="Arial" w:cs="Arial"/>
          <w:bCs/>
          <w:sz w:val="24"/>
          <w:szCs w:val="24"/>
        </w:rPr>
        <w:t xml:space="preserve">: Utilizzo di quantità e tipo di risorse adeguato </w:t>
      </w:r>
    </w:p>
    <w:p w14:paraId="3952339A" w14:textId="77777777" w:rsidR="0037144C" w:rsidRDefault="0037144C" w:rsidP="0037144C">
      <w:pPr>
        <w:pStyle w:val="ListParagraph"/>
        <w:numPr>
          <w:ilvl w:val="0"/>
          <w:numId w:val="24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sull’efficienza </w:t>
      </w:r>
    </w:p>
    <w:p w14:paraId="219260B5" w14:textId="77777777" w:rsidR="0037144C" w:rsidRDefault="0037144C" w:rsidP="0037144C">
      <w:pPr>
        <w:pStyle w:val="Heading2"/>
        <w:rPr>
          <w:sz w:val="32"/>
        </w:rPr>
      </w:pPr>
    </w:p>
    <w:p w14:paraId="0794B75B" w14:textId="77777777" w:rsidR="0037144C" w:rsidRDefault="0037144C" w:rsidP="0037144C">
      <w:pPr>
        <w:pStyle w:val="Heading2"/>
        <w:rPr>
          <w:sz w:val="32"/>
        </w:rPr>
      </w:pPr>
    </w:p>
    <w:p w14:paraId="6F4AC8FD" w14:textId="77777777" w:rsid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Usabilità</w:t>
      </w:r>
    </w:p>
    <w:p w14:paraId="230D9530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Capacità di essere appreso, capito e benaccetto dall’utente. </w:t>
      </w:r>
    </w:p>
    <w:p w14:paraId="5B210EE7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45A42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Comprensibilità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Facilità nel c</w:t>
      </w:r>
      <w:r w:rsidRPr="0037144C">
        <w:rPr>
          <w:rFonts w:ascii="Arial" w:hAnsi="Arial" w:cs="Arial"/>
          <w:bCs/>
          <w:sz w:val="24"/>
          <w:szCs w:val="24"/>
        </w:rPr>
        <w:t xml:space="preserve">apire i concetti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del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SW e mettere l’utente in condizione di servirsene </w:t>
      </w:r>
    </w:p>
    <w:p w14:paraId="70B7967A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37144C">
        <w:rPr>
          <w:rFonts w:ascii="Arial" w:hAnsi="Arial" w:cs="Arial"/>
          <w:b/>
          <w:bCs/>
          <w:sz w:val="24"/>
          <w:szCs w:val="24"/>
        </w:rPr>
        <w:t>Apprendibilità</w:t>
      </w:r>
      <w:proofErr w:type="spellEnd"/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r</w:t>
      </w:r>
      <w:r w:rsidRPr="0037144C">
        <w:rPr>
          <w:rFonts w:ascii="Arial" w:hAnsi="Arial" w:cs="Arial"/>
          <w:bCs/>
          <w:sz w:val="24"/>
          <w:szCs w:val="24"/>
        </w:rPr>
        <w:t xml:space="preserve">iduzione del tempo richiesto all’utente per imparare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ad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usare </w:t>
      </w:r>
      <w:r>
        <w:rPr>
          <w:rFonts w:ascii="Arial" w:hAnsi="Arial" w:cs="Arial"/>
          <w:bCs/>
          <w:sz w:val="24"/>
          <w:szCs w:val="24"/>
        </w:rPr>
        <w:t xml:space="preserve">e prendere familiarità con </w:t>
      </w:r>
      <w:r w:rsidRPr="0037144C">
        <w:rPr>
          <w:rFonts w:ascii="Arial" w:hAnsi="Arial" w:cs="Arial"/>
          <w:bCs/>
          <w:sz w:val="24"/>
          <w:szCs w:val="24"/>
        </w:rPr>
        <w:t xml:space="preserve">il sistema </w:t>
      </w:r>
    </w:p>
    <w:p w14:paraId="4E14C180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Operabilità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utilizzare il software</w:t>
      </w:r>
      <w:r w:rsidRPr="0037144C">
        <w:rPr>
          <w:rFonts w:ascii="Arial" w:hAnsi="Arial" w:cs="Arial"/>
          <w:bCs/>
          <w:sz w:val="24"/>
          <w:szCs w:val="24"/>
        </w:rPr>
        <w:t xml:space="preserve"> e controllarne l’uso per i propri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scopi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0D503D05" w14:textId="77777777" w:rsidR="0037144C" w:rsidRP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Attrattiva</w:t>
      </w:r>
      <w:r w:rsidRPr="0037144C">
        <w:rPr>
          <w:rFonts w:ascii="Arial" w:hAnsi="Arial" w:cs="Arial"/>
          <w:bCs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Capacità di e</w:t>
      </w:r>
      <w:r w:rsidRPr="0037144C">
        <w:rPr>
          <w:rFonts w:ascii="Arial" w:hAnsi="Arial" w:cs="Arial"/>
          <w:bCs/>
          <w:sz w:val="24"/>
          <w:szCs w:val="24"/>
        </w:rPr>
        <w:t xml:space="preserve">ssere piacevole per l’utente che ne fa </w:t>
      </w:r>
      <w:proofErr w:type="gramStart"/>
      <w:r w:rsidRPr="0037144C">
        <w:rPr>
          <w:rFonts w:ascii="Arial" w:hAnsi="Arial" w:cs="Arial"/>
          <w:bCs/>
          <w:sz w:val="24"/>
          <w:szCs w:val="24"/>
        </w:rPr>
        <w:t>uso</w:t>
      </w:r>
      <w:proofErr w:type="gramEnd"/>
      <w:r w:rsidRPr="0037144C">
        <w:rPr>
          <w:rFonts w:ascii="Arial" w:hAnsi="Arial" w:cs="Arial"/>
          <w:bCs/>
          <w:sz w:val="24"/>
          <w:szCs w:val="24"/>
        </w:rPr>
        <w:t xml:space="preserve"> </w:t>
      </w:r>
    </w:p>
    <w:p w14:paraId="5A41A369" w14:textId="77777777" w:rsidR="0037144C" w:rsidRDefault="0037144C" w:rsidP="0037144C">
      <w:pPr>
        <w:pStyle w:val="ListParagraph"/>
        <w:numPr>
          <w:ilvl w:val="0"/>
          <w:numId w:val="25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/>
          <w:bCs/>
          <w:sz w:val="24"/>
          <w:szCs w:val="24"/>
        </w:rPr>
        <w:t>Conformità</w:t>
      </w:r>
      <w:r w:rsidRPr="0037144C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2326CEA2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22D1EE60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AB2A453" w14:textId="77777777" w:rsid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5700FB" w14:textId="77777777" w:rsidR="007352C0" w:rsidRDefault="007352C0" w:rsidP="0037144C">
      <w:pPr>
        <w:pStyle w:val="Heading2"/>
        <w:rPr>
          <w:sz w:val="32"/>
        </w:rPr>
      </w:pPr>
    </w:p>
    <w:p w14:paraId="3ECD8E8D" w14:textId="77777777" w:rsidR="007352C0" w:rsidRDefault="007352C0" w:rsidP="0037144C">
      <w:pPr>
        <w:pStyle w:val="Heading2"/>
        <w:rPr>
          <w:sz w:val="32"/>
        </w:rPr>
      </w:pPr>
    </w:p>
    <w:p w14:paraId="6EE28A3E" w14:textId="77777777" w:rsidR="0037144C" w:rsidRPr="0037144C" w:rsidRDefault="0037144C" w:rsidP="0037144C">
      <w:pPr>
        <w:pStyle w:val="Heading2"/>
        <w:rPr>
          <w:sz w:val="32"/>
        </w:rPr>
      </w:pPr>
      <w:r w:rsidRPr="0037144C">
        <w:rPr>
          <w:sz w:val="32"/>
        </w:rPr>
        <w:t>Manutenibilità</w:t>
      </w:r>
    </w:p>
    <w:p w14:paraId="03DE5042" w14:textId="77777777" w:rsidR="0037144C" w:rsidRPr="007352C0" w:rsidRDefault="0037144C" w:rsidP="0037144C">
      <w:pPr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modificato, corretto, migliorato o adattato. </w:t>
      </w:r>
    </w:p>
    <w:p w14:paraId="02B99E77" w14:textId="77777777" w:rsidR="0037144C" w:rsidRPr="0037144C" w:rsidRDefault="0037144C" w:rsidP="0037144C"/>
    <w:p w14:paraId="2600EE55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0CC40814" w14:textId="77777777" w:rsidR="007352C0" w:rsidRPr="007352C0" w:rsidRDefault="007352C0" w:rsidP="007352C0">
      <w:pPr>
        <w:pStyle w:val="ListParagraph"/>
        <w:numPr>
          <w:ilvl w:val="0"/>
          <w:numId w:val="27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Facilità con un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quale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è possibile analizzare il codice alla ricerca di errori </w:t>
      </w:r>
    </w:p>
    <w:p w14:paraId="57769F89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Modificabilità</w:t>
      </w:r>
      <w:r w:rsidRPr="007352C0">
        <w:rPr>
          <w:rFonts w:ascii="Arial" w:hAnsi="Arial" w:cs="Arial"/>
          <w:bCs/>
          <w:sz w:val="24"/>
          <w:szCs w:val="24"/>
        </w:rPr>
        <w:t xml:space="preserve">: Permettere l’implementazione di una specifica modifica </w:t>
      </w:r>
    </w:p>
    <w:p w14:paraId="7CD3346A" w14:textId="77777777" w:rsidR="007352C0" w:rsidRP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Stabilità</w:t>
      </w:r>
      <w:r w:rsidRPr="007352C0">
        <w:rPr>
          <w:rFonts w:ascii="Arial" w:hAnsi="Arial" w:cs="Arial"/>
          <w:bCs/>
          <w:sz w:val="24"/>
          <w:szCs w:val="24"/>
        </w:rPr>
        <w:t xml:space="preserve">: Evitare risultati e comportamenti inaspettati dopo una modifica </w:t>
      </w:r>
    </w:p>
    <w:p w14:paraId="4D8ECB0E" w14:textId="77777777" w:rsidR="007352C0" w:rsidRDefault="007352C0" w:rsidP="007352C0">
      <w:pPr>
        <w:pStyle w:val="ListParagraph"/>
        <w:numPr>
          <w:ilvl w:val="0"/>
          <w:numId w:val="26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Testabilità</w:t>
      </w:r>
      <w:r w:rsidRPr="007352C0">
        <w:rPr>
          <w:rFonts w:ascii="Arial" w:hAnsi="Arial" w:cs="Arial"/>
          <w:bCs/>
          <w:sz w:val="24"/>
          <w:szCs w:val="24"/>
        </w:rPr>
        <w:t>: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 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Facilità di </w:t>
      </w:r>
      <w:proofErr w:type="spellStart"/>
      <w:r w:rsidRPr="007352C0">
        <w:rPr>
          <w:rFonts w:ascii="Arial" w:hAnsi="Arial" w:cs="Arial"/>
          <w:bCs/>
          <w:sz w:val="24"/>
          <w:szCs w:val="24"/>
        </w:rPr>
        <w:t>testing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 per la validazione di modifiche apportate </w:t>
      </w:r>
    </w:p>
    <w:p w14:paraId="7A10BE5C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F63CD4D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2C7E2CE" w14:textId="77777777" w:rsidR="007352C0" w:rsidRPr="007352C0" w:rsidRDefault="007352C0" w:rsidP="007352C0">
      <w:pPr>
        <w:pStyle w:val="Heading2"/>
        <w:rPr>
          <w:sz w:val="32"/>
        </w:rPr>
      </w:pPr>
      <w:r w:rsidRPr="007352C0">
        <w:rPr>
          <w:sz w:val="32"/>
        </w:rPr>
        <w:t>Portab</w:t>
      </w:r>
      <w:bookmarkStart w:id="0" w:name="_GoBack"/>
      <w:bookmarkEnd w:id="0"/>
      <w:r w:rsidRPr="007352C0">
        <w:rPr>
          <w:sz w:val="32"/>
        </w:rPr>
        <w:t>ilità</w:t>
      </w:r>
    </w:p>
    <w:p w14:paraId="2954DEF7" w14:textId="77777777" w:rsidR="007352C0" w:rsidRP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 xml:space="preserve">Capacità di essere trasportato e operare in ambienti diversi. </w:t>
      </w:r>
    </w:p>
    <w:p w14:paraId="37FA7350" w14:textId="77777777" w:rsidR="007352C0" w:rsidRDefault="007352C0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1E2685C7" w14:textId="77777777" w:rsidR="007352C0" w:rsidRPr="007352C0" w:rsidRDefault="007352C0" w:rsidP="007352C0">
      <w:pPr>
        <w:pStyle w:val="ListParagraph"/>
        <w:numPr>
          <w:ilvl w:val="0"/>
          <w:numId w:val="31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Adattabilità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adattato per differenti ambienti operativi senza applicare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modifiche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46E6E23C" w14:textId="77777777" w:rsidR="007352C0" w:rsidRPr="007352C0" w:rsidRDefault="007352C0" w:rsidP="007352C0">
      <w:pPr>
        <w:pStyle w:val="ListParagraph"/>
        <w:numPr>
          <w:ilvl w:val="0"/>
          <w:numId w:val="30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7352C0">
        <w:rPr>
          <w:rFonts w:ascii="Arial" w:hAnsi="Arial" w:cs="Arial"/>
          <w:b/>
          <w:bCs/>
          <w:sz w:val="24"/>
          <w:szCs w:val="24"/>
        </w:rPr>
        <w:t>Installabilità</w:t>
      </w:r>
      <w:proofErr w:type="spellEnd"/>
      <w:r w:rsidRPr="007352C0">
        <w:rPr>
          <w:rFonts w:ascii="Arial" w:hAnsi="Arial" w:cs="Arial"/>
          <w:bCs/>
          <w:sz w:val="24"/>
          <w:szCs w:val="24"/>
        </w:rPr>
        <w:t xml:space="preserve">: Capacità del software di essere installato in uno specifico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ambiente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2281E174" w14:textId="77777777" w:rsidR="007352C0" w:rsidRPr="007352C0" w:rsidRDefault="007352C0" w:rsidP="007352C0">
      <w:pPr>
        <w:pStyle w:val="ListParagraph"/>
        <w:numPr>
          <w:ilvl w:val="0"/>
          <w:numId w:val="29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Sostituibilità</w:t>
      </w:r>
      <w:r w:rsidRPr="007352C0">
        <w:rPr>
          <w:rFonts w:ascii="Arial" w:hAnsi="Arial" w:cs="Arial"/>
          <w:bCs/>
          <w:sz w:val="24"/>
          <w:szCs w:val="24"/>
        </w:rPr>
        <w:t xml:space="preserve">: Capacità di essere sostituito con un prodotto che svolge gli stessi 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>compiti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</w:t>
      </w:r>
    </w:p>
    <w:p w14:paraId="6BB2E7D2" w14:textId="77777777" w:rsidR="007352C0" w:rsidRPr="007352C0" w:rsidRDefault="007352C0" w:rsidP="007352C0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/>
          <w:bCs/>
          <w:sz w:val="24"/>
          <w:szCs w:val="24"/>
        </w:rPr>
        <w:t>Conformità</w:t>
      </w:r>
      <w:r w:rsidRPr="007352C0">
        <w:rPr>
          <w:rFonts w:ascii="Arial" w:hAnsi="Arial" w:cs="Arial"/>
          <w:bCs/>
          <w:sz w:val="24"/>
          <w:szCs w:val="24"/>
        </w:rPr>
        <w:t xml:space="preserve">: Adesione a standard sull’usabilità </w:t>
      </w:r>
    </w:p>
    <w:p w14:paraId="49744479" w14:textId="77777777" w:rsidR="0037144C" w:rsidRDefault="007352C0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Tutte queste caratteristiche e sotto-caratteristiche sono comprese all’interno delle metriche di qualità esterne e metriche di </w:t>
      </w:r>
      <w:proofErr w:type="gramStart"/>
      <w:r>
        <w:rPr>
          <w:rFonts w:ascii="Arial" w:hAnsi="Arial" w:cs="Arial"/>
          <w:bCs/>
          <w:sz w:val="24"/>
          <w:szCs w:val="24"/>
        </w:rPr>
        <w:t>qualità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interna.</w:t>
      </w:r>
    </w:p>
    <w:p w14:paraId="0C73A011" w14:textId="77777777" w:rsidR="0037144C" w:rsidRPr="0037144C" w:rsidRDefault="0037144C" w:rsidP="0037144C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D051F0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4E45302" w14:textId="77777777" w:rsidR="00AE5591" w:rsidRPr="00AE5591" w:rsidRDefault="00AE5591" w:rsidP="00AE5591">
      <w:pPr>
        <w:rPr>
          <w:rFonts w:ascii="Arial" w:hAnsi="Arial" w:cs="Arial"/>
          <w:sz w:val="24"/>
          <w:szCs w:val="24"/>
        </w:rPr>
      </w:pPr>
    </w:p>
    <w:p w14:paraId="36514001" w14:textId="77777777" w:rsidR="00AE5591" w:rsidRPr="00AE5591" w:rsidRDefault="00AE5591" w:rsidP="00AE5591"/>
    <w:p w14:paraId="66113CC1" w14:textId="77777777" w:rsidR="00AB1C71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Esterne – ISO/IEC 9126-2</w:t>
      </w:r>
    </w:p>
    <w:p w14:paraId="3E54A283" w14:textId="77777777" w:rsidR="007352C0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di qualità esterne m</w:t>
      </w:r>
      <w:r w:rsidR="007352C0" w:rsidRPr="007352C0">
        <w:rPr>
          <w:rFonts w:ascii="Arial" w:hAnsi="Arial" w:cs="Arial"/>
          <w:bCs/>
          <w:sz w:val="24"/>
          <w:szCs w:val="24"/>
        </w:rPr>
        <w:t xml:space="preserve">isurano i comportamenti del software sulla base dei test, dall'operatività e dall'osservazione durante la sua esecuzione, in funzione degli obiettivi stabiliti in un </w:t>
      </w:r>
      <w:proofErr w:type="gramStart"/>
      <w:r w:rsidR="007352C0" w:rsidRPr="007352C0">
        <w:rPr>
          <w:rFonts w:ascii="Arial" w:hAnsi="Arial" w:cs="Arial"/>
          <w:bCs/>
          <w:sz w:val="24"/>
          <w:szCs w:val="24"/>
        </w:rPr>
        <w:t>contesto</w:t>
      </w:r>
      <w:proofErr w:type="gramEnd"/>
      <w:r w:rsidR="007352C0" w:rsidRPr="007352C0">
        <w:rPr>
          <w:rFonts w:ascii="Arial" w:hAnsi="Arial" w:cs="Arial"/>
          <w:bCs/>
          <w:sz w:val="24"/>
          <w:szCs w:val="24"/>
        </w:rPr>
        <w:t xml:space="preserve"> tecnico. </w:t>
      </w:r>
    </w:p>
    <w:p w14:paraId="4FEB52BB" w14:textId="77777777" w:rsidR="00E357BA" w:rsidRPr="00E357BA" w:rsidRDefault="007352C0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 xml:space="preserve">Metriche di </w:t>
      </w:r>
      <w:r w:rsidR="00E357BA">
        <w:rPr>
          <w:sz w:val="40"/>
        </w:rPr>
        <w:t>Q</w:t>
      </w:r>
      <w:r>
        <w:rPr>
          <w:sz w:val="40"/>
        </w:rPr>
        <w:t>ualità Interne – ISO/IEC 9126-3</w:t>
      </w:r>
    </w:p>
    <w:p w14:paraId="11D1B34B" w14:textId="3A243FC2" w:rsidR="007352C0" w:rsidRPr="007352C0" w:rsidRDefault="00E357BA" w:rsidP="007352C0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Le metriche di qualità interne </w:t>
      </w: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a</w:t>
      </w:r>
      <w:r w:rsidR="007352C0" w:rsidRPr="007352C0">
        <w:rPr>
          <w:rFonts w:ascii="Arial" w:hAnsi="Arial" w:cs="Arial"/>
          <w:bCs/>
          <w:sz w:val="24"/>
          <w:szCs w:val="24"/>
        </w:rPr>
        <w:t xml:space="preserve">pplicate al software non eseguibile (ad esempio </w:t>
      </w:r>
      <w:r w:rsidR="00314490">
        <w:rPr>
          <w:rFonts w:ascii="Arial" w:hAnsi="Arial" w:cs="Arial"/>
          <w:bCs/>
          <w:sz w:val="24"/>
          <w:szCs w:val="24"/>
        </w:rPr>
        <w:t xml:space="preserve">il </w:t>
      </w:r>
      <w:r w:rsidR="00314490" w:rsidRPr="00314490">
        <w:rPr>
          <w:rFonts w:ascii="Arial" w:hAnsi="Arial" w:cs="Arial"/>
          <w:b/>
          <w:bCs/>
          <w:sz w:val="24"/>
          <w:szCs w:val="24"/>
        </w:rPr>
        <w:t>codice sorgente</w:t>
      </w:r>
      <w:r w:rsidR="007352C0" w:rsidRPr="007352C0">
        <w:rPr>
          <w:rFonts w:ascii="Arial" w:hAnsi="Arial" w:cs="Arial"/>
          <w:bCs/>
          <w:sz w:val="24"/>
          <w:szCs w:val="24"/>
        </w:rPr>
        <w:t>) durante le fasi di progettazione e codifica.</w:t>
      </w:r>
    </w:p>
    <w:p w14:paraId="34D7F22E" w14:textId="77777777" w:rsidR="007352C0" w:rsidRPr="007352C0" w:rsidRDefault="007352C0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352C0">
        <w:rPr>
          <w:rFonts w:ascii="Arial" w:hAnsi="Arial" w:cs="Arial"/>
          <w:bCs/>
          <w:sz w:val="24"/>
          <w:szCs w:val="24"/>
        </w:rPr>
        <w:t>Permettono</w:t>
      </w:r>
      <w:proofErr w:type="gramStart"/>
      <w:r w:rsidRPr="007352C0">
        <w:rPr>
          <w:rFonts w:ascii="Arial" w:hAnsi="Arial" w:cs="Arial"/>
          <w:bCs/>
          <w:sz w:val="24"/>
          <w:szCs w:val="24"/>
        </w:rPr>
        <w:t xml:space="preserve"> infatti</w:t>
      </w:r>
      <w:proofErr w:type="gramEnd"/>
      <w:r w:rsidRPr="007352C0">
        <w:rPr>
          <w:rFonts w:ascii="Arial" w:hAnsi="Arial" w:cs="Arial"/>
          <w:bCs/>
          <w:sz w:val="24"/>
          <w:szCs w:val="24"/>
        </w:rPr>
        <w:t xml:space="preserve"> l’individuazione di eventuali problemi che potrebbero influire sulla qualità finale del prodotto prima che sia realizzato il software eseguibile. </w:t>
      </w:r>
    </w:p>
    <w:p w14:paraId="5B728F73" w14:textId="77777777" w:rsidR="00E357BA" w:rsidRPr="00E357BA" w:rsidRDefault="00E357BA" w:rsidP="00E357BA">
      <w:pPr>
        <w:pStyle w:val="Heading2"/>
        <w:ind w:firstLine="720"/>
        <w:rPr>
          <w:sz w:val="40"/>
        </w:rPr>
      </w:pPr>
      <w:r w:rsidRPr="00316172">
        <w:rPr>
          <w:sz w:val="40"/>
        </w:rPr>
        <w:t xml:space="preserve">2.1 </w:t>
      </w:r>
      <w:r>
        <w:rPr>
          <w:sz w:val="40"/>
        </w:rPr>
        <w:t>Metriche di Qualità in Uso – ISO/IEC 9126-4</w:t>
      </w:r>
    </w:p>
    <w:p w14:paraId="54F60638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Le metriche in uso r</w:t>
      </w:r>
      <w:r w:rsidRPr="00E357BA">
        <w:rPr>
          <w:rFonts w:ascii="Arial" w:hAnsi="Arial" w:cs="Arial"/>
          <w:bCs/>
          <w:sz w:val="24"/>
          <w:szCs w:val="24"/>
        </w:rPr>
        <w:t>appresenta</w:t>
      </w:r>
      <w:r>
        <w:rPr>
          <w:rFonts w:ascii="Arial" w:hAnsi="Arial" w:cs="Arial"/>
          <w:bCs/>
          <w:sz w:val="24"/>
          <w:szCs w:val="24"/>
        </w:rPr>
        <w:t>no</w:t>
      </w:r>
      <w:r w:rsidRPr="00E357BA">
        <w:rPr>
          <w:rFonts w:ascii="Arial" w:hAnsi="Arial" w:cs="Arial"/>
          <w:bCs/>
          <w:sz w:val="24"/>
          <w:szCs w:val="24"/>
        </w:rPr>
        <w:t xml:space="preserve"> il punto di vista dell'utente sul software.</w:t>
      </w:r>
    </w:p>
    <w:p w14:paraId="7D596B35" w14:textId="77777777" w:rsidR="00E357BA" w:rsidRP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Cs/>
          <w:sz w:val="24"/>
          <w:szCs w:val="24"/>
        </w:rPr>
        <w:t xml:space="preserve">Il livello di Qualità in uso è raggiunto quando si è raggiunto sia il livello di qualità esterna sia il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livello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di qualità interna. </w:t>
      </w:r>
    </w:p>
    <w:p w14:paraId="6A72BA6D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37144C">
        <w:rPr>
          <w:rFonts w:ascii="Arial" w:hAnsi="Arial" w:cs="Arial"/>
          <w:bCs/>
          <w:sz w:val="24"/>
          <w:szCs w:val="24"/>
        </w:rPr>
        <w:t xml:space="preserve">Di queste fanno parte: </w:t>
      </w:r>
    </w:p>
    <w:p w14:paraId="4E66D046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Produttività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spendere una quantità di risorse appropriate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in relazione all'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efficacia ottenuta </w:t>
      </w:r>
    </w:p>
    <w:p w14:paraId="5950DDC0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Efficacia</w:t>
      </w:r>
      <w:r w:rsidRPr="00E357BA">
        <w:rPr>
          <w:rFonts w:ascii="Arial" w:hAnsi="Arial" w:cs="Arial"/>
          <w:bCs/>
          <w:sz w:val="24"/>
          <w:szCs w:val="24"/>
        </w:rPr>
        <w:t xml:space="preserve">: Mettere in grado gli utenti di raggiungere gli obiettivi con accuratezza e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completezza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0E58042A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>Soddisfazione</w:t>
      </w:r>
      <w:r w:rsidRPr="00E357BA">
        <w:rPr>
          <w:rFonts w:ascii="Arial" w:hAnsi="Arial" w:cs="Arial"/>
          <w:bCs/>
          <w:sz w:val="24"/>
          <w:szCs w:val="24"/>
        </w:rPr>
        <w:t xml:space="preserve">: capacità del prodotto di soddisfare gli </w:t>
      </w:r>
      <w:proofErr w:type="gramStart"/>
      <w:r w:rsidRPr="00E357BA">
        <w:rPr>
          <w:rFonts w:ascii="Arial" w:hAnsi="Arial" w:cs="Arial"/>
          <w:bCs/>
          <w:sz w:val="24"/>
          <w:szCs w:val="24"/>
        </w:rPr>
        <w:t>utenti</w:t>
      </w:r>
      <w:proofErr w:type="gramEnd"/>
      <w:r w:rsidRPr="00E357BA">
        <w:rPr>
          <w:rFonts w:ascii="Arial" w:hAnsi="Arial" w:cs="Arial"/>
          <w:bCs/>
          <w:sz w:val="24"/>
          <w:szCs w:val="24"/>
        </w:rPr>
        <w:t xml:space="preserve"> </w:t>
      </w:r>
    </w:p>
    <w:p w14:paraId="61A48AEF" w14:textId="77777777" w:rsidR="00E357BA" w:rsidRPr="00E357BA" w:rsidRDefault="00E357BA" w:rsidP="00E357BA">
      <w:pPr>
        <w:pStyle w:val="ListParagraph"/>
        <w:numPr>
          <w:ilvl w:val="0"/>
          <w:numId w:val="28"/>
        </w:num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E357BA">
        <w:rPr>
          <w:rFonts w:ascii="Arial" w:hAnsi="Arial" w:cs="Arial"/>
          <w:b/>
          <w:bCs/>
          <w:sz w:val="24"/>
          <w:szCs w:val="24"/>
        </w:rPr>
        <w:t xml:space="preserve">Sicurezza: </w:t>
      </w:r>
      <w:r w:rsidRPr="00E357BA">
        <w:rPr>
          <w:rFonts w:ascii="Arial" w:hAnsi="Arial" w:cs="Arial"/>
          <w:bCs/>
          <w:sz w:val="24"/>
          <w:szCs w:val="24"/>
        </w:rPr>
        <w:t xml:space="preserve">Raggiungere accettabili livelli di rischio di danni a persone, software, </w:t>
      </w:r>
      <w:r w:rsidRPr="00D977E1">
        <w:rPr>
          <w:rFonts w:ascii="Arial" w:hAnsi="Arial" w:cs="Arial"/>
          <w:bCs/>
          <w:sz w:val="24"/>
          <w:szCs w:val="24"/>
        </w:rPr>
        <w:t>apparecchiature o all'ambiente</w:t>
      </w:r>
      <w:r>
        <w:rPr>
          <w:rFonts w:ascii="Arial" w:hAnsi="Arial" w:cs="Arial"/>
          <w:bCs/>
          <w:sz w:val="24"/>
          <w:szCs w:val="24"/>
        </w:rPr>
        <w:t xml:space="preserve"> d'</w:t>
      </w:r>
      <w:proofErr w:type="gramStart"/>
      <w:r>
        <w:rPr>
          <w:rFonts w:ascii="Arial" w:hAnsi="Arial" w:cs="Arial"/>
          <w:bCs/>
          <w:sz w:val="24"/>
          <w:szCs w:val="24"/>
        </w:rPr>
        <w:t>uso</w:t>
      </w:r>
      <w:proofErr w:type="gramEnd"/>
    </w:p>
    <w:p w14:paraId="0072DE33" w14:textId="77777777" w:rsidR="00E357BA" w:rsidRDefault="00E357BA" w:rsidP="00E357BA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C3092B" w14:textId="77777777" w:rsidR="00E357BA" w:rsidRPr="006F2B30" w:rsidRDefault="00E357BA" w:rsidP="00E357BA">
      <w:pPr>
        <w:pStyle w:val="Title"/>
      </w:pPr>
      <w:r>
        <w:t>3.</w:t>
      </w:r>
      <w:proofErr w:type="gramStart"/>
      <w:r>
        <w:t>Linee</w:t>
      </w:r>
      <w:proofErr w:type="gramEnd"/>
      <w:r>
        <w:t xml:space="preserve"> di Codice</w:t>
      </w:r>
    </w:p>
    <w:p w14:paraId="42438AC4" w14:textId="77777777" w:rsidR="000437FB" w:rsidRPr="00D977E1" w:rsidRDefault="00E357BA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Analizzato lo standard ISO/IEC 9126 e le sue sotto categorie, </w:t>
      </w:r>
      <w:r w:rsidR="00D977E1" w:rsidRPr="00D977E1">
        <w:rPr>
          <w:rFonts w:ascii="Arial" w:hAnsi="Arial" w:cs="Arial"/>
          <w:bCs/>
          <w:sz w:val="24"/>
          <w:szCs w:val="24"/>
        </w:rPr>
        <w:t xml:space="preserve">possiamo interrogarci su quali metriche da noi trovate possono essere corrette </w:t>
      </w:r>
      <w:proofErr w:type="gramStart"/>
      <w:r w:rsidR="00D977E1" w:rsidRPr="00D977E1">
        <w:rPr>
          <w:rFonts w:ascii="Arial" w:hAnsi="Arial" w:cs="Arial"/>
          <w:bCs/>
          <w:sz w:val="24"/>
          <w:szCs w:val="24"/>
        </w:rPr>
        <w:t>o meno</w:t>
      </w:r>
      <w:proofErr w:type="gramEnd"/>
      <w:r w:rsidR="00D977E1" w:rsidRPr="00D977E1">
        <w:rPr>
          <w:rFonts w:ascii="Arial" w:hAnsi="Arial" w:cs="Arial"/>
          <w:bCs/>
          <w:sz w:val="24"/>
          <w:szCs w:val="24"/>
        </w:rPr>
        <w:t>.</w:t>
      </w:r>
    </w:p>
    <w:p w14:paraId="342F65D5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Alcune caratteristiche dello standard si riferiscono a ciò che l’utente vede, percepisce e capisce.</w:t>
      </w:r>
    </w:p>
    <w:p w14:paraId="1962740C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Altre, entrano nello specifico, analizzando e seguendo nei dettagli le varie fasi della vita del software fin dall’inizio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della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produzione.</w:t>
      </w:r>
    </w:p>
    <w:p w14:paraId="710AB7C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 xml:space="preserve">Vi </w:t>
      </w:r>
      <w:proofErr w:type="gramStart"/>
      <w:r w:rsidRPr="00D977E1">
        <w:rPr>
          <w:rFonts w:ascii="Arial" w:hAnsi="Arial" w:cs="Arial"/>
          <w:bCs/>
          <w:sz w:val="24"/>
          <w:szCs w:val="24"/>
        </w:rPr>
        <w:t>sono</w:t>
      </w:r>
      <w:proofErr w:type="gramEnd"/>
      <w:r w:rsidRPr="00D977E1">
        <w:rPr>
          <w:rFonts w:ascii="Arial" w:hAnsi="Arial" w:cs="Arial"/>
          <w:bCs/>
          <w:sz w:val="24"/>
          <w:szCs w:val="24"/>
        </w:rPr>
        <w:t xml:space="preserve"> qualità che si occupano della manipolazione, modifica, miglioramento e adattamento del codice.</w:t>
      </w:r>
    </w:p>
    <w:p w14:paraId="4338B803" w14:textId="77777777" w:rsidR="00D977E1" w:rsidRPr="00D977E1" w:rsidRDefault="00D977E1" w:rsidP="00D977E1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D977E1">
        <w:rPr>
          <w:rFonts w:ascii="Arial" w:hAnsi="Arial" w:cs="Arial"/>
          <w:bCs/>
          <w:sz w:val="24"/>
          <w:szCs w:val="24"/>
        </w:rPr>
        <w:t>Parlando di codice quindi ci chiediamo, la quantità e quindi il numero delle linee di codice, è considerabile una misura della qualità di un prodotto software?</w:t>
      </w:r>
    </w:p>
    <w:p w14:paraId="71F834D0" w14:textId="77777777" w:rsidR="007179F6" w:rsidRDefault="007179F6" w:rsidP="007179F6">
      <w:pPr>
        <w:pStyle w:val="Heading2"/>
        <w:ind w:firstLine="720"/>
        <w:rPr>
          <w:sz w:val="40"/>
        </w:rPr>
      </w:pPr>
      <w:r>
        <w:rPr>
          <w:sz w:val="40"/>
        </w:rPr>
        <w:t>3</w:t>
      </w:r>
      <w:r w:rsidRPr="00316172">
        <w:rPr>
          <w:sz w:val="40"/>
        </w:rPr>
        <w:t xml:space="preserve">.1 </w:t>
      </w:r>
      <w:r>
        <w:rPr>
          <w:sz w:val="40"/>
        </w:rPr>
        <w:t>Analisi del problema</w:t>
      </w:r>
    </w:p>
    <w:p w14:paraId="5A0EF4B7" w14:textId="77777777" w:rsidR="007179F6" w:rsidRPr="007179F6" w:rsidRDefault="007179F6" w:rsidP="007179F6"/>
    <w:p w14:paraId="0ACEF2B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Ricapitolando:</w:t>
      </w:r>
    </w:p>
    <w:p w14:paraId="40420EF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Le qualità in uso descrivono e giudicano il software dal punto di vista dell’utente, che quindi non ha accesso al codice.</w:t>
      </w:r>
    </w:p>
    <w:p w14:paraId="41456503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Di conseguenza sappiamo che non hanno a che fare con la struttura interna del prodotto. </w:t>
      </w:r>
    </w:p>
    <w:p w14:paraId="1E40F5EA" w14:textId="77777777" w:rsidR="007179F6" w:rsidRPr="007179F6" w:rsidRDefault="003F3954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Di seguito </w:t>
      </w: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identificate</w:t>
      </w:r>
      <w:r w:rsidR="007179F6" w:rsidRPr="007179F6">
        <w:rPr>
          <w:rFonts w:ascii="Arial" w:hAnsi="Arial" w:cs="Arial"/>
          <w:bCs/>
          <w:sz w:val="24"/>
          <w:szCs w:val="24"/>
        </w:rPr>
        <w:t xml:space="preserve"> tra  le sotto caratteristiche delle qualità esterne e delle qualità interne, quelle che si occupano di valutare il codice. </w:t>
      </w:r>
    </w:p>
    <w:p w14:paraId="3D26D2F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</w:t>
      </w:r>
      <w:r w:rsidRPr="003F3954">
        <w:rPr>
          <w:rFonts w:ascii="Arial" w:hAnsi="Arial" w:cs="Arial"/>
          <w:b/>
          <w:bCs/>
          <w:sz w:val="24"/>
          <w:szCs w:val="24"/>
        </w:rPr>
        <w:t>manutenibilità</w:t>
      </w:r>
      <w:r w:rsidRPr="007179F6">
        <w:rPr>
          <w:rFonts w:ascii="Arial" w:hAnsi="Arial" w:cs="Arial"/>
          <w:bCs/>
          <w:sz w:val="24"/>
          <w:szCs w:val="24"/>
        </w:rPr>
        <w:t xml:space="preserve"> è l’unica qualità che tratta la visione e la manipolazione del codice. </w:t>
      </w:r>
    </w:p>
    <w:p w14:paraId="15786071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In particolare solo due sotto caratteristiche si riferiscono e agiscono direttamente sul codice: </w:t>
      </w:r>
    </w:p>
    <w:p w14:paraId="46189B8D" w14:textId="77777777" w:rsidR="007179F6" w:rsidRPr="003F3954" w:rsidRDefault="007179F6" w:rsidP="007179F6">
      <w:pPr>
        <w:spacing w:line="480" w:lineRule="auto"/>
        <w:rPr>
          <w:rFonts w:ascii="Arial" w:hAnsi="Arial" w:cs="Arial"/>
          <w:b/>
          <w:bCs/>
          <w:sz w:val="24"/>
          <w:szCs w:val="24"/>
        </w:rPr>
      </w:pPr>
      <w:r w:rsidRPr="003F3954">
        <w:rPr>
          <w:rFonts w:ascii="Arial" w:hAnsi="Arial" w:cs="Arial"/>
          <w:b/>
          <w:bCs/>
          <w:sz w:val="24"/>
          <w:szCs w:val="24"/>
        </w:rPr>
        <w:lastRenderedPageBreak/>
        <w:t>Modificabilità</w:t>
      </w:r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>Implementazione di una specifica modifica (Sul codice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)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39145B85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proofErr w:type="spellStart"/>
      <w:r w:rsidRPr="003F3954">
        <w:rPr>
          <w:rFonts w:ascii="Arial" w:hAnsi="Arial" w:cs="Arial"/>
          <w:b/>
          <w:bCs/>
          <w:sz w:val="24"/>
          <w:szCs w:val="24"/>
        </w:rPr>
        <w:t>Analizzabilità</w:t>
      </w:r>
      <w:proofErr w:type="spellEnd"/>
      <w:r w:rsidR="003F3954">
        <w:rPr>
          <w:rFonts w:ascii="Arial" w:hAnsi="Arial" w:cs="Arial"/>
          <w:b/>
          <w:bCs/>
          <w:sz w:val="24"/>
          <w:szCs w:val="24"/>
        </w:rPr>
        <w:t>:</w:t>
      </w:r>
      <w:r w:rsidRP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Facilità con un quale analizzare il codice alla ricerca di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errori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</w:t>
      </w:r>
    </w:p>
    <w:p w14:paraId="5D07DB5A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Nessuna di queste</w:t>
      </w:r>
      <w:r w:rsidR="003F3954">
        <w:rPr>
          <w:rFonts w:ascii="Arial" w:hAnsi="Arial" w:cs="Arial"/>
          <w:bCs/>
          <w:sz w:val="24"/>
          <w:szCs w:val="24"/>
        </w:rPr>
        <w:t xml:space="preserve"> però</w:t>
      </w:r>
      <w:r w:rsidRPr="007179F6">
        <w:rPr>
          <w:rFonts w:ascii="Arial" w:hAnsi="Arial" w:cs="Arial"/>
          <w:bCs/>
          <w:sz w:val="24"/>
          <w:szCs w:val="24"/>
        </w:rPr>
        <w:t xml:space="preserve"> parla</w:t>
      </w:r>
      <w:r w:rsidR="003F3954">
        <w:rPr>
          <w:rFonts w:ascii="Arial" w:hAnsi="Arial" w:cs="Arial"/>
          <w:bCs/>
          <w:sz w:val="24"/>
          <w:szCs w:val="24"/>
        </w:rPr>
        <w:t xml:space="preserve"> </w:t>
      </w:r>
      <w:r w:rsidRPr="007179F6">
        <w:rPr>
          <w:rFonts w:ascii="Arial" w:hAnsi="Arial" w:cs="Arial"/>
          <w:bCs/>
          <w:sz w:val="24"/>
          <w:szCs w:val="24"/>
        </w:rPr>
        <w:t xml:space="preserve">della quantità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di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 righe di</w:t>
      </w:r>
      <w:r w:rsidR="003F3954">
        <w:rPr>
          <w:rFonts w:ascii="Arial" w:hAnsi="Arial" w:cs="Arial"/>
          <w:bCs/>
          <w:sz w:val="24"/>
          <w:szCs w:val="24"/>
        </w:rPr>
        <w:t xml:space="preserve"> codice.</w:t>
      </w:r>
    </w:p>
    <w:p w14:paraId="1176E3F7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Le linee di codice sono molto accurate perché misurano esattamente ciò che è stato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editato</w:t>
      </w:r>
      <w:proofErr w:type="gramEnd"/>
      <w:r w:rsidRPr="007179F6">
        <w:rPr>
          <w:rFonts w:ascii="Arial" w:hAnsi="Arial" w:cs="Arial"/>
          <w:bCs/>
          <w:sz w:val="24"/>
          <w:szCs w:val="24"/>
        </w:rPr>
        <w:t xml:space="preserve">, ma poco significative perché non dicono nulla sulla difficoltà reale del problema. </w:t>
      </w:r>
    </w:p>
    <w:p w14:paraId="19142D29" w14:textId="77777777" w:rsidR="007179F6" w:rsidRPr="007179F6" w:rsidRDefault="007179F6" w:rsidP="007179F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 xml:space="preserve">La lunghezza del codice e quindi il relativo numero di righe può dipendere da fattori quali 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>l</w:t>
      </w:r>
      <w:r w:rsidR="003F3954">
        <w:rPr>
          <w:rFonts w:ascii="Arial" w:hAnsi="Arial" w:cs="Arial"/>
          <w:bCs/>
          <w:sz w:val="24"/>
          <w:szCs w:val="24"/>
        </w:rPr>
        <w:t xml:space="preserve">’ </w:t>
      </w:r>
      <w:proofErr w:type="gramEnd"/>
      <w:r w:rsidR="003F3954">
        <w:rPr>
          <w:rFonts w:ascii="Arial" w:hAnsi="Arial" w:cs="Arial"/>
          <w:bCs/>
          <w:sz w:val="24"/>
          <w:szCs w:val="24"/>
        </w:rPr>
        <w:t xml:space="preserve">esperienza, la </w:t>
      </w:r>
      <w:r w:rsidRPr="007179F6">
        <w:rPr>
          <w:rFonts w:ascii="Arial" w:hAnsi="Arial" w:cs="Arial"/>
          <w:bCs/>
          <w:sz w:val="24"/>
          <w:szCs w:val="24"/>
        </w:rPr>
        <w:t>bravura</w:t>
      </w:r>
      <w:r w:rsidR="003F3954">
        <w:rPr>
          <w:rFonts w:ascii="Arial" w:hAnsi="Arial" w:cs="Arial"/>
          <w:bCs/>
          <w:sz w:val="24"/>
          <w:szCs w:val="24"/>
        </w:rPr>
        <w:t xml:space="preserve"> e le s</w:t>
      </w:r>
      <w:r w:rsidR="002146AF" w:rsidRPr="007179F6">
        <w:rPr>
          <w:rFonts w:ascii="Arial" w:hAnsi="Arial" w:cs="Arial"/>
          <w:bCs/>
          <w:sz w:val="24"/>
          <w:szCs w:val="24"/>
        </w:rPr>
        <w:t xml:space="preserve">celte stilistiche </w:t>
      </w:r>
      <w:r w:rsidR="003F3954">
        <w:rPr>
          <w:rFonts w:ascii="Arial" w:hAnsi="Arial" w:cs="Arial"/>
          <w:bCs/>
          <w:sz w:val="24"/>
          <w:szCs w:val="24"/>
        </w:rPr>
        <w:t>.</w:t>
      </w:r>
    </w:p>
    <w:p w14:paraId="36153ABD" w14:textId="77777777" w:rsidR="007179F6" w:rsidRDefault="007179F6" w:rsidP="007179F6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179F6">
        <w:rPr>
          <w:rFonts w:ascii="Arial" w:hAnsi="Arial" w:cs="Arial"/>
          <w:bCs/>
          <w:sz w:val="24"/>
          <w:szCs w:val="24"/>
        </w:rPr>
        <w:t>Non tutti i programmatori possiedono le stesse conoscenze e competenze</w:t>
      </w:r>
      <w:proofErr w:type="gramStart"/>
      <w:r w:rsidRPr="007179F6">
        <w:rPr>
          <w:rFonts w:ascii="Arial" w:hAnsi="Arial" w:cs="Arial"/>
          <w:bCs/>
          <w:sz w:val="24"/>
          <w:szCs w:val="24"/>
        </w:rPr>
        <w:t xml:space="preserve"> </w:t>
      </w:r>
      <w:r w:rsidR="003F3954">
        <w:rPr>
          <w:rFonts w:ascii="Arial" w:hAnsi="Arial" w:cs="Arial"/>
          <w:bCs/>
          <w:sz w:val="24"/>
          <w:szCs w:val="24"/>
        </w:rPr>
        <w:t>infatti</w:t>
      </w:r>
      <w:proofErr w:type="gramEnd"/>
      <w:r w:rsidR="003F3954">
        <w:rPr>
          <w:rFonts w:ascii="Arial" w:hAnsi="Arial" w:cs="Arial"/>
          <w:bCs/>
          <w:sz w:val="24"/>
          <w:szCs w:val="24"/>
        </w:rPr>
        <w:t>, q</w:t>
      </w:r>
      <w:r w:rsidRPr="007179F6">
        <w:rPr>
          <w:rFonts w:ascii="Arial" w:hAnsi="Arial" w:cs="Arial"/>
          <w:bCs/>
          <w:sz w:val="24"/>
          <w:szCs w:val="24"/>
        </w:rPr>
        <w:t xml:space="preserve">uello che può essere scritto in poche righe di codice da un programmatore esperto, sarà scritto da un programmatore inesperto con l’uso di un numero di righe maggiore. </w:t>
      </w:r>
    </w:p>
    <w:p w14:paraId="4B07D436" w14:textId="21125D21" w:rsidR="000E3BA6" w:rsidRPr="000E3BA6" w:rsidRDefault="000E3BA6" w:rsidP="000E3BA6">
      <w:pPr>
        <w:spacing w:line="48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oltre, </w:t>
      </w:r>
      <w:r w:rsidRPr="000E3BA6">
        <w:rPr>
          <w:rFonts w:ascii="Arial" w:hAnsi="Arial" w:cs="Arial"/>
          <w:bCs/>
          <w:sz w:val="24"/>
          <w:szCs w:val="24"/>
        </w:rPr>
        <w:t>I programmatori possono scegliere quale stile adottare</w:t>
      </w:r>
      <w:r>
        <w:rPr>
          <w:rFonts w:ascii="Arial" w:hAnsi="Arial" w:cs="Arial"/>
          <w:bCs/>
          <w:sz w:val="24"/>
          <w:szCs w:val="24"/>
        </w:rPr>
        <w:t xml:space="preserve"> durante la </w:t>
      </w:r>
      <w:r w:rsidRPr="000E3BA6">
        <w:rPr>
          <w:rFonts w:ascii="Arial" w:hAnsi="Arial" w:cs="Arial"/>
          <w:bCs/>
          <w:sz w:val="24"/>
          <w:szCs w:val="24"/>
        </w:rPr>
        <w:t>stesura del codice.</w:t>
      </w:r>
    </w:p>
    <w:p w14:paraId="3E5DB4D3" w14:textId="1E7D0A09" w:rsidR="000E3BA6" w:rsidRPr="007179F6" w:rsidRDefault="000E3BA6" w:rsidP="000E3BA6">
      <w:pPr>
        <w:spacing w:line="480" w:lineRule="auto"/>
        <w:rPr>
          <w:rFonts w:ascii="Arial" w:hAnsi="Arial" w:cs="Arial"/>
          <w:bCs/>
          <w:sz w:val="24"/>
          <w:szCs w:val="24"/>
        </w:rPr>
      </w:pPr>
      <w:r w:rsidRPr="000E3BA6">
        <w:rPr>
          <w:rFonts w:ascii="Arial" w:hAnsi="Arial" w:cs="Arial"/>
          <w:bCs/>
          <w:sz w:val="24"/>
          <w:szCs w:val="24"/>
        </w:rPr>
        <w:t xml:space="preserve">Un codice leggibile, il più delle volte, </w:t>
      </w:r>
      <w:proofErr w:type="gramStart"/>
      <w:r>
        <w:rPr>
          <w:rFonts w:ascii="Arial" w:hAnsi="Arial" w:cs="Arial"/>
          <w:bCs/>
          <w:sz w:val="24"/>
          <w:szCs w:val="24"/>
        </w:rPr>
        <w:t>risulta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più lungo mentre un codice </w:t>
      </w:r>
      <w:r w:rsidRPr="000E3BA6">
        <w:rPr>
          <w:rFonts w:ascii="Arial" w:hAnsi="Arial" w:cs="Arial"/>
          <w:bCs/>
          <w:sz w:val="24"/>
          <w:szCs w:val="24"/>
        </w:rPr>
        <w:t xml:space="preserve">più compatto possiamo adottare sintassi specifiche </w:t>
      </w:r>
      <w:r>
        <w:rPr>
          <w:rFonts w:ascii="Arial" w:hAnsi="Arial" w:cs="Arial"/>
          <w:bCs/>
          <w:sz w:val="24"/>
          <w:szCs w:val="24"/>
        </w:rPr>
        <w:t xml:space="preserve">a discapito della </w:t>
      </w:r>
      <w:r w:rsidRPr="000E3BA6">
        <w:rPr>
          <w:rFonts w:ascii="Arial" w:hAnsi="Arial" w:cs="Arial"/>
          <w:bCs/>
          <w:sz w:val="24"/>
          <w:szCs w:val="24"/>
        </w:rPr>
        <w:t>comprensibilità.</w:t>
      </w:r>
    </w:p>
    <w:p w14:paraId="677B2B04" w14:textId="3833F943" w:rsidR="00D977E1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Seguono esempi di diversi codici implementati con diversi linguaggi di programmazione </w:t>
      </w:r>
      <w:proofErr w:type="gramStart"/>
      <w:r w:rsidR="000E3BA6">
        <w:rPr>
          <w:rFonts w:ascii="Arial" w:hAnsi="Arial" w:cs="Arial"/>
          <w:bCs/>
          <w:sz w:val="24"/>
          <w:szCs w:val="24"/>
        </w:rPr>
        <w:t>nelle quali</w:t>
      </w:r>
      <w:proofErr w:type="gramEnd"/>
      <w:r w:rsidR="000E3BA6">
        <w:rPr>
          <w:rFonts w:ascii="Arial" w:hAnsi="Arial" w:cs="Arial"/>
          <w:bCs/>
          <w:sz w:val="24"/>
          <w:szCs w:val="24"/>
        </w:rPr>
        <w:t xml:space="preserve"> si adottano svariate scelte stilistiche e tecniche.</w:t>
      </w:r>
    </w:p>
    <w:p w14:paraId="7B2E27CB" w14:textId="77777777" w:rsidR="003F3954" w:rsidRDefault="003F3954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34B993CD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 xml:space="preserve">3.2 Linguaggio Imperativo Strutturato </w:t>
      </w:r>
    </w:p>
    <w:p w14:paraId="4E67FF75" w14:textId="56BAC7A7" w:rsidR="003F3954" w:rsidRDefault="007211FD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 questo paragrafo</w:t>
      </w:r>
      <w:r w:rsidR="00DC123F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vediamo come le scelte stilistiche e implementative possono comportare un incremento nelle linee di codice.</w:t>
      </w:r>
    </w:p>
    <w:p w14:paraId="247CD194" w14:textId="20FCC74D" w:rsidR="007211FD" w:rsidRDefault="007211FD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proofErr w:type="gramStart"/>
      <w:r>
        <w:rPr>
          <w:rFonts w:ascii="Arial" w:hAnsi="Arial" w:cs="Arial"/>
          <w:bCs/>
          <w:sz w:val="24"/>
          <w:szCs w:val="24"/>
        </w:rPr>
        <w:t>Vengono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mostrati due esempi di codice raffiguranti l’implementazione della serie di Fibonacci in linguaggio C.</w:t>
      </w:r>
    </w:p>
    <w:p w14:paraId="605B1335" w14:textId="5D26182E" w:rsidR="007211FD" w:rsidRDefault="007211FD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197A8FCE" wp14:editId="2BDC48B0">
            <wp:extent cx="5270500" cy="958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ceCor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FDD5" w14:textId="66B40D0E" w:rsidR="007211FD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2465CCF8" wp14:editId="70751BBC">
            <wp:extent cx="3832860" cy="3649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iceLun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FF922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3.3</w:t>
      </w:r>
      <w:r w:rsidRPr="00316172">
        <w:rPr>
          <w:sz w:val="40"/>
        </w:rPr>
        <w:t xml:space="preserve"> </w:t>
      </w:r>
      <w:r>
        <w:rPr>
          <w:sz w:val="40"/>
        </w:rPr>
        <w:t xml:space="preserve">Linguaggio Imperativo </w:t>
      </w:r>
      <w:proofErr w:type="gramStart"/>
      <w:r>
        <w:rPr>
          <w:sz w:val="40"/>
        </w:rPr>
        <w:t>ad</w:t>
      </w:r>
      <w:proofErr w:type="gramEnd"/>
      <w:r>
        <w:rPr>
          <w:sz w:val="40"/>
        </w:rPr>
        <w:t xml:space="preserve"> Oggetti</w:t>
      </w:r>
    </w:p>
    <w:p w14:paraId="0DC547B9" w14:textId="34D56C1A" w:rsidR="003F3954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In questo paragrafo, </w:t>
      </w:r>
      <w:proofErr w:type="gramStart"/>
      <w:r>
        <w:rPr>
          <w:rFonts w:ascii="Arial" w:hAnsi="Arial" w:cs="Arial"/>
          <w:bCs/>
          <w:sz w:val="24"/>
          <w:szCs w:val="24"/>
        </w:rPr>
        <w:t>viene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mostrata l’implementazione delle classi Persona e Studente.</w:t>
      </w:r>
    </w:p>
    <w:p w14:paraId="2EB1B48B" w14:textId="69EACD65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Nel primo esempio (fig.2) </w:t>
      </w:r>
      <w:proofErr w:type="gramStart"/>
      <w:r>
        <w:rPr>
          <w:rFonts w:ascii="Arial" w:hAnsi="Arial" w:cs="Arial"/>
          <w:bCs/>
          <w:sz w:val="24"/>
          <w:szCs w:val="24"/>
        </w:rPr>
        <w:t>vediamo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la classe Studente con l’implementazione di tutti i suoi metodi e nel secondo (fig.3) la classe Studente che eredita i suoi metodi dalla classe Persona.</w:t>
      </w:r>
    </w:p>
    <w:p w14:paraId="57F84137" w14:textId="6FD6838A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 codici differiscono per il numero di righe.</w:t>
      </w:r>
    </w:p>
    <w:p w14:paraId="7AA0F968" w14:textId="310D35F6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Fig. 1 Classe Persona</w:t>
      </w:r>
    </w:p>
    <w:p w14:paraId="365D36D4" w14:textId="2C3DF5E2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Fig. </w:t>
      </w:r>
      <w:proofErr w:type="gramStart"/>
      <w:r>
        <w:rPr>
          <w:rFonts w:ascii="Arial" w:hAnsi="Arial" w:cs="Arial"/>
          <w:bCs/>
          <w:sz w:val="24"/>
          <w:szCs w:val="24"/>
        </w:rPr>
        <w:t>2 Classe Studente</w:t>
      </w:r>
      <w:proofErr w:type="gramEnd"/>
    </w:p>
    <w:p w14:paraId="62D61BD4" w14:textId="6BBE9245" w:rsidR="007E5563" w:rsidRDefault="00DC123F" w:rsidP="007E5563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Fig. </w:t>
      </w:r>
      <w:proofErr w:type="gramStart"/>
      <w:r>
        <w:rPr>
          <w:rFonts w:ascii="Arial" w:hAnsi="Arial" w:cs="Arial"/>
          <w:bCs/>
          <w:sz w:val="24"/>
          <w:szCs w:val="24"/>
        </w:rPr>
        <w:t>3 Classe Studente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che estende Persona</w:t>
      </w:r>
    </w:p>
    <w:p w14:paraId="4AF673A0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08FE5668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204598A5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28FDA2A6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25557054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59C31EEE" w14:textId="2D867730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Fig.</w:t>
      </w:r>
      <w:proofErr w:type="gramStart"/>
      <w:r>
        <w:rPr>
          <w:rFonts w:ascii="Arial" w:hAnsi="Arial" w:cs="Arial"/>
          <w:bCs/>
          <w:sz w:val="24"/>
          <w:szCs w:val="24"/>
        </w:rPr>
        <w:t>1</w:t>
      </w:r>
      <w:proofErr w:type="gramEnd"/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ab/>
        <w:t>Fig.</w:t>
      </w:r>
      <w:proofErr w:type="gramStart"/>
      <w:r>
        <w:rPr>
          <w:rFonts w:ascii="Arial" w:hAnsi="Arial" w:cs="Arial"/>
          <w:bCs/>
          <w:sz w:val="24"/>
          <w:szCs w:val="24"/>
        </w:rPr>
        <w:t>2</w:t>
      </w:r>
      <w:proofErr w:type="gramEnd"/>
    </w:p>
    <w:p w14:paraId="1A974767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389B0187" w14:textId="77777777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</w:p>
    <w:p w14:paraId="46FB94D9" w14:textId="77777777" w:rsidR="007E5563" w:rsidRDefault="00DC123F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08C88191" wp14:editId="6085B47A">
            <wp:extent cx="2642870" cy="29868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.1.tif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939" cy="299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563">
        <w:rPr>
          <w:rFonts w:ascii="Arial" w:hAnsi="Arial" w:cs="Arial"/>
          <w:bCs/>
          <w:noProof/>
          <w:sz w:val="24"/>
          <w:szCs w:val="24"/>
          <w:lang w:val="en-US"/>
        </w:rPr>
        <w:drawing>
          <wp:inline distT="0" distB="0" distL="0" distR="0" wp14:anchorId="124AF93D" wp14:editId="60A766DC">
            <wp:extent cx="3196525" cy="42370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3.1.tif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7395" cy="423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5729" w14:textId="3C8A272B" w:rsidR="007E5563" w:rsidRDefault="007E5563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Fig.</w:t>
      </w:r>
      <w:proofErr w:type="gramStart"/>
      <w:r>
        <w:rPr>
          <w:rFonts w:ascii="Arial" w:hAnsi="Arial" w:cs="Arial"/>
          <w:bCs/>
          <w:sz w:val="24"/>
          <w:szCs w:val="24"/>
        </w:rPr>
        <w:t>3</w:t>
      </w:r>
      <w:proofErr w:type="gramEnd"/>
    </w:p>
    <w:p w14:paraId="35B436C8" w14:textId="4632F686" w:rsidR="00DC123F" w:rsidRDefault="00DC123F" w:rsidP="00DC123F">
      <w:pPr>
        <w:spacing w:line="480" w:lineRule="auto"/>
        <w:ind w:right="-119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370D633" wp14:editId="087C5307">
            <wp:extent cx="3640164" cy="26655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2.1.tif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479" cy="2670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13BE6" w14:textId="77777777" w:rsidR="00DC123F" w:rsidRDefault="00DC123F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</w:p>
    <w:p w14:paraId="645D4ACA" w14:textId="77777777" w:rsidR="003F3954" w:rsidRDefault="003F3954" w:rsidP="003F3954">
      <w:pPr>
        <w:pStyle w:val="Heading2"/>
        <w:ind w:firstLine="720"/>
        <w:rPr>
          <w:sz w:val="40"/>
        </w:rPr>
      </w:pPr>
      <w:r>
        <w:rPr>
          <w:sz w:val="40"/>
        </w:rPr>
        <w:t>3.4</w:t>
      </w:r>
      <w:r w:rsidRPr="00316172">
        <w:rPr>
          <w:sz w:val="40"/>
        </w:rPr>
        <w:t xml:space="preserve"> </w:t>
      </w:r>
      <w:r>
        <w:rPr>
          <w:sz w:val="40"/>
        </w:rPr>
        <w:t>Linguaggio Funzionale</w:t>
      </w:r>
    </w:p>
    <w:p w14:paraId="6A0B0544" w14:textId="77777777" w:rsidR="003F3954" w:rsidRDefault="003F3954" w:rsidP="003F3954"/>
    <w:p w14:paraId="43D5F265" w14:textId="6BAA60A4" w:rsidR="003F3954" w:rsidRPr="007E5563" w:rsidRDefault="007E5563" w:rsidP="007E5563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E5563">
        <w:rPr>
          <w:rFonts w:ascii="Arial" w:hAnsi="Arial" w:cs="Arial"/>
          <w:bCs/>
          <w:sz w:val="24"/>
          <w:szCs w:val="24"/>
        </w:rPr>
        <w:t xml:space="preserve">In questo paragrafo vediamo due funzioni implementate nel linguaggio funzionale </w:t>
      </w:r>
      <w:proofErr w:type="spellStart"/>
      <w:r w:rsidRPr="007E5563">
        <w:rPr>
          <w:rFonts w:ascii="Arial" w:hAnsi="Arial" w:cs="Arial"/>
          <w:bCs/>
          <w:sz w:val="24"/>
          <w:szCs w:val="24"/>
        </w:rPr>
        <w:t>ocaml</w:t>
      </w:r>
      <w:proofErr w:type="spellEnd"/>
      <w:r w:rsidRPr="007E5563">
        <w:rPr>
          <w:rFonts w:ascii="Arial" w:hAnsi="Arial" w:cs="Arial"/>
          <w:bCs/>
          <w:sz w:val="24"/>
          <w:szCs w:val="24"/>
        </w:rPr>
        <w:t>.</w:t>
      </w:r>
    </w:p>
    <w:p w14:paraId="3DB53476" w14:textId="57A3A87C" w:rsidR="007E5563" w:rsidRPr="007E5563" w:rsidRDefault="007E5563" w:rsidP="007E5563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 w:rsidRPr="007E5563">
        <w:rPr>
          <w:rFonts w:ascii="Arial" w:hAnsi="Arial" w:cs="Arial"/>
          <w:bCs/>
          <w:sz w:val="24"/>
          <w:szCs w:val="24"/>
        </w:rPr>
        <w:t>Una recursive</w:t>
      </w:r>
      <w:proofErr w:type="gramStart"/>
      <w:r w:rsidRPr="007E5563">
        <w:rPr>
          <w:rFonts w:ascii="Arial" w:hAnsi="Arial" w:cs="Arial"/>
          <w:bCs/>
          <w:sz w:val="24"/>
          <w:szCs w:val="24"/>
        </w:rPr>
        <w:t>(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 xml:space="preserve">fig.1) e una </w:t>
      </w:r>
      <w:proofErr w:type="spellStart"/>
      <w:r w:rsidRPr="007E5563">
        <w:rPr>
          <w:rFonts w:ascii="Arial" w:hAnsi="Arial" w:cs="Arial"/>
          <w:bCs/>
          <w:sz w:val="24"/>
          <w:szCs w:val="24"/>
        </w:rPr>
        <w:t>tail</w:t>
      </w:r>
      <w:proofErr w:type="spellEnd"/>
      <w:r w:rsidRPr="007E5563">
        <w:rPr>
          <w:rFonts w:ascii="Arial" w:hAnsi="Arial" w:cs="Arial"/>
          <w:bCs/>
          <w:sz w:val="24"/>
          <w:szCs w:val="24"/>
        </w:rPr>
        <w:t>-recursive(fig.2) e della prima vedremo anche un implementazione con scelte stilistiche diverse(fig.3).</w:t>
      </w:r>
    </w:p>
    <w:p w14:paraId="7AA7EFA9" w14:textId="77777777" w:rsidR="007E5563" w:rsidRDefault="007E5563" w:rsidP="003F3954"/>
    <w:p w14:paraId="17A2325E" w14:textId="70FACED9" w:rsidR="007E5563" w:rsidRDefault="007E5563" w:rsidP="003F3954">
      <w:r>
        <w:rPr>
          <w:noProof/>
          <w:lang w:val="en-US"/>
        </w:rPr>
        <w:drawing>
          <wp:inline distT="0" distB="0" distL="0" distR="0" wp14:anchorId="291F1AC0" wp14:editId="48B885E6">
            <wp:extent cx="1710055" cy="10285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.tif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625" cy="10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19E5C0" wp14:editId="1C1652B2">
            <wp:extent cx="1718218" cy="101413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2.tif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101" cy="101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0DE521E" wp14:editId="0B8A40E2">
            <wp:extent cx="1709426" cy="10122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za titolo 3.tif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07" cy="10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B4A9" w14:textId="1DCA6DBB" w:rsidR="003F3954" w:rsidRPr="007E5563" w:rsidRDefault="007E5563" w:rsidP="003F3954">
      <w:pPr>
        <w:rPr>
          <w:rFonts w:ascii="Arial" w:hAnsi="Arial" w:cs="Arial"/>
          <w:bCs/>
          <w:sz w:val="24"/>
          <w:szCs w:val="24"/>
        </w:rPr>
      </w:pPr>
      <w:proofErr w:type="gramStart"/>
      <w:r w:rsidRPr="007E5563">
        <w:rPr>
          <w:rFonts w:ascii="Arial" w:hAnsi="Arial" w:cs="Arial"/>
          <w:bCs/>
          <w:sz w:val="24"/>
          <w:szCs w:val="24"/>
        </w:rPr>
        <w:t>fig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>.1</w:t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proofErr w:type="gramStart"/>
      <w:r w:rsidRPr="007E5563">
        <w:rPr>
          <w:rFonts w:ascii="Arial" w:hAnsi="Arial" w:cs="Arial"/>
          <w:bCs/>
          <w:sz w:val="24"/>
          <w:szCs w:val="24"/>
        </w:rPr>
        <w:t>fig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>.2</w:t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r w:rsidRPr="007E5563">
        <w:rPr>
          <w:rFonts w:ascii="Arial" w:hAnsi="Arial" w:cs="Arial"/>
          <w:bCs/>
          <w:sz w:val="24"/>
          <w:szCs w:val="24"/>
        </w:rPr>
        <w:tab/>
      </w:r>
      <w:proofErr w:type="gramStart"/>
      <w:r w:rsidRPr="007E5563">
        <w:rPr>
          <w:rFonts w:ascii="Arial" w:hAnsi="Arial" w:cs="Arial"/>
          <w:bCs/>
          <w:sz w:val="24"/>
          <w:szCs w:val="24"/>
        </w:rPr>
        <w:t>fig</w:t>
      </w:r>
      <w:proofErr w:type="gramEnd"/>
      <w:r w:rsidRPr="007E5563">
        <w:rPr>
          <w:rFonts w:ascii="Arial" w:hAnsi="Arial" w:cs="Arial"/>
          <w:bCs/>
          <w:sz w:val="24"/>
          <w:szCs w:val="24"/>
        </w:rPr>
        <w:t>.3</w:t>
      </w:r>
    </w:p>
    <w:p w14:paraId="225BAB2A" w14:textId="77777777" w:rsidR="003F3954" w:rsidRDefault="003F3954" w:rsidP="003F3954"/>
    <w:p w14:paraId="31C226BA" w14:textId="77777777" w:rsidR="003F3954" w:rsidRPr="003F3954" w:rsidRDefault="003F3954" w:rsidP="003F3954"/>
    <w:p w14:paraId="00547774" w14:textId="77777777" w:rsidR="003F3954" w:rsidRPr="006F2B30" w:rsidRDefault="003F3954" w:rsidP="003F3954">
      <w:pPr>
        <w:pStyle w:val="Title"/>
      </w:pPr>
      <w:r>
        <w:t>4.</w:t>
      </w:r>
      <w:proofErr w:type="gramStart"/>
      <w:r>
        <w:t>Conclusioni</w:t>
      </w:r>
      <w:proofErr w:type="gramEnd"/>
    </w:p>
    <w:p w14:paraId="4377545D" w14:textId="7EA46BAB" w:rsidR="003F3954" w:rsidRDefault="007E5563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In conclusione, possiamo affermare che il numero di linee di codice</w:t>
      </w:r>
      <w:r w:rsidR="000E3BA6">
        <w:rPr>
          <w:rFonts w:ascii="Arial" w:hAnsi="Arial" w:cs="Arial"/>
          <w:bCs/>
          <w:sz w:val="24"/>
          <w:szCs w:val="24"/>
        </w:rPr>
        <w:t xml:space="preserve"> non è classificabile tra le metriche usate per giudicare un prodotto software.</w:t>
      </w:r>
    </w:p>
    <w:p w14:paraId="008EA9C8" w14:textId="7C14024B" w:rsidR="00314490" w:rsidRPr="00D977E1" w:rsidRDefault="000E3BA6" w:rsidP="003F3954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Come detto, il numero delle linee di codice, pur essendo calcolabili con assoluta precisione, </w:t>
      </w:r>
      <w:proofErr w:type="gramStart"/>
      <w:r>
        <w:rPr>
          <w:rFonts w:ascii="Arial" w:hAnsi="Arial" w:cs="Arial"/>
          <w:bCs/>
          <w:sz w:val="24"/>
          <w:szCs w:val="24"/>
        </w:rPr>
        <w:t>possono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mutare per vari fattori che non influenzano il fine del codice e il risultato atteso.</w:t>
      </w:r>
    </w:p>
    <w:sectPr w:rsidR="00314490" w:rsidRPr="00D977E1" w:rsidSect="00D6059C">
      <w:footerReference w:type="default" r:id="rId18"/>
      <w:pgSz w:w="11900" w:h="16840"/>
      <w:pgMar w:top="993" w:right="1800" w:bottom="851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5C80A2" w14:textId="77777777" w:rsidR="007E5563" w:rsidRDefault="007E5563" w:rsidP="00D6059C">
      <w:r>
        <w:separator/>
      </w:r>
    </w:p>
  </w:endnote>
  <w:endnote w:type="continuationSeparator" w:id="0">
    <w:p w14:paraId="4D7E982F" w14:textId="77777777" w:rsidR="007E5563" w:rsidRDefault="007E5563" w:rsidP="00D60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(Tipo di carattere testo asiat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684127"/>
      <w:docPartObj>
        <w:docPartGallery w:val="Page Numbers (Bottom of Page)"/>
        <w:docPartUnique/>
      </w:docPartObj>
    </w:sdtPr>
    <w:sdtEndPr/>
    <w:sdtContent>
      <w:p w14:paraId="1E5D31F9" w14:textId="77777777" w:rsidR="007E5563" w:rsidRDefault="007E55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21E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852D653" w14:textId="77777777" w:rsidR="007E5563" w:rsidRDefault="007E556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C6CFFE" w14:textId="77777777" w:rsidR="007E5563" w:rsidRDefault="007E5563" w:rsidP="00D6059C">
      <w:r>
        <w:separator/>
      </w:r>
    </w:p>
  </w:footnote>
  <w:footnote w:type="continuationSeparator" w:id="0">
    <w:p w14:paraId="789ED787" w14:textId="77777777" w:rsidR="007E5563" w:rsidRDefault="007E5563" w:rsidP="00D60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44CBF"/>
    <w:multiLevelType w:val="hybridMultilevel"/>
    <w:tmpl w:val="92309E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A449C5"/>
    <w:multiLevelType w:val="hybridMultilevel"/>
    <w:tmpl w:val="C0121C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27664"/>
    <w:multiLevelType w:val="multilevel"/>
    <w:tmpl w:val="EBB407E0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F5B57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6C07D47"/>
    <w:multiLevelType w:val="hybridMultilevel"/>
    <w:tmpl w:val="9C52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722BA"/>
    <w:multiLevelType w:val="hybridMultilevel"/>
    <w:tmpl w:val="CD48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A6DFE"/>
    <w:multiLevelType w:val="hybridMultilevel"/>
    <w:tmpl w:val="FAFE954C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>
    <w:nsid w:val="1E2B1422"/>
    <w:multiLevelType w:val="hybridMultilevel"/>
    <w:tmpl w:val="3C865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324798"/>
    <w:multiLevelType w:val="hybridMultilevel"/>
    <w:tmpl w:val="C88AF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F0A0A"/>
    <w:multiLevelType w:val="multilevel"/>
    <w:tmpl w:val="D2D4C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4BA13C3"/>
    <w:multiLevelType w:val="hybridMultilevel"/>
    <w:tmpl w:val="654C74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35584D"/>
    <w:multiLevelType w:val="hybridMultilevel"/>
    <w:tmpl w:val="B92A0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046D4D"/>
    <w:multiLevelType w:val="hybridMultilevel"/>
    <w:tmpl w:val="DC66D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905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6E4201"/>
    <w:multiLevelType w:val="hybridMultilevel"/>
    <w:tmpl w:val="CEBA2BB8"/>
    <w:lvl w:ilvl="0" w:tplc="8E34F0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0A3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E2E8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646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DC6F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D0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22F4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4FD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204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51331C"/>
    <w:multiLevelType w:val="hybridMultilevel"/>
    <w:tmpl w:val="16344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157E05"/>
    <w:multiLevelType w:val="hybridMultilevel"/>
    <w:tmpl w:val="2AE63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3C0C01"/>
    <w:multiLevelType w:val="hybridMultilevel"/>
    <w:tmpl w:val="756635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C847A7"/>
    <w:multiLevelType w:val="hybridMultilevel"/>
    <w:tmpl w:val="4A201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8D3450"/>
    <w:multiLevelType w:val="hybridMultilevel"/>
    <w:tmpl w:val="2AC40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675519"/>
    <w:multiLevelType w:val="hybridMultilevel"/>
    <w:tmpl w:val="C912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0ECBE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2A17E7"/>
    <w:multiLevelType w:val="hybridMultilevel"/>
    <w:tmpl w:val="59602D8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4206E41"/>
    <w:multiLevelType w:val="hybridMultilevel"/>
    <w:tmpl w:val="E434630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59B3994"/>
    <w:multiLevelType w:val="hybridMultilevel"/>
    <w:tmpl w:val="3ACC0F4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>
    <w:nsid w:val="69F22BB8"/>
    <w:multiLevelType w:val="hybridMultilevel"/>
    <w:tmpl w:val="D13A1A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84083D"/>
    <w:multiLevelType w:val="hybridMultilevel"/>
    <w:tmpl w:val="889687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2136F"/>
    <w:multiLevelType w:val="hybridMultilevel"/>
    <w:tmpl w:val="97D41C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511EEF"/>
    <w:multiLevelType w:val="multilevel"/>
    <w:tmpl w:val="651C684A"/>
    <w:lvl w:ilvl="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6EBE3FF7"/>
    <w:multiLevelType w:val="hybridMultilevel"/>
    <w:tmpl w:val="75C8D3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047CCC"/>
    <w:multiLevelType w:val="hybridMultilevel"/>
    <w:tmpl w:val="0762B3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795DF1"/>
    <w:multiLevelType w:val="hybridMultilevel"/>
    <w:tmpl w:val="600E7A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5312363"/>
    <w:multiLevelType w:val="hybridMultilevel"/>
    <w:tmpl w:val="6310D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502C2"/>
    <w:multiLevelType w:val="hybridMultilevel"/>
    <w:tmpl w:val="552841F2"/>
    <w:lvl w:ilvl="0" w:tplc="407AF4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7A8B6A">
      <w:numFmt w:val="none"/>
      <w:lvlText w:val=""/>
      <w:lvlJc w:val="left"/>
      <w:pPr>
        <w:tabs>
          <w:tab w:val="num" w:pos="360"/>
        </w:tabs>
      </w:pPr>
    </w:lvl>
    <w:lvl w:ilvl="2" w:tplc="F8A68A4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8C0EA8E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FA098A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9F42EA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F586DC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6BEBBC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56A31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3"/>
  </w:num>
  <w:num w:numId="3">
    <w:abstractNumId w:val="9"/>
  </w:num>
  <w:num w:numId="4">
    <w:abstractNumId w:val="5"/>
  </w:num>
  <w:num w:numId="5">
    <w:abstractNumId w:val="4"/>
  </w:num>
  <w:num w:numId="6">
    <w:abstractNumId w:val="20"/>
  </w:num>
  <w:num w:numId="7">
    <w:abstractNumId w:val="23"/>
  </w:num>
  <w:num w:numId="8">
    <w:abstractNumId w:val="32"/>
  </w:num>
  <w:num w:numId="9">
    <w:abstractNumId w:val="2"/>
  </w:num>
  <w:num w:numId="10">
    <w:abstractNumId w:val="6"/>
  </w:num>
  <w:num w:numId="11">
    <w:abstractNumId w:val="27"/>
  </w:num>
  <w:num w:numId="12">
    <w:abstractNumId w:val="30"/>
  </w:num>
  <w:num w:numId="13">
    <w:abstractNumId w:val="29"/>
  </w:num>
  <w:num w:numId="14">
    <w:abstractNumId w:val="26"/>
  </w:num>
  <w:num w:numId="15">
    <w:abstractNumId w:val="0"/>
  </w:num>
  <w:num w:numId="16">
    <w:abstractNumId w:val="21"/>
  </w:num>
  <w:num w:numId="17">
    <w:abstractNumId w:val="11"/>
  </w:num>
  <w:num w:numId="18">
    <w:abstractNumId w:val="7"/>
  </w:num>
  <w:num w:numId="19">
    <w:abstractNumId w:val="17"/>
  </w:num>
  <w:num w:numId="20">
    <w:abstractNumId w:val="22"/>
  </w:num>
  <w:num w:numId="21">
    <w:abstractNumId w:val="25"/>
  </w:num>
  <w:num w:numId="22">
    <w:abstractNumId w:val="8"/>
  </w:num>
  <w:num w:numId="23">
    <w:abstractNumId w:val="24"/>
  </w:num>
  <w:num w:numId="24">
    <w:abstractNumId w:val="15"/>
  </w:num>
  <w:num w:numId="25">
    <w:abstractNumId w:val="10"/>
  </w:num>
  <w:num w:numId="26">
    <w:abstractNumId w:val="18"/>
  </w:num>
  <w:num w:numId="27">
    <w:abstractNumId w:val="28"/>
  </w:num>
  <w:num w:numId="28">
    <w:abstractNumId w:val="31"/>
  </w:num>
  <w:num w:numId="29">
    <w:abstractNumId w:val="12"/>
  </w:num>
  <w:num w:numId="30">
    <w:abstractNumId w:val="1"/>
  </w:num>
  <w:num w:numId="31">
    <w:abstractNumId w:val="19"/>
  </w:num>
  <w:num w:numId="32">
    <w:abstractNumId w:val="14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6059C"/>
    <w:rsid w:val="000437FB"/>
    <w:rsid w:val="00073E2F"/>
    <w:rsid w:val="000D249E"/>
    <w:rsid w:val="000E3BA6"/>
    <w:rsid w:val="001721EC"/>
    <w:rsid w:val="001A5AFA"/>
    <w:rsid w:val="002146AF"/>
    <w:rsid w:val="002548C0"/>
    <w:rsid w:val="002A2210"/>
    <w:rsid w:val="002D7BEB"/>
    <w:rsid w:val="002E2F30"/>
    <w:rsid w:val="002F04E2"/>
    <w:rsid w:val="003055C5"/>
    <w:rsid w:val="00314490"/>
    <w:rsid w:val="003147CE"/>
    <w:rsid w:val="00316172"/>
    <w:rsid w:val="0037144C"/>
    <w:rsid w:val="003C4854"/>
    <w:rsid w:val="003F3954"/>
    <w:rsid w:val="00427537"/>
    <w:rsid w:val="00533298"/>
    <w:rsid w:val="005A1E05"/>
    <w:rsid w:val="005D17D1"/>
    <w:rsid w:val="00634644"/>
    <w:rsid w:val="00637EFC"/>
    <w:rsid w:val="00657056"/>
    <w:rsid w:val="006824C3"/>
    <w:rsid w:val="006F2B30"/>
    <w:rsid w:val="007179F6"/>
    <w:rsid w:val="007211FD"/>
    <w:rsid w:val="007352C0"/>
    <w:rsid w:val="007612BB"/>
    <w:rsid w:val="007A6804"/>
    <w:rsid w:val="007E5563"/>
    <w:rsid w:val="00835C93"/>
    <w:rsid w:val="0089055F"/>
    <w:rsid w:val="009025F4"/>
    <w:rsid w:val="009250D1"/>
    <w:rsid w:val="0094692C"/>
    <w:rsid w:val="009A03BB"/>
    <w:rsid w:val="009A2B49"/>
    <w:rsid w:val="009B1E98"/>
    <w:rsid w:val="009B2891"/>
    <w:rsid w:val="009C6BA4"/>
    <w:rsid w:val="00A03437"/>
    <w:rsid w:val="00A54F98"/>
    <w:rsid w:val="00AB1C71"/>
    <w:rsid w:val="00AB66B9"/>
    <w:rsid w:val="00AE5591"/>
    <w:rsid w:val="00B24B05"/>
    <w:rsid w:val="00B44A5C"/>
    <w:rsid w:val="00B45DAD"/>
    <w:rsid w:val="00B64C32"/>
    <w:rsid w:val="00C104C0"/>
    <w:rsid w:val="00CA1087"/>
    <w:rsid w:val="00CC34C2"/>
    <w:rsid w:val="00CD0638"/>
    <w:rsid w:val="00D6059C"/>
    <w:rsid w:val="00D90E95"/>
    <w:rsid w:val="00D977E1"/>
    <w:rsid w:val="00DC123F"/>
    <w:rsid w:val="00DD554F"/>
    <w:rsid w:val="00DF483B"/>
    <w:rsid w:val="00E357BA"/>
    <w:rsid w:val="00E72E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52A71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1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xbe">
    <w:name w:val="_xbe"/>
    <w:basedOn w:val="DefaultParagraphFont"/>
    <w:rsid w:val="00A54F98"/>
  </w:style>
  <w:style w:type="paragraph" w:styleId="NormalWeb">
    <w:name w:val="Normal (Web)"/>
    <w:basedOn w:val="Normal"/>
    <w:uiPriority w:val="99"/>
    <w:semiHidden/>
    <w:unhideWhenUsed/>
    <w:rsid w:val="00CC34C2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it-IT"/>
    </w:rPr>
  </w:style>
  <w:style w:type="character" w:styleId="Hyperlink">
    <w:name w:val="Hyperlink"/>
    <w:basedOn w:val="DefaultParagraphFont"/>
    <w:uiPriority w:val="99"/>
    <w:unhideWhenUsed/>
    <w:rsid w:val="00E72E4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72E48"/>
  </w:style>
  <w:style w:type="character" w:customStyle="1" w:styleId="Heading3Char">
    <w:name w:val="Heading 3 Char"/>
    <w:basedOn w:val="DefaultParagraphFont"/>
    <w:link w:val="Heading3"/>
    <w:uiPriority w:val="9"/>
    <w:rsid w:val="001721E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59C"/>
    <w:rPr>
      <w:rFonts w:ascii="(Tipo di carattere testo asiati" w:eastAsia="Times New Roman" w:hAnsi="(Tipo di carattere testo asiati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59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9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6059C"/>
  </w:style>
  <w:style w:type="paragraph" w:styleId="Footer">
    <w:name w:val="footer"/>
    <w:basedOn w:val="Normal"/>
    <w:link w:val="FooterChar"/>
    <w:uiPriority w:val="99"/>
    <w:unhideWhenUsed/>
    <w:rsid w:val="00D6059C"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6059C"/>
  </w:style>
  <w:style w:type="paragraph" w:styleId="BalloonText">
    <w:name w:val="Balloon Text"/>
    <w:basedOn w:val="Normal"/>
    <w:link w:val="BalloonTextChar"/>
    <w:uiPriority w:val="99"/>
    <w:semiHidden/>
    <w:unhideWhenUsed/>
    <w:rsid w:val="00D6059C"/>
    <w:rPr>
      <w:rFonts w:ascii="Lucida Grande" w:eastAsiaTheme="minorEastAsia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59C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6059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6059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05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05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69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1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949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0146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45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8444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7888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1618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842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872">
          <w:marLeft w:val="113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tiff"/><Relationship Id="rId13" Type="http://schemas.openxmlformats.org/officeDocument/2006/relationships/image" Target="media/image5.tiff"/><Relationship Id="rId14" Type="http://schemas.openxmlformats.org/officeDocument/2006/relationships/image" Target="media/image6.tiff"/><Relationship Id="rId15" Type="http://schemas.openxmlformats.org/officeDocument/2006/relationships/image" Target="media/image7.tiff"/><Relationship Id="rId16" Type="http://schemas.openxmlformats.org/officeDocument/2006/relationships/image" Target="media/image8.tiff"/><Relationship Id="rId17" Type="http://schemas.openxmlformats.org/officeDocument/2006/relationships/image" Target="media/image9.tiff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A9D9D8-5081-E048-80FC-D767DF468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13</Pages>
  <Words>1657</Words>
  <Characters>9446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yano</Company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Carta</dc:creator>
  <cp:lastModifiedBy>Stefano Carta</cp:lastModifiedBy>
  <cp:revision>12</cp:revision>
  <dcterms:created xsi:type="dcterms:W3CDTF">2016-03-16T17:31:00Z</dcterms:created>
  <dcterms:modified xsi:type="dcterms:W3CDTF">2016-05-08T08:59:00Z</dcterms:modified>
</cp:coreProperties>
</file>