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Times New Roman" w:hAnsi="Times New Roman"/>
          <w:b/>
          <w:color w:val="1B365D"/>
          <w:sz w:val="40"/>
        </w:rPr>
        <w:t>Modelo de Datos en Grafo y Catálogo Cypher (Neo4j)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1. Modelo de Datos del Grafo (Entidades y Relaciones)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En Neo4j, la información se estructura mediante </w:t>
      </w:r>
      <w:r>
        <w:rPr>
          <w:rFonts w:ascii="Times New Roman" w:hAnsi="Times New Roman"/>
          <w:b/>
          <w:sz w:val="22"/>
        </w:rPr>
        <w:t>Nodos</w:t>
      </w:r>
      <w:r>
        <w:rPr>
          <w:rFonts w:ascii="Times New Roman" w:hAnsi="Times New Roman"/>
          <w:sz w:val="22"/>
        </w:rPr>
        <w:t xml:space="preserve"> etiquetados y </w:t>
      </w:r>
      <w:r>
        <w:rPr>
          <w:rFonts w:ascii="Times New Roman" w:hAnsi="Times New Roman"/>
          <w:b/>
          <w:sz w:val="22"/>
        </w:rPr>
        <w:t>Relaciones</w:t>
      </w:r>
      <w:r>
        <w:rPr>
          <w:rFonts w:ascii="Times New Roman" w:hAnsi="Times New Roman"/>
          <w:sz w:val="22"/>
        </w:rPr>
        <w:t xml:space="preserve"> dirigidas. Tanto los nodos como las relaciones almacenan </w:t>
      </w:r>
      <w:r>
        <w:rPr>
          <w:rFonts w:ascii="Times New Roman" w:hAnsi="Times New Roman"/>
          <w:b/>
          <w:sz w:val="22"/>
        </w:rPr>
        <w:t>Propiedades</w:t>
      </w:r>
      <w:r>
        <w:rPr>
          <w:rFonts w:ascii="Times New Roman" w:hAnsi="Times New Roman"/>
          <w:sz w:val="22"/>
        </w:rPr>
        <w:t xml:space="preserve"> clave-valor.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 xml:space="preserve">       ┌────────────────────────────────────────────────────────┐</w:t>
              <w:br/>
              <w:t xml:space="preserve">       │                    [:SIGUE {fecha}]                    │</w:t>
              <w:br/>
              <w:t xml:space="preserve">       ▼                                                        │</w:t>
              <w:br/>
              <w:t>┌──────────────┐         [:SIGUE {fecha}]        ┌──────────────┴─┐</w:t>
              <w:br/>
              <w:t>│  :Usuario A  ├────────────────────────────────►│   :Usuario B   │</w:t>
              <w:br/>
              <w:t>└──────┬───────┘                                 └──────┬─────────┘</w:t>
              <w:br/>
              <w:t xml:space="preserve">       │                                                │</w:t>
              <w:br/>
              <w:t xml:space="preserve">       │                                                │ [:PUBLICA {fecha}]</w:t>
              <w:br/>
              <w:t xml:space="preserve">       │                                                ▼</w:t>
              <w:br/>
              <w:t xml:space="preserve">       │           [:REACCIONA {tipo, fecha}]    ┌──────────────┐</w:t>
              <w:br/>
              <w:t xml:space="preserve">       ├────────────────────────────────────────►│    :Post     │</w:t>
              <w:br/>
              <w:t xml:space="preserve">       │                                         └────────────┘</w:t>
              <w:br/>
              <w:t xml:space="preserve">       │</w:t>
              <w:br/>
              <w:t xml:space="preserve">       │               [:ENVIA {fecha}]          ┌──────────────┐</w:t>
              <w:br/>
              <w:t xml:space="preserve">       └────────────────────────────────────────►│   :Mensaje   │</w:t>
              <w:br/>
              <w:t xml:space="preserve">                                                 └──────┬───────┘</w:t>
              <w:br/>
              <w:t xml:space="preserve">                                                        │ [:DIRIGIDO_A]</w:t>
              <w:br/>
              <w:t xml:space="preserve">                                                        ▼</w:t>
              <w:br/>
              <w:t xml:space="preserve">                                                 ┌──────────────┐</w:t>
              <w:br/>
              <w:t xml:space="preserve">                                                 │  :Usuario B  │</w:t>
              <w:br/>
              <w:t xml:space="preserve">                                                 └────────────┘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2. Definición del Esquema de Nodos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2.1. `:Usuario` (Nodo de Usuario)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Representa a los usuarios registrados en la red.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Propiedades: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id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UUID)</w:t>
      </w:r>
      <w:r>
        <w:rPr>
          <w:rFonts w:ascii="Times New Roman" w:hAnsi="Times New Roman"/>
          <w:sz w:val="22"/>
        </w:rPr>
        <w:t xml:space="preserve">: Identificador de negocio único (ej. </w:t>
      </w:r>
      <w:r>
        <w:rPr>
          <w:rFonts w:ascii="Consolas" w:hAnsi="Consolas"/>
          <w:color w:val="A31515"/>
          <w:sz w:val="20"/>
        </w:rPr>
        <w:t>"usr_7f8a9b1c"</w:t>
      </w:r>
      <w:r>
        <w:rPr>
          <w:rFonts w:ascii="Times New Roman" w:hAnsi="Times New Roman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username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(String)</w:t>
      </w:r>
      <w:r>
        <w:rPr>
          <w:rFonts w:ascii="Times New Roman" w:hAnsi="Times New Roman"/>
          <w:sz w:val="22"/>
        </w:rPr>
        <w:t xml:space="preserve">: Nombre de usuario único (ej. </w:t>
      </w:r>
      <w:r>
        <w:rPr>
          <w:rFonts w:ascii="Consolas" w:hAnsi="Consolas"/>
          <w:color w:val="A31515"/>
          <w:sz w:val="20"/>
        </w:rPr>
        <w:t>"juanperez"</w:t>
      </w:r>
      <w:r>
        <w:rPr>
          <w:rFonts w:ascii="Times New Roman" w:hAnsi="Times New Roman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email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(String)</w:t>
      </w:r>
      <w:r>
        <w:rPr>
          <w:rFonts w:ascii="Times New Roman" w:hAnsi="Times New Roman"/>
          <w:sz w:val="22"/>
        </w:rPr>
        <w:t>: Correo electrónico único.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passwordHash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(String)</w:t>
      </w:r>
      <w:r>
        <w:rPr>
          <w:rFonts w:ascii="Times New Roman" w:hAnsi="Times New Roman"/>
          <w:sz w:val="22"/>
        </w:rPr>
        <w:t>: Contraseña cifrada con algoritmo BCrypt.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fullName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(String)</w:t>
      </w:r>
      <w:r>
        <w:rPr>
          <w:rFonts w:ascii="Times New Roman" w:hAnsi="Times New Roman"/>
          <w:sz w:val="22"/>
        </w:rPr>
        <w:t>: Nombre completo del usuario.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bio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opcional)</w:t>
      </w:r>
      <w:r>
        <w:rPr>
          <w:rFonts w:ascii="Times New Roman" w:hAnsi="Times New Roman"/>
          <w:sz w:val="22"/>
        </w:rPr>
        <w:t>: Descripción biográfica del perfil.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avatarUrl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opcional)</w:t>
      </w:r>
      <w:r>
        <w:rPr>
          <w:rFonts w:ascii="Times New Roman" w:hAnsi="Times New Roman"/>
          <w:sz w:val="22"/>
        </w:rPr>
        <w:t>: URL en RustFS (S3) con la imagen de perfil.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createdAt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(ZonedDateTime / String ISO-8601)</w:t>
      </w:r>
      <w:r>
        <w:rPr>
          <w:rFonts w:ascii="Times New Roman" w:hAnsi="Times New Roman"/>
          <w:sz w:val="22"/>
        </w:rPr>
        <w:t>: Fecha y hora de creación de la cuenta.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pushEndpoint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opcional)</w:t>
      </w:r>
      <w:r>
        <w:rPr>
          <w:rFonts w:ascii="Times New Roman" w:hAnsi="Times New Roman"/>
          <w:sz w:val="22"/>
        </w:rPr>
        <w:t>: Endpoint del servidor Push para el navegador del usuario.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pushP256dh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opcional)</w:t>
      </w:r>
      <w:r>
        <w:rPr>
          <w:rFonts w:ascii="Times New Roman" w:hAnsi="Times New Roman"/>
          <w:sz w:val="22"/>
        </w:rPr>
        <w:t>: Clave pública de cifrado del cliente Web Push.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pushAuth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opcional)</w:t>
      </w:r>
      <w:r>
        <w:rPr>
          <w:rFonts w:ascii="Times New Roman" w:hAnsi="Times New Roman"/>
          <w:sz w:val="22"/>
        </w:rPr>
        <w:t>: Clave secreta de autenticación del cliente Web Push.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2.2. `:Post` (Nodo de Publicación)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Representa el contenido compartido por los usuarios.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Propiedades: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id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UUID)</w:t>
      </w:r>
      <w:r>
        <w:rPr>
          <w:rFonts w:ascii="Times New Roman" w:hAnsi="Times New Roman"/>
          <w:sz w:val="22"/>
        </w:rPr>
        <w:t xml:space="preserve">: Identificador único del post (ej. </w:t>
      </w:r>
      <w:r>
        <w:rPr>
          <w:rFonts w:ascii="Consolas" w:hAnsi="Consolas"/>
          <w:color w:val="A31515"/>
          <w:sz w:val="20"/>
        </w:rPr>
        <w:t>"pst_12345678"</w:t>
      </w:r>
      <w:r>
        <w:rPr>
          <w:rFonts w:ascii="Times New Roman" w:hAnsi="Times New Roman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content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(String)</w:t>
      </w:r>
      <w:r>
        <w:rPr>
          <w:rFonts w:ascii="Times New Roman" w:hAnsi="Times New Roman"/>
          <w:sz w:val="22"/>
        </w:rPr>
        <w:t>: Texto de la publicación.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mediaUrl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opcional)</w:t>
      </w:r>
      <w:r>
        <w:rPr>
          <w:rFonts w:ascii="Times New Roman" w:hAnsi="Times New Roman"/>
          <w:sz w:val="22"/>
        </w:rPr>
        <w:t>: URL en RustFS (S3) del archivo multimedia adjunto (no binarios).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mediaType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opcional)</w:t>
      </w:r>
      <w:r>
        <w:rPr>
          <w:rFonts w:ascii="Times New Roman" w:hAnsi="Times New Roman"/>
          <w:sz w:val="22"/>
        </w:rPr>
        <w:t xml:space="preserve">: Tipo MIME del archivo (ej. </w:t>
      </w:r>
      <w:r>
        <w:rPr>
          <w:rFonts w:ascii="Consolas" w:hAnsi="Consolas"/>
          <w:color w:val="A31515"/>
          <w:sz w:val="20"/>
        </w:rPr>
        <w:t>"image/jpeg"</w:t>
      </w:r>
      <w:r>
        <w:rPr>
          <w:rFonts w:ascii="Times New Roman" w:hAnsi="Times New Roman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createdAt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(ZonedDateTime / String ISO-8601)</w:t>
      </w:r>
      <w:r>
        <w:rPr>
          <w:rFonts w:ascii="Times New Roman" w:hAnsi="Times New Roman"/>
          <w:sz w:val="22"/>
        </w:rPr>
        <w:t>: Fecha y hora de creación del post.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2.3. `:Mensaje` (Nodo de Mensaje de Chat)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Representa los mensajes de chat 1 a 1 almacenados para persistencia e historial.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Propiedades: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id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(String, UUID)</w:t>
      </w:r>
      <w:r>
        <w:rPr>
          <w:rFonts w:ascii="Times New Roman" w:hAnsi="Times New Roman"/>
          <w:sz w:val="22"/>
        </w:rPr>
        <w:t>: Identificador del mensaje.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content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(String)</w:t>
      </w:r>
      <w:r>
        <w:rPr>
          <w:rFonts w:ascii="Times New Roman" w:hAnsi="Times New Roman"/>
          <w:sz w:val="22"/>
        </w:rPr>
        <w:t>: Texto del mensaje.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createdAt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(ZonedDateTime / String ISO-8601)</w:t>
      </w:r>
      <w:r>
        <w:rPr>
          <w:rFonts w:ascii="Times New Roman" w:hAnsi="Times New Roman"/>
          <w:sz w:val="22"/>
        </w:rPr>
        <w:t>: Fecha y hora de envío.</w:t>
      </w:r>
    </w:p>
    <w:p>
      <w:pPr>
        <w:pStyle w:val="ListBullet"/>
        <w:spacing w:before="20" w:after="40"/>
      </w:pPr>
      <w:r>
        <w:rPr>
          <w:rFonts w:ascii="Consolas" w:hAnsi="Consolas"/>
          <w:color w:val="A31515"/>
          <w:sz w:val="20"/>
        </w:rPr>
        <w:t>read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sz w:val="22"/>
        </w:rPr>
        <w:t>(Boolean)</w:t>
      </w:r>
      <w:r>
        <w:rPr>
          <w:rFonts w:ascii="Times New Roman" w:hAnsi="Times New Roman"/>
          <w:sz w:val="22"/>
        </w:rPr>
        <w:t>: Indicador de lectura por parte del destinatario.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3. Definición del Esquema de Relaciones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Relación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Nodo Origen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Nodo Destino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Propiedades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[:SIGUE]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:Usuario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:Usuario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createdAt</w:t>
            </w:r>
            <w:r>
              <w:rPr>
                <w:rFonts w:ascii="Times New Roman" w:hAnsi="Times New Roman"/>
                <w:sz w:val="21"/>
              </w:rPr>
              <w:t xml:space="preserve"> (ISO-8601)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Representa la acción de seguir a otro usuario.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[:PUBLICA]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:Usuario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createdAt</w:t>
            </w:r>
            <w:r>
              <w:rPr>
                <w:rFonts w:ascii="Times New Roman" w:hAnsi="Times New Roman"/>
                <w:sz w:val="21"/>
              </w:rPr>
              <w:t xml:space="preserve"> (ISO-8601)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Conecta al autor con su publicación.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[:REACCIONA]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:Usuario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:Post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tipo</w:t>
            </w:r>
            <w:r>
              <w:rPr>
                <w:rFonts w:ascii="Times New Roman" w:hAnsi="Times New Roman"/>
                <w:sz w:val="21"/>
              </w:rPr>
              <w:t xml:space="preserve"> (String: "LIKE", etc.), </w:t>
            </w:r>
            <w:r>
              <w:rPr>
                <w:rFonts w:ascii="Consolas" w:hAnsi="Consolas"/>
                <w:color w:val="A31515"/>
                <w:sz w:val="19"/>
              </w:rPr>
              <w:t>createdAt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Registra la reacción de un usuario a un post.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[:ENVIA]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:Usuario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:Mensaje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createdAt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Conecta al emisor con el mensaje enviado.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[:DIRIGIDO_A]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:Mensaje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color w:val="A31515"/>
                <w:sz w:val="19"/>
              </w:rPr>
              <w:t>:Usuario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Conecta el mensaje con el usuario receptor.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4. Restricciones e Índices de la Base de Datos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Comandos Cypher para ejecutar en la inicialización: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// Restricciones de unicidad y existencia</w:t>
              <w:br/>
              <w:t>CREATE CONSTRAINT user_id_unique IF NOT EXISTS</w:t>
              <w:br/>
              <w:t>FOR (u:Usuario) REQUIRE u.id IS UNIQUE;</w:t>
              <w:br/>
              <w:br/>
              <w:t>CREATE CONSTRAINT user_username_unique IF NOT EXISTS</w:t>
              <w:br/>
              <w:t>FOR (u:Usuario) REQUIRE u.username IS UNIQUE;</w:t>
              <w:br/>
              <w:br/>
              <w:t>CREATE CONSTRAINT user_email_unique IF NOT EXISTS</w:t>
              <w:br/>
              <w:t>FOR (u:Usuario) REQUIRE u.email IS UNIQUE;</w:t>
              <w:br/>
              <w:br/>
              <w:t>CREATE CONSTRAINT post_id_unique IF NOT EXISTS</w:t>
              <w:br/>
              <w:t>FOR (p:Post) REQUIRE p.id IS UNIQUE;</w:t>
              <w:br/>
              <w:br/>
              <w:t>CREATE CONSTRAINT message_id_unique IF NOT EXISTS</w:t>
              <w:br/>
              <w:t>FOR (m:Mensaje) REQUIRE m.id IS UNIQUE;</w:t>
              <w:br/>
              <w:br/>
              <w:t>// Índices para optimización de recorridos del grafo</w:t>
              <w:br/>
              <w:t>CREATE INDEX user_username_index IF NOT EXISTS</w:t>
              <w:br/>
              <w:t>FOR (u:Usuario) ON (u.username);</w:t>
              <w:br/>
              <w:br/>
              <w:t>CREATE INDEX post_created_at_index IF NOT EXISTS</w:t>
              <w:br/>
              <w:t>FOR (p:Post) ON (p.createdAt);</w:t>
              <w:br/>
              <w:br/>
              <w:t>CREATE INDEX message_created_at_index IF NOT EXISTS</w:t>
              <w:br/>
              <w:t>FOR (m:Mensaje) ON (m.createdAt);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2B4C7E"/>
          <w:sz w:val="30"/>
        </w:rPr>
        <w:t>5. Catálogo de Consultas Cypher No Triviales (Requisito #7)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Consulta 1: Generación de Feed Personalizado (Solo Usuarios Seguidos)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Obtiene las publicaciones de los usuarios a quienes sigue </w:t>
      </w:r>
      <w:r>
        <w:rPr>
          <w:rFonts w:ascii="Consolas" w:hAnsi="Consolas"/>
          <w:color w:val="A31515"/>
          <w:sz w:val="20"/>
        </w:rPr>
        <w:t>$userId</w:t>
      </w:r>
      <w:r>
        <w:rPr>
          <w:rFonts w:ascii="Times New Roman" w:hAnsi="Times New Roman"/>
          <w:sz w:val="22"/>
        </w:rPr>
        <w:t>, agregando métricas de reacciones.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MATCH (me:Usuario {id: $userId})-[:SIGUE]-&gt;(author:Usuario)-[:PUBLICA]-&gt;(post:Post)</w:t>
              <w:br/>
              <w:t>OPTIONAL MATCH (post)&lt;-[r:REACCIONA]-(reactor:Usuario)</w:t>
              <w:br/>
              <w:t>OPTIONAL MATCH (me)-[myReaction:REACCIONA]-&gt;(post)</w:t>
              <w:br/>
              <w:t>RETURN post.id AS id,</w:t>
              <w:br/>
              <w:t xml:space="preserve">       post.content AS content,</w:t>
              <w:br/>
              <w:t xml:space="preserve">       post.mediaUrl AS mediaUrl,</w:t>
              <w:br/>
              <w:t xml:space="preserve">       post.createdAt AS createdAt,</w:t>
              <w:br/>
              <w:t xml:space="preserve">       author.id AS authorId,</w:t>
              <w:br/>
              <w:t xml:space="preserve">       author.username AS authorUsername,</w:t>
              <w:br/>
              <w:t xml:space="preserve">       author.fullName AS authorFullName,</w:t>
              <w:br/>
              <w:t xml:space="preserve">       author.avatarUrl AS authorAvatarUrl,</w:t>
              <w:br/>
              <w:t xml:space="preserve">       count(r) AS totalReactions,</w:t>
              <w:br/>
              <w:t xml:space="preserve">       myReaction.tipo AS userReactionType</w:t>
              <w:br/>
              <w:t>ORDER BY post.createdAt DESC</w:t>
              <w:br/>
              <w:t>SKIP $skip</w:t>
              <w:br/>
              <w:t>LIMIT $limit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Consulta 2: Recomendaciones Multinivel (Amigos de Mis Seguidos / 2 Saltos)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Recomienda usuarios seguidos por las personas a quienes el usuario sigue, ordenados por número de conexiones en común, excluyendo a quienes ya sigue y a sí mismo.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MATCH (me:Usuario {id: $userId})-[:SIGUE]-&gt;(friend:Usuario)-[:SIGUE]-&gt;(suggested:Usuario)</w:t>
              <w:br/>
              <w:t>WHERE NOT (me)-[:SIGUE]-&gt;(suggested) AND suggested &lt;&gt; me</w:t>
              <w:br/>
              <w:t>WITH suggested, count(friend) AS mutualCount, collect(friend.username) AS mutualFriends</w:t>
              <w:br/>
              <w:t>RETURN suggested.id AS id,</w:t>
              <w:br/>
              <w:t xml:space="preserve">       suggested.username AS username,</w:t>
              <w:br/>
              <w:t xml:space="preserve">       suggested.fullName AS fullName,</w:t>
              <w:br/>
              <w:t xml:space="preserve">       suggested.avatarUrl AS avatarUrl,</w:t>
              <w:br/>
              <w:t xml:space="preserve">       suggested.bio AS bio,</w:t>
              <w:br/>
              <w:t xml:space="preserve">       mutualCount AS recommendationScore,</w:t>
              <w:br/>
              <w:t xml:space="preserve">       mutualFriends[0..3] AS sampleMutualConnections</w:t>
              <w:br/>
              <w:t>ORDER BY mutualCount DESC, suggested.username ASC</w:t>
              <w:br/>
              <w:t>LIMIT 10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Consulta 3: Conexiones Mutuas (Usuarios Seguidos en Común)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Encuentra los usuarios que se siguen mutuamente tanto con el Usuario A como con el Usuario 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MATCH (userA:Usuario {id: $userAId})-[:SIGUE]-&gt;(common:Usuario)&lt;-[:SIGUE]-(userB:Usuario {id: $userBId})</w:t>
              <w:br/>
              <w:t>MATCH (userA)&lt;-[:SIGUE]-(common)-[:SIGUE]-&gt;(userB)</w:t>
              <w:br/>
              <w:t>RETURN common.id AS id,</w:t>
              <w:br/>
              <w:t xml:space="preserve">       common.username AS username,</w:t>
              <w:br/>
              <w:t xml:space="preserve">       common.fullName AS fullName,</w:t>
              <w:br/>
              <w:t xml:space="preserve">       common.avatarUrl AS avatarUrl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Consulta 4: Red Social Alcanzable (Camino Más Corto / Grado de Separación)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Calcula la ruta más corta de seguimiento entre dos usuarios para evaluar su distancia en la 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MATCH (source:Usuario {id: $sourceId}), (target:Usuario {id: $targetId})</w:t>
              <w:br/>
              <w:t>MATCH path = shortestPath((source)-[:SIGUE*..5]-&gt;(target))</w:t>
              <w:br/>
              <w:t>RETURN length(path) AS degreeOfSeparation,</w:t>
              <w:br/>
              <w:t xml:space="preserve">       [node IN nodes(path) | node.username] AS connectionPath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3B629B"/>
          <w:sz w:val="26"/>
        </w:rPr>
        <w:t>Consulta 5: Influencers y Centralidad en la Red Extendida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Identifica a los usuarios con mayor cantidad de seguidores dentro del radio de 2 niveles del usuario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MATCH (me:Usuario {id: $userId})-[:SIGUE*1..2]-&gt;(networkUser:Usuario)</w:t>
              <w:br/>
              <w:t>WHERE networkUser &lt;&gt; me</w:t>
              <w:br/>
              <w:t>MATCH (follower:Usuario)-[:SIGUE]-&gt;(networkUser)</w:t>
              <w:br/>
              <w:t>RETURN networkUser.id AS id,</w:t>
              <w:br/>
              <w:t xml:space="preserve">       networkUser.username AS username,</w:t>
              <w:br/>
              <w:t xml:space="preserve">       networkUser.fullName AS fullName,</w:t>
              <w:br/>
              <w:t xml:space="preserve">       count(DISTINCT follower) AS networkPopularityScore</w:t>
              <w:br/>
              <w:t>ORDER BY networkPopularityScore DESC</w:t>
              <w:br/>
              <w:t>LIMIT 5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