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AD2F47">
      <w:pPr>
        <w:spacing w:before="200" w:after="120"/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t>基于 ReAct</w:t>
      </w:r>
      <w:bookmarkStart w:id="0" w:name="_GoBack"/>
      <w:bookmarkEnd w:id="0"/>
      <w:r>
        <w:rPr>
          <w:rFonts w:ascii="Times New Roman" w:hAnsi="Times New Roman" w:eastAsia="宋体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t xml:space="preserve"> 智能体的个性化旅行规划系统 软件需求规格说明书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66"/>
        <w:gridCol w:w="4366"/>
      </w:tblGrid>
      <w:tr w14:paraId="5C6BE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66" w:type="dxa"/>
          </w:tcPr>
          <w:p w14:paraId="665924FF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项目名称</w:t>
            </w:r>
          </w:p>
        </w:tc>
        <w:tc>
          <w:tcPr>
            <w:tcW w:w="4366" w:type="dxa"/>
          </w:tcPr>
          <w:p w14:paraId="04B7B151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基于 ReAct 智能体的个性化旅行规划系统</w:t>
            </w:r>
          </w:p>
        </w:tc>
      </w:tr>
      <w:tr w14:paraId="6DA303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66" w:type="dxa"/>
          </w:tcPr>
          <w:p w14:paraId="1A393B88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文档编号</w:t>
            </w:r>
          </w:p>
        </w:tc>
        <w:tc>
          <w:tcPr>
            <w:tcW w:w="4366" w:type="dxa"/>
          </w:tcPr>
          <w:p w14:paraId="40A08BDA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SRS-001</w:t>
            </w:r>
          </w:p>
        </w:tc>
      </w:tr>
      <w:tr w14:paraId="460B7F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66" w:type="dxa"/>
          </w:tcPr>
          <w:p w14:paraId="6CCB82DE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版本号</w:t>
            </w:r>
          </w:p>
        </w:tc>
        <w:tc>
          <w:tcPr>
            <w:tcW w:w="4366" w:type="dxa"/>
          </w:tcPr>
          <w:p w14:paraId="5C92AA6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V1.0</w:t>
            </w:r>
          </w:p>
        </w:tc>
      </w:tr>
      <w:tr w14:paraId="6B8D4D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66" w:type="dxa"/>
          </w:tcPr>
          <w:p w14:paraId="72BA48C9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编写日期</w:t>
            </w:r>
          </w:p>
        </w:tc>
        <w:tc>
          <w:tcPr>
            <w:tcW w:w="4366" w:type="dxa"/>
          </w:tcPr>
          <w:p w14:paraId="57C8631A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2026-08-30</w:t>
            </w:r>
          </w:p>
        </w:tc>
      </w:tr>
      <w:tr w14:paraId="67286C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66" w:type="dxa"/>
          </w:tcPr>
          <w:p w14:paraId="7B5588AE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编制依据</w:t>
            </w:r>
          </w:p>
        </w:tc>
        <w:tc>
          <w:tcPr>
            <w:tcW w:w="4366" w:type="dxa"/>
          </w:tcPr>
          <w:p w14:paraId="159297C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GB/T 9385-2008《计算机软件需求规格说明规范》、GB/T 8567-2006《计算机软件文档编制规范》</w:t>
            </w:r>
          </w:p>
        </w:tc>
      </w:tr>
    </w:tbl>
    <w:p w14:paraId="74E29B48">
      <w:pPr>
        <w:spacing w:after="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73917FE2">
      <w:pPr>
        <w:spacing w:before="28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1. 引言</w:t>
      </w:r>
    </w:p>
    <w:p w14:paraId="539C3CF7">
      <w:pPr>
        <w:spacing w:before="20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1.1 编写目的</w:t>
      </w:r>
    </w:p>
    <w:p w14:paraId="5E2D11D4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本文档规定"基于 ReAct 智能体的个性化旅行规划系统"（以下简称"本系统"）的软件需求，包括功能需求、非功能需求、外部接口需求与数据需求，作为后续设计、开发、测试与验收的依据。</w:t>
      </w:r>
    </w:p>
    <w:p w14:paraId="439DE52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本文档的预期读者包括：项目开发人员、测试人员、项目评审人员及指导教师。</w:t>
      </w:r>
    </w:p>
    <w:p w14:paraId="5A05BB70">
      <w:pPr>
        <w:spacing w:before="20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1.2 项目背景</w:t>
      </w:r>
    </w:p>
    <w:p w14:paraId="65743E79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旅行规划涉及目的地、日期、天气、景点、交通、住宿、预算等多维信息，人工规划效率低、信息分散。现有通用大语言模型虽可生成行程，但存在生成内容不可信（如景点地址与描述错位、预算金额前后矛盾）、依赖模型内置知识导致时效性与私有性不足等问题。</w:t>
      </w:r>
    </w:p>
    <w:p w14:paraId="00CC5BAA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本系统以自研 ReAct 智能体为核心，结合本地知识库检索增强生成（RAG）技术，面向个人游客提供行程自动生成服务，并对生成结果实施数据可信度校验，保障输出内容的准确性与可追溯性。</w:t>
      </w:r>
    </w:p>
    <w:p w14:paraId="36BFC13E">
      <w:pPr>
        <w:spacing w:before="20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1.3 术语与缩写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66"/>
        <w:gridCol w:w="4366"/>
      </w:tblGrid>
      <w:tr w14:paraId="35138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66" w:type="dxa"/>
          </w:tcPr>
          <w:p w14:paraId="61F0F6FE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术语/缩写</w:t>
            </w:r>
          </w:p>
        </w:tc>
        <w:tc>
          <w:tcPr>
            <w:tcW w:w="4366" w:type="dxa"/>
          </w:tcPr>
          <w:p w14:paraId="6A02B560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定义</w:t>
            </w:r>
          </w:p>
        </w:tc>
      </w:tr>
      <w:tr w14:paraId="18716A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66" w:type="dxa"/>
          </w:tcPr>
          <w:p w14:paraId="56AFF1E1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ReAct</w:t>
            </w:r>
          </w:p>
        </w:tc>
        <w:tc>
          <w:tcPr>
            <w:tcW w:w="4366" w:type="dxa"/>
          </w:tcPr>
          <w:p w14:paraId="48EC1F7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Reasoning + Acting，智能体"思考—行动—观察"多轮决策循环模式</w:t>
            </w:r>
          </w:p>
        </w:tc>
      </w:tr>
      <w:tr w14:paraId="2A3F8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66" w:type="dxa"/>
          </w:tcPr>
          <w:p w14:paraId="22AB2645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RAG</w:t>
            </w:r>
          </w:p>
        </w:tc>
        <w:tc>
          <w:tcPr>
            <w:tcW w:w="4366" w:type="dxa"/>
          </w:tcPr>
          <w:p w14:paraId="331E56FA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Retrieval-Augmented Generation，检索增强生成</w:t>
            </w:r>
          </w:p>
        </w:tc>
      </w:tr>
      <w:tr w14:paraId="2009B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66" w:type="dxa"/>
          </w:tcPr>
          <w:p w14:paraId="736EE0A1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RRF</w:t>
            </w:r>
          </w:p>
        </w:tc>
        <w:tc>
          <w:tcPr>
            <w:tcW w:w="4366" w:type="dxa"/>
          </w:tcPr>
          <w:p w14:paraId="0DEAB63E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Reciprocal Rank Fusion，倒数排名融合算法，用于多路检索结果融合排序</w:t>
            </w:r>
          </w:p>
        </w:tc>
      </w:tr>
      <w:tr w14:paraId="347B76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66" w:type="dxa"/>
          </w:tcPr>
          <w:p w14:paraId="34EE8BCE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BM25</w:t>
            </w:r>
          </w:p>
        </w:tc>
        <w:tc>
          <w:tcPr>
            <w:tcW w:w="4366" w:type="dxa"/>
          </w:tcPr>
          <w:p w14:paraId="288380FF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经典关键词稀疏检索算法</w:t>
            </w:r>
          </w:p>
        </w:tc>
      </w:tr>
      <w:tr w14:paraId="5A9714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66" w:type="dxa"/>
          </w:tcPr>
          <w:p w14:paraId="379CEBAD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Grounding</w:t>
            </w:r>
          </w:p>
        </w:tc>
        <w:tc>
          <w:tcPr>
            <w:tcW w:w="4366" w:type="dxa"/>
          </w:tcPr>
          <w:p w14:paraId="307F8915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事实锚定，使用可信数据源对模型输出进行约束与回写</w:t>
            </w:r>
          </w:p>
        </w:tc>
      </w:tr>
      <w:tr w14:paraId="1EB8C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66" w:type="dxa"/>
          </w:tcPr>
          <w:p w14:paraId="18B0D77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SSE</w:t>
            </w:r>
          </w:p>
        </w:tc>
        <w:tc>
          <w:tcPr>
            <w:tcW w:w="4366" w:type="dxa"/>
          </w:tcPr>
          <w:p w14:paraId="21F786B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Server-Sent Events，服务器推送事件，用于流式响应</w:t>
            </w:r>
          </w:p>
        </w:tc>
      </w:tr>
      <w:tr w14:paraId="57BD8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66" w:type="dxa"/>
          </w:tcPr>
          <w:p w14:paraId="26BA9365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POI</w:t>
            </w:r>
          </w:p>
        </w:tc>
        <w:tc>
          <w:tcPr>
            <w:tcW w:w="4366" w:type="dxa"/>
          </w:tcPr>
          <w:p w14:paraId="3A4478D7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Point of Interest，兴趣点（高德地图地点数据）</w:t>
            </w:r>
          </w:p>
        </w:tc>
      </w:tr>
      <w:tr w14:paraId="3DB3BD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66" w:type="dxa"/>
          </w:tcPr>
          <w:p w14:paraId="6512E4AE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攻略卡片</w:t>
            </w:r>
          </w:p>
        </w:tc>
        <w:tc>
          <w:tcPr>
            <w:tcW w:w="4366" w:type="dxa"/>
          </w:tcPr>
          <w:p w14:paraId="5A6D3011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从攻略文档解析出的结构化景点条目，包含位置、门票、时长、简介、注意等字段</w:t>
            </w:r>
          </w:p>
        </w:tc>
      </w:tr>
      <w:tr w14:paraId="304F3E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66" w:type="dxa"/>
          </w:tcPr>
          <w:p w14:paraId="5E83DB9E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JWT</w:t>
            </w:r>
          </w:p>
        </w:tc>
        <w:tc>
          <w:tcPr>
            <w:tcW w:w="4366" w:type="dxa"/>
          </w:tcPr>
          <w:p w14:paraId="638524C1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JSON Web Token，无状态身份认证令牌</w:t>
            </w:r>
          </w:p>
        </w:tc>
      </w:tr>
      <w:tr w14:paraId="4764C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66" w:type="dxa"/>
          </w:tcPr>
          <w:p w14:paraId="514581A1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BCrypt</w:t>
            </w:r>
          </w:p>
        </w:tc>
        <w:tc>
          <w:tcPr>
            <w:tcW w:w="4366" w:type="dxa"/>
          </w:tcPr>
          <w:p w14:paraId="6C21CCE9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密码哈希算法，用于安全存储用户口令</w:t>
            </w:r>
          </w:p>
        </w:tc>
      </w:tr>
    </w:tbl>
    <w:p w14:paraId="4C33F991">
      <w:pPr>
        <w:spacing w:after="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52197A8B">
      <w:pPr>
        <w:spacing w:before="20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1.4 参考资料</w:t>
      </w:r>
    </w:p>
    <w:p w14:paraId="35A90C73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GB/T 9385-2008 计算机软件需求规格说明规范</w:t>
      </w:r>
    </w:p>
    <w:p w14:paraId="4E922DCB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GB/T 8567-2006 计算机软件文档编制规范</w:t>
      </w:r>
    </w:p>
    <w:p w14:paraId="0147E8C0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高德地图开放平台 Web 服务 API 文档</w:t>
      </w:r>
    </w:p>
    <w:p w14:paraId="64A76361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阿里云百炼（DashScope）大模型 API 文档</w:t>
      </w:r>
    </w:p>
    <w:p w14:paraId="4752372F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Open-Meteo 天气预报 API 文档</w:t>
      </w:r>
    </w:p>
    <w:p w14:paraId="50884318">
      <w:pPr>
        <w:spacing w:before="28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2. 总体描述</w:t>
      </w:r>
    </w:p>
    <w:p w14:paraId="6B805CCD">
      <w:pPr>
        <w:spacing w:before="20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2.1 产品概述</w:t>
      </w:r>
    </w:p>
    <w:p w14:paraId="5C3E49A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本系统为 B/S 架构的 Web 应用。用户输入目的地、旅行日期、人数、预算、偏好及额外要求后，系统通过自研 ReAct 智能体自动调度各类数据工具（本地知识库检索、天气查询、地图兴趣点查询、联网搜索），完成数据采集与行程编排，并以结构化行程（每日景点、餐饮、住宿、交通、预算明细）形式返回。</w:t>
      </w:r>
    </w:p>
    <w:p w14:paraId="2BC668B2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系统核心特征：</w:t>
      </w:r>
    </w:p>
    <w:p w14:paraId="3B2CC19B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1. </w:t>
      </w:r>
      <w:r>
        <w:rPr>
          <w:rFonts w:ascii="Times New Roman" w:hAnsi="Times New Roman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智能体化</w:t>
      </w: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：行程生成由自研 ReAct 智能体自主决策完成，非单次模型调用；</w:t>
      </w:r>
    </w:p>
    <w:p w14:paraId="7A3B195B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2. </w:t>
      </w:r>
      <w:r>
        <w:rPr>
          <w:rFonts w:ascii="Times New Roman" w:hAnsi="Times New Roman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知识库支撑</w:t>
      </w: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：内置多城市人工整理的攻略知识库，通过混合检索为生成提供事实依据；</w:t>
      </w:r>
    </w:p>
    <w:p w14:paraId="254FF364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3. </w:t>
      </w:r>
      <w:r>
        <w:rPr>
          <w:rFonts w:ascii="Times New Roman" w:hAnsi="Times New Roman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结果可信</w:t>
      </w: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：对模型输出实施多级校验与事实回写，降低内容错位与编造；</w:t>
      </w:r>
    </w:p>
    <w:p w14:paraId="00B8E5AF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4. </w:t>
      </w:r>
      <w:r>
        <w:rPr>
          <w:rFonts w:ascii="Times New Roman" w:hAnsi="Times New Roman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个性化</w:t>
      </w: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：基于用户历史行程构建用户画像，使生成结果延续用户偏好；</w:t>
      </w:r>
    </w:p>
    <w:p w14:paraId="5BA8289F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5. </w:t>
      </w:r>
      <w:r>
        <w:rPr>
          <w:rFonts w:ascii="Times New Roman" w:hAnsi="Times New Roman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过程透明</w:t>
      </w: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：生成过程通过流式推送实时呈现，用户可观察智能体决策轨迹。</w:t>
      </w:r>
    </w:p>
    <w:p w14:paraId="3A61C24A">
      <w:pPr>
        <w:spacing w:before="20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2.2 产品功能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11"/>
        <w:gridCol w:w="2911"/>
        <w:gridCol w:w="2911"/>
      </w:tblGrid>
      <w:tr w14:paraId="6F6A5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</w:tcPr>
          <w:p w14:paraId="25DF6367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编号</w:t>
            </w:r>
          </w:p>
        </w:tc>
        <w:tc>
          <w:tcPr>
            <w:tcW w:w="2911" w:type="dxa"/>
          </w:tcPr>
          <w:p w14:paraId="5C6410CD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功能模块</w:t>
            </w:r>
          </w:p>
        </w:tc>
        <w:tc>
          <w:tcPr>
            <w:tcW w:w="2911" w:type="dxa"/>
          </w:tcPr>
          <w:p w14:paraId="1FF8B2E9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功能概述</w:t>
            </w:r>
          </w:p>
        </w:tc>
      </w:tr>
      <w:tr w14:paraId="0D80F3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</w:tcPr>
          <w:p w14:paraId="6E54F879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F1</w:t>
            </w:r>
          </w:p>
        </w:tc>
        <w:tc>
          <w:tcPr>
            <w:tcW w:w="2911" w:type="dxa"/>
          </w:tcPr>
          <w:p w14:paraId="12F5EAEC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用户管理</w:t>
            </w:r>
          </w:p>
        </w:tc>
        <w:tc>
          <w:tcPr>
            <w:tcW w:w="2911" w:type="dxa"/>
          </w:tcPr>
          <w:p w14:paraId="308D28C2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用户注册、登录、身份鉴权、数据隔离</w:t>
            </w:r>
          </w:p>
        </w:tc>
      </w:tr>
      <w:tr w14:paraId="3955C5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</w:tcPr>
          <w:p w14:paraId="73F449B0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F2</w:t>
            </w:r>
          </w:p>
        </w:tc>
        <w:tc>
          <w:tcPr>
            <w:tcW w:w="2911" w:type="dxa"/>
          </w:tcPr>
          <w:p w14:paraId="54E0B8C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城市校验</w:t>
            </w:r>
          </w:p>
        </w:tc>
        <w:tc>
          <w:tcPr>
            <w:tcW w:w="2911" w:type="dxa"/>
          </w:tcPr>
          <w:p w14:paraId="716DF73A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目的地合法性校验，非法目的地直接拒绝</w:t>
            </w:r>
          </w:p>
        </w:tc>
      </w:tr>
      <w:tr w14:paraId="67AC4D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</w:tcPr>
          <w:p w14:paraId="226F0B2B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F3</w:t>
            </w:r>
          </w:p>
        </w:tc>
        <w:tc>
          <w:tcPr>
            <w:tcW w:w="2911" w:type="dxa"/>
          </w:tcPr>
          <w:p w14:paraId="0CFD187F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行程生成</w:t>
            </w:r>
          </w:p>
        </w:tc>
        <w:tc>
          <w:tcPr>
            <w:tcW w:w="2911" w:type="dxa"/>
          </w:tcPr>
          <w:p w14:paraId="29A75E39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ReAct 智能体多轮决策、多工具并行采集、流式生成行程</w:t>
            </w:r>
          </w:p>
        </w:tc>
      </w:tr>
      <w:tr w14:paraId="0C7FDB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</w:tcPr>
          <w:p w14:paraId="716B4698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F4</w:t>
            </w:r>
          </w:p>
        </w:tc>
        <w:tc>
          <w:tcPr>
            <w:tcW w:w="2911" w:type="dxa"/>
          </w:tcPr>
          <w:p w14:paraId="10ECF66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知识库检索</w:t>
            </w:r>
          </w:p>
        </w:tc>
        <w:tc>
          <w:tcPr>
            <w:tcW w:w="2911" w:type="dxa"/>
          </w:tcPr>
          <w:p w14:paraId="6F6E8F05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本地攻略的向量/关键词混合检索、攻略卡片解析</w:t>
            </w:r>
          </w:p>
        </w:tc>
      </w:tr>
      <w:tr w14:paraId="3447D4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</w:tcPr>
          <w:p w14:paraId="6F622F88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F5</w:t>
            </w:r>
          </w:p>
        </w:tc>
        <w:tc>
          <w:tcPr>
            <w:tcW w:w="2911" w:type="dxa"/>
          </w:tcPr>
          <w:p w14:paraId="40BE19AC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数据可信度保障</w:t>
            </w:r>
          </w:p>
        </w:tc>
        <w:tc>
          <w:tcPr>
            <w:tcW w:w="2911" w:type="dxa"/>
          </w:tcPr>
          <w:p w14:paraId="3D5FD624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输出校验、事实回写、预算修正、来源标注</w:t>
            </w:r>
          </w:p>
        </w:tc>
      </w:tr>
      <w:tr w14:paraId="546149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</w:tcPr>
          <w:p w14:paraId="0CA9EFDF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F6</w:t>
            </w:r>
          </w:p>
        </w:tc>
        <w:tc>
          <w:tcPr>
            <w:tcW w:w="2911" w:type="dxa"/>
          </w:tcPr>
          <w:p w14:paraId="4601866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个性化服务</w:t>
            </w:r>
          </w:p>
        </w:tc>
        <w:tc>
          <w:tcPr>
            <w:tcW w:w="2911" w:type="dxa"/>
          </w:tcPr>
          <w:p w14:paraId="428AB1BC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基于历史行程的用户画像构建与注入</w:t>
            </w:r>
          </w:p>
        </w:tc>
      </w:tr>
      <w:tr w14:paraId="12FD2F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</w:tcPr>
          <w:p w14:paraId="73C07954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F7</w:t>
            </w:r>
          </w:p>
        </w:tc>
        <w:tc>
          <w:tcPr>
            <w:tcW w:w="2911" w:type="dxa"/>
          </w:tcPr>
          <w:p w14:paraId="64F8F6C7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行程管理</w:t>
            </w:r>
          </w:p>
        </w:tc>
        <w:tc>
          <w:tcPr>
            <w:tcW w:w="2911" w:type="dxa"/>
          </w:tcPr>
          <w:p w14:paraId="34D6DC1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行程的保存、查询、删除</w:t>
            </w:r>
          </w:p>
        </w:tc>
      </w:tr>
      <w:tr w14:paraId="558C0C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</w:tcPr>
          <w:p w14:paraId="3DBDBD4C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F8</w:t>
            </w:r>
          </w:p>
        </w:tc>
        <w:tc>
          <w:tcPr>
            <w:tcW w:w="2911" w:type="dxa"/>
          </w:tcPr>
          <w:p w14:paraId="68715D4B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行程导出</w:t>
            </w:r>
          </w:p>
        </w:tc>
        <w:tc>
          <w:tcPr>
            <w:tcW w:w="2911" w:type="dxa"/>
          </w:tcPr>
          <w:p w14:paraId="1D8315FB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行程文档导出（Markdown、PDF）</w:t>
            </w:r>
          </w:p>
        </w:tc>
      </w:tr>
      <w:tr w14:paraId="337F7B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</w:tcPr>
          <w:p w14:paraId="1004D67B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F9</w:t>
            </w:r>
          </w:p>
        </w:tc>
        <w:tc>
          <w:tcPr>
            <w:tcW w:w="2911" w:type="dxa"/>
          </w:tcPr>
          <w:p w14:paraId="2FA7E4A7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前端交互</w:t>
            </w:r>
          </w:p>
        </w:tc>
        <w:tc>
          <w:tcPr>
            <w:tcW w:w="2911" w:type="dxa"/>
          </w:tcPr>
          <w:p w14:paraId="10715540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规划表单、生成过程展示、行程结果展示、历史回放</w:t>
            </w:r>
          </w:p>
        </w:tc>
      </w:tr>
    </w:tbl>
    <w:p w14:paraId="1834BCB5">
      <w:pPr>
        <w:spacing w:after="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613F2090">
      <w:pPr>
        <w:spacing w:before="20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2.3 用户特征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11"/>
        <w:gridCol w:w="2911"/>
        <w:gridCol w:w="2911"/>
      </w:tblGrid>
      <w:tr w14:paraId="4BF71C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</w:tcPr>
          <w:p w14:paraId="45763994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用户类别</w:t>
            </w:r>
          </w:p>
        </w:tc>
        <w:tc>
          <w:tcPr>
            <w:tcW w:w="2911" w:type="dxa"/>
          </w:tcPr>
          <w:p w14:paraId="38A395D5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特征</w:t>
            </w:r>
          </w:p>
        </w:tc>
        <w:tc>
          <w:tcPr>
            <w:tcW w:w="2911" w:type="dxa"/>
          </w:tcPr>
          <w:p w14:paraId="50663105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使用目的</w:t>
            </w:r>
          </w:p>
        </w:tc>
      </w:tr>
      <w:tr w14:paraId="683A2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</w:tcPr>
          <w:p w14:paraId="521127F8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注册用户</w:t>
            </w:r>
          </w:p>
        </w:tc>
        <w:tc>
          <w:tcPr>
            <w:tcW w:w="2911" w:type="dxa"/>
          </w:tcPr>
          <w:p w14:paraId="1B33D2B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个人游客</w:t>
            </w:r>
          </w:p>
        </w:tc>
        <w:tc>
          <w:tcPr>
            <w:tcW w:w="2911" w:type="dxa"/>
          </w:tcPr>
          <w:p w14:paraId="2CF25CDF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登录后生成、保存、查看、导出行程</w:t>
            </w:r>
          </w:p>
        </w:tc>
      </w:tr>
      <w:tr w14:paraId="0A531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</w:tcPr>
          <w:p w14:paraId="05D8679E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未登录用户</w:t>
            </w:r>
          </w:p>
        </w:tc>
        <w:tc>
          <w:tcPr>
            <w:tcW w:w="2911" w:type="dxa"/>
          </w:tcPr>
          <w:p w14:paraId="00A222E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匿名访问者</w:t>
            </w:r>
          </w:p>
        </w:tc>
        <w:tc>
          <w:tcPr>
            <w:tcW w:w="2911" w:type="dxa"/>
          </w:tcPr>
          <w:p w14:paraId="4C7AD980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仅可访问登录与注册页面</w:t>
            </w:r>
          </w:p>
        </w:tc>
      </w:tr>
      <w:tr w14:paraId="26F85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</w:tcPr>
          <w:p w14:paraId="0F9EA03E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知识库维护者</w:t>
            </w:r>
          </w:p>
        </w:tc>
        <w:tc>
          <w:tcPr>
            <w:tcW w:w="2911" w:type="dxa"/>
          </w:tcPr>
          <w:p w14:paraId="1025688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系统维护人员</w:t>
            </w:r>
          </w:p>
        </w:tc>
        <w:tc>
          <w:tcPr>
            <w:tcW w:w="2911" w:type="dxa"/>
          </w:tcPr>
          <w:p w14:paraId="54A027D2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通过添加攻略文档文件扩展知识库覆盖范围</w:t>
            </w:r>
          </w:p>
        </w:tc>
      </w:tr>
    </w:tbl>
    <w:p w14:paraId="39D7EF73">
      <w:pPr>
        <w:spacing w:after="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064F8FC8">
      <w:pPr>
        <w:spacing w:before="20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2.4 运行环境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66"/>
        <w:gridCol w:w="4366"/>
      </w:tblGrid>
      <w:tr w14:paraId="4D1A56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66" w:type="dxa"/>
          </w:tcPr>
          <w:p w14:paraId="69E07BDA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项目</w:t>
            </w:r>
          </w:p>
        </w:tc>
        <w:tc>
          <w:tcPr>
            <w:tcW w:w="4366" w:type="dxa"/>
          </w:tcPr>
          <w:p w14:paraId="3C42A30B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要求</w:t>
            </w:r>
          </w:p>
        </w:tc>
      </w:tr>
      <w:tr w14:paraId="28D22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66" w:type="dxa"/>
          </w:tcPr>
          <w:p w14:paraId="6B55B80C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服务端</w:t>
            </w:r>
          </w:p>
        </w:tc>
        <w:tc>
          <w:tcPr>
            <w:tcW w:w="4366" w:type="dxa"/>
          </w:tcPr>
          <w:p w14:paraId="127D3099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Windows / Linux 操作系统，JDK 21，Spring Boot 3.3.5</w:t>
            </w:r>
          </w:p>
        </w:tc>
      </w:tr>
      <w:tr w14:paraId="49E731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66" w:type="dxa"/>
          </w:tcPr>
          <w:p w14:paraId="01958E52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数据库</w:t>
            </w:r>
          </w:p>
        </w:tc>
        <w:tc>
          <w:tcPr>
            <w:tcW w:w="4366" w:type="dxa"/>
          </w:tcPr>
          <w:p w14:paraId="60C9353E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MySQL 8.0（通过 Docker Compose 编排，对外端口 3310）</w:t>
            </w:r>
          </w:p>
        </w:tc>
      </w:tr>
      <w:tr w14:paraId="63B05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66" w:type="dxa"/>
          </w:tcPr>
          <w:p w14:paraId="5A10EF81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缓存中间件</w:t>
            </w:r>
          </w:p>
        </w:tc>
        <w:tc>
          <w:tcPr>
            <w:tcW w:w="4366" w:type="dxa"/>
          </w:tcPr>
          <w:p w14:paraId="1E9EA422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Redis 7（可选部署，对外端口 6379，不可用时系统自动降级）</w:t>
            </w:r>
          </w:p>
        </w:tc>
      </w:tr>
      <w:tr w14:paraId="3C936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66" w:type="dxa"/>
          </w:tcPr>
          <w:p w14:paraId="0C2B87CE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向量数据库</w:t>
            </w:r>
          </w:p>
        </w:tc>
        <w:tc>
          <w:tcPr>
            <w:tcW w:w="4366" w:type="dxa"/>
          </w:tcPr>
          <w:p w14:paraId="6F17561F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ChromaDB（可选加速层，不可达时自动降级为内存计算）</w:t>
            </w:r>
          </w:p>
        </w:tc>
      </w:tr>
      <w:tr w14:paraId="328F7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66" w:type="dxa"/>
          </w:tcPr>
          <w:p w14:paraId="0F38F2CF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前端</w:t>
            </w:r>
          </w:p>
        </w:tc>
        <w:tc>
          <w:tcPr>
            <w:tcW w:w="4366" w:type="dxa"/>
          </w:tcPr>
          <w:p w14:paraId="2DDBB63F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现代浏览器（Chrome、Edge 等），Vue 3 + Vite + Ant Design Vue</w:t>
            </w:r>
          </w:p>
        </w:tc>
      </w:tr>
      <w:tr w14:paraId="517428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66" w:type="dxa"/>
          </w:tcPr>
          <w:p w14:paraId="3BAC9408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外部依赖</w:t>
            </w:r>
          </w:p>
        </w:tc>
        <w:tc>
          <w:tcPr>
            <w:tcW w:w="4366" w:type="dxa"/>
          </w:tcPr>
          <w:p w14:paraId="3273A8F7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大语言模型 API、高德地图 API、Open-Meteo 天气 API、Bing 搜索 API（密钥通过环境变量注入）</w:t>
            </w:r>
          </w:p>
        </w:tc>
      </w:tr>
    </w:tbl>
    <w:p w14:paraId="52003EAF">
      <w:pPr>
        <w:spacing w:after="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63DA1DDB">
      <w:pPr>
        <w:spacing w:before="20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2.5 设计约束</w:t>
      </w:r>
    </w:p>
    <w:p w14:paraId="61F74CDD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1. </w:t>
      </w: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系统采用前后端分离架构，前端通过 HTTP/SSE 与后端交互；</w:t>
      </w:r>
    </w:p>
    <w:p w14:paraId="1DD71E68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2. </w:t>
      </w: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后端采用分层架构：控制层、智能体层、业务层、外部客户端层、模型层、数据访问层；</w:t>
      </w:r>
    </w:p>
    <w:p w14:paraId="69F6ED42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3. </w:t>
      </w: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所有外部 API 密钥通过环境变量注入，不写入源码；</w:t>
      </w:r>
    </w:p>
    <w:p w14:paraId="02480239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4. </w:t>
      </w: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用户标识（user_id）由服务端从认证上下文解析，不接受客户端传入。</w:t>
      </w:r>
    </w:p>
    <w:p w14:paraId="4FC30E99">
      <w:pPr>
        <w:spacing w:before="20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2.6 假设与依赖</w:t>
      </w:r>
    </w:p>
    <w:p w14:paraId="2C60030A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1. </w:t>
      </w: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本系统面向单城市行程规划；多城市串联行程不在当前需求范围内；</w:t>
      </w:r>
    </w:p>
    <w:p w14:paraId="3F648AE4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2. </w:t>
      </w: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攻略知识库当前覆盖 10 个城市；未覆盖城市通过地图数据与联网搜索降级支持；</w:t>
      </w:r>
    </w:p>
    <w:p w14:paraId="54C6E8C0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3. </w:t>
      </w: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行程中的门票与价格信息来源于公开数据，仅供规划参考；</w:t>
      </w:r>
    </w:p>
    <w:p w14:paraId="223E40D2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4. </w:t>
      </w: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外部服务（大模型、地图、天气、搜索）需具备有效调用凭证；</w:t>
      </w:r>
    </w:p>
    <w:p w14:paraId="35D64BEE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5. </w:t>
      </w: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部分港澳地区景点地址受外部数据源质量限制，准确度可能低于内地城市。</w:t>
      </w:r>
    </w:p>
    <w:p w14:paraId="0DE010EB">
      <w:pPr>
        <w:spacing w:before="28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3. 具体需求</w:t>
      </w:r>
    </w:p>
    <w:p w14:paraId="0E324587">
      <w:pPr>
        <w:spacing w:before="20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3.1 外部接口需求</w:t>
      </w:r>
    </w:p>
    <w:p w14:paraId="3224E9A9">
      <w:pPr>
        <w:spacing w:before="20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3.1.1 用户接口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11"/>
        <w:gridCol w:w="2911"/>
        <w:gridCol w:w="2911"/>
      </w:tblGrid>
      <w:tr w14:paraId="485523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</w:tcPr>
          <w:p w14:paraId="17F1DEAF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编号</w:t>
            </w:r>
          </w:p>
        </w:tc>
        <w:tc>
          <w:tcPr>
            <w:tcW w:w="2911" w:type="dxa"/>
          </w:tcPr>
          <w:p w14:paraId="2CF060EB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接口</w:t>
            </w:r>
          </w:p>
        </w:tc>
        <w:tc>
          <w:tcPr>
            <w:tcW w:w="2911" w:type="dxa"/>
          </w:tcPr>
          <w:p w14:paraId="7759ED4E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说明</w:t>
            </w:r>
          </w:p>
        </w:tc>
      </w:tr>
      <w:tr w14:paraId="68248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</w:tcPr>
          <w:p w14:paraId="19B04E04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UI-1</w:t>
            </w:r>
          </w:p>
        </w:tc>
        <w:tc>
          <w:tcPr>
            <w:tcW w:w="2911" w:type="dxa"/>
          </w:tcPr>
          <w:p w14:paraId="2EB6C34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登录/注册页面</w:t>
            </w:r>
          </w:p>
        </w:tc>
        <w:tc>
          <w:tcPr>
            <w:tcW w:w="2911" w:type="dxa"/>
          </w:tcPr>
          <w:p w14:paraId="67FEEF77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用户输入用户名与口令完成注册或登录</w:t>
            </w:r>
          </w:p>
        </w:tc>
      </w:tr>
      <w:tr w14:paraId="49AD1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</w:tcPr>
          <w:p w14:paraId="275067F9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UI-2</w:t>
            </w:r>
          </w:p>
        </w:tc>
        <w:tc>
          <w:tcPr>
            <w:tcW w:w="2911" w:type="dxa"/>
          </w:tcPr>
          <w:p w14:paraId="765006B0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规划表单页面</w:t>
            </w:r>
          </w:p>
        </w:tc>
        <w:tc>
          <w:tcPr>
            <w:tcW w:w="2911" w:type="dxa"/>
          </w:tcPr>
          <w:p w14:paraId="7D063A71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输入目的地、日期、人数、预算、档次、偏好等参数</w:t>
            </w:r>
          </w:p>
        </w:tc>
      </w:tr>
      <w:tr w14:paraId="59CEA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</w:tcPr>
          <w:p w14:paraId="5716C7A1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UI-3</w:t>
            </w:r>
          </w:p>
        </w:tc>
        <w:tc>
          <w:tcPr>
            <w:tcW w:w="2911" w:type="dxa"/>
          </w:tcPr>
          <w:p w14:paraId="18E1F0DA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生成过程页面</w:t>
            </w:r>
          </w:p>
        </w:tc>
        <w:tc>
          <w:tcPr>
            <w:tcW w:w="2911" w:type="dxa"/>
          </w:tcPr>
          <w:p w14:paraId="4A900E89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实时展示智能体思考轨迹，支持历史轨迹回放</w:t>
            </w:r>
          </w:p>
        </w:tc>
      </w:tr>
      <w:tr w14:paraId="6EF72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</w:tcPr>
          <w:p w14:paraId="23211B70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UI-4</w:t>
            </w:r>
          </w:p>
        </w:tc>
        <w:tc>
          <w:tcPr>
            <w:tcW w:w="2911" w:type="dxa"/>
          </w:tcPr>
          <w:p w14:paraId="3016733A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行程结果页面</w:t>
            </w:r>
          </w:p>
        </w:tc>
        <w:tc>
          <w:tcPr>
            <w:tcW w:w="2911" w:type="dxa"/>
          </w:tcPr>
          <w:p w14:paraId="561FEAAF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展示行程摘要、每日安排、预算明细、地图点位、来源说明</w:t>
            </w:r>
          </w:p>
        </w:tc>
      </w:tr>
      <w:tr w14:paraId="78C3A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</w:tcPr>
          <w:p w14:paraId="18868028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UI-5</w:t>
            </w:r>
          </w:p>
        </w:tc>
        <w:tc>
          <w:tcPr>
            <w:tcW w:w="2911" w:type="dxa"/>
          </w:tcPr>
          <w:p w14:paraId="5E52F34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历史行程页面</w:t>
            </w:r>
          </w:p>
        </w:tc>
        <w:tc>
          <w:tcPr>
            <w:tcW w:w="2911" w:type="dxa"/>
          </w:tcPr>
          <w:p w14:paraId="11A543AC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展示当前用户已保存行程，支持查看、回放、删除、导出</w:t>
            </w:r>
          </w:p>
        </w:tc>
      </w:tr>
    </w:tbl>
    <w:p w14:paraId="2E38657B">
      <w:pPr>
        <w:spacing w:after="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3BDA643E">
      <w:pPr>
        <w:spacing w:before="20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3.1.2 软件接口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83"/>
        <w:gridCol w:w="2183"/>
        <w:gridCol w:w="2183"/>
        <w:gridCol w:w="2183"/>
      </w:tblGrid>
      <w:tr w14:paraId="53F84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377C235B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编号</w:t>
            </w:r>
          </w:p>
        </w:tc>
        <w:tc>
          <w:tcPr>
            <w:tcW w:w="2183" w:type="dxa"/>
          </w:tcPr>
          <w:p w14:paraId="06CD5D2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外部服务</w:t>
            </w:r>
          </w:p>
        </w:tc>
        <w:tc>
          <w:tcPr>
            <w:tcW w:w="2183" w:type="dxa"/>
          </w:tcPr>
          <w:p w14:paraId="6339EE6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用途</w:t>
            </w:r>
          </w:p>
        </w:tc>
        <w:tc>
          <w:tcPr>
            <w:tcW w:w="2183" w:type="dxa"/>
          </w:tcPr>
          <w:p w14:paraId="175EE51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调用方式</w:t>
            </w:r>
          </w:p>
        </w:tc>
      </w:tr>
      <w:tr w14:paraId="6B1216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77F36E4A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SI-1</w:t>
            </w:r>
          </w:p>
        </w:tc>
        <w:tc>
          <w:tcPr>
            <w:tcW w:w="2183" w:type="dxa"/>
          </w:tcPr>
          <w:p w14:paraId="08F59035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高德地图 Web 服务</w:t>
            </w:r>
          </w:p>
        </w:tc>
        <w:tc>
          <w:tcPr>
            <w:tcW w:w="2183" w:type="dxa"/>
          </w:tcPr>
          <w:p w14:paraId="2AED5CC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兴趣点搜索、地理编码、路线规划</w:t>
            </w:r>
          </w:p>
        </w:tc>
        <w:tc>
          <w:tcPr>
            <w:tcW w:w="2183" w:type="dxa"/>
          </w:tcPr>
          <w:p w14:paraId="0C2BC5C4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REST API</w:t>
            </w:r>
          </w:p>
        </w:tc>
      </w:tr>
      <w:tr w14:paraId="00BF1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2B79AFB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SI-2</w:t>
            </w:r>
          </w:p>
        </w:tc>
        <w:tc>
          <w:tcPr>
            <w:tcW w:w="2183" w:type="dxa"/>
          </w:tcPr>
          <w:p w14:paraId="02D46BED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大语言模型服务（DashScope）</w:t>
            </w:r>
          </w:p>
        </w:tc>
        <w:tc>
          <w:tcPr>
            <w:tcW w:w="2183" w:type="dxa"/>
          </w:tcPr>
          <w:p w14:paraId="6FACD8BD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智能体决策与行程生成</w:t>
            </w:r>
          </w:p>
        </w:tc>
        <w:tc>
          <w:tcPr>
            <w:tcW w:w="2183" w:type="dxa"/>
          </w:tcPr>
          <w:p w14:paraId="35FFE93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REST API</w:t>
            </w:r>
          </w:p>
        </w:tc>
      </w:tr>
      <w:tr w14:paraId="6ABE84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6565B9BF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SI-3</w:t>
            </w:r>
          </w:p>
        </w:tc>
        <w:tc>
          <w:tcPr>
            <w:tcW w:w="2183" w:type="dxa"/>
          </w:tcPr>
          <w:p w14:paraId="58FCC829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Open-Meteo 天气服务</w:t>
            </w:r>
          </w:p>
        </w:tc>
        <w:tc>
          <w:tcPr>
            <w:tcW w:w="2183" w:type="dxa"/>
          </w:tcPr>
          <w:p w14:paraId="2612FF4E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目的地逐日天气预报</w:t>
            </w:r>
          </w:p>
        </w:tc>
        <w:tc>
          <w:tcPr>
            <w:tcW w:w="2183" w:type="dxa"/>
          </w:tcPr>
          <w:p w14:paraId="70EBAFE1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REST API</w:t>
            </w:r>
          </w:p>
        </w:tc>
      </w:tr>
      <w:tr w14:paraId="67F676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11CAA8F0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SI-4</w:t>
            </w:r>
          </w:p>
        </w:tc>
        <w:tc>
          <w:tcPr>
            <w:tcW w:w="2183" w:type="dxa"/>
          </w:tcPr>
          <w:p w14:paraId="027CA3CB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Bing 搜索服务</w:t>
            </w:r>
          </w:p>
        </w:tc>
        <w:tc>
          <w:tcPr>
            <w:tcW w:w="2183" w:type="dxa"/>
          </w:tcPr>
          <w:p w14:paraId="1C472BE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目的地攻略信息补充检索</w:t>
            </w:r>
          </w:p>
        </w:tc>
        <w:tc>
          <w:tcPr>
            <w:tcW w:w="2183" w:type="dxa"/>
          </w:tcPr>
          <w:p w14:paraId="4D19763B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REST API</w:t>
            </w:r>
          </w:p>
        </w:tc>
      </w:tr>
    </w:tbl>
    <w:p w14:paraId="28827F96">
      <w:pPr>
        <w:spacing w:after="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325E9669">
      <w:pPr>
        <w:spacing w:before="20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3.1.3 通信接口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83"/>
        <w:gridCol w:w="2183"/>
        <w:gridCol w:w="2183"/>
        <w:gridCol w:w="2183"/>
      </w:tblGrid>
      <w:tr w14:paraId="13448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26358D8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编号</w:t>
            </w:r>
          </w:p>
        </w:tc>
        <w:tc>
          <w:tcPr>
            <w:tcW w:w="2183" w:type="dxa"/>
          </w:tcPr>
          <w:p w14:paraId="669E86B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接口</w:t>
            </w:r>
          </w:p>
        </w:tc>
        <w:tc>
          <w:tcPr>
            <w:tcW w:w="2183" w:type="dxa"/>
          </w:tcPr>
          <w:p w14:paraId="170747A9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协议</w:t>
            </w:r>
          </w:p>
        </w:tc>
        <w:tc>
          <w:tcPr>
            <w:tcW w:w="2183" w:type="dxa"/>
          </w:tcPr>
          <w:p w14:paraId="5EBD8CC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说明</w:t>
            </w:r>
          </w:p>
        </w:tc>
      </w:tr>
      <w:tr w14:paraId="28004E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49F97465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CI-1</w:t>
            </w:r>
          </w:p>
        </w:tc>
        <w:tc>
          <w:tcPr>
            <w:tcW w:w="2183" w:type="dxa"/>
          </w:tcPr>
          <w:p w14:paraId="7309734C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REST API</w:t>
            </w:r>
          </w:p>
        </w:tc>
        <w:tc>
          <w:tcPr>
            <w:tcW w:w="2183" w:type="dxa"/>
          </w:tcPr>
          <w:p w14:paraId="513C7E1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HTTP/HTTPS</w:t>
            </w:r>
          </w:p>
        </w:tc>
        <w:tc>
          <w:tcPr>
            <w:tcW w:w="2183" w:type="dxa"/>
          </w:tcPr>
          <w:p w14:paraId="41B2D43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常规业务请求，认证方式为 JWT Bearer Token</w:t>
            </w:r>
          </w:p>
        </w:tc>
      </w:tr>
      <w:tr w14:paraId="68A515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7DCFEBAD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CI-2</w:t>
            </w:r>
          </w:p>
        </w:tc>
        <w:tc>
          <w:tcPr>
            <w:tcW w:w="2183" w:type="dxa"/>
          </w:tcPr>
          <w:p w14:paraId="3CB4483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流式生成接口</w:t>
            </w:r>
          </w:p>
        </w:tc>
        <w:tc>
          <w:tcPr>
            <w:tcW w:w="2183" w:type="dxa"/>
          </w:tcPr>
          <w:p w14:paraId="7D5EE467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HTTP + SSE</w:t>
            </w:r>
          </w:p>
        </w:tc>
        <w:tc>
          <w:tcPr>
            <w:tcW w:w="2183" w:type="dxa"/>
          </w:tcPr>
          <w:p w14:paraId="7C233F92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行程生成过程的事件流推送</w:t>
            </w:r>
          </w:p>
        </w:tc>
      </w:tr>
    </w:tbl>
    <w:p w14:paraId="056FB963">
      <w:pPr>
        <w:spacing w:after="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40012E67">
      <w:pPr>
        <w:spacing w:before="20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3.2 功能需求</w:t>
      </w:r>
    </w:p>
    <w:p w14:paraId="2B526601">
      <w:pPr>
        <w:spacing w:after="80"/>
        <w:ind w:left="34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>需求编号规则：FR-模块-序号。优先级定义：P0 为核心功能，缺失则系统不可用；P1 为重要功能，影响系统质量；P2 为增强功能。</w:t>
      </w:r>
    </w:p>
    <w:p w14:paraId="435109B0">
      <w:pPr>
        <w:spacing w:after="80"/>
        <w:ind w:left="34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>每条需求给出"验证"说明，作为需求确认与测试依据。</w:t>
      </w:r>
    </w:p>
    <w:p w14:paraId="5F288E22">
      <w:pPr>
        <w:spacing w:before="20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3.2.1 用户管理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83"/>
        <w:gridCol w:w="2183"/>
        <w:gridCol w:w="2183"/>
        <w:gridCol w:w="2183"/>
      </w:tblGrid>
      <w:tr w14:paraId="7028D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1DADD3AD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编号</w:t>
            </w:r>
          </w:p>
        </w:tc>
        <w:tc>
          <w:tcPr>
            <w:tcW w:w="2183" w:type="dxa"/>
          </w:tcPr>
          <w:p w14:paraId="309BD67F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需求描述</w:t>
            </w:r>
          </w:p>
        </w:tc>
        <w:tc>
          <w:tcPr>
            <w:tcW w:w="2183" w:type="dxa"/>
          </w:tcPr>
          <w:p w14:paraId="5B3A7247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优先级</w:t>
            </w:r>
          </w:p>
        </w:tc>
        <w:tc>
          <w:tcPr>
            <w:tcW w:w="2183" w:type="dxa"/>
          </w:tcPr>
          <w:p w14:paraId="68005FA4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验证</w:t>
            </w:r>
          </w:p>
        </w:tc>
      </w:tr>
      <w:tr w14:paraId="6C69F4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2D8C239A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FR-USER-01</w:t>
            </w:r>
          </w:p>
        </w:tc>
        <w:tc>
          <w:tcPr>
            <w:tcW w:w="2183" w:type="dxa"/>
          </w:tcPr>
          <w:p w14:paraId="3F89A8F1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系统应支持用户注册。用户名唯一，口令经 BCrypt 哈希后存储，禁止明文保存</w:t>
            </w:r>
          </w:p>
        </w:tc>
        <w:tc>
          <w:tcPr>
            <w:tcW w:w="2183" w:type="dxa"/>
          </w:tcPr>
          <w:p w14:paraId="03F7520E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124F5E78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注册成功入库；重复用户名返回错误提示；数据库中无明文口令</w:t>
            </w:r>
          </w:p>
        </w:tc>
      </w:tr>
      <w:tr w14:paraId="6BC4D6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679C5788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FR-USER-02</w:t>
            </w:r>
          </w:p>
        </w:tc>
        <w:tc>
          <w:tcPr>
            <w:tcW w:w="2183" w:type="dxa"/>
          </w:tcPr>
          <w:p w14:paraId="0E1394F1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系统应支持用户登录。校验通过后签发 JWT（HS256，有效期 7 天），失败返回认证错误</w:t>
            </w:r>
          </w:p>
        </w:tc>
        <w:tc>
          <w:tcPr>
            <w:tcW w:w="2183" w:type="dxa"/>
          </w:tcPr>
          <w:p w14:paraId="19799DFB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1554FC65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正确凭证返回令牌；错误凭证拒绝登录</w:t>
            </w:r>
          </w:p>
        </w:tc>
      </w:tr>
      <w:tr w14:paraId="5A6919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1D27C9CA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FR-USER-03</w:t>
            </w:r>
          </w:p>
        </w:tc>
        <w:tc>
          <w:tcPr>
            <w:tcW w:w="2183" w:type="dxa"/>
          </w:tcPr>
          <w:p w14:paraId="2BF08E3F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系统应对受保护接口进行鉴权。未携带有效令牌的请求返回 401</w:t>
            </w:r>
          </w:p>
        </w:tc>
        <w:tc>
          <w:tcPr>
            <w:tcW w:w="2183" w:type="dxa"/>
          </w:tcPr>
          <w:p w14:paraId="5C646912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3EE5D9C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未登录访问行程相关接口返回 401</w:t>
            </w:r>
          </w:p>
        </w:tc>
      </w:tr>
      <w:tr w14:paraId="5B274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26CF2AB9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FR-USER-04</w:t>
            </w:r>
          </w:p>
        </w:tc>
        <w:tc>
          <w:tcPr>
            <w:tcW w:w="2183" w:type="dxa"/>
          </w:tcPr>
          <w:p w14:paraId="1A394CDF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系统应按用户隔离数据。行程的保存、查询、删除均限定当前登录用户，忽略请求体中的用户标识</w:t>
            </w:r>
          </w:p>
        </w:tc>
        <w:tc>
          <w:tcPr>
            <w:tcW w:w="2183" w:type="dxa"/>
          </w:tcPr>
          <w:p w14:paraId="74469351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1C7BBBB9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用户 A 无法访问用户 B 的行程数据</w:t>
            </w:r>
          </w:p>
        </w:tc>
      </w:tr>
    </w:tbl>
    <w:p w14:paraId="71EE5B45">
      <w:pPr>
        <w:spacing w:after="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5850F6D4">
      <w:pPr>
        <w:spacing w:before="20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3.2.2 城市校验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83"/>
        <w:gridCol w:w="2183"/>
        <w:gridCol w:w="2183"/>
        <w:gridCol w:w="2183"/>
      </w:tblGrid>
      <w:tr w14:paraId="4C55B1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12833AE9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编号</w:t>
            </w:r>
          </w:p>
        </w:tc>
        <w:tc>
          <w:tcPr>
            <w:tcW w:w="2183" w:type="dxa"/>
          </w:tcPr>
          <w:p w14:paraId="5134F17E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需求描述</w:t>
            </w:r>
          </w:p>
        </w:tc>
        <w:tc>
          <w:tcPr>
            <w:tcW w:w="2183" w:type="dxa"/>
          </w:tcPr>
          <w:p w14:paraId="4A8E7ED4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优先级</w:t>
            </w:r>
          </w:p>
        </w:tc>
        <w:tc>
          <w:tcPr>
            <w:tcW w:w="2183" w:type="dxa"/>
          </w:tcPr>
          <w:p w14:paraId="1438755C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验证</w:t>
            </w:r>
          </w:p>
        </w:tc>
      </w:tr>
      <w:tr w14:paraId="2B4B6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5829A5D1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FR-CITY-01</w:t>
            </w:r>
          </w:p>
        </w:tc>
        <w:tc>
          <w:tcPr>
            <w:tcW w:w="2183" w:type="dxa"/>
          </w:tcPr>
          <w:p w14:paraId="745B95DE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系统应对目的地进行合法性校验，采用多层防线：白名单与别名匹配、后缀归一化、编辑距离纠错、行政区划级地理编码兜底</w:t>
            </w:r>
          </w:p>
        </w:tc>
        <w:tc>
          <w:tcPr>
            <w:tcW w:w="2183" w:type="dxa"/>
          </w:tcPr>
          <w:p w14:paraId="11C03CFD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1F8E213B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合法城市（含别名、带"市"后缀写法）可通过；非法或虚构城市被拒绝</w:t>
            </w:r>
          </w:p>
        </w:tc>
      </w:tr>
      <w:tr w14:paraId="7DBB6B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29CF062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FR-CITY-02</w:t>
            </w:r>
          </w:p>
        </w:tc>
        <w:tc>
          <w:tcPr>
            <w:tcW w:w="2183" w:type="dxa"/>
          </w:tcPr>
          <w:p w14:paraId="195EE68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目的地校验失败时，系统应直接返回 400 错误，且不启动智能体、不产生任何模型调用</w:t>
            </w:r>
          </w:p>
        </w:tc>
        <w:tc>
          <w:tcPr>
            <w:tcW w:w="2183" w:type="dxa"/>
          </w:tcPr>
          <w:p w14:paraId="269F89EB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30767EF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非法城市请求无智能体执行日志</w:t>
            </w:r>
          </w:p>
        </w:tc>
      </w:tr>
      <w:tr w14:paraId="294FD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23CCFA07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FR-CITY-03</w:t>
            </w:r>
          </w:p>
        </w:tc>
        <w:tc>
          <w:tcPr>
            <w:tcW w:w="2183" w:type="dxa"/>
          </w:tcPr>
          <w:p w14:paraId="368E48E8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系统应将归一化后的规范城市名用于后续处理</w:t>
            </w:r>
          </w:p>
        </w:tc>
        <w:tc>
          <w:tcPr>
            <w:tcW w:w="2183" w:type="dxa"/>
          </w:tcPr>
          <w:p w14:paraId="3D3B9B3F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70F61C72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"成都市"归一化为"成都"后参与生成</w:t>
            </w:r>
          </w:p>
        </w:tc>
      </w:tr>
    </w:tbl>
    <w:p w14:paraId="0F180A57">
      <w:pPr>
        <w:spacing w:after="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1B153C35">
      <w:pPr>
        <w:spacing w:before="20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3.2.3 行程生成（核心）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83"/>
        <w:gridCol w:w="2183"/>
        <w:gridCol w:w="2183"/>
        <w:gridCol w:w="2183"/>
      </w:tblGrid>
      <w:tr w14:paraId="0207BF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020B1D79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编号</w:t>
            </w:r>
          </w:p>
        </w:tc>
        <w:tc>
          <w:tcPr>
            <w:tcW w:w="2183" w:type="dxa"/>
          </w:tcPr>
          <w:p w14:paraId="1567BA2E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需求描述</w:t>
            </w:r>
          </w:p>
        </w:tc>
        <w:tc>
          <w:tcPr>
            <w:tcW w:w="2183" w:type="dxa"/>
          </w:tcPr>
          <w:p w14:paraId="575C9508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优先级</w:t>
            </w:r>
          </w:p>
        </w:tc>
        <w:tc>
          <w:tcPr>
            <w:tcW w:w="2183" w:type="dxa"/>
          </w:tcPr>
          <w:p w14:paraId="72E85721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验证</w:t>
            </w:r>
          </w:p>
        </w:tc>
      </w:tr>
      <w:tr w14:paraId="58052A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65260327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FR-GEN-01</w:t>
            </w:r>
          </w:p>
        </w:tc>
        <w:tc>
          <w:tcPr>
            <w:tcW w:w="2183" w:type="dxa"/>
          </w:tcPr>
          <w:p w14:paraId="02C90C0F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系统应实现 ReAct 智能体循环：思考（制定工具调用计划）→ 行动（并行执行工具）→ 观察（判断数据充分性），循环次数不超过 3 轮</w:t>
            </w:r>
          </w:p>
        </w:tc>
        <w:tc>
          <w:tcPr>
            <w:tcW w:w="2183" w:type="dxa"/>
          </w:tcPr>
          <w:p w14:paraId="089A3025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2B04308E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生成轨迹包含计划、执行、反思、生成四类步骤</w:t>
            </w:r>
          </w:p>
        </w:tc>
      </w:tr>
      <w:tr w14:paraId="60CFCA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48BE713B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FR-GEN-02</w:t>
            </w:r>
          </w:p>
        </w:tc>
        <w:tc>
          <w:tcPr>
            <w:tcW w:w="2183" w:type="dxa"/>
          </w:tcPr>
          <w:p w14:paraId="766C9221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智能体应基于工具目录动态决策工具调用（知识库检索、天气、地图兴趣点、联网搜索），计划解析失败时使用默认计划兜底</w:t>
            </w:r>
          </w:p>
        </w:tc>
        <w:tc>
          <w:tcPr>
            <w:tcW w:w="2183" w:type="dxa"/>
          </w:tcPr>
          <w:p w14:paraId="3512ACA2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0005903A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计划阶段输出工具调用列表；解析失败不中断流程</w:t>
            </w:r>
          </w:p>
        </w:tc>
      </w:tr>
      <w:tr w14:paraId="2305CF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3C1A51C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FR-GEN-03</w:t>
            </w:r>
          </w:p>
        </w:tc>
        <w:tc>
          <w:tcPr>
            <w:tcW w:w="2183" w:type="dxa"/>
          </w:tcPr>
          <w:p w14:paraId="1D2ECEC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系统应支持多工具并行执行，单轮工具执行设置超时限制；单个工具失败不中断整体流程</w:t>
            </w:r>
          </w:p>
        </w:tc>
        <w:tc>
          <w:tcPr>
            <w:tcW w:w="2183" w:type="dxa"/>
          </w:tcPr>
          <w:p w14:paraId="5D74ECB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63C25778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任一工具异常时其余工具正常执行</w:t>
            </w:r>
          </w:p>
        </w:tc>
      </w:tr>
      <w:tr w14:paraId="5AA127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545AAE6D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FR-GEN-04</w:t>
            </w:r>
          </w:p>
        </w:tc>
        <w:tc>
          <w:tcPr>
            <w:tcW w:w="2183" w:type="dxa"/>
          </w:tcPr>
          <w:p w14:paraId="1DC3B8FD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系统应在数据充分性判定中采用规则短路：已具备兴趣点数据、天气数据及（知识库或搜索）数据之一以上时判定为足够，且不再进行多余模型调用</w:t>
            </w:r>
          </w:p>
        </w:tc>
        <w:tc>
          <w:tcPr>
            <w:tcW w:w="2183" w:type="dxa"/>
          </w:tcPr>
          <w:p w14:paraId="42F58D9A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20F31687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数据齐全场景下反思阶段无模型调用</w:t>
            </w:r>
          </w:p>
        </w:tc>
      </w:tr>
      <w:tr w14:paraId="27FB8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51D0506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FR-GEN-05</w:t>
            </w:r>
          </w:p>
        </w:tc>
        <w:tc>
          <w:tcPr>
            <w:tcW w:w="2183" w:type="dxa"/>
          </w:tcPr>
          <w:p w14:paraId="23FBD0E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系统应通过 SSE 流式推送生成过程，事件类型包括：进度、步骤、行程结果、完成、错误；客户端断开时应停止执行并释放资源</w:t>
            </w:r>
          </w:p>
        </w:tc>
        <w:tc>
          <w:tcPr>
            <w:tcW w:w="2183" w:type="dxa"/>
          </w:tcPr>
          <w:p w14:paraId="2B2A8B35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4119D4BB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前端逐阶段接收事件；断开后后端及时收尾</w:t>
            </w:r>
          </w:p>
        </w:tc>
      </w:tr>
      <w:tr w14:paraId="7FB8D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0F24B00B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FR-GEN-06</w:t>
            </w:r>
          </w:p>
        </w:tc>
        <w:tc>
          <w:tcPr>
            <w:tcW w:w="2183" w:type="dxa"/>
          </w:tcPr>
          <w:p w14:paraId="58A8BAB7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系统应对生成阶段模型调用设置超时保护，超时后返回错误信息，前端不应无限等待</w:t>
            </w:r>
          </w:p>
        </w:tc>
        <w:tc>
          <w:tcPr>
            <w:tcW w:w="2183" w:type="dxa"/>
          </w:tcPr>
          <w:p w14:paraId="5CDA0E3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7BAF2CF1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模型慢响应场景返回明确错误提示</w:t>
            </w:r>
          </w:p>
        </w:tc>
      </w:tr>
      <w:tr w14:paraId="36631A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1406AC62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FR-GEN-07</w:t>
            </w:r>
          </w:p>
        </w:tc>
        <w:tc>
          <w:tcPr>
            <w:tcW w:w="2183" w:type="dxa"/>
          </w:tcPr>
          <w:p w14:paraId="6E539CCC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系统应保障用户额外要求中点名景点的落实：解析点名景点（攻略匹配与地图定向查询）、在提示中明确要求、生成后校验，未落实时在结果中说明原因</w:t>
            </w:r>
          </w:p>
        </w:tc>
        <w:tc>
          <w:tcPr>
            <w:tcW w:w="2183" w:type="dxa"/>
          </w:tcPr>
          <w:p w14:paraId="1409D77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575650CC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点名景点进入行程且信息真实；无法落实时结果包含原因说明</w:t>
            </w:r>
          </w:p>
        </w:tc>
      </w:tr>
      <w:tr w14:paraId="6262FF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779234AD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FR-GEN-08</w:t>
            </w:r>
          </w:p>
        </w:tc>
        <w:tc>
          <w:tcPr>
            <w:tcW w:w="2183" w:type="dxa"/>
          </w:tcPr>
          <w:p w14:paraId="363E274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系统应校验请求参数合法性：目的地非空、结束日期不早于开始日期、行程天数不超过 31 天、人数不小于 1、预算非负</w:t>
            </w:r>
          </w:p>
        </w:tc>
        <w:tc>
          <w:tcPr>
            <w:tcW w:w="2183" w:type="dxa"/>
          </w:tcPr>
          <w:p w14:paraId="69FA78A4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4D1A9521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非法参数返回 400 与明确提示</w:t>
            </w:r>
          </w:p>
        </w:tc>
      </w:tr>
    </w:tbl>
    <w:p w14:paraId="53BB5A21">
      <w:pPr>
        <w:spacing w:after="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3AA42DF0">
      <w:pPr>
        <w:spacing w:before="20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3.2.4 知识库检索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83"/>
        <w:gridCol w:w="2183"/>
        <w:gridCol w:w="2183"/>
        <w:gridCol w:w="2183"/>
      </w:tblGrid>
      <w:tr w14:paraId="00D92B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3DBB493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编号</w:t>
            </w:r>
          </w:p>
        </w:tc>
        <w:tc>
          <w:tcPr>
            <w:tcW w:w="2183" w:type="dxa"/>
          </w:tcPr>
          <w:p w14:paraId="5B26EAEA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需求描述</w:t>
            </w:r>
          </w:p>
        </w:tc>
        <w:tc>
          <w:tcPr>
            <w:tcW w:w="2183" w:type="dxa"/>
          </w:tcPr>
          <w:p w14:paraId="1EE9A10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优先级</w:t>
            </w:r>
          </w:p>
        </w:tc>
        <w:tc>
          <w:tcPr>
            <w:tcW w:w="2183" w:type="dxa"/>
          </w:tcPr>
          <w:p w14:paraId="15224BEA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验证</w:t>
            </w:r>
          </w:p>
        </w:tc>
      </w:tr>
      <w:tr w14:paraId="0EE713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4EDB2558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FR-RAG-01</w:t>
            </w:r>
          </w:p>
        </w:tc>
        <w:tc>
          <w:tcPr>
            <w:tcW w:w="2183" w:type="dxa"/>
          </w:tcPr>
          <w:p w14:paraId="6CA48DBD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系统应支持知识库目录驱动加载：启动时扫描攻略文档目录，从文档标题提取城市名，新增城市无需修改代码</w:t>
            </w:r>
          </w:p>
        </w:tc>
        <w:tc>
          <w:tcPr>
            <w:tcW w:w="2183" w:type="dxa"/>
          </w:tcPr>
          <w:p w14:paraId="34C81FB9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2DA6DE5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当前支持 10 个城市；新增文档后重启即可识别</w:t>
            </w:r>
          </w:p>
        </w:tc>
      </w:tr>
      <w:tr w14:paraId="7D81D7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326E9B0D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FR-RAG-02</w:t>
            </w:r>
          </w:p>
        </w:tc>
        <w:tc>
          <w:tcPr>
            <w:tcW w:w="2183" w:type="dxa"/>
          </w:tcPr>
          <w:p w14:paraId="059301CF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系统应实现混合检索：向量检索与关键词检索（BM25）结果经 RRF 融合排序；向量检索不可用时自动降级为关键词检索</w:t>
            </w:r>
          </w:p>
        </w:tc>
        <w:tc>
          <w:tcPr>
            <w:tcW w:w="2183" w:type="dxa"/>
          </w:tcPr>
          <w:p w14:paraId="2932B6FD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12D13FC2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检索结果包含来源与标题；向量服务不可用时系统仍返回结果</w:t>
            </w:r>
          </w:p>
        </w:tc>
      </w:tr>
      <w:tr w14:paraId="4B3C6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3BC8A48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FR-RAG-03</w:t>
            </w:r>
          </w:p>
        </w:tc>
        <w:tc>
          <w:tcPr>
            <w:tcW w:w="2183" w:type="dxa"/>
          </w:tcPr>
          <w:p w14:paraId="00A6640C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系统应支持向量持久化缓存：按攻略片段存储，内容变更后自动重算，避免重复调用向量化服务</w:t>
            </w:r>
          </w:p>
        </w:tc>
        <w:tc>
          <w:tcPr>
            <w:tcW w:w="2183" w:type="dxa"/>
          </w:tcPr>
          <w:p w14:paraId="53B5EB25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P1</w:t>
            </w:r>
          </w:p>
        </w:tc>
        <w:tc>
          <w:tcPr>
            <w:tcW w:w="2183" w:type="dxa"/>
          </w:tcPr>
          <w:p w14:paraId="005576A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攻略未变化时重启复用缓存</w:t>
            </w:r>
          </w:p>
        </w:tc>
      </w:tr>
      <w:tr w14:paraId="40F8B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789F7D1D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FR-RAG-04</w:t>
            </w:r>
          </w:p>
        </w:tc>
        <w:tc>
          <w:tcPr>
            <w:tcW w:w="2183" w:type="dxa"/>
          </w:tcPr>
          <w:p w14:paraId="578F8927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系统应将攻略文档解析为结构化"攻略卡片"（景点名称、位置、门票、游玩时长、简介、注意事项），供事实回写使用</w:t>
            </w:r>
          </w:p>
        </w:tc>
        <w:tc>
          <w:tcPr>
            <w:tcW w:w="2183" w:type="dxa"/>
          </w:tcPr>
          <w:p w14:paraId="113CC69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3F70E5F4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每个城市解析出不少于 10 张景点卡片</w:t>
            </w:r>
          </w:p>
        </w:tc>
      </w:tr>
      <w:tr w14:paraId="7EE31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56078F52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FR-RAG-05</w:t>
            </w:r>
          </w:p>
        </w:tc>
        <w:tc>
          <w:tcPr>
            <w:tcW w:w="2183" w:type="dxa"/>
          </w:tcPr>
          <w:p w14:paraId="12E76F4B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系统应对知识库检索结果设置缓存（Redis，6 小时有效期），并支持按偏好标签过滤</w:t>
            </w:r>
          </w:p>
        </w:tc>
        <w:tc>
          <w:tcPr>
            <w:tcW w:w="2183" w:type="dxa"/>
          </w:tcPr>
          <w:p w14:paraId="79612290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P1</w:t>
            </w:r>
          </w:p>
        </w:tc>
        <w:tc>
          <w:tcPr>
            <w:tcW w:w="2183" w:type="dxa"/>
          </w:tcPr>
          <w:p w14:paraId="73306AC8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相同查询命中缓存</w:t>
            </w:r>
          </w:p>
        </w:tc>
      </w:tr>
    </w:tbl>
    <w:p w14:paraId="631ACBD4">
      <w:pPr>
        <w:spacing w:after="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1BB2071E">
      <w:pPr>
        <w:spacing w:before="20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3.2.5 数据可信度保障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83"/>
        <w:gridCol w:w="2183"/>
        <w:gridCol w:w="2183"/>
        <w:gridCol w:w="2183"/>
      </w:tblGrid>
      <w:tr w14:paraId="2BA0EA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61D47D69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编号</w:t>
            </w:r>
          </w:p>
        </w:tc>
        <w:tc>
          <w:tcPr>
            <w:tcW w:w="2183" w:type="dxa"/>
          </w:tcPr>
          <w:p w14:paraId="1FC6296E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需求描述</w:t>
            </w:r>
          </w:p>
        </w:tc>
        <w:tc>
          <w:tcPr>
            <w:tcW w:w="2183" w:type="dxa"/>
          </w:tcPr>
          <w:p w14:paraId="68FD0DD7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优先级</w:t>
            </w:r>
          </w:p>
        </w:tc>
        <w:tc>
          <w:tcPr>
            <w:tcW w:w="2183" w:type="dxa"/>
          </w:tcPr>
          <w:p w14:paraId="51A21F2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验证</w:t>
            </w:r>
          </w:p>
        </w:tc>
      </w:tr>
      <w:tr w14:paraId="6E52D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061F583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FR-TRUST-01</w:t>
            </w:r>
          </w:p>
        </w:tc>
        <w:tc>
          <w:tcPr>
            <w:tcW w:w="2183" w:type="dxa"/>
          </w:tcPr>
          <w:p w14:paraId="44084AB2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系统应在行程生成后执行攻略卡片事实回写：景点名称命中攻略卡片时，以卡片中的位置、简介、门票覆盖模型输出，来源标注为"本地攻略"</w:t>
            </w:r>
          </w:p>
        </w:tc>
        <w:tc>
          <w:tcPr>
            <w:tcW w:w="2183" w:type="dxa"/>
          </w:tcPr>
          <w:p w14:paraId="7594390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3E6F4A79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攻略覆盖的景点地址与简介与攻略一致</w:t>
            </w:r>
          </w:p>
        </w:tc>
      </w:tr>
      <w:tr w14:paraId="674430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69B8089D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FR-TRUST-02</w:t>
            </w:r>
          </w:p>
        </w:tc>
        <w:tc>
          <w:tcPr>
            <w:tcW w:w="2183" w:type="dxa"/>
          </w:tcPr>
          <w:p w14:paraId="7B7AC137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系统应以地图数据中的真实地址覆盖景点与酒店地址</w:t>
            </w:r>
          </w:p>
        </w:tc>
        <w:tc>
          <w:tcPr>
            <w:tcW w:w="2183" w:type="dxa"/>
          </w:tcPr>
          <w:p w14:paraId="31142134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1323275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景点地址为地图返回的真实地址</w:t>
            </w:r>
          </w:p>
        </w:tc>
      </w:tr>
      <w:tr w14:paraId="6F357B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48C9CDEA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FR-TRUST-03</w:t>
            </w:r>
          </w:p>
        </w:tc>
        <w:tc>
          <w:tcPr>
            <w:tcW w:w="2183" w:type="dxa"/>
          </w:tcPr>
          <w:p w14:paraId="4DE0C352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系统应执行跨天去重：同一景点、同一餐厅在全行程中不得重复出现，重复项以真实候选替换</w:t>
            </w:r>
          </w:p>
        </w:tc>
        <w:tc>
          <w:tcPr>
            <w:tcW w:w="2183" w:type="dxa"/>
          </w:tcPr>
          <w:p w14:paraId="3A785FB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40D93F9A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全行程无重复景点与餐厅</w:t>
            </w:r>
          </w:p>
        </w:tc>
      </w:tr>
      <w:tr w14:paraId="16D017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63F91032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FR-TRUST-04</w:t>
            </w:r>
          </w:p>
        </w:tc>
        <w:tc>
          <w:tcPr>
            <w:tcW w:w="2183" w:type="dxa"/>
          </w:tcPr>
          <w:p w14:paraId="1228CA32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系统应保证餐厅来源真实：餐厅名称须来自地图兴趣点或攻略原文，连锁快餐品牌自动替换为候选池真实餐厅</w:t>
            </w:r>
          </w:p>
        </w:tc>
        <w:tc>
          <w:tcPr>
            <w:tcW w:w="2183" w:type="dxa"/>
          </w:tcPr>
          <w:p w14:paraId="72096D4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6A60CBC1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行程中无黑名单连锁品牌；餐厅来源可追溯</w:t>
            </w:r>
          </w:p>
        </w:tc>
      </w:tr>
      <w:tr w14:paraId="03279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29358D7C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FR-TRUST-05</w:t>
            </w:r>
          </w:p>
        </w:tc>
        <w:tc>
          <w:tcPr>
            <w:tcW w:w="2183" w:type="dxa"/>
          </w:tcPr>
          <w:p w14:paraId="049E41CD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系统应执行恶劣天气替代：预报含雷、暴、雨、雪等恶劣天气字眼时，当日户外景点替换为室内候选，无候选时给出警示</w:t>
            </w:r>
          </w:p>
        </w:tc>
        <w:tc>
          <w:tcPr>
            <w:tcW w:w="2183" w:type="dxa"/>
          </w:tcPr>
          <w:p w14:paraId="0F716D45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508FB6B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恶劣天气日行程以室内活动为主</w:t>
            </w:r>
          </w:p>
        </w:tc>
      </w:tr>
      <w:tr w14:paraId="5D2B71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6E7E5A6B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FR-TRUST-06</w:t>
            </w:r>
          </w:p>
        </w:tc>
        <w:tc>
          <w:tcPr>
            <w:tcW w:w="2183" w:type="dxa"/>
          </w:tcPr>
          <w:p w14:paraId="66F45FE7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系统应执行预算合理性修正：估算总预算与用户预算偏差超过阈值时，仅调整价格字段以匹配预算，且不改变行程结构与项目名称</w:t>
            </w:r>
          </w:p>
        </w:tc>
        <w:tc>
          <w:tcPr>
            <w:tcW w:w="2183" w:type="dxa"/>
          </w:tcPr>
          <w:p w14:paraId="034AFBEC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33BA58D1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极端预算输入下总价处于合理区间，系统不崩溃</w:t>
            </w:r>
          </w:p>
        </w:tc>
      </w:tr>
      <w:tr w14:paraId="570D3D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4AF564D2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FR-TRUST-07</w:t>
            </w:r>
          </w:p>
        </w:tc>
        <w:tc>
          <w:tcPr>
            <w:tcW w:w="2183" w:type="dxa"/>
          </w:tcPr>
          <w:p w14:paraId="50998122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系统应对住宿费用建模：按住宿档次设定单间价格区间，多人出行按房间数（约等于人数/2）计算</w:t>
            </w:r>
          </w:p>
        </w:tc>
        <w:tc>
          <w:tcPr>
            <w:tcW w:w="2183" w:type="dxa"/>
          </w:tcPr>
          <w:p w14:paraId="11BC6610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P1</w:t>
            </w:r>
          </w:p>
        </w:tc>
        <w:tc>
          <w:tcPr>
            <w:tcW w:w="2183" w:type="dxa"/>
          </w:tcPr>
          <w:p w14:paraId="4209F11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多人行程住宿费用符合房型与档次</w:t>
            </w:r>
          </w:p>
        </w:tc>
      </w:tr>
      <w:tr w14:paraId="31F0A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40F6EF54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FR-TRUST-08</w:t>
            </w:r>
          </w:p>
        </w:tc>
        <w:tc>
          <w:tcPr>
            <w:tcW w:w="2183" w:type="dxa"/>
          </w:tcPr>
          <w:p w14:paraId="7A41B18F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系统应防止住宿场所被列入景点列表</w:t>
            </w:r>
          </w:p>
        </w:tc>
        <w:tc>
          <w:tcPr>
            <w:tcW w:w="2183" w:type="dxa"/>
          </w:tcPr>
          <w:p w14:paraId="300E7957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P1</w:t>
            </w:r>
          </w:p>
        </w:tc>
        <w:tc>
          <w:tcPr>
            <w:tcW w:w="2183" w:type="dxa"/>
          </w:tcPr>
          <w:p w14:paraId="63C44310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景点列表中不包含当日住宿场所</w:t>
            </w:r>
          </w:p>
        </w:tc>
      </w:tr>
      <w:tr w14:paraId="0CEF51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0894E770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FR-TRUST-09</w:t>
            </w:r>
          </w:p>
        </w:tc>
        <w:tc>
          <w:tcPr>
            <w:tcW w:w="2183" w:type="dxa"/>
          </w:tcPr>
          <w:p w14:paraId="48400E1D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系统应执行景点描述交叉检测：景点描述中出现其他地点名称时，剥离相关语句并提示；对地理区域通名不做误报</w:t>
            </w:r>
          </w:p>
        </w:tc>
        <w:tc>
          <w:tcPr>
            <w:tcW w:w="2183" w:type="dxa"/>
          </w:tcPr>
          <w:p w14:paraId="0F016D98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P1</w:t>
            </w:r>
          </w:p>
        </w:tc>
        <w:tc>
          <w:tcPr>
            <w:tcW w:w="2183" w:type="dxa"/>
          </w:tcPr>
          <w:p w14:paraId="7D5C952C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无内容错位输出；地理通名不产生误报</w:t>
            </w:r>
          </w:p>
        </w:tc>
      </w:tr>
      <w:tr w14:paraId="4A28FE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63EEBEFA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FR-TRUST-10</w:t>
            </w:r>
          </w:p>
        </w:tc>
        <w:tc>
          <w:tcPr>
            <w:tcW w:w="2183" w:type="dxa"/>
          </w:tcPr>
          <w:p w14:paraId="01890857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系统应为景点、餐厅、交通等项目标注数据来源，供前端展示可信度</w:t>
            </w:r>
          </w:p>
        </w:tc>
        <w:tc>
          <w:tcPr>
            <w:tcW w:w="2183" w:type="dxa"/>
          </w:tcPr>
          <w:p w14:paraId="159F4B1B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P1</w:t>
            </w:r>
          </w:p>
        </w:tc>
        <w:tc>
          <w:tcPr>
            <w:tcW w:w="2183" w:type="dxa"/>
          </w:tcPr>
          <w:p w14:paraId="0897F0D5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每个项目具有来源标签</w:t>
            </w:r>
          </w:p>
        </w:tc>
      </w:tr>
      <w:tr w14:paraId="0B55D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753A955D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FR-TRUST-11</w:t>
            </w:r>
          </w:p>
        </w:tc>
        <w:tc>
          <w:tcPr>
            <w:tcW w:w="2183" w:type="dxa"/>
          </w:tcPr>
          <w:p w14:paraId="4848911E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系统应保证数据来源说明与预算明细一致：来源说明中不得出现模型编造的预算核算内容，预算以系统计算结果为唯一事实来源</w:t>
            </w:r>
          </w:p>
        </w:tc>
        <w:tc>
          <w:tcPr>
            <w:tcW w:w="2183" w:type="dxa"/>
          </w:tcPr>
          <w:p w14:paraId="0C6B3C71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24525FC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来源说明与实际预算明细一致</w:t>
            </w:r>
          </w:p>
        </w:tc>
      </w:tr>
    </w:tbl>
    <w:p w14:paraId="2B993391">
      <w:pPr>
        <w:spacing w:after="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42BBD2A0">
      <w:pPr>
        <w:spacing w:before="20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3.2.6 个性化服务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83"/>
        <w:gridCol w:w="2183"/>
        <w:gridCol w:w="2183"/>
        <w:gridCol w:w="2183"/>
      </w:tblGrid>
      <w:tr w14:paraId="7CDD1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5A3387BD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编号</w:t>
            </w:r>
          </w:p>
        </w:tc>
        <w:tc>
          <w:tcPr>
            <w:tcW w:w="2183" w:type="dxa"/>
          </w:tcPr>
          <w:p w14:paraId="37F2FD55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需求描述</w:t>
            </w:r>
          </w:p>
        </w:tc>
        <w:tc>
          <w:tcPr>
            <w:tcW w:w="2183" w:type="dxa"/>
          </w:tcPr>
          <w:p w14:paraId="0173E83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优先级</w:t>
            </w:r>
          </w:p>
        </w:tc>
        <w:tc>
          <w:tcPr>
            <w:tcW w:w="2183" w:type="dxa"/>
          </w:tcPr>
          <w:p w14:paraId="2B0AFCDB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验证</w:t>
            </w:r>
          </w:p>
        </w:tc>
      </w:tr>
      <w:tr w14:paraId="3D679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4075FB3E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FR-PER-01</w:t>
            </w:r>
          </w:p>
        </w:tc>
        <w:tc>
          <w:tcPr>
            <w:tcW w:w="2183" w:type="dxa"/>
          </w:tcPr>
          <w:p w14:paraId="33297D59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系统应基于用户已保存的历史行程（不超过最近 5 条）构建用户画像，画像内容包含：已游览城市、最近行程摘要、节奏偏好、住宿档次偏好、餐饮偏好、平均预算</w:t>
            </w:r>
          </w:p>
        </w:tc>
        <w:tc>
          <w:tcPr>
            <w:tcW w:w="2183" w:type="dxa"/>
          </w:tcPr>
          <w:p w14:paraId="6615ED17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5CD5B432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有历史行程的用户生成时日志出现画像注入记录</w:t>
            </w:r>
          </w:p>
        </w:tc>
      </w:tr>
      <w:tr w14:paraId="42717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0B04EF8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FR-PER-02</w:t>
            </w:r>
          </w:p>
        </w:tc>
        <w:tc>
          <w:tcPr>
            <w:tcW w:w="2183" w:type="dxa"/>
          </w:tcPr>
          <w:p w14:paraId="4EBFDC19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系统应将用户画像注入生成过程，并约束：目的地重复时安排新玩法、延续用户偏好、不编造用户经历</w:t>
            </w:r>
          </w:p>
        </w:tc>
        <w:tc>
          <w:tcPr>
            <w:tcW w:w="2183" w:type="dxa"/>
          </w:tcPr>
          <w:p w14:paraId="77945007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47949968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同一用户重复目的地的两次行程存在明显区分</w:t>
            </w:r>
          </w:p>
        </w:tc>
      </w:tr>
      <w:tr w14:paraId="1864F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3DD05857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FR-PER-03</w:t>
            </w:r>
          </w:p>
        </w:tc>
        <w:tc>
          <w:tcPr>
            <w:tcW w:w="2183" w:type="dxa"/>
          </w:tcPr>
          <w:p w14:paraId="155FB5C1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系统应在行程结果中标识本次生成已结合用户历史偏好</w:t>
            </w:r>
          </w:p>
        </w:tc>
        <w:tc>
          <w:tcPr>
            <w:tcW w:w="2183" w:type="dxa"/>
          </w:tcPr>
          <w:p w14:paraId="18B147CE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P1</w:t>
            </w:r>
          </w:p>
        </w:tc>
        <w:tc>
          <w:tcPr>
            <w:tcW w:w="2183" w:type="dxa"/>
          </w:tcPr>
          <w:p w14:paraId="3BA3DE9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结果页可见个性化标识</w:t>
            </w:r>
          </w:p>
        </w:tc>
      </w:tr>
      <w:tr w14:paraId="7A3713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17961BBF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FR-PER-04</w:t>
            </w:r>
          </w:p>
        </w:tc>
        <w:tc>
          <w:tcPr>
            <w:tcW w:w="2183" w:type="dxa"/>
          </w:tcPr>
          <w:p w14:paraId="58D9997B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系统应保证个性化相关缓存按用户隔离，不同用户的生成结果不得互相串用</w:t>
            </w:r>
          </w:p>
        </w:tc>
        <w:tc>
          <w:tcPr>
            <w:tcW w:w="2183" w:type="dxa"/>
          </w:tcPr>
          <w:p w14:paraId="15379D7C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763B873D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用户 A 的个性化结果不会被用户 B 获取</w:t>
            </w:r>
          </w:p>
        </w:tc>
      </w:tr>
      <w:tr w14:paraId="1B9C0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5447BA70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FR-PER-05</w:t>
            </w:r>
          </w:p>
        </w:tc>
        <w:tc>
          <w:tcPr>
            <w:tcW w:w="2183" w:type="dxa"/>
          </w:tcPr>
          <w:p w14:paraId="2B0E4071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系统应保证画像构建失败时静默降级，无历史行程用户的行为与未开启个性化时一致</w:t>
            </w:r>
          </w:p>
        </w:tc>
        <w:tc>
          <w:tcPr>
            <w:tcW w:w="2183" w:type="dxa"/>
          </w:tcPr>
          <w:p w14:paraId="2109CF68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24BEF080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新用户生成过程无异常</w:t>
            </w:r>
          </w:p>
        </w:tc>
      </w:tr>
    </w:tbl>
    <w:p w14:paraId="7027EABF">
      <w:pPr>
        <w:spacing w:after="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798A91EF">
      <w:pPr>
        <w:spacing w:before="20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3.2.7 行程管理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83"/>
        <w:gridCol w:w="2183"/>
        <w:gridCol w:w="2183"/>
        <w:gridCol w:w="2183"/>
      </w:tblGrid>
      <w:tr w14:paraId="7B157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29E29E97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编号</w:t>
            </w:r>
          </w:p>
        </w:tc>
        <w:tc>
          <w:tcPr>
            <w:tcW w:w="2183" w:type="dxa"/>
          </w:tcPr>
          <w:p w14:paraId="6C57736E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需求描述</w:t>
            </w:r>
          </w:p>
        </w:tc>
        <w:tc>
          <w:tcPr>
            <w:tcW w:w="2183" w:type="dxa"/>
          </w:tcPr>
          <w:p w14:paraId="3BC4E455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优先级</w:t>
            </w:r>
          </w:p>
        </w:tc>
        <w:tc>
          <w:tcPr>
            <w:tcW w:w="2183" w:type="dxa"/>
          </w:tcPr>
          <w:p w14:paraId="0351F3B0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验证</w:t>
            </w:r>
          </w:p>
        </w:tc>
      </w:tr>
      <w:tr w14:paraId="195749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7BA075C4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FR-TRIP-01</w:t>
            </w:r>
          </w:p>
        </w:tc>
        <w:tc>
          <w:tcPr>
            <w:tcW w:w="2183" w:type="dxa"/>
          </w:tcPr>
          <w:p w14:paraId="746460DA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系统应支持保存行程：行程内容与智能体轨迹一并落库，归属当前用户</w:t>
            </w:r>
          </w:p>
        </w:tc>
        <w:tc>
          <w:tcPr>
            <w:tcW w:w="2183" w:type="dxa"/>
          </w:tcPr>
          <w:p w14:paraId="6D23C8B2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4320F26B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保存后可在列表查询</w:t>
            </w:r>
          </w:p>
        </w:tc>
      </w:tr>
      <w:tr w14:paraId="4AC0AB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5E567F62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FR-TRIP-02</w:t>
            </w:r>
          </w:p>
        </w:tc>
        <w:tc>
          <w:tcPr>
            <w:tcW w:w="2183" w:type="dxa"/>
          </w:tcPr>
          <w:p w14:paraId="1A075D5E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系统应支持查询当前用户的行程列表，按创建时间倒序</w:t>
            </w:r>
          </w:p>
        </w:tc>
        <w:tc>
          <w:tcPr>
            <w:tcW w:w="2183" w:type="dxa"/>
          </w:tcPr>
          <w:p w14:paraId="7005258F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71BB235F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仅返回当前用户行程</w:t>
            </w:r>
          </w:p>
        </w:tc>
      </w:tr>
      <w:tr w14:paraId="65C3BB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15D8122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FR-TRIP-03</w:t>
            </w:r>
          </w:p>
        </w:tc>
        <w:tc>
          <w:tcPr>
            <w:tcW w:w="2183" w:type="dxa"/>
          </w:tcPr>
          <w:p w14:paraId="36109FFF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系统应支持查询行程详情，包含智能体轨迹</w:t>
            </w:r>
          </w:p>
        </w:tc>
        <w:tc>
          <w:tcPr>
            <w:tcW w:w="2183" w:type="dxa"/>
          </w:tcPr>
          <w:p w14:paraId="1DC6F885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31EC99EA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详情包含轨迹数据</w:t>
            </w:r>
          </w:p>
        </w:tc>
      </w:tr>
      <w:tr w14:paraId="79933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7D8E783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FR-TRIP-04</w:t>
            </w:r>
          </w:p>
        </w:tc>
        <w:tc>
          <w:tcPr>
            <w:tcW w:w="2183" w:type="dxa"/>
          </w:tcPr>
          <w:p w14:paraId="6D76FAF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系统应支持删除行程，采用逻辑删除，仅限当前用户</w:t>
            </w:r>
          </w:p>
        </w:tc>
        <w:tc>
          <w:tcPr>
            <w:tcW w:w="2183" w:type="dxa"/>
          </w:tcPr>
          <w:p w14:paraId="46605898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1B131680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删除后不再出现在列表</w:t>
            </w:r>
          </w:p>
        </w:tc>
      </w:tr>
    </w:tbl>
    <w:p w14:paraId="37AF7FF8">
      <w:pPr>
        <w:spacing w:after="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4452561E">
      <w:pPr>
        <w:spacing w:before="20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3.2.8 行程导出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83"/>
        <w:gridCol w:w="2183"/>
        <w:gridCol w:w="2183"/>
        <w:gridCol w:w="2183"/>
      </w:tblGrid>
      <w:tr w14:paraId="474F3D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183" w:type="dxa"/>
          </w:tcPr>
          <w:p w14:paraId="5B6646C0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编号</w:t>
            </w:r>
          </w:p>
        </w:tc>
        <w:tc>
          <w:tcPr>
            <w:tcW w:w="2183" w:type="dxa"/>
          </w:tcPr>
          <w:p w14:paraId="36B9FCF5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需求描述</w:t>
            </w:r>
          </w:p>
        </w:tc>
        <w:tc>
          <w:tcPr>
            <w:tcW w:w="2183" w:type="dxa"/>
          </w:tcPr>
          <w:p w14:paraId="79D91F54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优先级</w:t>
            </w:r>
          </w:p>
        </w:tc>
        <w:tc>
          <w:tcPr>
            <w:tcW w:w="2183" w:type="dxa"/>
          </w:tcPr>
          <w:p w14:paraId="3AA9780B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验证</w:t>
            </w:r>
          </w:p>
        </w:tc>
      </w:tr>
      <w:tr w14:paraId="79D660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411974E1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FR-EXP-01</w:t>
            </w:r>
          </w:p>
        </w:tc>
        <w:tc>
          <w:tcPr>
            <w:tcW w:w="2183" w:type="dxa"/>
          </w:tcPr>
          <w:p w14:paraId="06BBA78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系统应支持将行程导出为 Markdown 文档</w:t>
            </w:r>
          </w:p>
        </w:tc>
        <w:tc>
          <w:tcPr>
            <w:tcW w:w="2183" w:type="dxa"/>
          </w:tcPr>
          <w:p w14:paraId="596B33DF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P1</w:t>
            </w:r>
          </w:p>
        </w:tc>
        <w:tc>
          <w:tcPr>
            <w:tcW w:w="2183" w:type="dxa"/>
          </w:tcPr>
          <w:p w14:paraId="6CDC91F4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导出内容完整可读</w:t>
            </w:r>
          </w:p>
        </w:tc>
      </w:tr>
      <w:tr w14:paraId="60F35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21E5B61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FR-EXP-02</w:t>
            </w:r>
          </w:p>
        </w:tc>
        <w:tc>
          <w:tcPr>
            <w:tcW w:w="2183" w:type="dxa"/>
          </w:tcPr>
          <w:p w14:paraId="568B7ACD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系统应支持将行程导出为 PDF 文档，中文显示正常</w:t>
            </w:r>
          </w:p>
        </w:tc>
        <w:tc>
          <w:tcPr>
            <w:tcW w:w="2183" w:type="dxa"/>
          </w:tcPr>
          <w:p w14:paraId="4F6E3EB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P1</w:t>
            </w:r>
          </w:p>
        </w:tc>
        <w:tc>
          <w:tcPr>
            <w:tcW w:w="2183" w:type="dxa"/>
          </w:tcPr>
          <w:p w14:paraId="60A6B7F8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导出 PDF 中文正常</w:t>
            </w:r>
          </w:p>
        </w:tc>
      </w:tr>
    </w:tbl>
    <w:p w14:paraId="17AD5CE5">
      <w:pPr>
        <w:spacing w:after="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0DDC3B06">
      <w:pPr>
        <w:spacing w:before="20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3.2.9 前端交互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83"/>
        <w:gridCol w:w="2183"/>
        <w:gridCol w:w="2183"/>
        <w:gridCol w:w="2183"/>
      </w:tblGrid>
      <w:tr w14:paraId="79EEF4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4B105ED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编号</w:t>
            </w:r>
          </w:p>
        </w:tc>
        <w:tc>
          <w:tcPr>
            <w:tcW w:w="2183" w:type="dxa"/>
          </w:tcPr>
          <w:p w14:paraId="08D44F9E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需求描述</w:t>
            </w:r>
          </w:p>
        </w:tc>
        <w:tc>
          <w:tcPr>
            <w:tcW w:w="2183" w:type="dxa"/>
          </w:tcPr>
          <w:p w14:paraId="4E97D07D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优先级</w:t>
            </w:r>
          </w:p>
        </w:tc>
        <w:tc>
          <w:tcPr>
            <w:tcW w:w="2183" w:type="dxa"/>
          </w:tcPr>
          <w:p w14:paraId="04794264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验证</w:t>
            </w:r>
          </w:p>
        </w:tc>
      </w:tr>
      <w:tr w14:paraId="4FAE95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1D34A295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FR-UI-01</w:t>
            </w:r>
          </w:p>
        </w:tc>
        <w:tc>
          <w:tcPr>
            <w:tcW w:w="2183" w:type="dxa"/>
          </w:tcPr>
          <w:p w14:paraId="3A194220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规划表单应提供日历方式选择开始与结束日期，并满足约束：开始日期不得早于当前日期、结束日期不得早于开始日期、行程天数不超过 7 天</w:t>
            </w:r>
          </w:p>
        </w:tc>
        <w:tc>
          <w:tcPr>
            <w:tcW w:w="2183" w:type="dxa"/>
          </w:tcPr>
          <w:p w14:paraId="6949D022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63FC51C8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日历禁用规则生效；修改天数联动结束日期</w:t>
            </w:r>
          </w:p>
        </w:tc>
      </w:tr>
      <w:tr w14:paraId="57580F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1B8BCF8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FR-UI-02</w:t>
            </w:r>
          </w:p>
        </w:tc>
        <w:tc>
          <w:tcPr>
            <w:tcW w:w="2183" w:type="dxa"/>
          </w:tcPr>
          <w:p w14:paraId="7A45739D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生成过程页面应实时展示智能体思考轨迹，并支持历史轨迹的逐步回放</w:t>
            </w:r>
          </w:p>
        </w:tc>
        <w:tc>
          <w:tcPr>
            <w:tcW w:w="2183" w:type="dxa"/>
          </w:tcPr>
          <w:p w14:paraId="4CF2609A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52032B9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生成中逐步展示；历史轨迹可回放</w:t>
            </w:r>
          </w:p>
        </w:tc>
      </w:tr>
      <w:tr w14:paraId="77A07C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68C89E64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FR-UI-03</w:t>
            </w:r>
          </w:p>
        </w:tc>
        <w:tc>
          <w:tcPr>
            <w:tcW w:w="2183" w:type="dxa"/>
          </w:tcPr>
          <w:p w14:paraId="43EC2D5A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行程结果页面应展示行程摘要、每日安排、预算明细、天气信息、地图点位与数据来源说明</w:t>
            </w:r>
          </w:p>
        </w:tc>
        <w:tc>
          <w:tcPr>
            <w:tcW w:w="2183" w:type="dxa"/>
          </w:tcPr>
          <w:p w14:paraId="43E7C799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67DED71E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各区域数据完整展示</w:t>
            </w:r>
          </w:p>
        </w:tc>
      </w:tr>
      <w:tr w14:paraId="53ADB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5FED6C8F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FR-UI-04</w:t>
            </w:r>
          </w:p>
        </w:tc>
        <w:tc>
          <w:tcPr>
            <w:tcW w:w="2183" w:type="dxa"/>
          </w:tcPr>
          <w:p w14:paraId="29B2F4C0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历史行程页面应支持查看、轨迹回放、删除与导出操作</w:t>
            </w:r>
          </w:p>
        </w:tc>
        <w:tc>
          <w:tcPr>
            <w:tcW w:w="2183" w:type="dxa"/>
          </w:tcPr>
          <w:p w14:paraId="4B11DF3F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P1</w:t>
            </w:r>
          </w:p>
        </w:tc>
        <w:tc>
          <w:tcPr>
            <w:tcW w:w="2183" w:type="dxa"/>
          </w:tcPr>
          <w:p w14:paraId="5124C91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操作完整可用</w:t>
            </w:r>
          </w:p>
        </w:tc>
      </w:tr>
      <w:tr w14:paraId="3D7781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0C301D89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FR-UI-05</w:t>
            </w:r>
          </w:p>
        </w:tc>
        <w:tc>
          <w:tcPr>
            <w:tcW w:w="2183" w:type="dxa"/>
          </w:tcPr>
          <w:p w14:paraId="193D57D5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系统应实现登录状态保持，未登录访问受保护页面时跳转至登录页</w:t>
            </w:r>
          </w:p>
        </w:tc>
        <w:tc>
          <w:tcPr>
            <w:tcW w:w="2183" w:type="dxa"/>
          </w:tcPr>
          <w:p w14:paraId="70CD52C1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P0</w:t>
            </w:r>
          </w:p>
        </w:tc>
        <w:tc>
          <w:tcPr>
            <w:tcW w:w="2183" w:type="dxa"/>
          </w:tcPr>
          <w:p w14:paraId="621427A5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未登录跳转登录</w:t>
            </w:r>
          </w:p>
        </w:tc>
      </w:tr>
    </w:tbl>
    <w:p w14:paraId="1C7EDFA9">
      <w:pPr>
        <w:spacing w:after="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476963C1">
      <w:pPr>
        <w:spacing w:before="20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3.3 性能需求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11"/>
        <w:gridCol w:w="2911"/>
        <w:gridCol w:w="2911"/>
      </w:tblGrid>
      <w:tr w14:paraId="310028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</w:tcPr>
          <w:p w14:paraId="581FD120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编号</w:t>
            </w:r>
          </w:p>
        </w:tc>
        <w:tc>
          <w:tcPr>
            <w:tcW w:w="2911" w:type="dxa"/>
          </w:tcPr>
          <w:p w14:paraId="2CE5CAAC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需求描述</w:t>
            </w:r>
          </w:p>
        </w:tc>
        <w:tc>
          <w:tcPr>
            <w:tcW w:w="2911" w:type="dxa"/>
          </w:tcPr>
          <w:p w14:paraId="4D051FCD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验证</w:t>
            </w:r>
          </w:p>
        </w:tc>
      </w:tr>
      <w:tr w14:paraId="12DFB0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</w:tcPr>
          <w:p w14:paraId="313562C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PR-01</w:t>
            </w:r>
          </w:p>
        </w:tc>
        <w:tc>
          <w:tcPr>
            <w:tcW w:w="2911" w:type="dxa"/>
          </w:tcPr>
          <w:p w14:paraId="3BCB8995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相同请求参数（含用户）在缓存有效期内再次生成时，应直接返回缓存结果</w:t>
            </w:r>
          </w:p>
        </w:tc>
        <w:tc>
          <w:tcPr>
            <w:tcW w:w="2911" w:type="dxa"/>
          </w:tcPr>
          <w:p w14:paraId="7C3E61DE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二次请求响应时间显著缩短</w:t>
            </w:r>
          </w:p>
        </w:tc>
      </w:tr>
      <w:tr w14:paraId="63895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</w:tcPr>
          <w:p w14:paraId="5847AD22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PR-02</w:t>
            </w:r>
          </w:p>
        </w:tc>
        <w:tc>
          <w:tcPr>
            <w:tcW w:w="2911" w:type="dxa"/>
          </w:tcPr>
          <w:p w14:paraId="1AF504A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行程生成结果缓存有效期为 30 分钟；外部数据缓存有效期为：兴趣点 24 小时、天气 30 分钟、知识库 6 小时</w:t>
            </w:r>
          </w:p>
        </w:tc>
        <w:tc>
          <w:tcPr>
            <w:tcW w:w="2911" w:type="dxa"/>
          </w:tcPr>
          <w:p w14:paraId="3E9A35BB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缓存到期后自动重新获取</w:t>
            </w:r>
          </w:p>
        </w:tc>
      </w:tr>
      <w:tr w14:paraId="57F0F1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</w:tcPr>
          <w:p w14:paraId="13F41A3B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PR-03</w:t>
            </w:r>
          </w:p>
        </w:tc>
        <w:tc>
          <w:tcPr>
            <w:tcW w:w="2911" w:type="dxa"/>
          </w:tcPr>
          <w:p w14:paraId="654D4445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智能体单轮工具执行应并行进行，并设置超时上限</w:t>
            </w:r>
          </w:p>
        </w:tc>
        <w:tc>
          <w:tcPr>
            <w:tcW w:w="2911" w:type="dxa"/>
          </w:tcPr>
          <w:p w14:paraId="0D366690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工具阶段耗时可控</w:t>
            </w:r>
          </w:p>
        </w:tc>
      </w:tr>
      <w:tr w14:paraId="3CA16E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</w:tcPr>
          <w:p w14:paraId="3E6AB1A9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PR-04</w:t>
            </w:r>
          </w:p>
        </w:tc>
        <w:tc>
          <w:tcPr>
            <w:tcW w:w="2911" w:type="dxa"/>
          </w:tcPr>
          <w:p w14:paraId="421E0DFA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模型生成调用应设置超时上限（主生成 90 秒），超时返回错误</w:t>
            </w:r>
          </w:p>
        </w:tc>
        <w:tc>
          <w:tcPr>
            <w:tcW w:w="2911" w:type="dxa"/>
          </w:tcPr>
          <w:p w14:paraId="2B1A7488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超时场景不挂起</w:t>
            </w:r>
          </w:p>
        </w:tc>
      </w:tr>
    </w:tbl>
    <w:p w14:paraId="0B1DD41B">
      <w:pPr>
        <w:spacing w:after="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4B6C5016">
      <w:pPr>
        <w:spacing w:before="20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3.4 设计约束</w:t>
      </w:r>
    </w:p>
    <w:p w14:paraId="1F734645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1. </w:t>
      </w: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后端采用 Java 语言与 Spring Boot 框架，遵循分层架构；</w:t>
      </w:r>
    </w:p>
    <w:p w14:paraId="410F6EA0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2. </w:t>
      </w: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前端采用 Vue 3 与 TypeScript，组件库使用 Ant Design Vue；</w:t>
      </w:r>
    </w:p>
    <w:p w14:paraId="673A8E3F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3. </w:t>
      </w: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数据库采用 MySQL 8.0，数据库连接经环境变量配置；</w:t>
      </w:r>
    </w:p>
    <w:p w14:paraId="17B26B23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4. </w:t>
      </w: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密钥与外部服务凭证一律通过环境变量注入，不写入代码仓库。</w:t>
      </w:r>
    </w:p>
    <w:p w14:paraId="3CD98B72">
      <w:pPr>
        <w:spacing w:before="20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3.5 软件系统属性</w:t>
      </w:r>
    </w:p>
    <w:p w14:paraId="63C02814">
      <w:pPr>
        <w:spacing w:before="20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3.5.1 可靠性</w:t>
      </w:r>
    </w:p>
    <w:p w14:paraId="759C5A01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1. </w:t>
      </w: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任一外部服务（缓存、向量库、向量化服务、搜索服务）不可用时，系统应自动降级并继续完成生成流程；</w:t>
      </w:r>
    </w:p>
    <w:p w14:paraId="3162E9E4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2. </w:t>
      </w: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模型调用应具备超时、失败与客户端断连三类兜底处理；</w:t>
      </w:r>
    </w:p>
    <w:p w14:paraId="4427BA4F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3. </w:t>
      </w: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生成过程出现异常时应返回明确错误信息，不产生挂起。</w:t>
      </w:r>
    </w:p>
    <w:p w14:paraId="0793908F">
      <w:pPr>
        <w:spacing w:before="20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3.5.2 可用性</w:t>
      </w:r>
    </w:p>
    <w:p w14:paraId="6A6C2B4A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1. </w:t>
      </w: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生成过程应通过流式推送实时反馈进度；</w:t>
      </w:r>
    </w:p>
    <w:p w14:paraId="2E20A159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2. </w:t>
      </w: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请求参数校验失败、目的地非法、生成失败等场景应返回用户可理解的提示信息。</w:t>
      </w:r>
    </w:p>
    <w:p w14:paraId="37BE2593">
      <w:pPr>
        <w:spacing w:before="20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3.5.3 安全性</w:t>
      </w:r>
    </w:p>
    <w:p w14:paraId="5CF5931D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1. </w:t>
      </w: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用户口令以 BCrypt 哈希存储；</w:t>
      </w:r>
    </w:p>
    <w:p w14:paraId="24054177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2. </w:t>
      </w: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受保护接口基于 JWT 鉴权；</w:t>
      </w:r>
    </w:p>
    <w:p w14:paraId="6D9E8520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3. </w:t>
      </w: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用户标识由服务端注入，防止伪造归属；</w:t>
      </w:r>
    </w:p>
    <w:p w14:paraId="1E326E40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4. </w:t>
      </w: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输入数据经过合法性校验，防止非法参数。</w:t>
      </w:r>
    </w:p>
    <w:p w14:paraId="7F7DB4F5">
      <w:pPr>
        <w:spacing w:before="20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3.5.4 可维护性</w:t>
      </w:r>
    </w:p>
    <w:p w14:paraId="69E487A4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1. </w:t>
      </w: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代码遵循分层架构，各层职责单一；</w:t>
      </w:r>
    </w:p>
    <w:p w14:paraId="7F6C3836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2. </w:t>
      </w: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知识库通过文档目录驱动扩展，新增城市无需修改代码；</w:t>
      </w:r>
    </w:p>
    <w:p w14:paraId="51665195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3. </w:t>
      </w: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开发过程中产生的问题与解决方案应形成记录文档，便于追溯。</w:t>
      </w:r>
    </w:p>
    <w:p w14:paraId="46E335A2">
      <w:pPr>
        <w:spacing w:before="20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3.5.5 可移植性</w:t>
      </w:r>
    </w:p>
    <w:p w14:paraId="4B854AFF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1. </w:t>
      </w: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服务端应可在 Windows 与 Linux 环境运行；</w:t>
      </w:r>
    </w:p>
    <w:p w14:paraId="2A93A088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2. </w:t>
      </w: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数据库与缓存支持通过 Docker Compose 一键编排部署。</w:t>
      </w:r>
    </w:p>
    <w:p w14:paraId="35CEE91A">
      <w:pPr>
        <w:spacing w:before="20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3.6 其他需求</w:t>
      </w:r>
    </w:p>
    <w:p w14:paraId="234E642E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1. </w:t>
      </w: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行程内容基于真实数据生成，价格信息仅供规划参考，不构成消费承诺；</w:t>
      </w:r>
    </w:p>
    <w:p w14:paraId="4CB2DDD5">
      <w:pPr>
        <w:ind w:left="42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2. </w:t>
      </w: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系统对未纳入知识库的旅行目的地仍应提供降级生成能力。</w:t>
      </w:r>
    </w:p>
    <w:p w14:paraId="04784BA8">
      <w:pPr>
        <w:spacing w:before="28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4. 附录</w:t>
      </w:r>
    </w:p>
    <w:p w14:paraId="6CBD4D7F">
      <w:pPr>
        <w:spacing w:before="20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附录 A 数据需求</w:t>
      </w:r>
    </w:p>
    <w:p w14:paraId="043246B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 w:val="0"/>
          <w:color w:val="000000" w:themeColor="text1"/>
          <w:sz w:val="24"/>
          <w14:textFill>
            <w14:solidFill>
              <w14:schemeClr w14:val="tx1"/>
            </w14:solidFill>
          </w14:textFill>
        </w:rPr>
        <w:t>系统使用 MySQL 数据库，包含 4 张数据表：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11"/>
        <w:gridCol w:w="2911"/>
        <w:gridCol w:w="2911"/>
      </w:tblGrid>
      <w:tr w14:paraId="7A1A0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</w:tcPr>
          <w:p w14:paraId="67DEE8F9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表名</w:t>
            </w:r>
          </w:p>
        </w:tc>
        <w:tc>
          <w:tcPr>
            <w:tcW w:w="2911" w:type="dxa"/>
          </w:tcPr>
          <w:p w14:paraId="56DE935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主要字段</w:t>
            </w:r>
          </w:p>
        </w:tc>
        <w:tc>
          <w:tcPr>
            <w:tcW w:w="2911" w:type="dxa"/>
          </w:tcPr>
          <w:p w14:paraId="3F31FCD2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用途</w:t>
            </w:r>
          </w:p>
        </w:tc>
      </w:tr>
      <w:tr w14:paraId="1A053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</w:tcPr>
          <w:p w14:paraId="18FDADA0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users</w:t>
            </w:r>
          </w:p>
        </w:tc>
        <w:tc>
          <w:tcPr>
            <w:tcW w:w="2911" w:type="dxa"/>
          </w:tcPr>
          <w:p w14:paraId="3E6A2EB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id、username（唯一）、password_hash、nickname、deleted</w:t>
            </w:r>
          </w:p>
        </w:tc>
        <w:tc>
          <w:tcPr>
            <w:tcW w:w="2911" w:type="dxa"/>
          </w:tcPr>
          <w:p w14:paraId="566E7595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用户账号信息</w:t>
            </w:r>
          </w:p>
        </w:tc>
      </w:tr>
      <w:tr w14:paraId="2132E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</w:tcPr>
          <w:p w14:paraId="424D7F7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trip_record</w:t>
            </w:r>
          </w:p>
        </w:tc>
        <w:tc>
          <w:tcPr>
            <w:tcW w:w="2911" w:type="dxa"/>
          </w:tcPr>
          <w:p w14:paraId="7C6C752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trip_id（唯一）、destination、itinerary_json（JSON）、user_id、deleted</w:t>
            </w:r>
          </w:p>
        </w:tc>
        <w:tc>
          <w:tcPr>
            <w:tcW w:w="2911" w:type="dxa"/>
          </w:tcPr>
          <w:p w14:paraId="36B2C9A1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行程记录，JSON 保存完整行程</w:t>
            </w:r>
          </w:p>
        </w:tc>
      </w:tr>
      <w:tr w14:paraId="52232D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</w:tcPr>
          <w:p w14:paraId="44EB0497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agent_trace</w:t>
            </w:r>
          </w:p>
        </w:tc>
        <w:tc>
          <w:tcPr>
            <w:tcW w:w="2911" w:type="dxa"/>
          </w:tcPr>
          <w:p w14:paraId="5955CC97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trip_id、step、thought、action、observation、tool_calls（JSON）</w:t>
            </w:r>
          </w:p>
        </w:tc>
        <w:tc>
          <w:tcPr>
            <w:tcW w:w="2911" w:type="dxa"/>
          </w:tcPr>
          <w:p w14:paraId="6090D987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智能体决策轨迹</w:t>
            </w:r>
          </w:p>
        </w:tc>
      </w:tr>
      <w:tr w14:paraId="45691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</w:tcPr>
          <w:p w14:paraId="7DCB4A61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guide_embedding</w:t>
            </w:r>
          </w:p>
        </w:tc>
        <w:tc>
          <w:tcPr>
            <w:tcW w:w="2911" w:type="dxa"/>
          </w:tcPr>
          <w:p w14:paraId="7CEED5BB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source、chunk_title、content_hash、model、dim、vector</w:t>
            </w:r>
          </w:p>
        </w:tc>
        <w:tc>
          <w:tcPr>
            <w:tcW w:w="2911" w:type="dxa"/>
          </w:tcPr>
          <w:p w14:paraId="3E35240F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知识库片段向量持久化缓存</w:t>
            </w:r>
          </w:p>
        </w:tc>
      </w:tr>
    </w:tbl>
    <w:p w14:paraId="150A5930">
      <w:pPr>
        <w:spacing w:after="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53C4EFFD">
      <w:pPr>
        <w:spacing w:before="200" w:after="1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5"/>
          <w14:textFill>
            <w14:solidFill>
              <w14:schemeClr w14:val="tx1"/>
            </w14:solidFill>
          </w14:textFill>
        </w:rPr>
        <w:t>附录 B 系统接口清单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7"/>
        <w:gridCol w:w="2588"/>
        <w:gridCol w:w="2099"/>
        <w:gridCol w:w="2134"/>
      </w:tblGrid>
      <w:tr w14:paraId="20B8F9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7456C89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方法</w:t>
            </w:r>
          </w:p>
        </w:tc>
        <w:tc>
          <w:tcPr>
            <w:tcW w:w="2183" w:type="dxa"/>
          </w:tcPr>
          <w:p w14:paraId="692624F1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路径</w:t>
            </w:r>
          </w:p>
        </w:tc>
        <w:tc>
          <w:tcPr>
            <w:tcW w:w="2183" w:type="dxa"/>
          </w:tcPr>
          <w:p w14:paraId="270E77A2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鉴权</w:t>
            </w:r>
          </w:p>
        </w:tc>
        <w:tc>
          <w:tcPr>
            <w:tcW w:w="2183" w:type="dxa"/>
          </w:tcPr>
          <w:p w14:paraId="51BBCAB7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说明</w:t>
            </w:r>
          </w:p>
        </w:tc>
      </w:tr>
      <w:tr w14:paraId="7D44D0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6302A4A5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POST</w:t>
            </w:r>
          </w:p>
        </w:tc>
        <w:tc>
          <w:tcPr>
            <w:tcW w:w="2183" w:type="dxa"/>
          </w:tcPr>
          <w:p w14:paraId="3364CB4B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/auth/register</w:t>
            </w:r>
          </w:p>
        </w:tc>
        <w:tc>
          <w:tcPr>
            <w:tcW w:w="2183" w:type="dxa"/>
          </w:tcPr>
          <w:p w14:paraId="1FC4424C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否</w:t>
            </w:r>
          </w:p>
        </w:tc>
        <w:tc>
          <w:tcPr>
            <w:tcW w:w="2183" w:type="dxa"/>
          </w:tcPr>
          <w:p w14:paraId="3E8E7C83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用户注册</w:t>
            </w:r>
          </w:p>
        </w:tc>
      </w:tr>
      <w:tr w14:paraId="1CE06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2D63DDD4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POST</w:t>
            </w:r>
          </w:p>
        </w:tc>
        <w:tc>
          <w:tcPr>
            <w:tcW w:w="2183" w:type="dxa"/>
          </w:tcPr>
          <w:p w14:paraId="5AED2B5D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/auth/login</w:t>
            </w:r>
          </w:p>
        </w:tc>
        <w:tc>
          <w:tcPr>
            <w:tcW w:w="2183" w:type="dxa"/>
          </w:tcPr>
          <w:p w14:paraId="646C1B37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否</w:t>
            </w:r>
          </w:p>
        </w:tc>
        <w:tc>
          <w:tcPr>
            <w:tcW w:w="2183" w:type="dxa"/>
          </w:tcPr>
          <w:p w14:paraId="3675DF8C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用户登录，返回令牌</w:t>
            </w:r>
          </w:p>
        </w:tc>
      </w:tr>
      <w:tr w14:paraId="61D72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0AE6A675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POST</w:t>
            </w:r>
          </w:p>
        </w:tc>
        <w:tc>
          <w:tcPr>
            <w:tcW w:w="2183" w:type="dxa"/>
          </w:tcPr>
          <w:p w14:paraId="2CCB427A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/trip/generate</w:t>
            </w:r>
          </w:p>
        </w:tc>
        <w:tc>
          <w:tcPr>
            <w:tcW w:w="2183" w:type="dxa"/>
          </w:tcPr>
          <w:p w14:paraId="33F50320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是</w:t>
            </w:r>
          </w:p>
        </w:tc>
        <w:tc>
          <w:tcPr>
            <w:tcW w:w="2183" w:type="dxa"/>
          </w:tcPr>
          <w:p w14:paraId="2299BB85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生成行程（无轨迹）</w:t>
            </w:r>
          </w:p>
        </w:tc>
      </w:tr>
      <w:tr w14:paraId="7252B0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6835FDF9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POST</w:t>
            </w:r>
          </w:p>
        </w:tc>
        <w:tc>
          <w:tcPr>
            <w:tcW w:w="2183" w:type="dxa"/>
          </w:tcPr>
          <w:p w14:paraId="2500B3AC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/trip/generate-with-trace</w:t>
            </w:r>
          </w:p>
        </w:tc>
        <w:tc>
          <w:tcPr>
            <w:tcW w:w="2183" w:type="dxa"/>
          </w:tcPr>
          <w:p w14:paraId="52461C6E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是</w:t>
            </w:r>
          </w:p>
        </w:tc>
        <w:tc>
          <w:tcPr>
            <w:tcW w:w="2183" w:type="dxa"/>
          </w:tcPr>
          <w:p w14:paraId="30BD3902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生成行程（含轨迹）</w:t>
            </w:r>
          </w:p>
        </w:tc>
      </w:tr>
      <w:tr w14:paraId="1190DE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0D30E29D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POST</w:t>
            </w:r>
          </w:p>
        </w:tc>
        <w:tc>
          <w:tcPr>
            <w:tcW w:w="2183" w:type="dxa"/>
          </w:tcPr>
          <w:p w14:paraId="386AC952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/trip/generate-stream</w:t>
            </w:r>
          </w:p>
        </w:tc>
        <w:tc>
          <w:tcPr>
            <w:tcW w:w="2183" w:type="dxa"/>
          </w:tcPr>
          <w:p w14:paraId="5D0E37EA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是</w:t>
            </w:r>
          </w:p>
        </w:tc>
        <w:tc>
          <w:tcPr>
            <w:tcW w:w="2183" w:type="dxa"/>
          </w:tcPr>
          <w:p w14:paraId="103A4211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流式生成行程（SSE）</w:t>
            </w:r>
          </w:p>
        </w:tc>
      </w:tr>
      <w:tr w14:paraId="17115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6039317E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GET</w:t>
            </w:r>
          </w:p>
        </w:tc>
        <w:tc>
          <w:tcPr>
            <w:tcW w:w="2183" w:type="dxa"/>
          </w:tcPr>
          <w:p w14:paraId="6CB0822B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/trip</w:t>
            </w:r>
          </w:p>
        </w:tc>
        <w:tc>
          <w:tcPr>
            <w:tcW w:w="2183" w:type="dxa"/>
          </w:tcPr>
          <w:p w14:paraId="7E97A682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是</w:t>
            </w:r>
          </w:p>
        </w:tc>
        <w:tc>
          <w:tcPr>
            <w:tcW w:w="2183" w:type="dxa"/>
          </w:tcPr>
          <w:p w14:paraId="38842A1C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行程列表</w:t>
            </w:r>
          </w:p>
        </w:tc>
      </w:tr>
      <w:tr w14:paraId="010B0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448E5412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GET</w:t>
            </w:r>
          </w:p>
        </w:tc>
        <w:tc>
          <w:tcPr>
            <w:tcW w:w="2183" w:type="dxa"/>
          </w:tcPr>
          <w:p w14:paraId="29D2137D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/trip/{trip_id}</w:t>
            </w:r>
          </w:p>
        </w:tc>
        <w:tc>
          <w:tcPr>
            <w:tcW w:w="2183" w:type="dxa"/>
          </w:tcPr>
          <w:p w14:paraId="07F17294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是</w:t>
            </w:r>
          </w:p>
        </w:tc>
        <w:tc>
          <w:tcPr>
            <w:tcW w:w="2183" w:type="dxa"/>
          </w:tcPr>
          <w:p w14:paraId="7ECF01D9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行程详情</w:t>
            </w:r>
          </w:p>
        </w:tc>
      </w:tr>
      <w:tr w14:paraId="68CC3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6F31FEFF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POST</w:t>
            </w:r>
          </w:p>
        </w:tc>
        <w:tc>
          <w:tcPr>
            <w:tcW w:w="2183" w:type="dxa"/>
          </w:tcPr>
          <w:p w14:paraId="6E7AE446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/trip/save</w:t>
            </w:r>
          </w:p>
        </w:tc>
        <w:tc>
          <w:tcPr>
            <w:tcW w:w="2183" w:type="dxa"/>
          </w:tcPr>
          <w:p w14:paraId="404C7A4F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是</w:t>
            </w:r>
          </w:p>
        </w:tc>
        <w:tc>
          <w:tcPr>
            <w:tcW w:w="2183" w:type="dxa"/>
          </w:tcPr>
          <w:p w14:paraId="4766DD6F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保存行程</w:t>
            </w:r>
          </w:p>
        </w:tc>
      </w:tr>
      <w:tr w14:paraId="517612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114F671E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DELETE</w:t>
            </w:r>
          </w:p>
        </w:tc>
        <w:tc>
          <w:tcPr>
            <w:tcW w:w="2183" w:type="dxa"/>
          </w:tcPr>
          <w:p w14:paraId="47C9A475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/trip/{trip_id}</w:t>
            </w:r>
          </w:p>
        </w:tc>
        <w:tc>
          <w:tcPr>
            <w:tcW w:w="2183" w:type="dxa"/>
          </w:tcPr>
          <w:p w14:paraId="443EB87F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是</w:t>
            </w:r>
          </w:p>
        </w:tc>
        <w:tc>
          <w:tcPr>
            <w:tcW w:w="2183" w:type="dxa"/>
          </w:tcPr>
          <w:p w14:paraId="1A55E30B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删除行程</w:t>
            </w:r>
          </w:p>
        </w:tc>
      </w:tr>
      <w:tr w14:paraId="05E74C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52B9238A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GET</w:t>
            </w:r>
          </w:p>
        </w:tc>
        <w:tc>
          <w:tcPr>
            <w:tcW w:w="2183" w:type="dxa"/>
          </w:tcPr>
          <w:p w14:paraId="7E44221A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/export/{trip_id}/markdown</w:t>
            </w:r>
          </w:p>
        </w:tc>
        <w:tc>
          <w:tcPr>
            <w:tcW w:w="2183" w:type="dxa"/>
          </w:tcPr>
          <w:p w14:paraId="28955EE8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是</w:t>
            </w:r>
          </w:p>
        </w:tc>
        <w:tc>
          <w:tcPr>
            <w:tcW w:w="2183" w:type="dxa"/>
          </w:tcPr>
          <w:p w14:paraId="633E0FF0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Markdown 导出</w:t>
            </w:r>
          </w:p>
        </w:tc>
      </w:tr>
      <w:tr w14:paraId="670EB5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051CF920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GET</w:t>
            </w:r>
          </w:p>
        </w:tc>
        <w:tc>
          <w:tcPr>
            <w:tcW w:w="2183" w:type="dxa"/>
          </w:tcPr>
          <w:p w14:paraId="644A955A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/export/{trip_id}/pdf</w:t>
            </w:r>
          </w:p>
        </w:tc>
        <w:tc>
          <w:tcPr>
            <w:tcW w:w="2183" w:type="dxa"/>
          </w:tcPr>
          <w:p w14:paraId="53A39970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是</w:t>
            </w:r>
          </w:p>
        </w:tc>
        <w:tc>
          <w:tcPr>
            <w:tcW w:w="2183" w:type="dxa"/>
          </w:tcPr>
          <w:p w14:paraId="57D51977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PDF 导出</w:t>
            </w:r>
          </w:p>
        </w:tc>
      </w:tr>
      <w:tr w14:paraId="3EB5C5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83" w:type="dxa"/>
          </w:tcPr>
          <w:p w14:paraId="6B515022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GET</w:t>
            </w:r>
          </w:p>
        </w:tc>
        <w:tc>
          <w:tcPr>
            <w:tcW w:w="2183" w:type="dxa"/>
          </w:tcPr>
          <w:p w14:paraId="12FE4CC9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/weather/forecast</w:t>
            </w:r>
          </w:p>
        </w:tc>
        <w:tc>
          <w:tcPr>
            <w:tcW w:w="2183" w:type="dxa"/>
          </w:tcPr>
          <w:p w14:paraId="13C00FD2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是</w:t>
            </w:r>
          </w:p>
        </w:tc>
        <w:tc>
          <w:tcPr>
            <w:tcW w:w="2183" w:type="dxa"/>
          </w:tcPr>
          <w:p w14:paraId="2574DFC8">
            <w:pP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/>
                <w:b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天气查询</w:t>
            </w:r>
          </w:p>
        </w:tc>
      </w:tr>
    </w:tbl>
    <w:p w14:paraId="28C10B09">
      <w:pPr>
        <w:spacing w:after="0"/>
      </w:pPr>
    </w:p>
    <w:sectPr>
      <w:pgSz w:w="11906" w:h="16838"/>
      <w:pgMar w:top="1417" w:right="1587" w:bottom="1417" w:left="158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83C6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336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2010</Words>
  <Characters>2461</Characters>
  <Lines>0</Lines>
  <Paragraphs>0</Paragraphs>
  <TotalTime>0</TotalTime>
  <ScaleCrop>false</ScaleCrop>
  <LinksUpToDate>false</LinksUpToDate>
  <CharactersWithSpaces>2570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小程程</cp:lastModifiedBy>
  <dcterms:modified xsi:type="dcterms:W3CDTF">2026-08-30T11:17:51Z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eyJoZGlkIjoiMWZhYzQxNmFjNjc5MThmYTZlZTg0OGI5ZDc0NzhmZjQiLCJ1c2VySWQiOiI5MjgxODYxNjYifQ==</vt:lpwstr>
  </property>
  <property fmtid="{D5CDD505-2E9C-101B-9397-08002B2CF9AE}" pid="3" name="KSOProductBuildVer">
    <vt:lpwstr>2052-12.1.0.28043</vt:lpwstr>
  </property>
  <property fmtid="{D5CDD505-2E9C-101B-9397-08002B2CF9AE}" pid="4" name="ICV">
    <vt:lpwstr>113954DE6258418C961CB3DD614DF744_12</vt:lpwstr>
  </property>
</Properties>
</file>