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 w:val="0"/>
        <w:spacing w:before="0" w:after="0" w:line="560" w:lineRule="exact"/>
        <w:ind w:left="0" w:right="0" w:firstLine="0"/>
        <w:jc w:val="center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方正小标宋简体" w:cs="方正小标宋简体"/>
          <w:sz w:val="44"/>
        </w:rPr>
        <w:t>关于开展《好书分享》活动通知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0"/>
        <w:jc w:val="left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  <w:t>各位网友：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  <w:t>为提高大家学习思考致富的能力，特筹划本期读书活动。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黑体" w:cs="黑体"/>
          <w:sz w:val="32"/>
        </w:rPr>
        <w:t>一、《财富的真相》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（一）财富的唯一正常来源是</w:t>
      </w:r>
      <w:r>
        <w:rPr>
          <w:rFonts w:ascii="楷体_GB2312" w:hAnsi="楷体_GB2312" w:eastAsia="楷体_GB2312" w:cs="楷体_GB2312"/>
          <w:sz w:val="32"/>
        </w:rPr>
        <w:t>“</w:t>
      </w:r>
      <w:r>
        <w:rPr>
          <w:rFonts w:ascii="Times New Roman" w:hAnsi="Times New Roman" w:eastAsia="楷体_GB2312" w:cs="楷体_GB2312"/>
          <w:sz w:val="32"/>
        </w:rPr>
        <w:t>生产</w:t>
      </w:r>
      <w:r>
        <w:rPr>
          <w:rFonts w:ascii="楷体_GB2312" w:hAnsi="楷体_GB2312" w:eastAsia="楷体_GB2312" w:cs="楷体_GB2312"/>
          <w:sz w:val="32"/>
        </w:rPr>
        <w:t>”</w:t>
      </w:r>
      <w:r>
        <w:rPr>
          <w:rFonts w:ascii="Times New Roman" w:hAnsi="Times New Roman" w:eastAsia="楷体_GB2312" w:cs="楷体_GB2312"/>
          <w:sz w:val="32"/>
        </w:rPr>
        <w:t>。</w:t>
      </w:r>
      <w:r>
        <w:rPr>
          <w:rFonts w:ascii="Times New Roman" w:hAnsi="Times New Roman" w:eastAsia="仿宋_GB2312" w:cs="仿宋_GB2312"/>
          <w:sz w:val="32"/>
        </w:rPr>
        <w:t>生产包括发现、制作、交易商品或服务。重要结论：离生产越近的人财富越多，离生产越远的人财富越少。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（二）时间是终极的生产资料。</w:t>
      </w:r>
      <w:r>
        <w:rPr>
          <w:rFonts w:ascii="Times New Roman" w:hAnsi="Times New Roman" w:eastAsia="仿宋_GB2312" w:cs="仿宋_GB2312"/>
          <w:sz w:val="32"/>
        </w:rPr>
        <w:t>要赚钱和积累财富，必然要向自己最深处的生产资料进行挖掘，也就是提高生产效率。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（三）钱是最灵活的生产资料，应该善待自己的金钱。</w:t>
      </w:r>
      <w:r>
        <w:rPr>
          <w:rFonts w:ascii="Times New Roman" w:hAnsi="Times New Roman" w:eastAsia="仿宋_GB2312" w:cs="仿宋_GB2312"/>
          <w:sz w:val="32"/>
        </w:rPr>
        <w:t>我们常常说时间是最公平的，但在每个个体如何使用时间这个唯一生产资料上，却有很大的不同。所以在产出效率不高的时候，需要想尽办法去学习如何提高产出效率。纸上读来终觉浅，最好的学习是实践。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黑体" w:cs="黑体"/>
          <w:sz w:val="32"/>
        </w:rPr>
        <w:t>二、《思考的真相》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（一）简单且实用的思考框架。</w:t>
      </w:r>
      <w:r>
        <w:rPr>
          <w:rFonts w:ascii="Times New Roman" w:hAnsi="Times New Roman" w:eastAsia="仿宋_GB2312" w:cs="仿宋_GB2312"/>
          <w:sz w:val="32"/>
        </w:rPr>
        <w:t>通过思考的框架（定义、分类、比较、因果）获得清晰的概念（What）、关系（Why）和流程（How），提升对未来的认知、判断和行动能力，预见未来，改写未来。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（二）发展就是迭代简单的事。</w:t>
      </w:r>
      <w:r>
        <w:rPr>
          <w:rFonts w:ascii="Times New Roman" w:hAnsi="Times New Roman" w:eastAsia="仿宋_GB2312" w:cs="仿宋_GB2312"/>
          <w:sz w:val="32"/>
        </w:rPr>
        <w:t>发展没有尽头，没有最复杂，只有更复杂。发展过程很枯燥，因为只是在迭代简单的事而已;发展结果却很意外，越来越意外，很精彩，越来越精彩;可无论发展结果有多么复杂，多么意外，多么精彩，发展过程只不过是在迭代简单的事。时间是发展的唯一路径。时间不可或缺。生活中简单的事，经过多次迭代，进而涌现出精彩的案例几乎无处不在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仿宋_GB2312" w:hAnsi="仿宋_GB2312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（三）不断迭代</w:t>
      </w:r>
      <w:r>
        <w:rPr>
          <w:rFonts w:ascii="楷体_GB2312" w:hAnsi="楷体_GB2312" w:eastAsia="楷体_GB2312" w:cs="楷体_GB2312"/>
          <w:sz w:val="32"/>
        </w:rPr>
        <w:t>“</w:t>
      </w:r>
      <w:r>
        <w:rPr>
          <w:rFonts w:ascii="Times New Roman" w:hAnsi="Times New Roman" w:eastAsia="楷体_GB2312" w:cs="楷体_GB2312"/>
          <w:sz w:val="32"/>
        </w:rPr>
        <w:t>什么最重要</w:t>
      </w:r>
      <w:r>
        <w:rPr>
          <w:rFonts w:ascii="楷体_GB2312" w:hAnsi="楷体_GB2312" w:eastAsia="楷体_GB2312" w:cs="楷体_GB2312"/>
          <w:sz w:val="32"/>
        </w:rPr>
        <w:t>”</w:t>
      </w:r>
      <w:r>
        <w:rPr>
          <w:rFonts w:ascii="Times New Roman" w:hAnsi="Times New Roman" w:eastAsia="楷体_GB2312" w:cs="楷体_GB2312"/>
          <w:sz w:val="32"/>
        </w:rPr>
        <w:t>=价值观。</w:t>
      </w:r>
      <w:r>
        <w:rPr>
          <w:rFonts w:ascii="仿宋_GB2312" w:hAnsi="仿宋_GB2312" w:eastAsia="仿宋_GB2312" w:cs="仿宋_GB2312"/>
          <w:sz w:val="32"/>
        </w:rPr>
        <w:t>“</w:t>
      </w:r>
      <w:r>
        <w:rPr>
          <w:rFonts w:ascii="Times New Roman" w:hAnsi="Times New Roman" w:eastAsia="仿宋_GB2312" w:cs="仿宋_GB2312"/>
          <w:sz w:val="32"/>
        </w:rPr>
        <w:t>什么更重要</w:t>
      </w:r>
      <w:r>
        <w:rPr>
          <w:rFonts w:ascii="仿宋_GB2312" w:hAnsi="仿宋_GB2312" w:eastAsia="仿宋_GB2312" w:cs="仿宋_GB2312"/>
          <w:sz w:val="32"/>
        </w:rPr>
        <w:t>”</w:t>
      </w:r>
      <w:r>
        <w:rPr>
          <w:rFonts w:ascii="Times New Roman" w:hAnsi="Times New Roman" w:eastAsia="仿宋_GB2312" w:cs="仿宋_GB2312"/>
          <w:sz w:val="32"/>
        </w:rPr>
        <w:t>这个简单的问题，反复问，就能找到</w:t>
      </w:r>
      <w:r>
        <w:rPr>
          <w:rFonts w:ascii="仿宋_GB2312" w:hAnsi="仿宋_GB2312" w:eastAsia="仿宋_GB2312" w:cs="仿宋_GB2312"/>
          <w:sz w:val="32"/>
        </w:rPr>
        <w:t>“</w:t>
      </w:r>
      <w:r>
        <w:rPr>
          <w:rFonts w:ascii="Times New Roman" w:hAnsi="Times New Roman" w:eastAsia="仿宋_GB2312" w:cs="仿宋_GB2312"/>
          <w:sz w:val="32"/>
        </w:rPr>
        <w:t>什么最重要</w:t>
      </w:r>
      <w:r>
        <w:rPr>
          <w:rFonts w:ascii="仿宋_GB2312" w:hAnsi="仿宋_GB2312" w:eastAsia="仿宋_GB2312" w:cs="仿宋_GB2312"/>
          <w:sz w:val="32"/>
        </w:rPr>
        <w:t>”</w:t>
      </w:r>
      <w:r>
        <w:rPr>
          <w:rFonts w:ascii="Times New Roman" w:hAnsi="Times New Roman" w:eastAsia="仿宋_GB2312" w:cs="仿宋_GB2312"/>
          <w:sz w:val="32"/>
        </w:rPr>
        <w:t>。针对所有问题的所有方面，重复问这个简单的问题，到最后涌现出来的就是一个重要且复杂的东西--价值观。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黑体" w:cs="黑体"/>
          <w:sz w:val="32"/>
        </w:rPr>
        <w:t>三、《专注的真相》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  <w:t>这是一本家长应该阅读，最好是家长带着孩子一起阅读的一本书。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（一）注意力&gt;时间&gt;金钱。</w:t>
      </w:r>
      <w:r>
        <w:rPr>
          <w:rFonts w:ascii="Times New Roman" w:hAnsi="Times New Roman" w:eastAsia="仿宋_GB2312" w:cs="仿宋_GB2312"/>
          <w:sz w:val="32"/>
        </w:rPr>
        <w:t>资讯越发达，注意力越稀缺。到最后，注意力成了最具价值的资源。人与人之间的最大差异，是注意力上的差距。注意时长极长，甚至能够长期持续专注的人，无论做什么，都从根基上具备更强的竞争力。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（二）我们要戒掉什么坏习惯时，恐惧是最有效的工具。</w:t>
      </w:r>
      <w:r>
        <w:rPr>
          <w:rFonts w:ascii="Times New Roman" w:hAnsi="Times New Roman" w:eastAsia="仿宋_GB2312" w:cs="仿宋_GB2312"/>
          <w:sz w:val="32"/>
        </w:rPr>
        <w:t>比如现在我知道了，如果不戒掉刷手机，我的大脑就会有不可逆的损坏。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  <w:t>因为大脑就是这样，用进废退。在看短视频的时候，大脑都是被动的，每分每秒都在退化，注意时长变短。直接结果就会缺乏自制力，更容易被短视频吸引，形成一个负向飞轮：自制力越差，越容易被短视频吸引，注意时长就越差，时长越差，自制力就越差。</w:t>
      </w:r>
    </w:p>
    <w:p>
      <w:pPr>
        <w:keepNext w:val="0"/>
        <w:keepLines w:val="0"/>
        <w:widowControl w:val="0"/>
        <w:spacing w:before="0" w:after="0" w:line="560" w:lineRule="exact"/>
        <w:ind w:left="0" w:right="0" w:firstLine="640"/>
        <w:jc w:val="both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楷体_GB2312" w:cs="楷体_GB2312"/>
          <w:sz w:val="32"/>
        </w:rPr>
        <w:t>（三）这个世界，只有你注意到的才是你的。</w:t>
      </w:r>
      <w:r>
        <w:rPr>
          <w:rFonts w:ascii="Times New Roman" w:hAnsi="Times New Roman" w:eastAsia="仿宋_GB2312" w:cs="仿宋_GB2312"/>
          <w:sz w:val="32"/>
        </w:rPr>
        <w:t>身边的美好事物，如果没注意到，等于不存在，很可惜。但更可怕的，是你没有能力去注意到。你的关注只能跟着你的认知走。</w:t>
      </w:r>
    </w:p>
    <w:p>
      <w:pPr>
        <w:spacing w:before="0" w:after="0" w:line="579" w:lineRule="exact"/>
        <w:ind w:left="0" w:right="0" w:firstLine="560"/>
        <w:jc w:val="both"/>
        <w:textAlignment w:val="center"/>
      </w:pPr>
    </w:p>
    <w:p>
      <w:pPr>
        <w:keepNext w:val="0"/>
        <w:keepLines w:val="0"/>
        <w:widowControl w:val="0"/>
        <w:spacing w:before="0" w:after="0" w:line="560" w:lineRule="exact"/>
        <w:ind w:left="0" w:right="1440" w:firstLine="0"/>
        <w:jc w:val="right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  <w:t>小鱼同学读书会</w:t>
      </w:r>
    </w:p>
    <w:p>
      <w:pPr>
        <w:keepNext w:val="0"/>
        <w:keepLines w:val="0"/>
        <w:widowControl w:val="0"/>
        <w:spacing w:before="0" w:after="0" w:line="560" w:lineRule="exact"/>
        <w:ind w:left="0" w:right="1280" w:firstLine="1280"/>
        <w:jc w:val="right"/>
        <w:textAlignment w:val="center"/>
      </w:pPr>
      <w:r/>
      <w:r>
        <w:rPr>
          <w:rFonts w:ascii="Times New Roman" w:hAnsi="Times New Roman" w:eastAsia="仿宋_GB2312" w:cs="仿宋_GB2312"/>
          <w:sz w:val="32"/>
        </w:rPr>
      </w:r>
      <w:r>
        <w:rPr>
          <w:rFonts w:ascii="Times New Roman" w:hAnsi="Times New Roman" w:eastAsia="仿宋_GB2312" w:cs="仿宋_GB2312"/>
          <w:sz w:val="32"/>
        </w:rPr>
        <w:t>2025年3月21日</w:t>
      </w:r>
    </w:p>
    <w:sectPr w:rsidR="00FC693F" w:rsidRPr="0006063C" w:rsidSect="00034616">
      <w:footerReference w:type="default" r:id="rId9"/>
      <w:pgSz w:w="11906" w:h="16838"/>
      <w:pgMar w:top="2098" w:right="1531" w:bottom="2098" w:left="1531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b w:val="0"/>
        <w:sz w:val="28"/>
      </w:rPr>
      <w:t xml:space="preserve">— </w:t>
    </w:r>
    <w:r>
      <w:rPr>
        <w:rFonts w:ascii="仿宋" w:hAnsi="仿宋" w:eastAsia="仿宋"/>
        <w:b w:val="0"/>
        <w:sz w:val="28"/>
      </w:rPr>
      <w:fldChar w:fldCharType="begin"/>
      <w:instrText xml:space="preserve">Page</w:instrText>
      <w:fldChar w:fldCharType="separate">
        <w:t>Seq</w:t>
      </w:fldChar>
      <w:fldChar w:fldCharType="end"/>
    </w:r>
    <w:r>
      <w:rPr>
        <w:rFonts w:ascii="仿宋" w:hAnsi="仿宋" w:eastAsia="仿宋"/>
        <w:b w:val="0"/>
        <w:sz w:val="28"/>
      </w:rPr>
      <w:t xml:space="preserve"> —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