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left="567" w:right="284"/>
        <w:jc w:val="center"/>
        <w:rPr>
          <w:rFonts w:ascii="Arial" w:hAnsi="Arial" w:cs="Arial"/>
          <w:b/>
          <w:sz w:val="22"/>
          <w:szCs w:val="22"/>
        </w:rPr>
      </w:pPr>
      <w:r>
        <w:rPr>
          <w:rFonts w:cs="Arial" w:ascii="Arial" w:hAnsi="Arial"/>
          <w:b/>
          <w:sz w:val="22"/>
          <w:szCs w:val="22"/>
        </w:rPr>
        <w:t>CONVÊNIO Nº ______/___/___</w:t>
      </w:r>
    </w:p>
    <w:p>
      <w:pPr>
        <w:pStyle w:val="Normal"/>
        <w:ind w:left="567" w:right="284"/>
        <w:jc w:val="center"/>
        <w:rPr>
          <w:rFonts w:ascii="Arial" w:hAnsi="Arial" w:cs="Arial"/>
          <w:b/>
          <w:sz w:val="22"/>
          <w:szCs w:val="22"/>
        </w:rPr>
      </w:pPr>
      <w:r>
        <w:rPr>
          <w:rFonts w:cs="Arial" w:ascii="Arial" w:hAnsi="Arial"/>
          <w:b/>
          <w:sz w:val="22"/>
          <w:szCs w:val="22"/>
        </w:rPr>
      </w:r>
    </w:p>
    <w:p>
      <w:pPr>
        <w:pStyle w:val="Normal"/>
        <w:ind w:left="567" w:right="284"/>
        <w:jc w:val="both"/>
        <w:rPr>
          <w:rFonts w:ascii="Arial" w:hAnsi="Arial" w:cs="Arial"/>
          <w:b/>
          <w:sz w:val="22"/>
          <w:szCs w:val="22"/>
        </w:rPr>
      </w:pPr>
      <w:r>
        <w:rPr>
          <w:rFonts w:cs="Arial" w:ascii="Arial" w:hAnsi="Arial"/>
          <w:b/>
          <w:sz w:val="22"/>
          <w:szCs w:val="22"/>
        </w:rPr>
      </w:r>
    </w:p>
    <w:p>
      <w:pPr>
        <w:pStyle w:val="BodyTextIndent"/>
        <w:tabs>
          <w:tab w:val="clear" w:pos="708"/>
          <w:tab w:val="left" w:pos="9000" w:leader="none"/>
        </w:tabs>
        <w:spacing w:lineRule="auto" w:line="360"/>
        <w:ind w:hanging="0" w:left="0" w:right="71"/>
        <w:jc w:val="both"/>
        <w:rPr>
          <w:rFonts w:ascii="Arial" w:hAnsi="Arial" w:cs="Arial"/>
          <w:b/>
          <w:sz w:val="22"/>
          <w:szCs w:val="22"/>
        </w:rPr>
      </w:pPr>
      <w:r>
        <w:rPr>
          <w:rFonts w:cs="Arial" w:ascii="Arial" w:hAnsi="Arial"/>
          <w:sz w:val="22"/>
          <w:szCs w:val="22"/>
        </w:rPr>
        <w:t xml:space="preserve">Convênio que estabelecem o </w:t>
      </w:r>
      <w:r>
        <w:rPr>
          <w:rFonts w:cs="Arial" w:ascii="Arial" w:hAnsi="Arial"/>
          <w:b/>
          <w:sz w:val="22"/>
          <w:szCs w:val="22"/>
        </w:rPr>
        <w:t>INSTITUTO FEDERAL DE EDUCAÇÃO, CIÊNCIA E TECNOLOGIA DO RIO DE JANEIRO – IFRJ CAMPUS PINHEIRAL</w:t>
      </w:r>
      <w:r>
        <w:rPr>
          <w:rFonts w:cs="Arial" w:ascii="Arial" w:hAnsi="Arial"/>
          <w:sz w:val="22"/>
          <w:szCs w:val="22"/>
        </w:rPr>
        <w:t xml:space="preserve">, doravante denominado </w:t>
      </w:r>
      <w:r>
        <w:rPr>
          <w:rFonts w:cs="Arial" w:ascii="Arial" w:hAnsi="Arial"/>
          <w:b/>
          <w:sz w:val="22"/>
          <w:szCs w:val="22"/>
        </w:rPr>
        <w:t>CONVENENTE</w:t>
      </w:r>
      <w:r>
        <w:rPr>
          <w:rFonts w:cs="Arial" w:ascii="Arial" w:hAnsi="Arial"/>
          <w:sz w:val="22"/>
          <w:szCs w:val="22"/>
        </w:rPr>
        <w:t xml:space="preserve">, estabelecido na </w:t>
      </w:r>
      <w:r>
        <w:rPr>
          <w:rFonts w:cs="Tahoma" w:ascii="Tahoma" w:hAnsi="Tahoma"/>
          <w:sz w:val="22"/>
          <w:szCs w:val="22"/>
        </w:rPr>
        <w:t>Av. José Breves, n</w:t>
      </w:r>
      <w:r>
        <w:rPr>
          <w:rFonts w:cs="Tahoma" w:ascii="Tahoma" w:hAnsi="Tahoma"/>
          <w:sz w:val="22"/>
          <w:szCs w:val="22"/>
          <w:vertAlign w:val="superscript"/>
        </w:rPr>
        <w:t>o</w:t>
      </w:r>
      <w:r>
        <w:rPr>
          <w:rFonts w:cs="Tahoma" w:ascii="Tahoma" w:hAnsi="Tahoma"/>
          <w:sz w:val="22"/>
          <w:szCs w:val="22"/>
        </w:rPr>
        <w:t xml:space="preserve"> 550, Centro, Pinheiral, RJ, CEP 27197-000, CNPJ 10.952.708/0002-87 neste ato representado por </w:t>
      </w:r>
      <w:r>
        <w:rPr>
          <w:rFonts w:cs="Tahoma" w:ascii="Tahoma" w:hAnsi="Tahoma"/>
          <w:b/>
          <w:bCs/>
          <w:sz w:val="22"/>
          <w:szCs w:val="22"/>
        </w:rPr>
        <w:t>Heider Alves Franco</w:t>
      </w:r>
      <w:r>
        <w:rPr>
          <w:rFonts w:cs="Tahoma" w:ascii="Tahoma" w:hAnsi="Tahoma"/>
          <w:sz w:val="22"/>
          <w:szCs w:val="22"/>
        </w:rPr>
        <w:t xml:space="preserve"> , Diretor Geral do Campus</w:t>
      </w:r>
      <w:r>
        <w:rPr>
          <w:rFonts w:cs="Arial" w:ascii="Arial" w:hAnsi="Arial"/>
          <w:sz w:val="22"/>
          <w:szCs w:val="22"/>
        </w:rPr>
        <w:t xml:space="preserve">, e </w:t>
      </w:r>
      <w:r>
        <w:rPr>
          <w:rFonts w:cs="Arial" w:ascii="Arial" w:hAnsi="Arial"/>
          <w:b/>
          <w:sz w:val="22"/>
          <w:szCs w:val="22"/>
        </w:rPr>
        <w:t xml:space="preserve">_____________________________, </w:t>
      </w:r>
      <w:r>
        <w:rPr>
          <w:rFonts w:cs="Arial" w:ascii="Arial" w:hAnsi="Arial"/>
          <w:sz w:val="22"/>
          <w:szCs w:val="22"/>
        </w:rPr>
        <w:t xml:space="preserve">doravante denominado(a) </w:t>
      </w:r>
      <w:r>
        <w:rPr>
          <w:rFonts w:cs="Arial" w:ascii="Arial" w:hAnsi="Arial"/>
          <w:b/>
          <w:sz w:val="22"/>
          <w:szCs w:val="22"/>
        </w:rPr>
        <w:t>CONVENIADA</w:t>
      </w:r>
      <w:r>
        <w:rPr>
          <w:rFonts w:cs="Arial" w:ascii="Arial" w:hAnsi="Arial"/>
          <w:sz w:val="22"/>
          <w:szCs w:val="22"/>
        </w:rPr>
        <w:t>, estabelecido(a)  na __________________________, Bairro ______________________, Cidade ___________________________, CEP _______________, Telefone _______________, Ramal ___________, Fax ________________, E-mail _____________________, Sítio _______________________, CNPJ ________________, Ramo de Atividade _______________________,</w:t>
      </w:r>
      <w:r>
        <w:rPr>
          <w:rFonts w:cs="Arial" w:ascii="Arial" w:hAnsi="Arial"/>
          <w:b/>
          <w:sz w:val="22"/>
          <w:szCs w:val="22"/>
        </w:rPr>
        <w:t xml:space="preserve"> </w:t>
      </w:r>
      <w:r>
        <w:rPr>
          <w:rFonts w:cs="Arial" w:ascii="Arial" w:hAnsi="Arial"/>
          <w:sz w:val="22"/>
          <w:szCs w:val="22"/>
        </w:rPr>
        <w:t>representada por ___________________,</w:t>
      </w:r>
    </w:p>
    <w:p>
      <w:pPr>
        <w:pStyle w:val="BodyTextIndent"/>
        <w:tabs>
          <w:tab w:val="clear" w:pos="708"/>
          <w:tab w:val="left" w:pos="9000" w:leader="none"/>
        </w:tabs>
        <w:spacing w:lineRule="auto" w:line="360"/>
        <w:ind w:hanging="0" w:left="0" w:right="71"/>
        <w:jc w:val="both"/>
        <w:rPr>
          <w:rFonts w:ascii="Arial" w:hAnsi="Arial" w:cs="Arial"/>
          <w:sz w:val="22"/>
          <w:szCs w:val="22"/>
          <w:u w:val="single"/>
        </w:rPr>
      </w:pPr>
      <w:r>
        <w:rPr>
          <w:rFonts w:cs="Arial" w:ascii="Arial" w:hAnsi="Arial"/>
          <w:sz w:val="22"/>
          <w:szCs w:val="22"/>
        </w:rPr>
        <w:t>Identidade _________________, CIC _______________, Cargo ____________________. A CONVENENTE e a CONVENIADA têm justo e acordado celebrar o presente CONVÊNIO, com base na Lei nº 11.788 de 25/09/2008 e outros dispositivos legais, no que couber, mediante as seguintes cláusulas e condições:</w:t>
      </w:r>
    </w:p>
    <w:p>
      <w:pPr>
        <w:pStyle w:val="Header"/>
        <w:tabs>
          <w:tab w:val="right" w:pos="900" w:leader="none"/>
          <w:tab w:val="center" w:pos="2151" w:leader="none"/>
          <w:tab w:val="right" w:pos="3168" w:leader="none"/>
          <w:tab w:val="right" w:pos="4302" w:leader="none"/>
          <w:tab w:val="right" w:pos="6570" w:leader="none"/>
          <w:tab w:val="left" w:pos="9000" w:leader="none"/>
        </w:tabs>
        <w:spacing w:lineRule="auto" w:line="360"/>
        <w:ind w:right="71"/>
        <w:jc w:val="both"/>
        <w:rPr>
          <w:rFonts w:ascii="Arial" w:hAnsi="Arial" w:cs="Arial"/>
          <w:b/>
          <w:sz w:val="22"/>
          <w:szCs w:val="22"/>
          <w:u w:val="single"/>
        </w:rPr>
      </w:pPr>
      <w:r>
        <w:rPr>
          <w:rFonts w:cs="Arial" w:ascii="Arial" w:hAnsi="Arial"/>
          <w:b/>
          <w:sz w:val="22"/>
          <w:szCs w:val="22"/>
          <w:u w:val="single"/>
        </w:rPr>
      </w:r>
    </w:p>
    <w:p>
      <w:pPr>
        <w:pStyle w:val="Header"/>
        <w:tabs>
          <w:tab w:val="right" w:pos="900" w:leader="none"/>
          <w:tab w:val="center" w:pos="2151" w:leader="none"/>
          <w:tab w:val="right" w:pos="3168" w:leader="none"/>
          <w:tab w:val="right" w:pos="4302" w:leader="none"/>
          <w:tab w:val="right" w:pos="6570" w:leader="none"/>
          <w:tab w:val="left" w:pos="9000" w:leader="none"/>
        </w:tabs>
        <w:spacing w:lineRule="auto" w:line="360"/>
        <w:ind w:right="71"/>
        <w:jc w:val="both"/>
        <w:rPr/>
      </w:pPr>
      <w:r>
        <w:rPr>
          <w:rFonts w:cs="Arial" w:ascii="Arial" w:hAnsi="Arial"/>
          <w:b/>
          <w:sz w:val="22"/>
          <w:szCs w:val="22"/>
        </w:rPr>
        <w:t>Cláusula 1 – DO OBJETO</w:t>
      </w:r>
    </w:p>
    <w:p>
      <w:pPr>
        <w:pStyle w:val="Normal"/>
        <w:tabs>
          <w:tab w:val="clear" w:pos="708"/>
          <w:tab w:val="left" w:pos="9000" w:leader="none"/>
        </w:tabs>
        <w:spacing w:lineRule="auto" w:line="360"/>
        <w:ind w:right="71"/>
        <w:jc w:val="both"/>
        <w:rPr/>
      </w:pPr>
      <w:r>
        <w:rPr>
          <w:rFonts w:cs="Arial" w:ascii="Arial" w:hAnsi="Arial"/>
          <w:sz w:val="22"/>
          <w:szCs w:val="22"/>
        </w:rPr>
        <w:t xml:space="preserve">Este Convênio contempla todos os </w:t>
      </w:r>
      <w:r>
        <w:rPr>
          <w:rFonts w:cs="Arial" w:ascii="Arial" w:hAnsi="Arial"/>
          <w:i/>
          <w:sz w:val="22"/>
          <w:szCs w:val="22"/>
        </w:rPr>
        <w:t>campi</w:t>
      </w:r>
      <w:r>
        <w:rPr>
          <w:rFonts w:cs="Arial" w:ascii="Arial" w:hAnsi="Arial"/>
          <w:sz w:val="22"/>
          <w:szCs w:val="22"/>
        </w:rPr>
        <w:t xml:space="preserve"> do IFRJ e tem por objetivo estabelecer as condições em que a CONVENIADA dará oportunidade de estágios curriculares a estudantes previamente selecionados dentre os indicados pela CONVENENTE (IFRJ) e que estejam legalmente habilitados ao estágio, em observância ao que dispõe a Lei nº 11.788/2008 e a Lei 9.394/96, que estabelece as Diretrizes e Bases da Educação Nacional, e na sua regulamentação, tendo como finalidade a preparação para o trabalho produtivo de educandos.</w:t>
      </w:r>
    </w:p>
    <w:p>
      <w:pPr>
        <w:pStyle w:val="Normal"/>
        <w:tabs>
          <w:tab w:val="clear" w:pos="708"/>
          <w:tab w:val="left" w:pos="9000" w:leader="none"/>
        </w:tabs>
        <w:spacing w:lineRule="auto" w:line="360"/>
        <w:ind w:right="71"/>
        <w:jc w:val="both"/>
        <w:rPr>
          <w:rFonts w:ascii="Arial" w:hAnsi="Arial" w:cs="Arial"/>
          <w:b/>
          <w:sz w:val="22"/>
          <w:szCs w:val="22"/>
        </w:rPr>
      </w:pPr>
      <w:r>
        <w:rPr>
          <w:rFonts w:cs="Arial" w:ascii="Arial" w:hAnsi="Arial"/>
          <w:b/>
          <w:sz w:val="22"/>
          <w:szCs w:val="22"/>
        </w:rPr>
      </w:r>
    </w:p>
    <w:p>
      <w:pPr>
        <w:pStyle w:val="Normal"/>
        <w:tabs>
          <w:tab w:val="clear" w:pos="708"/>
          <w:tab w:val="left" w:pos="9000" w:leader="none"/>
        </w:tabs>
        <w:spacing w:lineRule="auto" w:line="360"/>
        <w:ind w:right="71"/>
        <w:jc w:val="both"/>
        <w:rPr>
          <w:rFonts w:ascii="Arial" w:hAnsi="Arial" w:cs="Arial"/>
          <w:sz w:val="22"/>
          <w:szCs w:val="22"/>
        </w:rPr>
      </w:pPr>
      <w:r>
        <w:rPr>
          <w:rFonts w:cs="Arial" w:ascii="Arial" w:hAnsi="Arial"/>
          <w:b/>
          <w:sz w:val="22"/>
          <w:szCs w:val="22"/>
        </w:rPr>
        <w:t>1.1</w:t>
      </w:r>
      <w:r>
        <w:rPr>
          <w:rFonts w:cs="Arial" w:ascii="Arial" w:hAnsi="Arial"/>
          <w:sz w:val="22"/>
          <w:szCs w:val="22"/>
        </w:rPr>
        <w:t xml:space="preserve"> – Os estágios curriculares, objeto do presente Convênio deverão propiciar a complementação do ensino e da aprendizagem, constituindo-se em instrumentos de integração, em termos de aperfeiçoamento técnico-cultural, científico e de relacionamento humano.</w:t>
      </w:r>
    </w:p>
    <w:p>
      <w:pPr>
        <w:pStyle w:val="Normal"/>
        <w:tabs>
          <w:tab w:val="clear" w:pos="708"/>
          <w:tab w:val="left" w:pos="9000" w:leader="none"/>
        </w:tabs>
        <w:spacing w:lineRule="auto" w:line="360"/>
        <w:ind w:right="71"/>
        <w:rPr>
          <w:rFonts w:ascii="Arial" w:hAnsi="Arial" w:cs="Arial"/>
          <w:b/>
          <w:sz w:val="22"/>
          <w:szCs w:val="22"/>
        </w:rPr>
      </w:pPr>
      <w:r>
        <w:rPr>
          <w:rFonts w:cs="Arial" w:ascii="Arial" w:hAnsi="Arial"/>
          <w:b/>
          <w:sz w:val="22"/>
          <w:szCs w:val="22"/>
        </w:rPr>
      </w:r>
    </w:p>
    <w:p>
      <w:pPr>
        <w:pStyle w:val="Normal"/>
        <w:tabs>
          <w:tab w:val="clear" w:pos="708"/>
          <w:tab w:val="left" w:pos="9000" w:leader="none"/>
        </w:tabs>
        <w:spacing w:lineRule="auto" w:line="360"/>
        <w:ind w:right="71"/>
        <w:rPr>
          <w:rFonts w:ascii="Arial" w:hAnsi="Arial" w:cs="Arial"/>
          <w:b/>
          <w:sz w:val="22"/>
          <w:szCs w:val="22"/>
        </w:rPr>
      </w:pPr>
      <w:r>
        <w:rPr>
          <w:rFonts w:cs="Arial" w:ascii="Arial" w:hAnsi="Arial"/>
          <w:b/>
          <w:sz w:val="22"/>
          <w:szCs w:val="22"/>
        </w:rPr>
      </w:r>
    </w:p>
    <w:p>
      <w:pPr>
        <w:pStyle w:val="Normal"/>
        <w:tabs>
          <w:tab w:val="clear" w:pos="708"/>
          <w:tab w:val="left" w:pos="9000" w:leader="none"/>
        </w:tabs>
        <w:spacing w:lineRule="auto" w:line="360"/>
        <w:ind w:right="71"/>
        <w:rPr>
          <w:rFonts w:ascii="Arial" w:hAnsi="Arial" w:cs="Arial"/>
          <w:b/>
          <w:sz w:val="22"/>
          <w:szCs w:val="22"/>
        </w:rPr>
      </w:pPr>
      <w:r>
        <w:rPr>
          <w:rFonts w:cs="Arial" w:ascii="Arial" w:hAnsi="Arial"/>
          <w:b/>
          <w:sz w:val="22"/>
          <w:szCs w:val="22"/>
        </w:rPr>
      </w:r>
    </w:p>
    <w:p>
      <w:pPr>
        <w:pStyle w:val="Normal"/>
        <w:tabs>
          <w:tab w:val="clear" w:pos="708"/>
          <w:tab w:val="left" w:pos="9000" w:leader="none"/>
        </w:tabs>
        <w:spacing w:lineRule="auto" w:line="360"/>
        <w:ind w:right="71"/>
        <w:rPr/>
      </w:pPr>
      <w:r>
        <w:rPr>
          <w:rFonts w:cs="Arial" w:ascii="Arial" w:hAnsi="Arial"/>
          <w:b/>
          <w:sz w:val="22"/>
          <w:szCs w:val="22"/>
        </w:rPr>
        <w:t>Cláusula 2 – DO TERMO DE COMPROMISSO</w:t>
      </w:r>
    </w:p>
    <w:p>
      <w:pPr>
        <w:pStyle w:val="Normal"/>
        <w:tabs>
          <w:tab w:val="clear" w:pos="708"/>
          <w:tab w:val="left" w:pos="9000" w:leader="none"/>
        </w:tabs>
        <w:spacing w:lineRule="auto" w:line="360"/>
        <w:ind w:right="71"/>
        <w:jc w:val="both"/>
        <w:rPr/>
      </w:pPr>
      <w:r>
        <w:rPr>
          <w:rFonts w:cs="Arial" w:ascii="Arial" w:hAnsi="Arial"/>
          <w:sz w:val="22"/>
          <w:szCs w:val="22"/>
        </w:rPr>
        <w:t>Em decorrência ao presente Convênio, celebra-se TERMO DE COMPROMISSO de Estágio – TCE, em 03 (três) vias, entre o Estudante e a CONVENIADA, com interveniência e assinatura da CONVENENTE (IFRJ), nos termos do artigo 3º, da Lei 11.788/08 o qual constituirá comprovante da inexistência de vínculo empregatício.</w:t>
      </w:r>
    </w:p>
    <w:p>
      <w:pPr>
        <w:pStyle w:val="Normal"/>
        <w:tabs>
          <w:tab w:val="clear" w:pos="708"/>
          <w:tab w:val="left" w:pos="9000" w:leader="none"/>
        </w:tabs>
        <w:spacing w:lineRule="auto" w:line="360"/>
        <w:ind w:right="71"/>
        <w:jc w:val="both"/>
        <w:rPr>
          <w:rFonts w:ascii="Arial" w:hAnsi="Arial" w:cs="Arial"/>
          <w:b/>
          <w:sz w:val="22"/>
          <w:szCs w:val="22"/>
        </w:rPr>
      </w:pPr>
      <w:r>
        <w:rPr>
          <w:rFonts w:cs="Arial" w:ascii="Arial" w:hAnsi="Arial"/>
          <w:b/>
          <w:sz w:val="22"/>
          <w:szCs w:val="22"/>
        </w:rPr>
      </w:r>
    </w:p>
    <w:p>
      <w:pPr>
        <w:pStyle w:val="Normal"/>
        <w:tabs>
          <w:tab w:val="clear" w:pos="708"/>
          <w:tab w:val="left" w:pos="9000" w:leader="none"/>
        </w:tabs>
        <w:spacing w:lineRule="auto" w:line="360"/>
        <w:ind w:right="71"/>
        <w:jc w:val="both"/>
        <w:rPr/>
      </w:pPr>
      <w:r>
        <w:rPr>
          <w:rFonts w:cs="Arial" w:ascii="Arial" w:hAnsi="Arial"/>
          <w:b/>
          <w:sz w:val="22"/>
          <w:szCs w:val="22"/>
        </w:rPr>
        <w:t>2.1</w:t>
      </w:r>
      <w:r>
        <w:rPr>
          <w:rFonts w:cs="Arial" w:ascii="Arial" w:hAnsi="Arial"/>
          <w:sz w:val="22"/>
          <w:szCs w:val="22"/>
        </w:rPr>
        <w:t xml:space="preserve"> – Para fins de controle da CONVENENTE (IFRJ), a CONVENIADA fará constar, necessariamente, do TERMO DE COMPROMISSO os dados que seguem:</w:t>
      </w:r>
    </w:p>
    <w:p>
      <w:pPr>
        <w:pStyle w:val="Normal"/>
        <w:numPr>
          <w:ilvl w:val="0"/>
          <w:numId w:val="1"/>
        </w:numPr>
        <w:tabs>
          <w:tab w:val="clear" w:pos="708"/>
          <w:tab w:val="left" w:pos="9000" w:leader="none"/>
        </w:tabs>
        <w:spacing w:lineRule="auto" w:line="360"/>
        <w:ind w:hanging="0" w:left="0" w:right="71"/>
        <w:rPr>
          <w:rFonts w:ascii="Arial" w:hAnsi="Arial" w:cs="Arial"/>
          <w:sz w:val="22"/>
          <w:szCs w:val="22"/>
        </w:rPr>
      </w:pPr>
      <w:r>
        <w:rPr>
          <w:rFonts w:cs="Arial" w:ascii="Arial" w:hAnsi="Arial"/>
          <w:sz w:val="22"/>
          <w:szCs w:val="22"/>
        </w:rPr>
        <w:t>Série ou período do curso que estiver matriculado o Estagiário;</w:t>
      </w:r>
    </w:p>
    <w:p>
      <w:pPr>
        <w:pStyle w:val="Normal"/>
        <w:numPr>
          <w:ilvl w:val="0"/>
          <w:numId w:val="1"/>
        </w:numPr>
        <w:tabs>
          <w:tab w:val="clear" w:pos="708"/>
          <w:tab w:val="left" w:pos="9000" w:leader="none"/>
        </w:tabs>
        <w:spacing w:lineRule="auto" w:line="360"/>
        <w:ind w:hanging="0" w:left="0" w:right="71"/>
        <w:rPr>
          <w:rFonts w:ascii="Arial" w:hAnsi="Arial" w:cs="Arial"/>
          <w:sz w:val="22"/>
          <w:szCs w:val="22"/>
        </w:rPr>
      </w:pPr>
      <w:r>
        <w:rPr>
          <w:rFonts w:cs="Arial" w:ascii="Arial" w:hAnsi="Arial"/>
          <w:sz w:val="22"/>
          <w:szCs w:val="22"/>
        </w:rPr>
        <w:t>Carga horária e período de duração do estágio;</w:t>
      </w:r>
    </w:p>
    <w:p>
      <w:pPr>
        <w:pStyle w:val="Normal"/>
        <w:numPr>
          <w:ilvl w:val="0"/>
          <w:numId w:val="1"/>
        </w:numPr>
        <w:tabs>
          <w:tab w:val="clear" w:pos="708"/>
          <w:tab w:val="left" w:pos="9000" w:leader="none"/>
        </w:tabs>
        <w:spacing w:lineRule="auto" w:line="360"/>
        <w:ind w:hanging="0" w:left="0" w:right="71"/>
        <w:rPr>
          <w:rFonts w:ascii="Arial" w:hAnsi="Arial" w:cs="Arial"/>
          <w:sz w:val="22"/>
          <w:szCs w:val="22"/>
        </w:rPr>
      </w:pPr>
      <w:r>
        <w:rPr>
          <w:rFonts w:cs="Arial" w:ascii="Arial" w:hAnsi="Arial"/>
          <w:sz w:val="22"/>
          <w:szCs w:val="22"/>
        </w:rPr>
        <w:t>Valor e forma de pagamento da bolsa – se houver;</w:t>
      </w:r>
    </w:p>
    <w:p>
      <w:pPr>
        <w:pStyle w:val="Normal"/>
        <w:numPr>
          <w:ilvl w:val="0"/>
          <w:numId w:val="1"/>
        </w:numPr>
        <w:tabs>
          <w:tab w:val="clear" w:pos="708"/>
          <w:tab w:val="left" w:pos="9000" w:leader="none"/>
        </w:tabs>
        <w:spacing w:lineRule="auto" w:line="360"/>
        <w:ind w:hanging="0" w:left="0" w:right="71"/>
        <w:rPr>
          <w:rFonts w:ascii="Arial" w:hAnsi="Arial" w:cs="Arial"/>
          <w:sz w:val="22"/>
          <w:szCs w:val="22"/>
        </w:rPr>
      </w:pPr>
      <w:r>
        <w:rPr>
          <w:rFonts w:cs="Arial" w:ascii="Arial" w:hAnsi="Arial"/>
          <w:sz w:val="22"/>
          <w:szCs w:val="22"/>
        </w:rPr>
        <w:t>Número da apólice de seguro e o nome da empresa seguradora;</w:t>
      </w:r>
    </w:p>
    <w:p>
      <w:pPr>
        <w:pStyle w:val="Normal"/>
        <w:numPr>
          <w:ilvl w:val="0"/>
          <w:numId w:val="1"/>
        </w:numPr>
        <w:tabs>
          <w:tab w:val="clear" w:pos="708"/>
          <w:tab w:val="left" w:pos="9000" w:leader="none"/>
        </w:tabs>
        <w:spacing w:lineRule="auto" w:line="360"/>
        <w:ind w:hanging="0" w:left="0" w:right="71"/>
        <w:rPr>
          <w:rFonts w:ascii="Arial" w:hAnsi="Arial" w:cs="Arial"/>
          <w:sz w:val="22"/>
          <w:szCs w:val="22"/>
        </w:rPr>
      </w:pPr>
      <w:r>
        <w:rPr>
          <w:rFonts w:cs="Arial" w:ascii="Arial" w:hAnsi="Arial"/>
          <w:sz w:val="22"/>
          <w:szCs w:val="22"/>
        </w:rPr>
        <w:t>Nome e telefone do Supervisor de Estágio na Empresa.</w:t>
      </w:r>
    </w:p>
    <w:p>
      <w:pPr>
        <w:pStyle w:val="Normal"/>
        <w:tabs>
          <w:tab w:val="clear" w:pos="708"/>
          <w:tab w:val="left" w:pos="9000" w:leader="none"/>
        </w:tabs>
        <w:spacing w:lineRule="auto" w:line="360"/>
        <w:ind w:right="71"/>
        <w:jc w:val="both"/>
        <w:rPr>
          <w:rFonts w:ascii="Arial" w:hAnsi="Arial" w:cs="Arial"/>
          <w:b/>
          <w:sz w:val="22"/>
          <w:szCs w:val="22"/>
        </w:rPr>
      </w:pPr>
      <w:r>
        <w:rPr>
          <w:rFonts w:cs="Arial" w:ascii="Arial" w:hAnsi="Arial"/>
          <w:b/>
          <w:sz w:val="22"/>
          <w:szCs w:val="22"/>
        </w:rPr>
        <w:t>2.2</w:t>
      </w:r>
      <w:r>
        <w:rPr>
          <w:rFonts w:cs="Arial" w:ascii="Arial" w:hAnsi="Arial"/>
          <w:sz w:val="22"/>
          <w:szCs w:val="22"/>
        </w:rPr>
        <w:t xml:space="preserve"> – A CONVENIADA deverá devolver o Termo de Compromisso, devidamente assinado por à CONVENENTE antes do início do estágio.</w:t>
      </w:r>
    </w:p>
    <w:p>
      <w:pPr>
        <w:pStyle w:val="Normal"/>
        <w:tabs>
          <w:tab w:val="clear" w:pos="708"/>
          <w:tab w:val="left" w:pos="9000" w:leader="none"/>
        </w:tabs>
        <w:spacing w:lineRule="auto" w:line="360"/>
        <w:ind w:right="71"/>
        <w:jc w:val="both"/>
        <w:rPr>
          <w:rFonts w:ascii="Arial" w:hAnsi="Arial" w:cs="Arial"/>
          <w:b/>
          <w:sz w:val="22"/>
          <w:szCs w:val="22"/>
        </w:rPr>
      </w:pPr>
      <w:r>
        <w:rPr>
          <w:rFonts w:cs="Arial" w:ascii="Arial" w:hAnsi="Arial"/>
          <w:b/>
          <w:sz w:val="22"/>
          <w:szCs w:val="22"/>
        </w:rPr>
        <w:t>2.3</w:t>
      </w:r>
      <w:r>
        <w:rPr>
          <w:rFonts w:cs="Arial" w:ascii="Arial" w:hAnsi="Arial"/>
          <w:sz w:val="22"/>
          <w:szCs w:val="22"/>
        </w:rPr>
        <w:t xml:space="preserve"> – Fornecer programa de estágio atualizado para apreciação pela Instituição juntamente com as vias do Termo de Compromisso.</w:t>
      </w:r>
    </w:p>
    <w:p>
      <w:pPr>
        <w:pStyle w:val="Normal"/>
        <w:tabs>
          <w:tab w:val="clear" w:pos="708"/>
          <w:tab w:val="left" w:pos="9000" w:leader="none"/>
        </w:tabs>
        <w:spacing w:lineRule="auto" w:line="360"/>
        <w:ind w:right="71"/>
        <w:rPr>
          <w:rFonts w:ascii="Arial" w:hAnsi="Arial" w:cs="Arial"/>
          <w:b/>
          <w:sz w:val="22"/>
          <w:szCs w:val="22"/>
        </w:rPr>
      </w:pPr>
      <w:r>
        <w:rPr>
          <w:rFonts w:cs="Arial" w:ascii="Arial" w:hAnsi="Arial"/>
          <w:b/>
          <w:sz w:val="22"/>
          <w:szCs w:val="22"/>
        </w:rPr>
      </w:r>
    </w:p>
    <w:p>
      <w:pPr>
        <w:pStyle w:val="Normal"/>
        <w:tabs>
          <w:tab w:val="clear" w:pos="708"/>
          <w:tab w:val="left" w:pos="9000" w:leader="none"/>
        </w:tabs>
        <w:spacing w:lineRule="auto" w:line="360"/>
        <w:ind w:right="71"/>
        <w:rPr/>
      </w:pPr>
      <w:r>
        <w:rPr>
          <w:rFonts w:cs="Arial" w:ascii="Arial" w:hAnsi="Arial"/>
          <w:b/>
          <w:sz w:val="22"/>
          <w:szCs w:val="22"/>
        </w:rPr>
        <w:t>Cláusula 3 – DA LIBERAÇÃO DO ALUNO</w:t>
      </w:r>
    </w:p>
    <w:p>
      <w:pPr>
        <w:pStyle w:val="Normal"/>
        <w:tabs>
          <w:tab w:val="clear" w:pos="708"/>
          <w:tab w:val="left" w:pos="9000" w:leader="none"/>
        </w:tabs>
        <w:spacing w:lineRule="auto" w:line="360"/>
        <w:ind w:right="71"/>
        <w:jc w:val="both"/>
        <w:rPr>
          <w:rFonts w:ascii="Arial" w:hAnsi="Arial" w:cs="Arial"/>
          <w:sz w:val="22"/>
          <w:szCs w:val="22"/>
        </w:rPr>
      </w:pPr>
      <w:r>
        <w:rPr>
          <w:rFonts w:cs="Arial" w:ascii="Arial" w:hAnsi="Arial"/>
          <w:sz w:val="22"/>
          <w:szCs w:val="22"/>
        </w:rPr>
        <w:t xml:space="preserve">A CONVENIADA deverá liberar o estagiário para visitas técnicas e/ou quaisquer atividades consideradas letivas para o IFRJ e desenvolvidas no horário coincidente com o do estágio. </w:t>
      </w:r>
      <w:r>
        <w:rPr>
          <w:rFonts w:cs="Arial" w:ascii="Arial" w:hAnsi="Arial"/>
          <w:b/>
          <w:sz w:val="22"/>
          <w:szCs w:val="22"/>
        </w:rPr>
        <w:t>3.1</w:t>
      </w:r>
      <w:r>
        <w:rPr>
          <w:rFonts w:cs="Arial" w:ascii="Arial" w:hAnsi="Arial"/>
          <w:sz w:val="22"/>
          <w:szCs w:val="22"/>
        </w:rPr>
        <w:t xml:space="preserve"> - O ressarcimento assim como o cômputo destas horas para efeito de totalização das horas do estágio ficam a critério da CONVENIADA.</w:t>
      </w:r>
    </w:p>
    <w:p>
      <w:pPr>
        <w:pStyle w:val="Normal"/>
        <w:tabs>
          <w:tab w:val="clear" w:pos="708"/>
          <w:tab w:val="left" w:pos="9000" w:leader="none"/>
        </w:tabs>
        <w:spacing w:lineRule="auto" w:line="360"/>
        <w:ind w:right="71"/>
        <w:jc w:val="both"/>
        <w:rPr>
          <w:rFonts w:ascii="Arial" w:hAnsi="Arial" w:cs="Arial"/>
          <w:sz w:val="22"/>
          <w:szCs w:val="22"/>
        </w:rPr>
      </w:pPr>
      <w:r>
        <w:rPr>
          <w:rFonts w:cs="Arial" w:ascii="Arial" w:hAnsi="Arial"/>
          <w:b/>
          <w:sz w:val="22"/>
          <w:szCs w:val="22"/>
        </w:rPr>
        <w:t>3.2</w:t>
      </w:r>
      <w:r>
        <w:rPr>
          <w:rFonts w:cs="Arial" w:ascii="Arial" w:hAnsi="Arial"/>
          <w:sz w:val="22"/>
          <w:szCs w:val="22"/>
        </w:rPr>
        <w:t xml:space="preserve"> - O IFRJ deverá informar à CONVENIADA realização de toda e qualquer atividade que implique na liberação do (a) estagiário (a).</w:t>
      </w:r>
    </w:p>
    <w:p>
      <w:pPr>
        <w:pStyle w:val="Normal"/>
        <w:tabs>
          <w:tab w:val="clear" w:pos="708"/>
          <w:tab w:val="left" w:pos="9000" w:leader="none"/>
        </w:tabs>
        <w:spacing w:lineRule="auto" w:line="360"/>
        <w:ind w:right="71"/>
        <w:rPr>
          <w:rFonts w:ascii="Arial" w:hAnsi="Arial" w:cs="Arial"/>
          <w:b/>
          <w:sz w:val="22"/>
          <w:szCs w:val="22"/>
        </w:rPr>
      </w:pPr>
      <w:r>
        <w:rPr>
          <w:rFonts w:cs="Arial" w:ascii="Arial" w:hAnsi="Arial"/>
          <w:b/>
          <w:sz w:val="22"/>
          <w:szCs w:val="22"/>
        </w:rPr>
      </w:r>
    </w:p>
    <w:p>
      <w:pPr>
        <w:pStyle w:val="Normal"/>
        <w:tabs>
          <w:tab w:val="clear" w:pos="708"/>
          <w:tab w:val="left" w:pos="9000" w:leader="none"/>
        </w:tabs>
        <w:spacing w:lineRule="auto" w:line="360"/>
        <w:ind w:right="71"/>
        <w:rPr/>
      </w:pPr>
      <w:r>
        <w:rPr>
          <w:rFonts w:cs="Arial" w:ascii="Arial" w:hAnsi="Arial"/>
          <w:b/>
          <w:sz w:val="22"/>
          <w:szCs w:val="22"/>
        </w:rPr>
        <w:t>Cláusula 4 – DA VINCULAÇÃO</w:t>
      </w:r>
    </w:p>
    <w:p>
      <w:pPr>
        <w:pStyle w:val="Normal"/>
        <w:tabs>
          <w:tab w:val="clear" w:pos="708"/>
          <w:tab w:val="left" w:pos="9000" w:leader="none"/>
        </w:tabs>
        <w:spacing w:lineRule="auto" w:line="360"/>
        <w:ind w:right="71"/>
        <w:jc w:val="both"/>
        <w:rPr/>
      </w:pPr>
      <w:r>
        <w:rPr>
          <w:rFonts w:cs="Arial" w:ascii="Arial" w:hAnsi="Arial"/>
          <w:sz w:val="22"/>
          <w:szCs w:val="22"/>
        </w:rPr>
        <w:t>As condições básicas para a realização de Estágio de Estudante, mencionados no “caput” da cláusula primeira, estão explicitados no TERMO DE COMPROMISSO de Estágio que se vincula ao presente Convênio.</w:t>
      </w:r>
    </w:p>
    <w:p>
      <w:pPr>
        <w:pStyle w:val="Normal"/>
        <w:tabs>
          <w:tab w:val="clear" w:pos="708"/>
          <w:tab w:val="left" w:pos="9000" w:leader="none"/>
        </w:tabs>
        <w:spacing w:lineRule="auto" w:line="360"/>
        <w:ind w:right="71"/>
        <w:rPr>
          <w:rFonts w:ascii="Arial" w:hAnsi="Arial" w:cs="Arial"/>
          <w:sz w:val="22"/>
          <w:szCs w:val="22"/>
        </w:rPr>
      </w:pPr>
      <w:r>
        <w:rPr>
          <w:rFonts w:cs="Arial" w:ascii="Arial" w:hAnsi="Arial"/>
          <w:sz w:val="22"/>
          <w:szCs w:val="22"/>
        </w:rPr>
      </w:r>
    </w:p>
    <w:p>
      <w:pPr>
        <w:pStyle w:val="Normal"/>
        <w:tabs>
          <w:tab w:val="clear" w:pos="708"/>
          <w:tab w:val="left" w:pos="9000" w:leader="none"/>
        </w:tabs>
        <w:spacing w:lineRule="auto" w:line="360"/>
        <w:ind w:right="71"/>
        <w:rPr>
          <w:rFonts w:ascii="Arial" w:hAnsi="Arial" w:cs="Arial"/>
          <w:b/>
          <w:sz w:val="22"/>
          <w:szCs w:val="22"/>
        </w:rPr>
      </w:pPr>
      <w:r>
        <w:rPr>
          <w:rFonts w:cs="Arial" w:ascii="Arial" w:hAnsi="Arial"/>
          <w:b/>
          <w:sz w:val="22"/>
          <w:szCs w:val="22"/>
        </w:rPr>
      </w:r>
    </w:p>
    <w:p>
      <w:pPr>
        <w:pStyle w:val="Normal"/>
        <w:tabs>
          <w:tab w:val="clear" w:pos="708"/>
          <w:tab w:val="left" w:pos="9000" w:leader="none"/>
        </w:tabs>
        <w:spacing w:lineRule="auto" w:line="360"/>
        <w:ind w:right="71"/>
        <w:rPr>
          <w:rFonts w:ascii="Arial" w:hAnsi="Arial" w:cs="Arial"/>
          <w:b/>
          <w:sz w:val="22"/>
          <w:szCs w:val="22"/>
        </w:rPr>
      </w:pPr>
      <w:r>
        <w:rPr>
          <w:rFonts w:cs="Arial" w:ascii="Arial" w:hAnsi="Arial"/>
          <w:b/>
          <w:sz w:val="22"/>
          <w:szCs w:val="22"/>
        </w:rPr>
      </w:r>
    </w:p>
    <w:p>
      <w:pPr>
        <w:pStyle w:val="Normal"/>
        <w:tabs>
          <w:tab w:val="clear" w:pos="708"/>
          <w:tab w:val="left" w:pos="9000" w:leader="none"/>
        </w:tabs>
        <w:spacing w:lineRule="auto" w:line="360"/>
        <w:ind w:right="71"/>
        <w:rPr>
          <w:rFonts w:ascii="Arial" w:hAnsi="Arial" w:cs="Arial"/>
          <w:b/>
          <w:sz w:val="22"/>
          <w:szCs w:val="22"/>
        </w:rPr>
      </w:pPr>
      <w:r>
        <w:rPr>
          <w:rFonts w:cs="Arial" w:ascii="Arial" w:hAnsi="Arial"/>
          <w:b/>
          <w:sz w:val="22"/>
          <w:szCs w:val="22"/>
        </w:rPr>
      </w:r>
    </w:p>
    <w:p>
      <w:pPr>
        <w:pStyle w:val="Normal"/>
        <w:tabs>
          <w:tab w:val="clear" w:pos="708"/>
          <w:tab w:val="left" w:pos="9000" w:leader="none"/>
        </w:tabs>
        <w:spacing w:lineRule="auto" w:line="360"/>
        <w:ind w:right="71"/>
        <w:rPr/>
      </w:pPr>
      <w:r>
        <w:rPr>
          <w:rFonts w:cs="Arial" w:ascii="Arial" w:hAnsi="Arial"/>
          <w:b/>
          <w:sz w:val="22"/>
          <w:szCs w:val="22"/>
        </w:rPr>
        <w:t>Cláusula 5 – DA JORNADA DO ESTÁGIO</w:t>
      </w:r>
    </w:p>
    <w:p>
      <w:pPr>
        <w:pStyle w:val="Normal"/>
        <w:tabs>
          <w:tab w:val="clear" w:pos="708"/>
          <w:tab w:val="left" w:pos="9000" w:leader="none"/>
        </w:tabs>
        <w:spacing w:lineRule="auto" w:line="360"/>
        <w:ind w:right="71"/>
        <w:jc w:val="both"/>
        <w:rPr>
          <w:rFonts w:ascii="Arial" w:hAnsi="Arial" w:cs="Arial"/>
          <w:sz w:val="22"/>
          <w:szCs w:val="22"/>
        </w:rPr>
      </w:pPr>
      <w:r>
        <w:rPr>
          <w:rFonts w:cs="Arial" w:ascii="Arial" w:hAnsi="Arial"/>
          <w:sz w:val="22"/>
          <w:szCs w:val="22"/>
        </w:rPr>
        <w:t>A jornada de atividades do estagiário será estabelecida pela CONVENIADA, sem prejuízo das atividades escolares do Estagiário, não podendo ultrapassar 6 (seis) horas diárias, excluindo o horário de almoço e lanche, num total de 30 (trinta) horas semanais.</w:t>
      </w:r>
    </w:p>
    <w:p>
      <w:pPr>
        <w:pStyle w:val="Normal"/>
        <w:tabs>
          <w:tab w:val="clear" w:pos="708"/>
          <w:tab w:val="left" w:pos="9000" w:leader="none"/>
        </w:tabs>
        <w:spacing w:lineRule="auto" w:line="360"/>
        <w:ind w:right="71"/>
        <w:jc w:val="both"/>
        <w:rPr/>
      </w:pPr>
      <w:r>
        <w:rPr>
          <w:rFonts w:cs="Arial" w:ascii="Arial" w:hAnsi="Arial"/>
          <w:b/>
          <w:sz w:val="22"/>
          <w:szCs w:val="22"/>
        </w:rPr>
        <w:t>5.1</w:t>
      </w:r>
      <w:r>
        <w:rPr>
          <w:rFonts w:cs="Arial" w:ascii="Arial" w:hAnsi="Arial"/>
          <w:sz w:val="22"/>
          <w:szCs w:val="22"/>
        </w:rPr>
        <w:t xml:space="preserve"> – Na hipótese de se estenderem aos períodos de férias escolares, as jornadas de atividades dos estagiários serão estabelecidas de comum acordo entre Estagiário e a CONVENIADA.</w:t>
      </w:r>
    </w:p>
    <w:p>
      <w:pPr>
        <w:pStyle w:val="Normal"/>
        <w:tabs>
          <w:tab w:val="clear" w:pos="708"/>
          <w:tab w:val="left" w:pos="9000" w:leader="none"/>
        </w:tabs>
        <w:spacing w:lineRule="auto" w:line="360"/>
        <w:ind w:right="71"/>
        <w:rPr>
          <w:rFonts w:ascii="Arial" w:hAnsi="Arial" w:cs="Arial"/>
          <w:sz w:val="22"/>
          <w:szCs w:val="22"/>
        </w:rPr>
      </w:pPr>
      <w:r>
        <w:rPr>
          <w:rFonts w:cs="Arial" w:ascii="Arial" w:hAnsi="Arial"/>
          <w:sz w:val="22"/>
          <w:szCs w:val="22"/>
        </w:rPr>
      </w:r>
    </w:p>
    <w:p>
      <w:pPr>
        <w:pStyle w:val="Normal"/>
        <w:tabs>
          <w:tab w:val="clear" w:pos="708"/>
          <w:tab w:val="left" w:pos="9000" w:leader="none"/>
        </w:tabs>
        <w:spacing w:lineRule="auto" w:line="360"/>
        <w:ind w:right="71"/>
        <w:rPr/>
      </w:pPr>
      <w:r>
        <w:rPr>
          <w:rFonts w:cs="Arial" w:ascii="Arial" w:hAnsi="Arial"/>
          <w:b/>
          <w:sz w:val="22"/>
          <w:szCs w:val="22"/>
        </w:rPr>
        <w:t>Cláusula 6 – DO SEGURO</w:t>
      </w:r>
    </w:p>
    <w:p>
      <w:pPr>
        <w:pStyle w:val="Normal"/>
        <w:tabs>
          <w:tab w:val="clear" w:pos="708"/>
          <w:tab w:val="left" w:pos="9000" w:leader="none"/>
        </w:tabs>
        <w:spacing w:lineRule="auto" w:line="360"/>
        <w:ind w:right="71"/>
        <w:jc w:val="both"/>
        <w:rPr>
          <w:rFonts w:ascii="Arial" w:hAnsi="Arial" w:cs="Arial"/>
          <w:sz w:val="22"/>
          <w:szCs w:val="22"/>
        </w:rPr>
      </w:pPr>
      <w:r>
        <w:rPr>
          <w:rFonts w:cs="Arial" w:ascii="Arial" w:hAnsi="Arial"/>
          <w:sz w:val="22"/>
          <w:szCs w:val="22"/>
        </w:rPr>
        <w:t>Assegurar a efetivação do Seguro para cobertura de Acidentes Pessoais em favor do estagiário, o qual deverá ser efetuado pela Unidade concedente do estágio, a EMPRESA ou pela CONVENENTE, conforme acordado.</w:t>
      </w:r>
    </w:p>
    <w:p>
      <w:pPr>
        <w:pStyle w:val="Normal"/>
        <w:tabs>
          <w:tab w:val="clear" w:pos="708"/>
          <w:tab w:val="left" w:pos="9000" w:leader="none"/>
        </w:tabs>
        <w:spacing w:lineRule="auto" w:line="360"/>
        <w:ind w:right="71"/>
        <w:rPr>
          <w:rFonts w:ascii="Arial" w:hAnsi="Arial" w:cs="Arial"/>
          <w:sz w:val="22"/>
          <w:szCs w:val="22"/>
        </w:rPr>
      </w:pPr>
      <w:r>
        <w:rPr>
          <w:rFonts w:cs="Arial" w:ascii="Arial" w:hAnsi="Arial"/>
          <w:sz w:val="22"/>
          <w:szCs w:val="22"/>
        </w:rPr>
      </w:r>
    </w:p>
    <w:p>
      <w:pPr>
        <w:pStyle w:val="Normal"/>
        <w:tabs>
          <w:tab w:val="clear" w:pos="708"/>
          <w:tab w:val="left" w:pos="9000" w:leader="none"/>
        </w:tabs>
        <w:spacing w:lineRule="auto" w:line="360"/>
        <w:ind w:right="71"/>
        <w:rPr/>
      </w:pPr>
      <w:r>
        <w:rPr>
          <w:rFonts w:cs="Arial" w:ascii="Arial" w:hAnsi="Arial"/>
          <w:b/>
          <w:sz w:val="22"/>
          <w:szCs w:val="22"/>
        </w:rPr>
        <w:t>Cláusula 7 – DO VÍNCULO EMPREGATÍCIO</w:t>
      </w:r>
    </w:p>
    <w:p>
      <w:pPr>
        <w:pStyle w:val="Normal"/>
        <w:tabs>
          <w:tab w:val="clear" w:pos="708"/>
          <w:tab w:val="left" w:pos="9000" w:leader="none"/>
        </w:tabs>
        <w:spacing w:lineRule="auto" w:line="360"/>
        <w:ind w:right="71"/>
        <w:jc w:val="both"/>
        <w:rPr>
          <w:rFonts w:ascii="Arial" w:hAnsi="Arial" w:cs="Arial"/>
          <w:sz w:val="22"/>
          <w:szCs w:val="22"/>
        </w:rPr>
      </w:pPr>
      <w:r>
        <w:rPr>
          <w:rFonts w:cs="Arial" w:ascii="Arial" w:hAnsi="Arial"/>
          <w:sz w:val="22"/>
          <w:szCs w:val="22"/>
        </w:rPr>
        <w:t>O Estágio, por força do objetivo do presente Convênio, não terá vínculo empregatício de qualquer natureza com a CONVENIADA, em conformidade com os Art. 3º da Lei 11.788/2008.</w:t>
      </w:r>
    </w:p>
    <w:p>
      <w:pPr>
        <w:pStyle w:val="Normal"/>
        <w:tabs>
          <w:tab w:val="clear" w:pos="708"/>
          <w:tab w:val="left" w:pos="9000" w:leader="none"/>
        </w:tabs>
        <w:spacing w:lineRule="auto" w:line="360"/>
        <w:ind w:right="71"/>
        <w:rPr>
          <w:rFonts w:ascii="Arial" w:hAnsi="Arial" w:cs="Arial"/>
          <w:sz w:val="22"/>
          <w:szCs w:val="22"/>
        </w:rPr>
      </w:pPr>
      <w:r>
        <w:rPr>
          <w:rFonts w:cs="Arial" w:ascii="Arial" w:hAnsi="Arial"/>
          <w:sz w:val="22"/>
          <w:szCs w:val="22"/>
        </w:rPr>
      </w:r>
    </w:p>
    <w:p>
      <w:pPr>
        <w:pStyle w:val="Normal"/>
        <w:tabs>
          <w:tab w:val="clear" w:pos="708"/>
          <w:tab w:val="left" w:pos="9000" w:leader="none"/>
        </w:tabs>
        <w:spacing w:lineRule="auto" w:line="360"/>
        <w:ind w:right="71"/>
        <w:rPr/>
      </w:pPr>
      <w:r>
        <w:rPr>
          <w:rFonts w:cs="Arial" w:ascii="Arial" w:hAnsi="Arial"/>
          <w:b/>
          <w:sz w:val="22"/>
          <w:szCs w:val="22"/>
        </w:rPr>
        <w:t>Cláusula 8 – DA BOLSA – AUXÍLIO</w:t>
      </w:r>
    </w:p>
    <w:p>
      <w:pPr>
        <w:pStyle w:val="Normal"/>
        <w:tabs>
          <w:tab w:val="clear" w:pos="708"/>
          <w:tab w:val="left" w:pos="9000" w:leader="none"/>
        </w:tabs>
        <w:spacing w:lineRule="auto" w:line="360"/>
        <w:ind w:right="71"/>
        <w:jc w:val="both"/>
        <w:rPr>
          <w:rFonts w:ascii="Arial" w:hAnsi="Arial" w:cs="Arial"/>
          <w:sz w:val="22"/>
          <w:szCs w:val="22"/>
        </w:rPr>
      </w:pPr>
      <w:r>
        <w:rPr>
          <w:rFonts w:cs="Arial" w:ascii="Arial" w:hAnsi="Arial"/>
          <w:sz w:val="22"/>
          <w:szCs w:val="22"/>
        </w:rPr>
        <w:t>O Estagiário receberá uma importância mensal para complementação educacional, a título de Bolsa-Auxílio, de acordo com parâmetros estabelecidos pela CONVENIADA, sendo compulsória a sua concessão, bem como a do auxílio-transporte, na hipótese de estágio não obrigatório.</w:t>
      </w:r>
    </w:p>
    <w:p>
      <w:pPr>
        <w:pStyle w:val="Normal"/>
        <w:tabs>
          <w:tab w:val="clear" w:pos="708"/>
          <w:tab w:val="left" w:pos="9000" w:leader="none"/>
        </w:tabs>
        <w:spacing w:lineRule="auto" w:line="360"/>
        <w:ind w:right="71"/>
        <w:rPr>
          <w:rFonts w:ascii="Arial" w:hAnsi="Arial" w:cs="Arial"/>
          <w:sz w:val="22"/>
          <w:szCs w:val="22"/>
        </w:rPr>
      </w:pPr>
      <w:r>
        <w:rPr>
          <w:rFonts w:cs="Arial" w:ascii="Arial" w:hAnsi="Arial"/>
          <w:sz w:val="22"/>
          <w:szCs w:val="22"/>
        </w:rPr>
      </w:r>
    </w:p>
    <w:p>
      <w:pPr>
        <w:pStyle w:val="Normal"/>
        <w:tabs>
          <w:tab w:val="clear" w:pos="708"/>
          <w:tab w:val="left" w:pos="9000" w:leader="none"/>
        </w:tabs>
        <w:spacing w:lineRule="auto" w:line="360"/>
        <w:ind w:right="71"/>
        <w:rPr/>
      </w:pPr>
      <w:r>
        <w:rPr>
          <w:rFonts w:cs="Arial" w:ascii="Arial" w:hAnsi="Arial"/>
          <w:b/>
          <w:sz w:val="22"/>
          <w:szCs w:val="22"/>
        </w:rPr>
        <w:t>Cláusula 9 – DO RECRUTAMENTO</w:t>
      </w:r>
    </w:p>
    <w:p>
      <w:pPr>
        <w:pStyle w:val="Normal"/>
        <w:tabs>
          <w:tab w:val="clear" w:pos="708"/>
          <w:tab w:val="left" w:pos="9000" w:leader="none"/>
        </w:tabs>
        <w:spacing w:lineRule="auto" w:line="360"/>
        <w:ind w:right="71"/>
        <w:jc w:val="both"/>
        <w:rPr/>
      </w:pPr>
      <w:r>
        <w:rPr>
          <w:rFonts w:cs="Arial" w:ascii="Arial" w:hAnsi="Arial"/>
          <w:sz w:val="22"/>
          <w:szCs w:val="22"/>
        </w:rPr>
        <w:t>Os Estagiários serão recrutados e selecionados em função das atividades fins da CONVENIADA, respeitadas as suas respectivas características de formação estabelecido no Plano de Cada Curso Técnico e Superior de no máximo de 02 (dois) anos, conforme Resolução nº 05, de 25 de fevereiro de 2016 da CONVENENTE (IFRJ) e Art.11 da Lei 11.788/2008.</w:t>
      </w:r>
    </w:p>
    <w:p>
      <w:pPr>
        <w:pStyle w:val="Normal"/>
        <w:tabs>
          <w:tab w:val="clear" w:pos="708"/>
          <w:tab w:val="left" w:pos="9000" w:leader="none"/>
        </w:tabs>
        <w:spacing w:lineRule="auto" w:line="360"/>
        <w:ind w:right="71"/>
        <w:rPr>
          <w:rFonts w:ascii="Arial" w:hAnsi="Arial" w:cs="Arial"/>
          <w:sz w:val="22"/>
          <w:szCs w:val="22"/>
        </w:rPr>
      </w:pPr>
      <w:r>
        <w:rPr>
          <w:rFonts w:cs="Arial" w:ascii="Arial" w:hAnsi="Arial"/>
          <w:sz w:val="22"/>
          <w:szCs w:val="22"/>
        </w:rPr>
      </w:r>
      <w:r>
        <w:br w:type="page"/>
      </w:r>
    </w:p>
    <w:p>
      <w:pPr>
        <w:pStyle w:val="Normal"/>
        <w:tabs>
          <w:tab w:val="clear" w:pos="708"/>
          <w:tab w:val="left" w:pos="9000" w:leader="none"/>
        </w:tabs>
        <w:spacing w:lineRule="auto" w:line="360"/>
        <w:ind w:right="71"/>
        <w:rPr/>
      </w:pPr>
      <w:r>
        <w:rPr>
          <w:rFonts w:cs="Arial" w:ascii="Arial" w:hAnsi="Arial"/>
          <w:b/>
          <w:sz w:val="22"/>
          <w:szCs w:val="22"/>
        </w:rPr>
        <w:t>Cláusula 10 – DA SUPERVISÃO</w:t>
      </w:r>
    </w:p>
    <w:p>
      <w:pPr>
        <w:pStyle w:val="Normal"/>
        <w:tabs>
          <w:tab w:val="clear" w:pos="708"/>
          <w:tab w:val="left" w:pos="9000" w:leader="none"/>
        </w:tabs>
        <w:spacing w:lineRule="auto" w:line="360"/>
        <w:ind w:right="71"/>
        <w:jc w:val="both"/>
        <w:rPr/>
      </w:pPr>
      <w:r>
        <w:rPr>
          <w:rFonts w:cs="Arial" w:ascii="Arial" w:hAnsi="Arial"/>
          <w:sz w:val="22"/>
          <w:szCs w:val="22"/>
        </w:rPr>
        <w:t>A sistemática de organização, supervisão e avaliação do estágio será de responsabilidade da CONVENENTE (IFRJ) através de unidade competente da Instituição.</w:t>
      </w:r>
    </w:p>
    <w:p>
      <w:pPr>
        <w:pStyle w:val="Normal"/>
        <w:tabs>
          <w:tab w:val="clear" w:pos="708"/>
          <w:tab w:val="left" w:pos="9000" w:leader="none"/>
        </w:tabs>
        <w:spacing w:lineRule="auto" w:line="360"/>
        <w:ind w:right="71"/>
        <w:rPr>
          <w:rFonts w:ascii="Arial" w:hAnsi="Arial" w:cs="Arial"/>
          <w:b/>
          <w:sz w:val="22"/>
          <w:szCs w:val="22"/>
        </w:rPr>
      </w:pPr>
      <w:r>
        <w:rPr>
          <w:rFonts w:cs="Arial" w:ascii="Arial" w:hAnsi="Arial"/>
          <w:b/>
          <w:sz w:val="22"/>
          <w:szCs w:val="22"/>
        </w:rPr>
      </w:r>
    </w:p>
    <w:p>
      <w:pPr>
        <w:pStyle w:val="Normal"/>
        <w:tabs>
          <w:tab w:val="clear" w:pos="708"/>
          <w:tab w:val="left" w:pos="9000" w:leader="none"/>
        </w:tabs>
        <w:spacing w:lineRule="auto" w:line="360"/>
        <w:ind w:right="71"/>
        <w:rPr/>
      </w:pPr>
      <w:r>
        <w:rPr>
          <w:rFonts w:cs="Arial" w:ascii="Arial" w:hAnsi="Arial"/>
          <w:b/>
          <w:sz w:val="22"/>
          <w:szCs w:val="22"/>
        </w:rPr>
        <w:t>Cláusula 11 – DO PRAZO</w:t>
      </w:r>
    </w:p>
    <w:p>
      <w:pPr>
        <w:pStyle w:val="Normal"/>
        <w:tabs>
          <w:tab w:val="clear" w:pos="708"/>
          <w:tab w:val="left" w:pos="9000" w:leader="none"/>
        </w:tabs>
        <w:spacing w:lineRule="auto" w:line="360"/>
        <w:ind w:right="71"/>
        <w:jc w:val="both"/>
        <w:rPr/>
      </w:pPr>
      <w:r>
        <w:rPr>
          <w:rFonts w:cs="Arial" w:ascii="Arial" w:hAnsi="Arial"/>
          <w:sz w:val="22"/>
          <w:szCs w:val="22"/>
        </w:rPr>
        <w:t>O prazo de vigência do presente Convênio é de 05 (cinco) anos, contados a partir da data de sua assinatura, podendo ser denunciado por quaisquer das partes, mediante comunicado por escrito, com antecedência mínima de 30 (trinta) dias.</w:t>
      </w:r>
    </w:p>
    <w:p>
      <w:pPr>
        <w:pStyle w:val="Normal"/>
        <w:tabs>
          <w:tab w:val="clear" w:pos="708"/>
          <w:tab w:val="left" w:pos="9000" w:leader="none"/>
        </w:tabs>
        <w:spacing w:lineRule="auto" w:line="360"/>
        <w:ind w:right="71"/>
        <w:rPr>
          <w:rFonts w:ascii="Arial" w:hAnsi="Arial" w:cs="Arial"/>
          <w:b/>
          <w:sz w:val="22"/>
          <w:szCs w:val="22"/>
        </w:rPr>
      </w:pPr>
      <w:r>
        <w:rPr>
          <w:rFonts w:cs="Arial" w:ascii="Arial" w:hAnsi="Arial"/>
          <w:b/>
          <w:sz w:val="22"/>
          <w:szCs w:val="22"/>
        </w:rPr>
      </w:r>
    </w:p>
    <w:p>
      <w:pPr>
        <w:pStyle w:val="Normal"/>
        <w:tabs>
          <w:tab w:val="clear" w:pos="708"/>
          <w:tab w:val="left" w:pos="9000" w:leader="none"/>
        </w:tabs>
        <w:spacing w:lineRule="auto" w:line="360"/>
        <w:ind w:right="71"/>
        <w:rPr>
          <w:rFonts w:ascii="Arial" w:hAnsi="Arial" w:cs="Arial"/>
          <w:b/>
          <w:sz w:val="22"/>
          <w:szCs w:val="22"/>
        </w:rPr>
      </w:pPr>
      <w:r>
        <w:rPr>
          <w:rFonts w:cs="Arial" w:ascii="Arial" w:hAnsi="Arial"/>
          <w:b/>
          <w:sz w:val="22"/>
          <w:szCs w:val="22"/>
        </w:rPr>
        <w:t>Cláusula 12 - DO FORO</w:t>
      </w:r>
    </w:p>
    <w:p>
      <w:pPr>
        <w:pStyle w:val="Normal"/>
        <w:tabs>
          <w:tab w:val="clear" w:pos="708"/>
          <w:tab w:val="left" w:pos="9000" w:leader="none"/>
        </w:tabs>
        <w:spacing w:lineRule="auto" w:line="360"/>
        <w:ind w:right="71"/>
        <w:jc w:val="both"/>
        <w:rPr>
          <w:rFonts w:ascii="Arial" w:hAnsi="Arial" w:cs="Arial"/>
          <w:sz w:val="22"/>
          <w:szCs w:val="22"/>
        </w:rPr>
      </w:pPr>
      <w:r>
        <w:rPr>
          <w:rFonts w:cs="Arial" w:ascii="Arial" w:hAnsi="Arial"/>
          <w:sz w:val="22"/>
          <w:szCs w:val="22"/>
        </w:rPr>
        <w:t>Fica eleito o Foro da Justiça Federal da cidade do Rio de Janeiro, a teor do que dispõe o inciso I do artigo 109 na nossa Carta Magna, para dirimir qualquer dúvida ou questões oriundas do presente Convênio, com renúncia de qualquer outro, por mais privilegiado que seja após esgotadas todas as possibilidades de entendimento amigável entre as Partes.</w:t>
      </w:r>
    </w:p>
    <w:p>
      <w:pPr>
        <w:pStyle w:val="Normal"/>
        <w:tabs>
          <w:tab w:val="clear" w:pos="708"/>
          <w:tab w:val="left" w:pos="9000" w:leader="none"/>
        </w:tabs>
        <w:spacing w:lineRule="auto" w:line="360"/>
        <w:ind w:right="71"/>
        <w:jc w:val="both"/>
        <w:rPr>
          <w:rFonts w:ascii="Arial" w:hAnsi="Arial" w:cs="Arial"/>
          <w:sz w:val="22"/>
          <w:szCs w:val="22"/>
        </w:rPr>
      </w:pPr>
      <w:r>
        <w:rPr>
          <w:rFonts w:cs="Arial" w:ascii="Arial" w:hAnsi="Arial"/>
          <w:sz w:val="22"/>
          <w:szCs w:val="22"/>
        </w:rPr>
      </w:r>
    </w:p>
    <w:p>
      <w:pPr>
        <w:pStyle w:val="Normal"/>
        <w:tabs>
          <w:tab w:val="clear" w:pos="708"/>
          <w:tab w:val="left" w:pos="9000" w:leader="none"/>
        </w:tabs>
        <w:spacing w:lineRule="auto" w:line="360"/>
        <w:ind w:right="71"/>
        <w:jc w:val="both"/>
        <w:rPr/>
      </w:pPr>
      <w:r>
        <w:rPr>
          <w:rFonts w:cs="Arial" w:ascii="Arial" w:hAnsi="Arial"/>
          <w:sz w:val="22"/>
          <w:szCs w:val="22"/>
        </w:rPr>
        <w:t>E, por estarem de inteiro e comum acordo com as condições e dizeres deste instrumento as Partes assinam em 03 (três) vias de igual teor.</w:t>
      </w:r>
    </w:p>
    <w:p>
      <w:pPr>
        <w:pStyle w:val="Normal"/>
        <w:tabs>
          <w:tab w:val="clear" w:pos="708"/>
          <w:tab w:val="left" w:pos="9000" w:leader="none"/>
        </w:tabs>
        <w:spacing w:lineRule="auto" w:line="360"/>
        <w:ind w:right="71"/>
        <w:rPr>
          <w:rFonts w:ascii="Arial" w:hAnsi="Arial" w:cs="Arial"/>
          <w:sz w:val="22"/>
          <w:szCs w:val="22"/>
        </w:rPr>
      </w:pPr>
      <w:r>
        <w:rPr>
          <w:rFonts w:cs="Arial" w:ascii="Arial" w:hAnsi="Arial"/>
          <w:sz w:val="22"/>
          <w:szCs w:val="22"/>
        </w:rPr>
      </w:r>
    </w:p>
    <w:p>
      <w:pPr>
        <w:pStyle w:val="Normal"/>
        <w:tabs>
          <w:tab w:val="clear" w:pos="708"/>
          <w:tab w:val="left" w:pos="9000" w:leader="none"/>
        </w:tabs>
        <w:ind w:right="71"/>
        <w:jc w:val="center"/>
        <w:rPr/>
      </w:pPr>
      <w:r>
        <w:rPr>
          <w:rFonts w:cs="Arial" w:ascii="Arial" w:hAnsi="Arial"/>
          <w:sz w:val="22"/>
          <w:szCs w:val="22"/>
        </w:rPr>
        <w:t>________________, _____ de ______________________ de 20__.</w:t>
      </w:r>
    </w:p>
    <w:p>
      <w:pPr>
        <w:pStyle w:val="Normal"/>
        <w:tabs>
          <w:tab w:val="clear" w:pos="708"/>
          <w:tab w:val="left" w:pos="9000" w:leader="none"/>
        </w:tabs>
        <w:ind w:right="71"/>
        <w:rPr>
          <w:rFonts w:ascii="Arial" w:hAnsi="Arial" w:cs="Arial"/>
          <w:sz w:val="22"/>
          <w:szCs w:val="22"/>
        </w:rPr>
      </w:pPr>
      <w:r>
        <w:rPr>
          <w:rFonts w:cs="Arial" w:ascii="Arial" w:hAnsi="Arial"/>
          <w:sz w:val="22"/>
          <w:szCs w:val="22"/>
        </w:rPr>
      </w:r>
    </w:p>
    <w:p>
      <w:pPr>
        <w:pStyle w:val="Normal"/>
        <w:pBdr>
          <w:bottom w:val="single" w:sz="12" w:space="1" w:color="000000"/>
        </w:pBdr>
        <w:tabs>
          <w:tab w:val="clear" w:pos="708"/>
          <w:tab w:val="left" w:pos="9000" w:leader="none"/>
        </w:tabs>
        <w:ind w:right="71"/>
        <w:rPr>
          <w:rFonts w:ascii="Arial" w:hAnsi="Arial" w:cs="Arial"/>
          <w:sz w:val="22"/>
          <w:szCs w:val="22"/>
        </w:rPr>
      </w:pPr>
      <w:r>
        <w:rPr>
          <w:rFonts w:cs="Arial" w:ascii="Arial" w:hAnsi="Arial"/>
          <w:sz w:val="22"/>
          <w:szCs w:val="22"/>
        </w:rPr>
      </w:r>
    </w:p>
    <w:p>
      <w:pPr>
        <w:pStyle w:val="Normal"/>
        <w:pBdr>
          <w:bottom w:val="single" w:sz="12" w:space="1" w:color="000000"/>
        </w:pBdr>
        <w:tabs>
          <w:tab w:val="clear" w:pos="708"/>
          <w:tab w:val="left" w:pos="9000" w:leader="none"/>
        </w:tabs>
        <w:ind w:right="71"/>
        <w:rPr>
          <w:rFonts w:ascii="Arial" w:hAnsi="Arial" w:cs="Arial"/>
          <w:sz w:val="22"/>
          <w:szCs w:val="22"/>
        </w:rPr>
      </w:pPr>
      <w:r>
        <w:rPr>
          <w:rFonts w:cs="Arial" w:ascii="Arial" w:hAnsi="Arial"/>
          <w:sz w:val="22"/>
          <w:szCs w:val="22"/>
        </w:rPr>
      </w:r>
    </w:p>
    <w:p>
      <w:pPr>
        <w:pStyle w:val="Normal"/>
        <w:tabs>
          <w:tab w:val="clear" w:pos="708"/>
          <w:tab w:val="left" w:pos="9000" w:leader="none"/>
        </w:tabs>
        <w:ind w:right="71"/>
        <w:rPr>
          <w:rFonts w:ascii="Arial" w:hAnsi="Arial" w:cs="Arial"/>
          <w:sz w:val="22"/>
          <w:szCs w:val="22"/>
        </w:rPr>
      </w:pPr>
      <w:r>
        <w:rPr>
          <w:rFonts w:cs="Arial" w:ascii="Arial" w:hAnsi="Arial"/>
          <w:sz w:val="22"/>
          <w:szCs w:val="22"/>
        </w:rPr>
      </w:r>
    </w:p>
    <w:p>
      <w:pPr>
        <w:pStyle w:val="Normal"/>
        <w:tabs>
          <w:tab w:val="clear" w:pos="708"/>
          <w:tab w:val="left" w:pos="9000" w:leader="none"/>
        </w:tabs>
        <w:ind w:right="74"/>
        <w:jc w:val="center"/>
        <w:rPr>
          <w:rFonts w:ascii="Arial" w:hAnsi="Arial" w:cs="Arial"/>
          <w:b/>
          <w:sz w:val="22"/>
          <w:szCs w:val="22"/>
        </w:rPr>
      </w:pPr>
      <w:r>
        <w:rPr>
          <w:rFonts w:cs="Arial" w:ascii="Arial" w:hAnsi="Arial"/>
          <w:b/>
          <w:sz w:val="22"/>
          <w:szCs w:val="22"/>
        </w:rPr>
        <w:t>CONVENIADA</w:t>
      </w:r>
    </w:p>
    <w:p>
      <w:pPr>
        <w:pStyle w:val="Normal"/>
        <w:tabs>
          <w:tab w:val="clear" w:pos="708"/>
          <w:tab w:val="left" w:pos="9000" w:leader="none"/>
        </w:tabs>
        <w:ind w:right="74"/>
        <w:jc w:val="center"/>
        <w:rPr>
          <w:rFonts w:ascii="Arial" w:hAnsi="Arial" w:cs="Arial"/>
          <w:b/>
          <w:i/>
          <w:i/>
          <w:sz w:val="22"/>
          <w:szCs w:val="22"/>
        </w:rPr>
      </w:pPr>
      <w:r>
        <w:rPr>
          <w:rFonts w:cs="Arial" w:ascii="Arial" w:hAnsi="Arial"/>
          <w:b/>
          <w:i/>
          <w:sz w:val="22"/>
          <w:szCs w:val="22"/>
        </w:rPr>
        <w:t>(Representante conveniada)</w:t>
      </w:r>
    </w:p>
    <w:p>
      <w:pPr>
        <w:pStyle w:val="Normal"/>
        <w:tabs>
          <w:tab w:val="clear" w:pos="708"/>
          <w:tab w:val="left" w:pos="9000" w:leader="none"/>
        </w:tabs>
        <w:ind w:right="74"/>
        <w:jc w:val="center"/>
        <w:rPr>
          <w:rFonts w:ascii="Arial" w:hAnsi="Arial" w:cs="Arial"/>
          <w:b/>
          <w:i/>
          <w:i/>
          <w:sz w:val="22"/>
          <w:szCs w:val="22"/>
        </w:rPr>
      </w:pPr>
      <w:r>
        <w:rPr>
          <w:rFonts w:cs="Arial" w:ascii="Arial" w:hAnsi="Arial"/>
          <w:b/>
          <w:i/>
          <w:sz w:val="22"/>
          <w:szCs w:val="22"/>
        </w:rPr>
        <w:t>(Nome conveniada)</w:t>
      </w:r>
    </w:p>
    <w:p>
      <w:pPr>
        <w:pStyle w:val="Normal"/>
        <w:pBdr>
          <w:bottom w:val="single" w:sz="12" w:space="1" w:color="000000"/>
        </w:pBdr>
        <w:tabs>
          <w:tab w:val="clear" w:pos="708"/>
          <w:tab w:val="left" w:pos="9000" w:leader="none"/>
        </w:tabs>
        <w:ind w:right="71"/>
        <w:rPr>
          <w:rFonts w:ascii="Arial" w:hAnsi="Arial" w:cs="Arial"/>
          <w:b/>
          <w:i/>
          <w:i/>
          <w:sz w:val="22"/>
          <w:szCs w:val="22"/>
        </w:rPr>
      </w:pPr>
      <w:r>
        <w:rPr>
          <w:rFonts w:cs="Arial" w:ascii="Arial" w:hAnsi="Arial"/>
          <w:b/>
          <w:i/>
          <w:sz w:val="22"/>
          <w:szCs w:val="22"/>
        </w:rPr>
      </w:r>
    </w:p>
    <w:p>
      <w:pPr>
        <w:pStyle w:val="Normal"/>
        <w:pBdr>
          <w:bottom w:val="single" w:sz="12" w:space="1" w:color="000000"/>
        </w:pBdr>
        <w:tabs>
          <w:tab w:val="clear" w:pos="708"/>
          <w:tab w:val="left" w:pos="9000" w:leader="none"/>
        </w:tabs>
        <w:ind w:right="71"/>
        <w:rPr>
          <w:rFonts w:ascii="Arial" w:hAnsi="Arial" w:cs="Arial"/>
          <w:sz w:val="22"/>
          <w:szCs w:val="22"/>
        </w:rPr>
      </w:pPr>
      <w:r>
        <w:rPr>
          <w:rFonts w:cs="Arial" w:ascii="Arial" w:hAnsi="Arial"/>
          <w:sz w:val="22"/>
          <w:szCs w:val="22"/>
        </w:rPr>
      </w:r>
    </w:p>
    <w:p>
      <w:pPr>
        <w:pStyle w:val="Normal"/>
        <w:pBdr>
          <w:bottom w:val="single" w:sz="12" w:space="1" w:color="000000"/>
        </w:pBdr>
        <w:tabs>
          <w:tab w:val="clear" w:pos="708"/>
          <w:tab w:val="left" w:pos="9000" w:leader="none"/>
        </w:tabs>
        <w:ind w:right="71"/>
        <w:rPr>
          <w:rFonts w:ascii="Arial" w:hAnsi="Arial" w:cs="Arial"/>
          <w:sz w:val="22"/>
          <w:szCs w:val="22"/>
        </w:rPr>
      </w:pPr>
      <w:r>
        <w:rPr>
          <w:rFonts w:cs="Arial" w:ascii="Arial" w:hAnsi="Arial"/>
          <w:sz w:val="22"/>
          <w:szCs w:val="22"/>
        </w:rPr>
      </w:r>
    </w:p>
    <w:p>
      <w:pPr>
        <w:pStyle w:val="Normal"/>
        <w:tabs>
          <w:tab w:val="clear" w:pos="708"/>
          <w:tab w:val="left" w:pos="9000" w:leader="none"/>
        </w:tabs>
        <w:ind w:right="71"/>
        <w:jc w:val="center"/>
        <w:rPr>
          <w:rFonts w:ascii="Arial" w:hAnsi="Arial" w:cs="Arial"/>
          <w:b/>
          <w:sz w:val="22"/>
          <w:szCs w:val="22"/>
        </w:rPr>
      </w:pPr>
      <w:r>
        <w:rPr>
          <w:rFonts w:cs="Arial" w:ascii="Arial" w:hAnsi="Arial"/>
          <w:b/>
          <w:sz w:val="22"/>
          <w:szCs w:val="22"/>
        </w:rPr>
      </w:r>
    </w:p>
    <w:p>
      <w:pPr>
        <w:pStyle w:val="Normal"/>
        <w:tabs>
          <w:tab w:val="clear" w:pos="708"/>
          <w:tab w:val="left" w:pos="9000" w:leader="none"/>
        </w:tabs>
        <w:ind w:right="71"/>
        <w:jc w:val="center"/>
        <w:rPr>
          <w:rFonts w:ascii="Arial" w:hAnsi="Arial" w:cs="Arial"/>
          <w:b/>
          <w:sz w:val="22"/>
          <w:szCs w:val="22"/>
        </w:rPr>
      </w:pPr>
      <w:r>
        <w:rPr>
          <w:rFonts w:cs="Arial" w:ascii="Arial" w:hAnsi="Arial"/>
          <w:b/>
          <w:sz w:val="22"/>
          <w:szCs w:val="22"/>
        </w:rPr>
        <w:t>CONVENENTE</w:t>
      </w:r>
    </w:p>
    <w:p>
      <w:pPr>
        <w:pStyle w:val="Normal"/>
        <w:ind w:right="71"/>
        <w:jc w:val="center"/>
        <w:rPr>
          <w:rFonts w:ascii="Arial" w:hAnsi="Arial" w:cs="Arial"/>
          <w:b/>
        </w:rPr>
      </w:pPr>
      <w:r>
        <w:rPr>
          <w:rFonts w:eastAsia="Arial" w:cs="Arial" w:ascii="Arial" w:hAnsi="Arial"/>
          <w:sz w:val="22"/>
          <w:szCs w:val="22"/>
        </w:rPr>
        <w:t xml:space="preserve"> </w:t>
      </w:r>
      <w:r>
        <w:rPr>
          <w:rFonts w:cs="Arial" w:ascii="Arial" w:hAnsi="Arial"/>
          <w:b/>
          <w:sz w:val="22"/>
          <w:szCs w:val="22"/>
        </w:rPr>
        <w:t>HEIDER ALVES FRANCO</w:t>
      </w:r>
    </w:p>
    <w:p>
      <w:pPr>
        <w:pStyle w:val="Normal"/>
        <w:ind w:right="71"/>
        <w:jc w:val="center"/>
        <w:rPr>
          <w:rStyle w:val="Strong"/>
          <w:rFonts w:ascii="Arial" w:hAnsi="Arial" w:cs="Arial"/>
          <w:bCs w:val="false"/>
        </w:rPr>
      </w:pPr>
      <w:r>
        <w:rPr>
          <w:rFonts w:cs="Arial" w:ascii="Arial" w:hAnsi="Arial"/>
          <w:b/>
        </w:rPr>
        <w:t xml:space="preserve">Diretor Geral do Campus Pinheiral do </w:t>
      </w:r>
      <w:r>
        <w:rPr>
          <w:rStyle w:val="Strong"/>
          <w:rFonts w:cs="Arial" w:ascii="Arial" w:hAnsi="Arial"/>
          <w:color w:val="000000"/>
        </w:rPr>
        <w:t>Instituto Federal do Rio de Janeiro – IFRJ</w:t>
      </w:r>
    </w:p>
    <w:p>
      <w:pPr>
        <w:pStyle w:val="Normal"/>
        <w:ind w:right="71"/>
        <w:jc w:val="center"/>
        <w:rPr>
          <w:rStyle w:val="Strong"/>
          <w:rFonts w:ascii="Arial" w:hAnsi="Arial" w:cs="Arial"/>
          <w:color w:val="000000"/>
        </w:rPr>
      </w:pPr>
      <w:r>
        <w:rPr/>
      </w:r>
    </w:p>
    <w:p>
      <w:pPr>
        <w:pStyle w:val="Normal"/>
        <w:tabs>
          <w:tab w:val="clear" w:pos="708"/>
          <w:tab w:val="left" w:pos="9000" w:leader="none"/>
        </w:tabs>
        <w:ind w:right="71"/>
        <w:rPr/>
      </w:pPr>
      <w:r>
        <w:rPr>
          <w:rFonts w:cs="Arial" w:ascii="Arial" w:hAnsi="Arial"/>
          <w:sz w:val="22"/>
          <w:szCs w:val="22"/>
        </w:rPr>
        <w:t>Testemunhas:</w:t>
      </w:r>
    </w:p>
    <w:p>
      <w:pPr>
        <w:pStyle w:val="Normal"/>
        <w:numPr>
          <w:ilvl w:val="0"/>
          <w:numId w:val="2"/>
        </w:numPr>
        <w:tabs>
          <w:tab w:val="clear" w:pos="708"/>
          <w:tab w:val="left" w:pos="9000" w:leader="none"/>
        </w:tabs>
        <w:ind w:hanging="0" w:left="0" w:right="71"/>
        <w:rPr>
          <w:rFonts w:ascii="Arial" w:hAnsi="Arial" w:cs="Arial"/>
          <w:sz w:val="22"/>
          <w:szCs w:val="22"/>
        </w:rPr>
      </w:pPr>
      <w:r>
        <w:rPr>
          <w:rFonts w:cs="Arial" w:ascii="Arial" w:hAnsi="Arial"/>
          <w:sz w:val="22"/>
          <w:szCs w:val="22"/>
        </w:rPr>
        <w:t>________________________________________________</w:t>
      </w:r>
    </w:p>
    <w:p>
      <w:pPr>
        <w:pStyle w:val="Normal"/>
        <w:tabs>
          <w:tab w:val="clear" w:pos="708"/>
          <w:tab w:val="left" w:pos="9000" w:leader="none"/>
        </w:tabs>
        <w:ind w:right="71"/>
        <w:rPr>
          <w:rFonts w:ascii="Arial" w:hAnsi="Arial" w:cs="Arial"/>
          <w:sz w:val="22"/>
          <w:szCs w:val="22"/>
        </w:rPr>
      </w:pPr>
      <w:r>
        <w:rPr>
          <w:rFonts w:eastAsia="Arial" w:cs="Arial" w:ascii="Arial" w:hAnsi="Arial"/>
          <w:sz w:val="22"/>
          <w:szCs w:val="22"/>
        </w:rPr>
        <w:t xml:space="preserve">            </w:t>
      </w:r>
      <w:r>
        <w:rPr>
          <w:rFonts w:cs="Arial" w:ascii="Arial" w:hAnsi="Arial"/>
          <w:sz w:val="22"/>
          <w:szCs w:val="22"/>
        </w:rPr>
        <w:t>RG/ CPF</w:t>
      </w:r>
    </w:p>
    <w:p>
      <w:pPr>
        <w:pStyle w:val="Normal"/>
        <w:numPr>
          <w:ilvl w:val="0"/>
          <w:numId w:val="2"/>
        </w:numPr>
        <w:tabs>
          <w:tab w:val="clear" w:pos="708"/>
          <w:tab w:val="left" w:pos="9000" w:leader="none"/>
        </w:tabs>
        <w:ind w:hanging="0" w:left="0" w:right="71"/>
        <w:rPr>
          <w:rFonts w:ascii="Arial" w:hAnsi="Arial" w:cs="Arial"/>
          <w:sz w:val="22"/>
          <w:szCs w:val="22"/>
        </w:rPr>
      </w:pPr>
      <w:r>
        <w:rPr>
          <w:rFonts w:cs="Arial" w:ascii="Arial" w:hAnsi="Arial"/>
          <w:sz w:val="22"/>
          <w:szCs w:val="22"/>
        </w:rPr>
        <w:t>________________________________________________</w:t>
      </w:r>
    </w:p>
    <w:p>
      <w:pPr>
        <w:pStyle w:val="Normal"/>
        <w:tabs>
          <w:tab w:val="clear" w:pos="708"/>
          <w:tab w:val="left" w:pos="9000" w:leader="none"/>
        </w:tabs>
        <w:ind w:right="71"/>
        <w:rPr>
          <w:rFonts w:ascii="Arial" w:hAnsi="Arial" w:cs="Arial"/>
          <w:sz w:val="22"/>
          <w:szCs w:val="22"/>
        </w:rPr>
      </w:pPr>
      <w:r>
        <w:rPr>
          <w:rFonts w:eastAsia="Arial" w:cs="Arial" w:ascii="Arial" w:hAnsi="Arial"/>
          <w:sz w:val="22"/>
          <w:szCs w:val="22"/>
        </w:rPr>
        <w:t xml:space="preserve">            </w:t>
      </w:r>
      <w:r>
        <w:rPr>
          <w:rFonts w:cs="Arial" w:ascii="Arial" w:hAnsi="Arial"/>
          <w:sz w:val="22"/>
          <w:szCs w:val="22"/>
        </w:rPr>
        <w:t>RG/ CPF</w:t>
      </w:r>
    </w:p>
    <w:sectPr>
      <w:headerReference w:type="default" r:id="rId2"/>
      <w:type w:val="nextPage"/>
      <w:pgSz w:w="11906" w:h="16838"/>
      <w:pgMar w:left="1701" w:right="1134" w:gutter="0" w:header="709" w:top="1701" w:footer="0" w:bottom="72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 w:name="Tahoma">
    <w:charset w:val="00"/>
    <w:family w:val="swiss"/>
    <w:pitch w:val="variable"/>
  </w:font>
</w:fonts>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rFonts w:ascii="Tahoma" w:hAnsi="Tahoma" w:cs="Tahoma"/>
      </w:rPr>
    </w:pPr>
    <w:r>
      <w:rPr>
        <w:rFonts w:cs="Tahoma" w:ascii="Tahoma" w:hAnsi="Tahoma"/>
      </w:rPr>
      <w:drawing>
        <wp:inline distT="0" distB="0" distL="0" distR="0">
          <wp:extent cx="762000" cy="740410"/>
          <wp:effectExtent l="0" t="0" r="0" b="0"/>
          <wp:docPr id="1" name="Figura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ura1" descr=""/>
                  <pic:cNvPicPr>
                    <a:picLocks noChangeAspect="1" noChangeArrowheads="1"/>
                  </pic:cNvPicPr>
                </pic:nvPicPr>
                <pic:blipFill>
                  <a:blip r:embed="rId1"/>
                  <a:srcRect l="-30" t="-39" r="-30" b="-39"/>
                  <a:stretch>
                    <a:fillRect/>
                  </a:stretch>
                </pic:blipFill>
                <pic:spPr bwMode="auto">
                  <a:xfrm>
                    <a:off x="0" y="0"/>
                    <a:ext cx="762000" cy="740410"/>
                  </a:xfrm>
                  <a:prstGeom prst="rect">
                    <a:avLst/>
                  </a:prstGeom>
                </pic:spPr>
              </pic:pic>
            </a:graphicData>
          </a:graphic>
        </wp:inline>
      </w:drawing>
    </w:r>
  </w:p>
  <w:p>
    <w:pPr>
      <w:pStyle w:val="Normal"/>
      <w:jc w:val="center"/>
      <w:rPr>
        <w:rFonts w:ascii="Tahoma" w:hAnsi="Tahoma" w:cs="Tahoma"/>
        <w:b/>
        <w:sz w:val="20"/>
        <w:szCs w:val="20"/>
      </w:rPr>
    </w:pPr>
    <w:r>
      <w:rPr>
        <w:rFonts w:cs="Tahoma" w:ascii="Tahoma" w:hAnsi="Tahoma"/>
        <w:b/>
        <w:sz w:val="20"/>
        <w:szCs w:val="20"/>
      </w:rPr>
      <w:t>MINISTÉRIO DA EDUCAÇÃO</w:t>
    </w:r>
  </w:p>
  <w:p>
    <w:pPr>
      <w:pStyle w:val="Normal"/>
      <w:jc w:val="center"/>
      <w:rPr>
        <w:rFonts w:ascii="Tahoma" w:hAnsi="Tahoma" w:cs="Tahoma"/>
        <w:b/>
        <w:sz w:val="20"/>
        <w:szCs w:val="20"/>
      </w:rPr>
    </w:pPr>
    <w:r>
      <w:rPr>
        <w:rFonts w:cs="Tahoma" w:ascii="Tahoma" w:hAnsi="Tahoma"/>
        <w:b/>
        <w:sz w:val="20"/>
        <w:szCs w:val="20"/>
      </w:rPr>
      <w:t>SECRETARIA DE EDUCAÇÃO PROFISSIONAL E TECNOLÓGICA</w:t>
    </w:r>
  </w:p>
  <w:p>
    <w:pPr>
      <w:pStyle w:val="Normal"/>
      <w:jc w:val="center"/>
      <w:rPr/>
    </w:pPr>
    <w:r>
      <w:rPr>
        <w:rStyle w:val="Strong"/>
        <w:rFonts w:cs="Tahoma" w:ascii="Tahoma" w:hAnsi="Tahoma"/>
        <w:sz w:val="20"/>
        <w:szCs w:val="20"/>
      </w:rPr>
      <w:t>INSTITUTO FEDERAL DO RIO DE JANEIRO – IFRJ</w:t>
    </w:r>
  </w:p>
  <w:p>
    <w:pPr>
      <w:pStyle w:val="Normal"/>
      <w:jc w:val="center"/>
      <w:rPr>
        <w:rStyle w:val="Strong"/>
        <w:rFonts w:ascii="Tahoma" w:hAnsi="Tahoma" w:cs="Tahoma"/>
        <w:b/>
        <w:sz w:val="20"/>
        <w:szCs w:val="20"/>
      </w:rPr>
    </w:pPr>
    <w:r>
      <w:rPr/>
    </w:r>
  </w:p>
  <w:p>
    <w:pPr>
      <w:pStyle w:val="Header"/>
      <w:rPr>
        <w:rFonts w:ascii="Tahoma" w:hAnsi="Tahoma" w:cs="Tahoma"/>
        <w:b/>
        <w:sz w:val="20"/>
        <w:szCs w:val="20"/>
      </w:rPr>
    </w:pPr>
    <w:r>
      <w:rPr>
        <w:rFonts w:cs="Tahoma" w:ascii="Tahoma" w:hAnsi="Tahoma"/>
        <w:b/>
        <w:sz w:val="20"/>
        <w:szCs w:val="20"/>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Letter"/>
      <w:lvlText w:val="%1)"/>
      <w:lvlJc w:val="left"/>
      <w:pPr>
        <w:tabs>
          <w:tab w:val="num" w:pos="720"/>
        </w:tabs>
        <w:ind w:left="720" w:hanging="360"/>
      </w:pPr>
      <w:rPr/>
    </w:lvl>
  </w:abstractNum>
  <w:abstractNum w:abstractNumId="2">
    <w:lvl w:ilvl="0">
      <w:start w:val="1"/>
      <w:numFmt w:val="decimal"/>
      <w:lvlText w:val="%1)"/>
      <w:lvlJc w:val="left"/>
      <w:pPr>
        <w:tabs>
          <w:tab w:val="num" w:pos="720"/>
        </w:tabs>
        <w:ind w:left="72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8"/>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sz w:val="24"/>
        <w:szCs w:val="24"/>
        <w:lang w:val="pt-BR"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pt-BR" w:bidi="ar-SA" w:eastAsia="zh-CN"/>
    </w:rPr>
  </w:style>
  <w:style w:type="character" w:styleId="WW8Num1z0">
    <w:name w:val="WW8Num1z0"/>
    <w:qFormat/>
    <w:rPr/>
  </w:style>
  <w:style w:type="character" w:styleId="WW8Num2z0">
    <w:name w:val="WW8Num2z0"/>
    <w:qFormat/>
    <w:rPr/>
  </w:style>
  <w:style w:type="character" w:styleId="Fontepargpadro">
    <w:name w:val="Fonte parág. padrão"/>
    <w:qFormat/>
    <w:rPr/>
  </w:style>
  <w:style w:type="character" w:styleId="Strong">
    <w:name w:val="Strong"/>
    <w:qFormat/>
    <w:rPr>
      <w:b/>
      <w:bCs/>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right" w:pos="900" w:leader="none"/>
      </w:tabs>
      <w:suppressAutoHyphens w:val="true"/>
    </w:pPr>
    <w:rPr>
      <w:sz w:val="26"/>
      <w:szCs w:val="20"/>
    </w:rPr>
  </w:style>
  <w:style w:type="paragraph" w:styleId="BodyTextIndent">
    <w:name w:val="Body Text Indent"/>
    <w:basedOn w:val="Normal"/>
    <w:pPr>
      <w:suppressAutoHyphens w:val="true"/>
      <w:ind w:firstLine="1" w:left="5040" w:right="0"/>
    </w:pPr>
    <w:rPr>
      <w:sz w:val="26"/>
      <w:szCs w:val="20"/>
    </w:rPr>
  </w:style>
  <w:style w:type="paragraph" w:styleId="Footer">
    <w:name w:val="Footer"/>
    <w:basedOn w:val="Normal"/>
    <w:pPr>
      <w:tabs>
        <w:tab w:val="clear" w:pos="708"/>
        <w:tab w:val="center" w:pos="4252" w:leader="none"/>
        <w:tab w:val="right" w:pos="8504" w:leader="none"/>
      </w:tabs>
    </w:pPr>
    <w:rPr/>
  </w:style>
  <w:style w:type="numbering" w:styleId="WW8Num1">
    <w:name w:val="WW8Num1"/>
    <w:qFormat/>
  </w:style>
  <w:style w:type="numbering" w:styleId="WW8Num2">
    <w:name w:val="WW8Num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53</TotalTime>
  <Application>LibreOffice/24.2.7.2$Linux_X86_64 LibreOffice_project/420$Build-2</Application>
  <AppVersion>15.0000</AppVersion>
  <Pages>4</Pages>
  <Words>957</Words>
  <Characters>5638</Characters>
  <CharactersWithSpaces>6582</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2014-07-11T12:04:00Z</dcterms:created>
  <dc:creator>DeniseC</dc:creator>
  <dc:description/>
  <cp:keywords/>
  <dc:language>pt-BR</dc:language>
  <cp:lastModifiedBy>Roberto Silveira</cp:lastModifiedBy>
  <cp:lastPrinted>2013-06-24T10:42:00Z</cp:lastPrinted>
  <dcterms:modified xsi:type="dcterms:W3CDTF">2026-08-27T14:53:00Z</dcterms:modified>
  <cp:revision>19</cp:revision>
  <dc:subject/>
  <dc:title>MINISTÉRIO DA EDUCAÇÃO</dc:title>
</cp:coreProperties>
</file>