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4. 20. ~ 2026. 4. 24.)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4. 27. ~ 2026. 5. 1.)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채용박람회 홍보 실시</w:t>
            </w:r>
          </w:p>
          <w:p>
            <w:pPr>
              <w:ind w:left="200"/>
            </w:pPr>
            <w:r>
              <w:rPr>
                <w:sz w:val="21"/>
              </w:rPr>
              <w:t>- 구직자 사전등록 진행(97명)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시군 특화 채용박람회 개최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