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drawing>
                <wp:inline>
                  <wp:extent cx="1428932" cy="180006"/>
                  <wp:docPr hidden="false" id="1" name="Picture 1"/>
                  <a:graphic>
                    <a:graphicData uri="http://schemas.openxmlformats.org/drawingml/2006/picture">
                      <pic:pic>
                        <pic:nvPicPr>
                          <pic:cNvPr hidden="false" id="2" name="Picture 2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1428932" cy="180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ab/>
            </w:r>
          </w:p>
          <w:p w14:paraId="14000000">
            <w:r>
              <w:t>2⁶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 xml:space="preserve">Двоичный код </w:t>
            </w:r>
            <w:r>
              <w:t>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2 - 1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 xml:space="preserve"> 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37→₂, 38→₂, 39→₂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100101,100110,10011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10110₂ → 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ab/>
            </w:r>
          </w:p>
          <w:p w14:paraId="29000000">
            <w:r>
              <w:t>2⁵ - 1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2⁶ - C(6,0)-C(6,1)-C(6,2)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 xml:space="preserve"> 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2⁸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2⁴ ;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16;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3 × 2 × 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2⁴ - 1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2⁶ - 1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C(7,0) + C(7,1)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C(8,3)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2¹⁰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ΣC(5,k), k≥3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 xml:space="preserve"> 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2³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 xml:space="preserve"> 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>2 ;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256;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Совместимость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2⁶ - C(6,0) - C(6,1)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 xml:space="preserve"> 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r>
              <w:t>2 ; 1010₂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16; 1010</w:t>
            </w:r>
          </w:p>
        </w:tc>
      </w:tr>
    </w:tbl>
    <w:p w14:paraId="6B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2026-05-23T07:06:00Z</dcterms:created>
  <dcterms:modified xsi:type="dcterms:W3CDTF">2026-05-23T07:06:00Z</dcterms:modified>
</cp:coreProperties>
</file>