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100………..1000 2000………2000 4000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green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white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1) Мінімальний розмір фотографії,  що користувачі можуть завантажити в систему: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 640x480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Максимальний розмір фотографії, що користувачі можуть завантажити в систему: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1920x1080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520x420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highlight w:val="red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green"/>
          <w:rtl w:val="0"/>
        </w:rPr>
        <w:t xml:space="preserve">/640x480……………….1920x1080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shd w:fill="cc0000" w:val="clear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2560x1440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cyan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cyan"/>
          <w:rtl w:val="0"/>
        </w:rPr>
        <w:t xml:space="preserve">Тест: кейси: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green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green"/>
          <w:rtl w:val="0"/>
        </w:rPr>
        <w:t xml:space="preserve">Позитивні: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можливість завантаження  фотографії на застосунок котиків у розмірі 640x480.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Фотографія розмірі 640x480 завантажується  на застосунок “Пухнастик”.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 можливість завантаження  фотографії на застосунок  котиків у розмірі 1280x720.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Фотографія у  розмірі 1280x720  завантажується  на застосунок “Пухнастик”.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 можливість завантаження  фотографії на застосунок              “Пухнастик” у розмірі 1920x1080.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Фотографія у  розмірі 1920x1080  завантажується  на застосунок “Пухнастик”.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Негативні: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можливість завантаження  фотографії на застосунок  “Пухнастик” у розмірі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highlight w:val="white"/>
          <w:rtl w:val="0"/>
        </w:rPr>
        <w:t xml:space="preserve">520x420.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Фотографія у розмірі  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white"/>
          <w:rtl w:val="0"/>
        </w:rPr>
        <w:t xml:space="preserve">520x420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не завантажується  на застосунок “Пухнастик”.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 можливість завантаження  фотографії на застосунок “Пухнастик” у розмірі 2560x1440.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Фотографія у  розмірі   2560x1440 не завантажується  на застосунок “Пухнастик”.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2) Мінімальна довжина коментаря під фотографіями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: 100 символів.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Максимальна довжина коментаря під фотографіями: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1000 символів.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-н…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99/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green"/>
          <w:rtl w:val="0"/>
        </w:rPr>
        <w:t xml:space="preserve">100/101…………………………999 /1000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green"/>
          <w:rtl w:val="0"/>
        </w:rPr>
        <w:t xml:space="preserve">/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1001…+н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cyan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cyan"/>
          <w:rtl w:val="0"/>
        </w:rPr>
        <w:t xml:space="preserve">Тест: кейси: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b w:val="1"/>
          <w:sz w:val="26"/>
          <w:szCs w:val="26"/>
          <w:highlight w:val="green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green"/>
          <w:rtl w:val="0"/>
        </w:rPr>
        <w:t xml:space="preserve">Позитивні: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введення 100 символів у коментарі  під фотографією котика у  застосунку “Пухнастик”.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Відбувається успішне введення символів у коментарі  під фотографією котика у  застосунку “Пухнастик”.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введення 101 символів у коментарі під фотографією котика у  застосунку “Пухнастик”.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Відбувається успішне введення символів  у коментарі  під фотографією котика у  застосунку “Пухнастик”.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введення 999 символів у коментарі під фотографією котика у застосунку “Пухнастик”.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Відбувається успішне введення символів  у коментарі  під фотографією котика у  застосунку “Пухнастик”.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введення 1000 символів у коментарі під фотографією котика у застосунку “Пухнастик”.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Відбувається успішне введення символів  у коментарі  під фотографією котика у  застосунку “Пухнастик”.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jc w:val="both"/>
        <w:rPr>
          <w:rFonts w:ascii="Nunito Sans" w:cs="Nunito Sans" w:eastAsia="Nunito Sans" w:hAnsi="Nunito Sans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Негативні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highlight w:val="white"/>
          <w:rtl w:val="0"/>
        </w:rPr>
        <w:t xml:space="preserve"> 1) Перевірити введення 99 символів у коментарі під фотографією котика у  застос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унку “Пухнастик”.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З’являється повідомлення про недостатню кількість символів  у полі для введення коментаря.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      2)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highlight w:val="white"/>
          <w:rtl w:val="0"/>
        </w:rPr>
        <w:t xml:space="preserve">Перевірити введення 1001 символів у коментарі під фотографією котика у  застос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унку “Пухнастик”.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З’являється повідомлення про недостатню кількість символів  у полі для введення коментаря.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3)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Мінімальне розширення екрану пристроїв, на яких повинен коректно відображатися застосунок: 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1920 х1080 пікселів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Максимальне розширення екрану пристроїв, на яких повинен коректно відображатися застосунок: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2560x1440 пікселів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Nunito Sans" w:cs="Nunito Sans" w:eastAsia="Nunito Sans" w:hAnsi="Nunito Sans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1280x720/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green"/>
          <w:rtl w:val="0"/>
        </w:rPr>
        <w:t xml:space="preserve">1920x1080…………….2560x1440/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3840 х 2160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cyan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cyan"/>
          <w:rtl w:val="0"/>
        </w:rPr>
        <w:t xml:space="preserve">Тест кейси: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6"/>
          <w:szCs w:val="26"/>
          <w:highlight w:val="green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green"/>
          <w:rtl w:val="0"/>
        </w:rPr>
        <w:t xml:space="preserve">Позитивні: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  1)  Перевірити коректну роботу застосунку “Пухнастик” на розширенні  екрану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highlight w:val="white"/>
          <w:rtl w:val="0"/>
        </w:rPr>
        <w:t xml:space="preserve">1920x1080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пікселів.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Застосунок “Пухнастик” працює коректно на розширенні  екрану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highlight w:val="white"/>
          <w:rtl w:val="0"/>
        </w:rPr>
        <w:t xml:space="preserve">1920x1080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пікселів.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  2) Перевірити коректну  роботу застосунку “Пухнастик”на розширенні  екрану 1600x1200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Застосунок “Пухнастик” працює коректно на розширенні  екрану 1600x1200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   3)  Перевірити коректну  роботу застосунку “Пухнастик”на розширенні  екрану 2560 x 1440 пікселів.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Застосунок “Пухнастик” працює коректно на розширенні  екрану  2560 x 1440 пікселів.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  <w:highlight w:val="red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highlight w:val="red"/>
          <w:rtl w:val="0"/>
        </w:rPr>
        <w:t xml:space="preserve">Негативні: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коректну роботу застосунку “Пухнастик”на розширенні  екрану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1280 x 720 пікселів.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Застосунок не працює коректно на розширенні  екрану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1280 x 720 пікселів.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6"/>
          <w:szCs w:val="26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Перевірити коректну  роботу застосунку “Пухнастик” на розширенні  екрану 3840 х 2160 пікселів.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Очікуваний результат: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Застосунок не працює коректно на розширенні  екрану </w:t>
      </w: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sz w:val="26"/>
          <w:szCs w:val="26"/>
          <w:rtl w:val="0"/>
        </w:rPr>
        <w:t xml:space="preserve">3840 х 2160 пікселів.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720" w:firstLine="0"/>
        <w:jc w:val="both"/>
        <w:rPr>
          <w:rFonts w:ascii="Nunito Sans" w:cs="Nunito Sans" w:eastAsia="Nunito Sans" w:hAnsi="Nuni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