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A2B" w:rsidRPr="00EF2DCF" w:rsidRDefault="00711A2B" w:rsidP="00711A2B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Крымина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Я.Л.</w:t>
      </w:r>
      <w:r w:rsidRPr="00EF2DCF">
        <w:rPr>
          <w:rFonts w:ascii="Times New Roman" w:eastAsia="Times New Roman" w:hAnsi="Times New Roman" w:cs="Times New Roman"/>
          <w:sz w:val="32"/>
          <w:szCs w:val="32"/>
        </w:rPr>
        <w:t>,</w:t>
      </w:r>
      <w:r w:rsidR="00A4284D">
        <w:rPr>
          <w:rFonts w:ascii="Times New Roman" w:eastAsia="Times New Roman" w:hAnsi="Times New Roman" w:cs="Times New Roman"/>
          <w:sz w:val="32"/>
          <w:szCs w:val="32"/>
        </w:rPr>
        <w:t xml:space="preserve"> Мошкова О.Д.,</w:t>
      </w:r>
      <w:bookmarkStart w:id="0" w:name="_GoBack"/>
      <w:bookmarkEnd w:id="0"/>
      <w:r w:rsidRPr="00EF2DCF">
        <w:rPr>
          <w:rFonts w:ascii="Times New Roman" w:eastAsia="Times New Roman" w:hAnsi="Times New Roman" w:cs="Times New Roman"/>
          <w:sz w:val="32"/>
          <w:szCs w:val="32"/>
        </w:rPr>
        <w:t xml:space="preserve"> Магистратура, 1 курс, КЭО</w:t>
      </w:r>
    </w:p>
    <w:p w:rsidR="00711A2B" w:rsidRPr="00EF2DCF" w:rsidRDefault="00711A2B" w:rsidP="00711A2B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11A2B" w:rsidRPr="00EF2DCF" w:rsidRDefault="00711A2B" w:rsidP="00711A2B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F2DCF">
        <w:rPr>
          <w:rFonts w:ascii="Times New Roman" w:eastAsia="Times New Roman" w:hAnsi="Times New Roman" w:cs="Times New Roman"/>
          <w:b/>
          <w:sz w:val="32"/>
          <w:szCs w:val="32"/>
        </w:rPr>
        <w:t>Задание 1.2.</w:t>
      </w:r>
      <w:r w:rsidRPr="00EF2DCF">
        <w:rPr>
          <w:b/>
          <w:color w:val="000000"/>
          <w:sz w:val="32"/>
          <w:szCs w:val="32"/>
        </w:rPr>
        <w:t xml:space="preserve"> </w:t>
      </w:r>
      <w:r w:rsidRPr="00EF2DCF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Изучение и анализ образовательных порталов (отечественных и зарубежных).</w:t>
      </w:r>
    </w:p>
    <w:p w:rsidR="00711A2B" w:rsidRPr="00EF2DCF" w:rsidRDefault="00711A2B" w:rsidP="00711A2B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32"/>
          <w:szCs w:val="32"/>
          <w:lang w:eastAsia="ru-RU"/>
        </w:rPr>
      </w:pPr>
    </w:p>
    <w:p w:rsidR="00711A2B" w:rsidRPr="00EF2DCF" w:rsidRDefault="00711A2B" w:rsidP="00711A2B">
      <w:pPr>
        <w:spacing w:after="0"/>
        <w:rPr>
          <w:rFonts w:ascii="Times New Roman" w:hAnsi="Times New Roman"/>
          <w:color w:val="000000"/>
          <w:sz w:val="32"/>
          <w:szCs w:val="32"/>
          <w:lang w:eastAsia="ru-RU"/>
        </w:rPr>
      </w:pPr>
      <w:r w:rsidRPr="00EF2DCF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Примечание:</w:t>
      </w:r>
      <w:r w:rsidRPr="00EF2DCF">
        <w:rPr>
          <w:rFonts w:ascii="Times New Roman" w:eastAsia="Times New Roman" w:hAnsi="Times New Roman"/>
          <w:b/>
          <w:i/>
          <w:color w:val="000000"/>
          <w:sz w:val="32"/>
          <w:szCs w:val="32"/>
          <w:lang w:eastAsia="ru-RU"/>
        </w:rPr>
        <w:t xml:space="preserve"> </w:t>
      </w:r>
      <w:r w:rsidRPr="00EF2DCF">
        <w:rPr>
          <w:rFonts w:ascii="Times New Roman" w:hAnsi="Times New Roman"/>
          <w:color w:val="000000"/>
          <w:sz w:val="32"/>
          <w:szCs w:val="32"/>
          <w:lang w:eastAsia="ru-RU"/>
        </w:rPr>
        <w:t>Аннотированный список</w:t>
      </w:r>
    </w:p>
    <w:p w:rsidR="00711A2B" w:rsidRDefault="00711A2B"/>
    <w:p w:rsidR="00711A2B" w:rsidRDefault="00711A2B"/>
    <w:p w:rsidR="00711A2B" w:rsidRDefault="00711A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1A1B" w:rsidTr="00561A1B">
        <w:tc>
          <w:tcPr>
            <w:tcW w:w="4672" w:type="dxa"/>
          </w:tcPr>
          <w:p w:rsidR="00711A2B" w:rsidRPr="00711A2B" w:rsidRDefault="00711A2B" w:rsidP="00711A2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711A2B">
                <w:rPr>
                  <w:rStyle w:val="a4"/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https://foxford.ru/about</w:t>
              </w:r>
            </w:hyperlink>
          </w:p>
          <w:p w:rsidR="00561A1B" w:rsidRPr="00711A2B" w:rsidRDefault="00561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11A2B" w:rsidRPr="00711A2B" w:rsidRDefault="00711A2B" w:rsidP="00711A2B">
            <w:pPr>
              <w:pStyle w:val="a8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онлайн-школа для учеников 1−11 классов, учителей и родителей. </w:t>
            </w:r>
          </w:p>
          <w:p w:rsidR="00711A2B" w:rsidRPr="00711A2B" w:rsidRDefault="00711A2B" w:rsidP="00711A2B">
            <w:pPr>
              <w:pStyle w:val="a8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онлайн-курсах и индивидуальных занятиях с репетитором школьники готовятся к ЕГЭ, ОГЭ, олимпиадам, изучают школьные предметы. Занятия ведут преподаватели МГУ, МФТИ, ВШЭ и других ведущих вузов страны. </w:t>
            </w:r>
          </w:p>
          <w:p w:rsidR="00711A2B" w:rsidRPr="00711A2B" w:rsidRDefault="00711A2B" w:rsidP="00711A2B">
            <w:pPr>
              <w:pStyle w:val="a8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учителей проводятся курсы повышения квалификации и </w:t>
            </w:r>
            <w:proofErr w:type="spellStart"/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профпереподготовки</w:t>
            </w:r>
            <w:proofErr w:type="spellEnd"/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для родителей — открытые занятия о воспитании и развитии детей. Проект входит в состав «</w:t>
            </w:r>
            <w:proofErr w:type="spellStart"/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Нетология</w:t>
            </w:r>
            <w:proofErr w:type="spellEnd"/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-групп» и является резидентом «</w:t>
            </w:r>
            <w:proofErr w:type="spellStart"/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Сколково</w:t>
            </w:r>
            <w:proofErr w:type="spellEnd"/>
            <w:r w:rsidRPr="00711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561A1B" w:rsidRPr="00711A2B" w:rsidRDefault="00561A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711A2B" w:rsidTr="00561A1B">
        <w:tc>
          <w:tcPr>
            <w:tcW w:w="4672" w:type="dxa"/>
          </w:tcPr>
          <w:p w:rsidR="00711A2B" w:rsidRPr="00711A2B" w:rsidRDefault="00711A2B" w:rsidP="00711A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A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MIT </w:t>
            </w:r>
            <w:proofErr w:type="spellStart"/>
            <w:r w:rsidRPr="00711A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Open</w:t>
            </w:r>
            <w:proofErr w:type="spellEnd"/>
            <w:r w:rsidRPr="00711A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11A2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CourseWare</w:t>
            </w:r>
            <w:proofErr w:type="spellEnd"/>
          </w:p>
        </w:tc>
        <w:tc>
          <w:tcPr>
            <w:tcW w:w="4673" w:type="dxa"/>
          </w:tcPr>
          <w:p w:rsidR="00711A2B" w:rsidRPr="00711A2B" w:rsidRDefault="00711A2B" w:rsidP="00711A2B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Онлайн курсы от </w:t>
            </w:r>
            <w:hyperlink r:id="rId6" w:tgtFrame="_blank" w:history="1">
              <w:r w:rsidRPr="00711A2B">
                <w:rPr>
                  <w:rFonts w:ascii="Times New Roman" w:eastAsia="Times New Roman" w:hAnsi="Times New Roman" w:cs="Times New Roman"/>
                  <w:color w:val="126094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Массачусетского технологического института</w:t>
              </w:r>
            </w:hyperlink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следовало поставить на первое место, если бы не огромная популярность </w:t>
            </w:r>
            <w:proofErr w:type="spellStart"/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Курсеры</w:t>
            </w:r>
            <w:proofErr w:type="spellEnd"/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Именно МТИ ещё в начале нового тысячелетия первым сделал онлайн базу обучающих материалов по своим предметам. Они и сегодня остаются одними из лучших в сфере прикладных и технических наук, хотя и не являются МООК в традиционном смысле (насколько это применимо к такому молодому явлению).</w:t>
            </w:r>
          </w:p>
          <w:p w:rsidR="00711A2B" w:rsidRPr="00711A2B" w:rsidRDefault="00711A2B" w:rsidP="00711A2B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Курсы</w:t>
            </w: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технические и прикладные науки, программирование, химия, биология и другие.</w:t>
            </w:r>
          </w:p>
          <w:p w:rsidR="00711A2B" w:rsidRPr="00711A2B" w:rsidRDefault="00711A2B" w:rsidP="00711A2B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Язык</w:t>
            </w: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английский. Больше 50 курсов переведены на другие языки, но русского в перечне нет.</w:t>
            </w:r>
          </w:p>
          <w:p w:rsidR="00711A2B" w:rsidRPr="00711A2B" w:rsidRDefault="00711A2B" w:rsidP="00711A2B">
            <w:pPr>
              <w:pStyle w:val="a8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61A1B" w:rsidTr="00561A1B">
        <w:tc>
          <w:tcPr>
            <w:tcW w:w="4672" w:type="dxa"/>
          </w:tcPr>
          <w:p w:rsidR="00561A1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http://neorusedu.ru/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61A1B" w:rsidRPr="00711A2B" w:rsidRDefault="00561A1B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Приоритетный проект в области образования. Его целью является качественное и доступное онлайн-</w:t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обучение граждан страны с помощью цифровых технологий. </w:t>
            </w:r>
          </w:p>
        </w:tc>
      </w:tr>
      <w:tr w:rsidR="00561A1B" w:rsidTr="00561A1B">
        <w:tc>
          <w:tcPr>
            <w:tcW w:w="4672" w:type="dxa"/>
          </w:tcPr>
          <w:p w:rsidR="00561A1B" w:rsidRPr="00711A2B" w:rsidRDefault="00A4284D" w:rsidP="007C3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7C39B8"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https://edu.gov.ru</w:t>
              </w:r>
            </w:hyperlink>
          </w:p>
          <w:p w:rsidR="007C39B8" w:rsidRPr="00711A2B" w:rsidRDefault="007C39B8" w:rsidP="007C39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61A1B" w:rsidRPr="00711A2B" w:rsidRDefault="00561A1B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Национальный проект «Образование» направлен на достижение национальной цели Российской Федерации, определенной Президентом России Владимиром Путиным, — обеспечение возможности самореализации и развития талантов.</w:t>
            </w:r>
          </w:p>
        </w:tc>
      </w:tr>
      <w:tr w:rsidR="00561A1B" w:rsidTr="00561A1B">
        <w:tc>
          <w:tcPr>
            <w:tcW w:w="4672" w:type="dxa"/>
          </w:tcPr>
          <w:p w:rsidR="00561A1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https://online.edu.ru/public/promo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. На сегодняшний день существует большое количество платформ для онлайн-обучения и получения подтвержденных сертификатов, но, к сожалению, существующее многообразие курсов нигде не централизовано. Как правило, онлайн-курсы размещаются непосредственно на площадке образовательной организации, которая реализует и поддерживает их, и слушателю, не являющемуся обучающимся данной организации, недоступен представленный перечень онлайн-курсов. Для решения этой проблемы инициирован приоритетный проект “Современная цифровая образовательная среда в Российской Федерации”, основной идеей которого является предоставление доступа к онлайн-курсам, разработанным и реализуемым разными организациями на разных платформах онлайн-обучения, всем категориям граждан и образовательным организациям всех уровней образования. Данный Портал позволяет решать следующие задачи: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Осуществление единой аутентификации с использованием “Единой системы идентификации и аутентификации”.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Поиск онлайн-курсов в Реестре онлайн-курсов, являющемся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агрегатором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онлайн-курсов разным платформ.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Проведение оценки качества онлайн-курсов.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рейтингования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онлайн-курсов.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Формирование цифровых портфолио слушателей и признание результатов онлайн-обучения образовательными организациями и работодателями.</w:t>
            </w:r>
          </w:p>
          <w:p w:rsidR="00561A1B" w:rsidRPr="00711A2B" w:rsidRDefault="00561A1B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1B" w:rsidTr="00561A1B">
        <w:tc>
          <w:tcPr>
            <w:tcW w:w="4672" w:type="dxa"/>
          </w:tcPr>
          <w:p w:rsidR="00561A1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https://akvobr.ru/new/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61A1B" w:rsidRPr="00711A2B" w:rsidRDefault="00A4284D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C39B8"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Цифровая образовательная среда (ЦОС)</w:t>
              </w:r>
            </w:hyperlink>
            <w:r w:rsidR="007C39B8"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 – это открытая совокупность информационных систем, </w:t>
            </w:r>
            <w:r w:rsidR="007C39B8" w:rsidRPr="00711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предназначенных для обеспечения различных задач образовательного процесса. Слово «открытая» означает возможность и право использовать разные информационные системы в составе ЦОС, заменять их или добавлять новые по собственному усмотрению.</w:t>
            </w:r>
          </w:p>
        </w:tc>
      </w:tr>
      <w:tr w:rsidR="00561A1B" w:rsidTr="00561A1B">
        <w:tc>
          <w:tcPr>
            <w:tcW w:w="4672" w:type="dxa"/>
          </w:tcPr>
          <w:p w:rsidR="00561A1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https://dppo.apkpro.ru/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Решение задач по созданию современной и безопасной цифровой образовательной среды в Российской Федерации обеспечит качество и доступность образования всех уровней.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Развитие цифровой образовательной среды в системе дополнительного профессионального образования изменит подход к разработке дополнительных профессиональных программ с применением электронного обучения и дистанционных образовательных технологий.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диный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федеральный портал дополнительного профессионального педагогического образования создан для формирования единого образовательного пространства и развития цифровой образовательной среды дополнительного профессионального образования.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Портал консолидирует образовательные возможности участников системы дополнительного профессионального образования, унифицирует подходы к обучению педагогических работников и развитию их профессиональных компетенций.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На портале размещена методическая, организационная и нормативно-правовая информация для педагогических работников, авторов и разработчиков программ, экспертов, преподавателей, администрации образовательных организаций дополнительного профессионального образования.</w:t>
            </w:r>
          </w:p>
          <w:p w:rsidR="00561A1B" w:rsidRPr="00711A2B" w:rsidRDefault="00561A1B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A1B" w:rsidTr="00561A1B">
        <w:tc>
          <w:tcPr>
            <w:tcW w:w="4672" w:type="dxa"/>
          </w:tcPr>
          <w:p w:rsidR="00561A1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http://urga.urgaobr.ru/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Проект оказания адресной методической помощи школам с низкими образовательными результатами «500+» запущен Министерством просвещения Российской Федерации под лозунгом «Важен каждый ученик».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Проект «500+» — часть федерального проекта «Современная школа» национального проекта «Образование». Он </w:t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призван оказать содействие в достижении глобальной цели, обозначенной в Указе Президента, по вхождению России в число 10 стран-лидеров по качеству общего образования.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Название проекта «500+» отражает задачу достижения функциональной грамотности в каждой школе, то есть достижение школой уровня подготовки учеников, соответствующего баллам выше 500 по шкале PISA.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В помощь регионам в рамках проекта будут сформированы методики адресной поддержки школ. Это позволит активизировать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внутришкольные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профессионального развития педагогов, внедрить в практику преподавания проектную, исследовательскую, творческую деятельность. Кроме того, сами школы получат возможность сетевого взаимодействия с лучшими школами региона.</w:t>
            </w:r>
          </w:p>
          <w:p w:rsidR="00561A1B" w:rsidRPr="00711A2B" w:rsidRDefault="00561A1B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1A2B" w:rsidTr="00561A1B">
        <w:tc>
          <w:tcPr>
            <w:tcW w:w="4672" w:type="dxa"/>
          </w:tcPr>
          <w:p w:rsidR="00711A2B" w:rsidRPr="00711A2B" w:rsidRDefault="00711A2B" w:rsidP="00711A2B">
            <w:pPr>
              <w:pStyle w:val="a8"/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11A2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lastRenderedPageBreak/>
              <w:t>EdX</w:t>
            </w:r>
            <w:proofErr w:type="spellEnd"/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11A2B" w:rsidRPr="00711A2B" w:rsidRDefault="00711A2B" w:rsidP="00711A2B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Вездесущий МТИ поучаствовал и в создании полноценной МООК-платформы. В результате совместной с Гарвардом работы в мае 2012 г. был создан бесплатный </w:t>
            </w:r>
            <w:proofErr w:type="spellStart"/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 xml:space="preserve"> HYPERLINK "https://www.edx.org/" \t "_blank" </w:instrText>
            </w: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separate"/>
            </w:r>
            <w:r w:rsidRPr="00711A2B">
              <w:rPr>
                <w:rFonts w:ascii="Times New Roman" w:eastAsia="Times New Roman" w:hAnsi="Times New Roman" w:cs="Times New Roman"/>
                <w:color w:val="126094"/>
                <w:sz w:val="24"/>
                <w:szCs w:val="24"/>
                <w:u w:val="single"/>
                <w:bdr w:val="none" w:sz="0" w:space="0" w:color="auto" w:frame="1"/>
                <w:lang w:eastAsia="ru-RU"/>
              </w:rPr>
              <w:t>EdX</w:t>
            </w:r>
            <w:proofErr w:type="spellEnd"/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Его основное отличие от </w:t>
            </w:r>
            <w:proofErr w:type="spellStart"/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Coursera</w:t>
            </w:r>
            <w:proofErr w:type="spellEnd"/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 некоммерческой направленности и открытом исходном коде, на котором работает ПО проекта. За 2 года своего существования на ресурсе зарегистрировалось свыше 3 млн. человек. Количество представленных курсов – более 300.</w:t>
            </w:r>
          </w:p>
          <w:p w:rsidR="00711A2B" w:rsidRPr="00711A2B" w:rsidRDefault="00711A2B" w:rsidP="00711A2B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Курсы</w:t>
            </w: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архитектура, искусство, бизнес, менеджмент, дизайн, экономика и много других.</w:t>
            </w:r>
          </w:p>
          <w:p w:rsidR="00711A2B" w:rsidRPr="00711A2B" w:rsidRDefault="00711A2B" w:rsidP="00711A2B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1A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Язык</w:t>
            </w:r>
            <w:r w:rsidRPr="00711A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английский.</w:t>
            </w:r>
          </w:p>
          <w:p w:rsidR="00711A2B" w:rsidRPr="00711A2B" w:rsidRDefault="00711A2B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B8" w:rsidTr="00561A1B">
        <w:tc>
          <w:tcPr>
            <w:tcW w:w="4672" w:type="dxa"/>
          </w:tcPr>
          <w:p w:rsidR="007C39B8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4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https://www.loiro.ru/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C39B8" w:rsidRPr="00711A2B" w:rsidRDefault="00D4175A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ГАОУ ДПО "Ленинградский областной институт развития образования" является государственным автономным образовательным учреждением дополнительного профессионального образования. Основная деятельность института – реализация дополнительных профессиональных программ повышения квалификации и профессиональной переподготовки работников образования Ленинградской области.</w:t>
            </w:r>
          </w:p>
        </w:tc>
      </w:tr>
      <w:tr w:rsidR="007C39B8" w:rsidTr="00561A1B">
        <w:tc>
          <w:tcPr>
            <w:tcW w:w="4672" w:type="dxa"/>
          </w:tcPr>
          <w:p w:rsidR="007C39B8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https://stepik.org/catalog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76A01" w:rsidRPr="00711A2B" w:rsidRDefault="00F76A01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Stepik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— образовательная платформа и конструктор онлайн-курсов. Команда проекта разрабатывает алгоритмы адаптивного обучения, бесплатно сотрудничает с авторами курсов, помогает в проведении олимпиад и программ переподготовки.</w:t>
            </w:r>
          </w:p>
          <w:p w:rsidR="00F76A01" w:rsidRPr="00711A2B" w:rsidRDefault="00F76A01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Первые учебные материалы были размещены на платформе в 2013 году. Сегодня среди охваченных курсами тем: программирование, информатика, математика, статистика и анализ данных, биология и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биоинформатика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, инженерно-технические и естественные науки.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B8" w:rsidTr="00561A1B">
        <w:tc>
          <w:tcPr>
            <w:tcW w:w="4672" w:type="dxa"/>
          </w:tcPr>
          <w:p w:rsidR="007C39B8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6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https://openedu.ru/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76A01" w:rsidRPr="00711A2B" w:rsidRDefault="00F76A01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Открытое образование» - современная образовательная платформа, предлагающая онлайн-курсы по базовым дисциплинам, изучаемым в российских университетах. Платформа создана Ассоциацией "Национальная платформа открытого образования", учрежденной ведущими университетами - МГУ им. М.В. Ломоносова,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СПбПУ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, СПбГУ, НИТУ «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МИСиС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», НИУ ВШЭ, МФТИ,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УрФУ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и Университет ИТМО.</w:t>
            </w:r>
          </w:p>
          <w:p w:rsidR="00F76A01" w:rsidRPr="00711A2B" w:rsidRDefault="00A4284D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tgtFrame="_blank" w:tooltip="https://openedu.ru/course/" w:history="1">
              <w:r w:rsidR="00F76A01"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Все курсы</w:t>
              </w:r>
            </w:hyperlink>
            <w:r w:rsidR="00F76A01"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, размещенные на Платформе, доступны бесплатно и без формальных требований к базовому уровню образования. Если вы уже освоили образовательную программу </w:t>
            </w:r>
            <w:proofErr w:type="spellStart"/>
            <w:r w:rsidR="00F76A01" w:rsidRPr="00711A2B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="00F76A01"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proofErr w:type="spellStart"/>
            <w:r w:rsidR="00F76A01" w:rsidRPr="00711A2B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="00F76A01" w:rsidRPr="00711A2B">
              <w:rPr>
                <w:rFonts w:ascii="Times New Roman" w:hAnsi="Times New Roman" w:cs="Times New Roman"/>
                <w:sz w:val="24"/>
                <w:szCs w:val="24"/>
              </w:rPr>
              <w:t>, вы можете получить сертификат по специальным условиям (фиксированной стоимости), подтверждающую вашу переквалификацию по итогам курса.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B8" w:rsidTr="00561A1B">
        <w:tc>
          <w:tcPr>
            <w:tcW w:w="4672" w:type="dxa"/>
          </w:tcPr>
          <w:p w:rsidR="007C39B8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8" w:history="1">
              <w:r w:rsidRPr="00711A2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https://arzamas.academy/about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76A01" w:rsidRPr="00711A2B" w:rsidRDefault="00F76A01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Это бесплатный просветительский проект, посвященный гуманитарным наукам. Курсы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Аrzamas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— это «гуманитарные сериалы» с лучшими учеными в главных ролях. В каждом курсе вы найдете короткие аудио- или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видеолекции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и сопроводительные материалы: фотогалереи и кинохроники, </w:t>
            </w:r>
            <w:hyperlink r:id="rId19" w:tgtFrame="_blank" w:tooltip="https://arzamas.academy/materials/147" w:history="1">
              <w:r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интервью</w:t>
              </w:r>
            </w:hyperlink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 со специалистами и списки литературы, </w:t>
            </w:r>
            <w:hyperlink r:id="rId20" w:tgtFrame="_blank" w:tooltip="https://arzamas.academy/materials/1017" w:history="1">
              <w:r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игры</w:t>
              </w:r>
            </w:hyperlink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 и </w:t>
            </w:r>
            <w:hyperlink r:id="rId21" w:tgtFrame="_blank" w:tooltip="https://arzamas.academy/materials/587" w:history="1">
              <w:r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тесты</w:t>
              </w:r>
            </w:hyperlink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 — все, что поможет понять тему курса.</w:t>
            </w:r>
          </w:p>
          <w:p w:rsidR="00F76A01" w:rsidRPr="00711A2B" w:rsidRDefault="00F76A01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Помимо курсов здесь публикуются материалы о самом интересном из истории культуры. Здесь может быть все что угодно. Как читать «</w:t>
            </w:r>
            <w:hyperlink r:id="rId22" w:tgtFrame="_blank" w:tooltip="https://arzamas.academy/mag/515-potter" w:history="1">
              <w:r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Гарри Поттера</w:t>
              </w:r>
            </w:hyperlink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»? Как </w:t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смотреть мультфильмы 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"https://vk.com/away.php?to=https%3A%2F%2Farzamas.academy%2Fmag%2F359-miadzaki&amp;cc_key=" \o "https://arzamas.academy/mag/359-miadzaki" \t "_blank" </w:instrText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11A2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Миядзаки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? Что </w:t>
            </w:r>
            <w:hyperlink r:id="rId23" w:tgtFrame="_blank" w:tooltip="https://arzamas.academy/micro/graffiti" w:history="1">
              <w:r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писали и рисовали</w:t>
              </w:r>
            </w:hyperlink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 на стенах древние люди? Чем </w:t>
            </w:r>
            <w:hyperlink r:id="rId24" w:tgtFrame="_blank" w:tooltip="https://arzamas.academy/micro/aroma/2" w:history="1">
              <w:r w:rsidRPr="00711A2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пахнет</w:t>
              </w:r>
            </w:hyperlink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 Петербург Серебряного века? Это чтение на каждый день: шпаргалки, рекомендации, обзоры, списки, инструкции, хрестоматии, монологи специалистов и кое-что другое.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B8" w:rsidTr="00561A1B">
        <w:tc>
          <w:tcPr>
            <w:tcW w:w="4672" w:type="dxa"/>
          </w:tcPr>
          <w:p w:rsidR="007C39B8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5" w:history="1">
              <w:r w:rsidRPr="005676A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https://www.lektorium.tv/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76A01" w:rsidRPr="00711A2B" w:rsidRDefault="00F76A01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Лекториум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— академический образовательный проект, имеющий два раздела: самый большой видеоархив академических лекций на русском языке и образовательные курсы нового поколения. Доступ к библиотеке свободный и бесплатный.</w:t>
            </w:r>
          </w:p>
          <w:p w:rsidR="00F76A01" w:rsidRPr="00711A2B" w:rsidRDefault="00F76A01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На сайте опубликовано более 4000 лекций.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Лекториум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сотрудничает с Министерством образования и науки РФ, ведущими вузами, школами России и Европы, музеями и компаниями, которые поддерживают образовательные инициативы.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B8" w:rsidTr="00561A1B">
        <w:tc>
          <w:tcPr>
            <w:tcW w:w="4672" w:type="dxa"/>
          </w:tcPr>
          <w:p w:rsidR="007C39B8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6" w:history="1">
              <w:r w:rsidRPr="005676A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https://postnauka.ru/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1631C" w:rsidRPr="00711A2B" w:rsidRDefault="0051631C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Сайт с большим количеством всего: книг, авторских подборок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видеолекций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и курсов в виде небольших историй, рассказанных от первого лица и выстроенных в логической последовательности.</w:t>
            </w:r>
          </w:p>
          <w:p w:rsidR="0051631C" w:rsidRPr="00711A2B" w:rsidRDefault="0051631C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Проект начал свою работу в январе 2012 года. На сайте опубликовано более 3500 материалов, из них почти 2000 — видео о достижениях фундаментальной науки и важных современных технологиях. В проекте приняло участие более 800 ученых из разных исследовательских областей, в том числе нобелевские лауреаты и представители зарубежной науки.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B8" w:rsidTr="00561A1B">
        <w:tc>
          <w:tcPr>
            <w:tcW w:w="4672" w:type="dxa"/>
          </w:tcPr>
          <w:p w:rsidR="007C39B8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7" w:history="1">
              <w:r w:rsidRPr="005676A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https://lingualeo.com/ru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1631C" w:rsidRPr="00711A2B" w:rsidRDefault="0051631C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Lingualeo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— это эффективный сервис для нескучного изучения английского языка. В основу методики положено, </w:t>
            </w:r>
            <w:proofErr w:type="gram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«”умное</w:t>
            </w:r>
            <w:proofErr w:type="gram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” освоение живого контента от носителей языка».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Лингвалео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 подойдет для разных уровней, пригодится как новичкам, так и тем, кто уже довольно хорошо знает язык.</w:t>
            </w:r>
          </w:p>
          <w:p w:rsidR="0051631C" w:rsidRPr="00711A2B" w:rsidRDefault="0051631C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Если вы ищете, чего бы почитать, послушать или посмотреть (в том числе с субтитрами) на английском, то 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"https://vk.com/away.php?to=https%3A%2F%2Flingualeo.go2affise.com%2Fclick%3Fpid%3D8%26offer_id%3D9%26sub1%3Dlangformula%26sub2%3Dthm%26sub3%3Dreview&amp;cc_key=" \o "https://lingualeo.go2affise.com/click?pid=8&amp;offer_id=9&amp;sub1=langformula&amp;sub2=thm&amp;sub3=review" \t "_blank" </w:instrText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11A2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Лингвалео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 xml:space="preserve"> – простой способ найти материал желаемого уровня сложности без длительных копаний в </w:t>
            </w:r>
            <w:proofErr w:type="spellStart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гугле</w:t>
            </w:r>
            <w:proofErr w:type="spellEnd"/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631C" w:rsidRPr="00711A2B" w:rsidRDefault="0051631C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«Материалы» – это библиотека того самого «живого контента», то есть аудиозаписей, песен, видеороликов, текстов на английском. Материал добавляют сами пользователи, он систематизирован по уровням сложности и темам. Есть как платный, так и бесплатный контент.</w:t>
            </w:r>
          </w:p>
          <w:p w:rsidR="007C39B8" w:rsidRPr="00711A2B" w:rsidRDefault="007C39B8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9B8" w:rsidTr="00561A1B">
        <w:tc>
          <w:tcPr>
            <w:tcW w:w="4672" w:type="dxa"/>
          </w:tcPr>
          <w:p w:rsidR="007C39B8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8" w:history="1">
              <w:r w:rsidRPr="005676A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https://www.engvid.com./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C39B8" w:rsidRPr="00711A2B" w:rsidRDefault="0051631C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Уроки английского языка от носителей. Можно найти что-то для себя на любой стадии изучения английского.</w:t>
            </w:r>
          </w:p>
        </w:tc>
      </w:tr>
      <w:tr w:rsidR="007C39B8" w:rsidTr="00711A2B">
        <w:trPr>
          <w:trHeight w:val="1494"/>
        </w:trPr>
        <w:tc>
          <w:tcPr>
            <w:tcW w:w="4672" w:type="dxa"/>
          </w:tcPr>
          <w:p w:rsidR="007C39B8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29" w:history="1">
              <w:r w:rsidRPr="005676AC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https://www.coursera.org/</w:t>
              </w:r>
            </w:hyperlink>
          </w:p>
          <w:p w:rsidR="00711A2B" w:rsidRPr="00711A2B" w:rsidRDefault="00711A2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C39B8" w:rsidRPr="00711A2B" w:rsidRDefault="0051631C" w:rsidP="00711A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1A2B">
              <w:rPr>
                <w:rFonts w:ascii="Times New Roman" w:hAnsi="Times New Roman" w:cs="Times New Roman"/>
                <w:sz w:val="24"/>
                <w:szCs w:val="24"/>
              </w:rPr>
              <w:t>Этот англоязычный проект сотрудничает с университетами, которые публикуют и ведут в системе курсы по различным отраслям знаний. Слушатели не только проходят курсы, но и общаются с сокурсниками, делают тесты и сдают экзамены.</w:t>
            </w:r>
          </w:p>
        </w:tc>
      </w:tr>
      <w:tr w:rsidR="007C39B8" w:rsidTr="00561A1B">
        <w:tc>
          <w:tcPr>
            <w:tcW w:w="4672" w:type="dxa"/>
          </w:tcPr>
          <w:p w:rsidR="007C39B8" w:rsidRDefault="007C39B8"/>
        </w:tc>
        <w:tc>
          <w:tcPr>
            <w:tcW w:w="4673" w:type="dxa"/>
          </w:tcPr>
          <w:p w:rsidR="007C39B8" w:rsidRDefault="007C39B8"/>
        </w:tc>
      </w:tr>
    </w:tbl>
    <w:p w:rsidR="001E63FF" w:rsidRDefault="00A4284D"/>
    <w:sectPr w:rsidR="001E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D7FCE"/>
    <w:multiLevelType w:val="hybridMultilevel"/>
    <w:tmpl w:val="783CFDC6"/>
    <w:lvl w:ilvl="0" w:tplc="3ED034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F2331"/>
    <w:multiLevelType w:val="multilevel"/>
    <w:tmpl w:val="73142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1B"/>
    <w:rsid w:val="003D3D17"/>
    <w:rsid w:val="004D51CB"/>
    <w:rsid w:val="0051631C"/>
    <w:rsid w:val="00561A1B"/>
    <w:rsid w:val="006D12C0"/>
    <w:rsid w:val="00711A2B"/>
    <w:rsid w:val="00743F8A"/>
    <w:rsid w:val="007A77D3"/>
    <w:rsid w:val="007C39B8"/>
    <w:rsid w:val="0091178B"/>
    <w:rsid w:val="00A4284D"/>
    <w:rsid w:val="00B35C49"/>
    <w:rsid w:val="00C70C4F"/>
    <w:rsid w:val="00D4175A"/>
    <w:rsid w:val="00E40E07"/>
    <w:rsid w:val="00E90A03"/>
    <w:rsid w:val="00F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2FDBC-01AB-4E56-904D-5E9EFDF4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39B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C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C39B8"/>
    <w:rPr>
      <w:b/>
      <w:bCs/>
    </w:rPr>
  </w:style>
  <w:style w:type="paragraph" w:customStyle="1" w:styleId="aboutpagecontentp">
    <w:name w:val="aboutpage__content__p"/>
    <w:basedOn w:val="a"/>
    <w:rsid w:val="007C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7C39B8"/>
    <w:rPr>
      <w:i/>
      <w:iCs/>
    </w:rPr>
  </w:style>
  <w:style w:type="paragraph" w:customStyle="1" w:styleId="articledecorationfirst">
    <w:name w:val="article_decoration_first"/>
    <w:basedOn w:val="a"/>
    <w:rsid w:val="00F76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11A2B"/>
    <w:pPr>
      <w:ind w:left="720"/>
      <w:contextualSpacing/>
    </w:pPr>
  </w:style>
  <w:style w:type="paragraph" w:customStyle="1" w:styleId="1">
    <w:name w:val="Обычный1"/>
    <w:rsid w:val="00711A2B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gov.ru" TargetMode="External"/><Relationship Id="rId13" Type="http://schemas.openxmlformats.org/officeDocument/2006/relationships/hyperlink" Target="http://urga.urgaobr.ru/" TargetMode="External"/><Relationship Id="rId18" Type="http://schemas.openxmlformats.org/officeDocument/2006/relationships/hyperlink" Target="https://arzamas.academy/about" TargetMode="External"/><Relationship Id="rId26" Type="http://schemas.openxmlformats.org/officeDocument/2006/relationships/hyperlink" Target="https://postnauka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s%3A%2F%2Farzamas.academy%2Fmaterials%2F587&amp;cc_key=" TargetMode="External"/><Relationship Id="rId7" Type="http://schemas.openxmlformats.org/officeDocument/2006/relationships/hyperlink" Target="http://neorusedu.ru/" TargetMode="External"/><Relationship Id="rId12" Type="http://schemas.openxmlformats.org/officeDocument/2006/relationships/hyperlink" Target="https://dppo.apkpro.ru/" TargetMode="External"/><Relationship Id="rId17" Type="http://schemas.openxmlformats.org/officeDocument/2006/relationships/hyperlink" Target="https://vk.com/away.php?to=https%3A%2F%2Fopenedu.ru%2Fcourse%2F&amp;cc_key=" TargetMode="External"/><Relationship Id="rId25" Type="http://schemas.openxmlformats.org/officeDocument/2006/relationships/hyperlink" Target="https://www.lektorium.t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edu.ru/" TargetMode="External"/><Relationship Id="rId20" Type="http://schemas.openxmlformats.org/officeDocument/2006/relationships/hyperlink" Target="https://vk.com/away.php?to=https%3A%2F%2Farzamas.academy%2Fmaterials%2F1017&amp;cc_key=" TargetMode="External"/><Relationship Id="rId29" Type="http://schemas.openxmlformats.org/officeDocument/2006/relationships/hyperlink" Target="https://www.courser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w.mit.edu/index.htm" TargetMode="External"/><Relationship Id="rId11" Type="http://schemas.openxmlformats.org/officeDocument/2006/relationships/hyperlink" Target="http://www.edutainme.ru/post/manifesto-upd/" TargetMode="External"/><Relationship Id="rId24" Type="http://schemas.openxmlformats.org/officeDocument/2006/relationships/hyperlink" Target="https://vk.com/away.php?to=https%3A%2F%2Farzamas.academy%2Fmicro%2Faroma%2F2&amp;cc_key=" TargetMode="External"/><Relationship Id="rId5" Type="http://schemas.openxmlformats.org/officeDocument/2006/relationships/hyperlink" Target="https://foxford.ru/about" TargetMode="External"/><Relationship Id="rId15" Type="http://schemas.openxmlformats.org/officeDocument/2006/relationships/hyperlink" Target="https://stepik.org/catalog" TargetMode="External"/><Relationship Id="rId23" Type="http://schemas.openxmlformats.org/officeDocument/2006/relationships/hyperlink" Target="https://vk.com/away.php?to=https%3A%2F%2Farzamas.academy%2Fmicro%2Fgraffiti&amp;cc_key=" TargetMode="External"/><Relationship Id="rId28" Type="http://schemas.openxmlformats.org/officeDocument/2006/relationships/hyperlink" Target="https://www.engvid.com./" TargetMode="External"/><Relationship Id="rId10" Type="http://schemas.openxmlformats.org/officeDocument/2006/relationships/hyperlink" Target="https://akvobr.ru/new/" TargetMode="External"/><Relationship Id="rId19" Type="http://schemas.openxmlformats.org/officeDocument/2006/relationships/hyperlink" Target="https://vk.com/away.php?to=https%3A%2F%2Farzamas.academy%2Fmaterials%2F147&amp;cc_key=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nline.edu.ru/public/promo" TargetMode="External"/><Relationship Id="rId14" Type="http://schemas.openxmlformats.org/officeDocument/2006/relationships/hyperlink" Target="https://www.loiro.ru/" TargetMode="External"/><Relationship Id="rId22" Type="http://schemas.openxmlformats.org/officeDocument/2006/relationships/hyperlink" Target="https://vk.com/away.php?to=https%3A%2F%2Farzamas.academy%2Fmag%2F515-potter&amp;cc_key=" TargetMode="External"/><Relationship Id="rId27" Type="http://schemas.openxmlformats.org/officeDocument/2006/relationships/hyperlink" Target="https://lingualeo.com/r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1935</Words>
  <Characters>11034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2021-05-20T13:14:00Z</dcterms:created>
  <dcterms:modified xsi:type="dcterms:W3CDTF">2021-05-22T05:32:00Z</dcterms:modified>
</cp:coreProperties>
</file>