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2DA2F" w14:textId="712FB158" w:rsidR="002038F1" w:rsidRDefault="00AD178D" w:rsidP="00AD178D">
      <w:pPr>
        <w:pStyle w:val="a3"/>
        <w:jc w:val="center"/>
      </w:pPr>
      <w:r w:rsidRPr="00AD178D">
        <w:t>Техническое задание</w:t>
      </w:r>
    </w:p>
    <w:p w14:paraId="4DB37335" w14:textId="78578401" w:rsidR="00AD178D" w:rsidRDefault="00AD178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285080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6398CA" w14:textId="2AC5F186" w:rsidR="00AC134E" w:rsidRDefault="00AC134E">
          <w:pPr>
            <w:pStyle w:val="a9"/>
          </w:pPr>
          <w:r>
            <w:t>Оглавление</w:t>
          </w:r>
        </w:p>
        <w:p w14:paraId="1FCC1FC3" w14:textId="746B8CBF" w:rsidR="00CA47A1" w:rsidRDefault="00AC134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411807" w:history="1">
            <w:r w:rsidR="00CA47A1" w:rsidRPr="002271CD">
              <w:rPr>
                <w:rStyle w:val="aa"/>
                <w:noProof/>
              </w:rPr>
              <w:t>1.</w:t>
            </w:r>
            <w:r w:rsidR="00CA47A1">
              <w:rPr>
                <w:rFonts w:eastAsiaTheme="minorEastAsia"/>
                <w:noProof/>
                <w:lang w:eastAsia="ru-RU"/>
              </w:rPr>
              <w:tab/>
            </w:r>
            <w:r w:rsidR="00CA47A1" w:rsidRPr="002271CD">
              <w:rPr>
                <w:rStyle w:val="aa"/>
                <w:noProof/>
              </w:rPr>
              <w:t>Введение</w:t>
            </w:r>
            <w:r w:rsidR="00CA47A1">
              <w:rPr>
                <w:noProof/>
                <w:webHidden/>
              </w:rPr>
              <w:tab/>
            </w:r>
            <w:r w:rsidR="00CA47A1">
              <w:rPr>
                <w:noProof/>
                <w:webHidden/>
              </w:rPr>
              <w:fldChar w:fldCharType="begin"/>
            </w:r>
            <w:r w:rsidR="00CA47A1">
              <w:rPr>
                <w:noProof/>
                <w:webHidden/>
              </w:rPr>
              <w:instrText xml:space="preserve"> PAGEREF _Toc91411807 \h </w:instrText>
            </w:r>
            <w:r w:rsidR="00CA47A1">
              <w:rPr>
                <w:noProof/>
                <w:webHidden/>
              </w:rPr>
            </w:r>
            <w:r w:rsidR="00CA47A1">
              <w:rPr>
                <w:noProof/>
                <w:webHidden/>
              </w:rPr>
              <w:fldChar w:fldCharType="separate"/>
            </w:r>
            <w:r w:rsidR="00CA47A1">
              <w:rPr>
                <w:noProof/>
                <w:webHidden/>
              </w:rPr>
              <w:t>3</w:t>
            </w:r>
            <w:r w:rsidR="00CA47A1">
              <w:rPr>
                <w:noProof/>
                <w:webHidden/>
              </w:rPr>
              <w:fldChar w:fldCharType="end"/>
            </w:r>
          </w:hyperlink>
        </w:p>
        <w:p w14:paraId="74EB4258" w14:textId="1866A6E8" w:rsidR="00CA47A1" w:rsidRDefault="0033638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411808" w:history="1">
            <w:r w:rsidR="00CA47A1" w:rsidRPr="002271CD">
              <w:rPr>
                <w:rStyle w:val="aa"/>
                <w:noProof/>
              </w:rPr>
              <w:t>1.1.</w:t>
            </w:r>
            <w:r w:rsidR="00CA47A1">
              <w:rPr>
                <w:rFonts w:eastAsiaTheme="minorEastAsia"/>
                <w:noProof/>
                <w:lang w:eastAsia="ru-RU"/>
              </w:rPr>
              <w:tab/>
            </w:r>
            <w:r w:rsidR="00CA47A1" w:rsidRPr="002271CD">
              <w:rPr>
                <w:rStyle w:val="aa"/>
                <w:noProof/>
              </w:rPr>
              <w:t>Назначение</w:t>
            </w:r>
            <w:r w:rsidR="00CA47A1">
              <w:rPr>
                <w:noProof/>
                <w:webHidden/>
              </w:rPr>
              <w:tab/>
            </w:r>
            <w:r w:rsidR="00CA47A1">
              <w:rPr>
                <w:noProof/>
                <w:webHidden/>
              </w:rPr>
              <w:fldChar w:fldCharType="begin"/>
            </w:r>
            <w:r w:rsidR="00CA47A1">
              <w:rPr>
                <w:noProof/>
                <w:webHidden/>
              </w:rPr>
              <w:instrText xml:space="preserve"> PAGEREF _Toc91411808 \h </w:instrText>
            </w:r>
            <w:r w:rsidR="00CA47A1">
              <w:rPr>
                <w:noProof/>
                <w:webHidden/>
              </w:rPr>
            </w:r>
            <w:r w:rsidR="00CA47A1">
              <w:rPr>
                <w:noProof/>
                <w:webHidden/>
              </w:rPr>
              <w:fldChar w:fldCharType="separate"/>
            </w:r>
            <w:r w:rsidR="00CA47A1">
              <w:rPr>
                <w:noProof/>
                <w:webHidden/>
              </w:rPr>
              <w:t>3</w:t>
            </w:r>
            <w:r w:rsidR="00CA47A1">
              <w:rPr>
                <w:noProof/>
                <w:webHidden/>
              </w:rPr>
              <w:fldChar w:fldCharType="end"/>
            </w:r>
          </w:hyperlink>
        </w:p>
        <w:p w14:paraId="005D2741" w14:textId="4F264A38" w:rsidR="00CA47A1" w:rsidRDefault="0033638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411809" w:history="1">
            <w:r w:rsidR="00CA47A1" w:rsidRPr="002271CD">
              <w:rPr>
                <w:rStyle w:val="aa"/>
                <w:noProof/>
              </w:rPr>
              <w:t>1.2.</w:t>
            </w:r>
            <w:r w:rsidR="00CA47A1">
              <w:rPr>
                <w:rFonts w:eastAsiaTheme="minorEastAsia"/>
                <w:noProof/>
                <w:lang w:eastAsia="ru-RU"/>
              </w:rPr>
              <w:tab/>
            </w:r>
            <w:r w:rsidR="00CA47A1" w:rsidRPr="002271CD">
              <w:rPr>
                <w:rStyle w:val="aa"/>
                <w:noProof/>
              </w:rPr>
              <w:t>Сфера</w:t>
            </w:r>
            <w:r w:rsidR="00CA47A1">
              <w:rPr>
                <w:noProof/>
                <w:webHidden/>
              </w:rPr>
              <w:tab/>
            </w:r>
            <w:r w:rsidR="00CA47A1">
              <w:rPr>
                <w:noProof/>
                <w:webHidden/>
              </w:rPr>
              <w:fldChar w:fldCharType="begin"/>
            </w:r>
            <w:r w:rsidR="00CA47A1">
              <w:rPr>
                <w:noProof/>
                <w:webHidden/>
              </w:rPr>
              <w:instrText xml:space="preserve"> PAGEREF _Toc91411809 \h </w:instrText>
            </w:r>
            <w:r w:rsidR="00CA47A1">
              <w:rPr>
                <w:noProof/>
                <w:webHidden/>
              </w:rPr>
            </w:r>
            <w:r w:rsidR="00CA47A1">
              <w:rPr>
                <w:noProof/>
                <w:webHidden/>
              </w:rPr>
              <w:fldChar w:fldCharType="separate"/>
            </w:r>
            <w:r w:rsidR="00CA47A1">
              <w:rPr>
                <w:noProof/>
                <w:webHidden/>
              </w:rPr>
              <w:t>3</w:t>
            </w:r>
            <w:r w:rsidR="00CA47A1">
              <w:rPr>
                <w:noProof/>
                <w:webHidden/>
              </w:rPr>
              <w:fldChar w:fldCharType="end"/>
            </w:r>
          </w:hyperlink>
        </w:p>
        <w:p w14:paraId="10B790B4" w14:textId="3C0DD84C" w:rsidR="00CA47A1" w:rsidRDefault="0033638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411810" w:history="1">
            <w:r w:rsidR="00CA47A1" w:rsidRPr="002271CD">
              <w:rPr>
                <w:rStyle w:val="aa"/>
                <w:noProof/>
              </w:rPr>
              <w:t>1.3.</w:t>
            </w:r>
            <w:r w:rsidR="00CA47A1">
              <w:rPr>
                <w:rFonts w:eastAsiaTheme="minorEastAsia"/>
                <w:noProof/>
                <w:lang w:eastAsia="ru-RU"/>
              </w:rPr>
              <w:tab/>
            </w:r>
            <w:r w:rsidR="00CA47A1" w:rsidRPr="002271CD">
              <w:rPr>
                <w:rStyle w:val="aa"/>
                <w:noProof/>
              </w:rPr>
              <w:t>Определения, аббревиатуры и сокращения</w:t>
            </w:r>
            <w:r w:rsidR="00CA47A1">
              <w:rPr>
                <w:noProof/>
                <w:webHidden/>
              </w:rPr>
              <w:tab/>
            </w:r>
            <w:r w:rsidR="00CA47A1">
              <w:rPr>
                <w:noProof/>
                <w:webHidden/>
              </w:rPr>
              <w:fldChar w:fldCharType="begin"/>
            </w:r>
            <w:r w:rsidR="00CA47A1">
              <w:rPr>
                <w:noProof/>
                <w:webHidden/>
              </w:rPr>
              <w:instrText xml:space="preserve"> PAGEREF _Toc91411810 \h </w:instrText>
            </w:r>
            <w:r w:rsidR="00CA47A1">
              <w:rPr>
                <w:noProof/>
                <w:webHidden/>
              </w:rPr>
            </w:r>
            <w:r w:rsidR="00CA47A1">
              <w:rPr>
                <w:noProof/>
                <w:webHidden/>
              </w:rPr>
              <w:fldChar w:fldCharType="separate"/>
            </w:r>
            <w:r w:rsidR="00CA47A1">
              <w:rPr>
                <w:noProof/>
                <w:webHidden/>
              </w:rPr>
              <w:t>3</w:t>
            </w:r>
            <w:r w:rsidR="00CA47A1">
              <w:rPr>
                <w:noProof/>
                <w:webHidden/>
              </w:rPr>
              <w:fldChar w:fldCharType="end"/>
            </w:r>
          </w:hyperlink>
        </w:p>
        <w:p w14:paraId="6D3703AF" w14:textId="1ED3F391" w:rsidR="00CA47A1" w:rsidRDefault="0033638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411811" w:history="1">
            <w:r w:rsidR="00CA47A1" w:rsidRPr="002271CD">
              <w:rPr>
                <w:rStyle w:val="aa"/>
                <w:noProof/>
              </w:rPr>
              <w:t>1.4.</w:t>
            </w:r>
            <w:r w:rsidR="00CA47A1">
              <w:rPr>
                <w:rFonts w:eastAsiaTheme="minorEastAsia"/>
                <w:noProof/>
                <w:lang w:eastAsia="ru-RU"/>
              </w:rPr>
              <w:tab/>
            </w:r>
            <w:r w:rsidR="00CA47A1" w:rsidRPr="002271CD">
              <w:rPr>
                <w:rStyle w:val="aa"/>
                <w:noProof/>
              </w:rPr>
              <w:t>Ссылки</w:t>
            </w:r>
            <w:r w:rsidR="00CA47A1">
              <w:rPr>
                <w:noProof/>
                <w:webHidden/>
              </w:rPr>
              <w:tab/>
            </w:r>
            <w:r w:rsidR="00CA47A1">
              <w:rPr>
                <w:noProof/>
                <w:webHidden/>
              </w:rPr>
              <w:fldChar w:fldCharType="begin"/>
            </w:r>
            <w:r w:rsidR="00CA47A1">
              <w:rPr>
                <w:noProof/>
                <w:webHidden/>
              </w:rPr>
              <w:instrText xml:space="preserve"> PAGEREF _Toc91411811 \h </w:instrText>
            </w:r>
            <w:r w:rsidR="00CA47A1">
              <w:rPr>
                <w:noProof/>
                <w:webHidden/>
              </w:rPr>
            </w:r>
            <w:r w:rsidR="00CA47A1">
              <w:rPr>
                <w:noProof/>
                <w:webHidden/>
              </w:rPr>
              <w:fldChar w:fldCharType="separate"/>
            </w:r>
            <w:r w:rsidR="00CA47A1">
              <w:rPr>
                <w:noProof/>
                <w:webHidden/>
              </w:rPr>
              <w:t>3</w:t>
            </w:r>
            <w:r w:rsidR="00CA47A1">
              <w:rPr>
                <w:noProof/>
                <w:webHidden/>
              </w:rPr>
              <w:fldChar w:fldCharType="end"/>
            </w:r>
          </w:hyperlink>
        </w:p>
        <w:p w14:paraId="729544EB" w14:textId="057EBFE6" w:rsidR="00CA47A1" w:rsidRDefault="0033638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411812" w:history="1">
            <w:r w:rsidR="00CA47A1" w:rsidRPr="002271CD">
              <w:rPr>
                <w:rStyle w:val="aa"/>
                <w:noProof/>
              </w:rPr>
              <w:t>1.5.</w:t>
            </w:r>
            <w:r w:rsidR="00CA47A1">
              <w:rPr>
                <w:rFonts w:eastAsiaTheme="minorEastAsia"/>
                <w:noProof/>
                <w:lang w:eastAsia="ru-RU"/>
              </w:rPr>
              <w:tab/>
            </w:r>
            <w:r w:rsidR="00CA47A1" w:rsidRPr="002271CD">
              <w:rPr>
                <w:rStyle w:val="aa"/>
                <w:noProof/>
                <w:shd w:val="clear" w:color="auto" w:fill="FFFFFF"/>
              </w:rPr>
              <w:t>Обзор</w:t>
            </w:r>
            <w:r w:rsidR="00CA47A1">
              <w:rPr>
                <w:noProof/>
                <w:webHidden/>
              </w:rPr>
              <w:tab/>
            </w:r>
            <w:r w:rsidR="00CA47A1">
              <w:rPr>
                <w:noProof/>
                <w:webHidden/>
              </w:rPr>
              <w:fldChar w:fldCharType="begin"/>
            </w:r>
            <w:r w:rsidR="00CA47A1">
              <w:rPr>
                <w:noProof/>
                <w:webHidden/>
              </w:rPr>
              <w:instrText xml:space="preserve"> PAGEREF _Toc91411812 \h </w:instrText>
            </w:r>
            <w:r w:rsidR="00CA47A1">
              <w:rPr>
                <w:noProof/>
                <w:webHidden/>
              </w:rPr>
            </w:r>
            <w:r w:rsidR="00CA47A1">
              <w:rPr>
                <w:noProof/>
                <w:webHidden/>
              </w:rPr>
              <w:fldChar w:fldCharType="separate"/>
            </w:r>
            <w:r w:rsidR="00CA47A1">
              <w:rPr>
                <w:noProof/>
                <w:webHidden/>
              </w:rPr>
              <w:t>3</w:t>
            </w:r>
            <w:r w:rsidR="00CA47A1">
              <w:rPr>
                <w:noProof/>
                <w:webHidden/>
              </w:rPr>
              <w:fldChar w:fldCharType="end"/>
            </w:r>
          </w:hyperlink>
        </w:p>
        <w:p w14:paraId="6381D073" w14:textId="05066789" w:rsidR="00CA47A1" w:rsidRDefault="0033638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411813" w:history="1">
            <w:r w:rsidR="00CA47A1" w:rsidRPr="002271CD">
              <w:rPr>
                <w:rStyle w:val="aa"/>
                <w:noProof/>
              </w:rPr>
              <w:t>2.</w:t>
            </w:r>
            <w:r w:rsidR="00CA47A1">
              <w:rPr>
                <w:rFonts w:eastAsiaTheme="minorEastAsia"/>
                <w:noProof/>
                <w:lang w:eastAsia="ru-RU"/>
              </w:rPr>
              <w:tab/>
            </w:r>
            <w:r w:rsidR="00CA47A1" w:rsidRPr="002271CD">
              <w:rPr>
                <w:rStyle w:val="aa"/>
                <w:noProof/>
              </w:rPr>
              <w:t>Позиционирование</w:t>
            </w:r>
            <w:r w:rsidR="00CA47A1">
              <w:rPr>
                <w:noProof/>
                <w:webHidden/>
              </w:rPr>
              <w:tab/>
            </w:r>
            <w:r w:rsidR="00CA47A1">
              <w:rPr>
                <w:noProof/>
                <w:webHidden/>
              </w:rPr>
              <w:fldChar w:fldCharType="begin"/>
            </w:r>
            <w:r w:rsidR="00CA47A1">
              <w:rPr>
                <w:noProof/>
                <w:webHidden/>
              </w:rPr>
              <w:instrText xml:space="preserve"> PAGEREF _Toc91411813 \h </w:instrText>
            </w:r>
            <w:r w:rsidR="00CA47A1">
              <w:rPr>
                <w:noProof/>
                <w:webHidden/>
              </w:rPr>
            </w:r>
            <w:r w:rsidR="00CA47A1">
              <w:rPr>
                <w:noProof/>
                <w:webHidden/>
              </w:rPr>
              <w:fldChar w:fldCharType="separate"/>
            </w:r>
            <w:r w:rsidR="00CA47A1">
              <w:rPr>
                <w:noProof/>
                <w:webHidden/>
              </w:rPr>
              <w:t>3</w:t>
            </w:r>
            <w:r w:rsidR="00CA47A1">
              <w:rPr>
                <w:noProof/>
                <w:webHidden/>
              </w:rPr>
              <w:fldChar w:fldCharType="end"/>
            </w:r>
          </w:hyperlink>
        </w:p>
        <w:p w14:paraId="0626A6F8" w14:textId="7D9D7936" w:rsidR="00CA47A1" w:rsidRDefault="0033638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411814" w:history="1">
            <w:r w:rsidR="00CA47A1" w:rsidRPr="002271CD">
              <w:rPr>
                <w:rStyle w:val="aa"/>
                <w:noProof/>
              </w:rPr>
              <w:t>2.1.</w:t>
            </w:r>
            <w:r w:rsidR="00CA47A1">
              <w:rPr>
                <w:rFonts w:eastAsiaTheme="minorEastAsia"/>
                <w:noProof/>
                <w:lang w:eastAsia="ru-RU"/>
              </w:rPr>
              <w:tab/>
            </w:r>
            <w:r w:rsidR="00CA47A1" w:rsidRPr="002271CD">
              <w:rPr>
                <w:rStyle w:val="aa"/>
                <w:noProof/>
                <w:shd w:val="clear" w:color="auto" w:fill="FFFFFF"/>
              </w:rPr>
              <w:t>Бизнес-возможность</w:t>
            </w:r>
            <w:r w:rsidR="00CA47A1">
              <w:rPr>
                <w:noProof/>
                <w:webHidden/>
              </w:rPr>
              <w:tab/>
            </w:r>
            <w:r w:rsidR="00CA47A1">
              <w:rPr>
                <w:noProof/>
                <w:webHidden/>
              </w:rPr>
              <w:fldChar w:fldCharType="begin"/>
            </w:r>
            <w:r w:rsidR="00CA47A1">
              <w:rPr>
                <w:noProof/>
                <w:webHidden/>
              </w:rPr>
              <w:instrText xml:space="preserve"> PAGEREF _Toc91411814 \h </w:instrText>
            </w:r>
            <w:r w:rsidR="00CA47A1">
              <w:rPr>
                <w:noProof/>
                <w:webHidden/>
              </w:rPr>
            </w:r>
            <w:r w:rsidR="00CA47A1">
              <w:rPr>
                <w:noProof/>
                <w:webHidden/>
              </w:rPr>
              <w:fldChar w:fldCharType="separate"/>
            </w:r>
            <w:r w:rsidR="00CA47A1">
              <w:rPr>
                <w:noProof/>
                <w:webHidden/>
              </w:rPr>
              <w:t>3</w:t>
            </w:r>
            <w:r w:rsidR="00CA47A1">
              <w:rPr>
                <w:noProof/>
                <w:webHidden/>
              </w:rPr>
              <w:fldChar w:fldCharType="end"/>
            </w:r>
          </w:hyperlink>
        </w:p>
        <w:p w14:paraId="13E02DBF" w14:textId="15640176" w:rsidR="00CA47A1" w:rsidRDefault="0033638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411815" w:history="1">
            <w:r w:rsidR="00CA47A1" w:rsidRPr="002271CD">
              <w:rPr>
                <w:rStyle w:val="aa"/>
                <w:noProof/>
              </w:rPr>
              <w:t>2.2.</w:t>
            </w:r>
            <w:r w:rsidR="00CA47A1">
              <w:rPr>
                <w:rFonts w:eastAsiaTheme="minorEastAsia"/>
                <w:noProof/>
                <w:lang w:eastAsia="ru-RU"/>
              </w:rPr>
              <w:tab/>
            </w:r>
            <w:r w:rsidR="00CA47A1" w:rsidRPr="002271CD">
              <w:rPr>
                <w:rStyle w:val="aa"/>
                <w:noProof/>
                <w:shd w:val="clear" w:color="auto" w:fill="FFFFFF"/>
              </w:rPr>
              <w:t>Определение проблемы</w:t>
            </w:r>
            <w:r w:rsidR="00CA47A1">
              <w:rPr>
                <w:noProof/>
                <w:webHidden/>
              </w:rPr>
              <w:tab/>
            </w:r>
            <w:r w:rsidR="00CA47A1">
              <w:rPr>
                <w:noProof/>
                <w:webHidden/>
              </w:rPr>
              <w:fldChar w:fldCharType="begin"/>
            </w:r>
            <w:r w:rsidR="00CA47A1">
              <w:rPr>
                <w:noProof/>
                <w:webHidden/>
              </w:rPr>
              <w:instrText xml:space="preserve"> PAGEREF _Toc91411815 \h </w:instrText>
            </w:r>
            <w:r w:rsidR="00CA47A1">
              <w:rPr>
                <w:noProof/>
                <w:webHidden/>
              </w:rPr>
            </w:r>
            <w:r w:rsidR="00CA47A1">
              <w:rPr>
                <w:noProof/>
                <w:webHidden/>
              </w:rPr>
              <w:fldChar w:fldCharType="separate"/>
            </w:r>
            <w:r w:rsidR="00CA47A1">
              <w:rPr>
                <w:noProof/>
                <w:webHidden/>
              </w:rPr>
              <w:t>3</w:t>
            </w:r>
            <w:r w:rsidR="00CA47A1">
              <w:rPr>
                <w:noProof/>
                <w:webHidden/>
              </w:rPr>
              <w:fldChar w:fldCharType="end"/>
            </w:r>
          </w:hyperlink>
        </w:p>
        <w:p w14:paraId="1A47ADF7" w14:textId="466D1F62" w:rsidR="00CA47A1" w:rsidRDefault="0033638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411816" w:history="1">
            <w:r w:rsidR="00CA47A1" w:rsidRPr="002271CD">
              <w:rPr>
                <w:rStyle w:val="aa"/>
                <w:noProof/>
              </w:rPr>
              <w:t>2.3.</w:t>
            </w:r>
            <w:r w:rsidR="00CA47A1">
              <w:rPr>
                <w:rFonts w:eastAsiaTheme="minorEastAsia"/>
                <w:noProof/>
                <w:lang w:eastAsia="ru-RU"/>
              </w:rPr>
              <w:tab/>
            </w:r>
            <w:r w:rsidR="00CA47A1" w:rsidRPr="002271CD">
              <w:rPr>
                <w:rStyle w:val="aa"/>
                <w:noProof/>
                <w:shd w:val="clear" w:color="auto" w:fill="FFFFFF"/>
              </w:rPr>
              <w:t>Определение позиции продукта</w:t>
            </w:r>
            <w:r w:rsidR="00CA47A1">
              <w:rPr>
                <w:noProof/>
                <w:webHidden/>
              </w:rPr>
              <w:tab/>
            </w:r>
            <w:r w:rsidR="00CA47A1">
              <w:rPr>
                <w:noProof/>
                <w:webHidden/>
              </w:rPr>
              <w:fldChar w:fldCharType="begin"/>
            </w:r>
            <w:r w:rsidR="00CA47A1">
              <w:rPr>
                <w:noProof/>
                <w:webHidden/>
              </w:rPr>
              <w:instrText xml:space="preserve"> PAGEREF _Toc91411816 \h </w:instrText>
            </w:r>
            <w:r w:rsidR="00CA47A1">
              <w:rPr>
                <w:noProof/>
                <w:webHidden/>
              </w:rPr>
            </w:r>
            <w:r w:rsidR="00CA47A1">
              <w:rPr>
                <w:noProof/>
                <w:webHidden/>
              </w:rPr>
              <w:fldChar w:fldCharType="separate"/>
            </w:r>
            <w:r w:rsidR="00CA47A1">
              <w:rPr>
                <w:noProof/>
                <w:webHidden/>
              </w:rPr>
              <w:t>3</w:t>
            </w:r>
            <w:r w:rsidR="00CA47A1">
              <w:rPr>
                <w:noProof/>
                <w:webHidden/>
              </w:rPr>
              <w:fldChar w:fldCharType="end"/>
            </w:r>
          </w:hyperlink>
        </w:p>
        <w:p w14:paraId="4AE98B56" w14:textId="7E1075DB" w:rsidR="00CA47A1" w:rsidRDefault="0033638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411817" w:history="1">
            <w:r w:rsidR="00CA47A1" w:rsidRPr="002271CD">
              <w:rPr>
                <w:rStyle w:val="aa"/>
                <w:noProof/>
              </w:rPr>
              <w:t>3.</w:t>
            </w:r>
            <w:r w:rsidR="00CA47A1">
              <w:rPr>
                <w:rFonts w:eastAsiaTheme="minorEastAsia"/>
                <w:noProof/>
                <w:lang w:eastAsia="ru-RU"/>
              </w:rPr>
              <w:tab/>
            </w:r>
            <w:r w:rsidR="00CA47A1" w:rsidRPr="002271CD">
              <w:rPr>
                <w:rStyle w:val="aa"/>
                <w:noProof/>
              </w:rPr>
              <w:t>Обзор продукта</w:t>
            </w:r>
            <w:r w:rsidR="00CA47A1">
              <w:rPr>
                <w:noProof/>
                <w:webHidden/>
              </w:rPr>
              <w:tab/>
            </w:r>
            <w:r w:rsidR="00CA47A1">
              <w:rPr>
                <w:noProof/>
                <w:webHidden/>
              </w:rPr>
              <w:fldChar w:fldCharType="begin"/>
            </w:r>
            <w:r w:rsidR="00CA47A1">
              <w:rPr>
                <w:noProof/>
                <w:webHidden/>
              </w:rPr>
              <w:instrText xml:space="preserve"> PAGEREF _Toc91411817 \h </w:instrText>
            </w:r>
            <w:r w:rsidR="00CA47A1">
              <w:rPr>
                <w:noProof/>
                <w:webHidden/>
              </w:rPr>
            </w:r>
            <w:r w:rsidR="00CA47A1">
              <w:rPr>
                <w:noProof/>
                <w:webHidden/>
              </w:rPr>
              <w:fldChar w:fldCharType="separate"/>
            </w:r>
            <w:r w:rsidR="00CA47A1">
              <w:rPr>
                <w:noProof/>
                <w:webHidden/>
              </w:rPr>
              <w:t>3</w:t>
            </w:r>
            <w:r w:rsidR="00CA47A1">
              <w:rPr>
                <w:noProof/>
                <w:webHidden/>
              </w:rPr>
              <w:fldChar w:fldCharType="end"/>
            </w:r>
          </w:hyperlink>
        </w:p>
        <w:p w14:paraId="7C933B54" w14:textId="3B8CB490" w:rsidR="00CA47A1" w:rsidRDefault="0033638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411818" w:history="1">
            <w:r w:rsidR="00CA47A1" w:rsidRPr="002271CD">
              <w:rPr>
                <w:rStyle w:val="aa"/>
                <w:noProof/>
              </w:rPr>
              <w:t>3.1.</w:t>
            </w:r>
            <w:r w:rsidR="00CA47A1">
              <w:rPr>
                <w:rFonts w:eastAsiaTheme="minorEastAsia"/>
                <w:noProof/>
                <w:lang w:eastAsia="ru-RU"/>
              </w:rPr>
              <w:tab/>
            </w:r>
            <w:r w:rsidR="00CA47A1" w:rsidRPr="002271CD">
              <w:rPr>
                <w:rStyle w:val="aa"/>
                <w:noProof/>
                <w:shd w:val="clear" w:color="auto" w:fill="FFFFFF"/>
              </w:rPr>
              <w:t>Перспектива продукта</w:t>
            </w:r>
            <w:r w:rsidR="00CA47A1">
              <w:rPr>
                <w:noProof/>
                <w:webHidden/>
              </w:rPr>
              <w:tab/>
            </w:r>
            <w:r w:rsidR="00CA47A1">
              <w:rPr>
                <w:noProof/>
                <w:webHidden/>
              </w:rPr>
              <w:fldChar w:fldCharType="begin"/>
            </w:r>
            <w:r w:rsidR="00CA47A1">
              <w:rPr>
                <w:noProof/>
                <w:webHidden/>
              </w:rPr>
              <w:instrText xml:space="preserve"> PAGEREF _Toc91411818 \h </w:instrText>
            </w:r>
            <w:r w:rsidR="00CA47A1">
              <w:rPr>
                <w:noProof/>
                <w:webHidden/>
              </w:rPr>
            </w:r>
            <w:r w:rsidR="00CA47A1">
              <w:rPr>
                <w:noProof/>
                <w:webHidden/>
              </w:rPr>
              <w:fldChar w:fldCharType="separate"/>
            </w:r>
            <w:r w:rsidR="00CA47A1">
              <w:rPr>
                <w:noProof/>
                <w:webHidden/>
              </w:rPr>
              <w:t>3</w:t>
            </w:r>
            <w:r w:rsidR="00CA47A1">
              <w:rPr>
                <w:noProof/>
                <w:webHidden/>
              </w:rPr>
              <w:fldChar w:fldCharType="end"/>
            </w:r>
          </w:hyperlink>
        </w:p>
        <w:p w14:paraId="37580498" w14:textId="01671F33" w:rsidR="00CA47A1" w:rsidRDefault="0033638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411819" w:history="1">
            <w:r w:rsidR="00CA47A1" w:rsidRPr="002271CD">
              <w:rPr>
                <w:rStyle w:val="aa"/>
                <w:noProof/>
                <w:spacing w:val="2"/>
              </w:rPr>
              <w:t>3.2.</w:t>
            </w:r>
            <w:r w:rsidR="00CA47A1">
              <w:rPr>
                <w:rFonts w:eastAsiaTheme="minorEastAsia"/>
                <w:noProof/>
                <w:lang w:eastAsia="ru-RU"/>
              </w:rPr>
              <w:tab/>
            </w:r>
            <w:r w:rsidR="00CA47A1" w:rsidRPr="002271CD">
              <w:rPr>
                <w:rStyle w:val="aa"/>
                <w:noProof/>
                <w:spacing w:val="2"/>
                <w:shd w:val="clear" w:color="auto" w:fill="FFFFFF"/>
              </w:rPr>
              <w:t>Резюме возможностей</w:t>
            </w:r>
            <w:r w:rsidR="00CA47A1">
              <w:rPr>
                <w:noProof/>
                <w:webHidden/>
              </w:rPr>
              <w:tab/>
            </w:r>
            <w:r w:rsidR="00CA47A1">
              <w:rPr>
                <w:noProof/>
                <w:webHidden/>
              </w:rPr>
              <w:fldChar w:fldCharType="begin"/>
            </w:r>
            <w:r w:rsidR="00CA47A1">
              <w:rPr>
                <w:noProof/>
                <w:webHidden/>
              </w:rPr>
              <w:instrText xml:space="preserve"> PAGEREF _Toc91411819 \h </w:instrText>
            </w:r>
            <w:r w:rsidR="00CA47A1">
              <w:rPr>
                <w:noProof/>
                <w:webHidden/>
              </w:rPr>
            </w:r>
            <w:r w:rsidR="00CA47A1">
              <w:rPr>
                <w:noProof/>
                <w:webHidden/>
              </w:rPr>
              <w:fldChar w:fldCharType="separate"/>
            </w:r>
            <w:r w:rsidR="00CA47A1">
              <w:rPr>
                <w:noProof/>
                <w:webHidden/>
              </w:rPr>
              <w:t>3</w:t>
            </w:r>
            <w:r w:rsidR="00CA47A1">
              <w:rPr>
                <w:noProof/>
                <w:webHidden/>
              </w:rPr>
              <w:fldChar w:fldCharType="end"/>
            </w:r>
          </w:hyperlink>
        </w:p>
        <w:p w14:paraId="46B51775" w14:textId="29DE08D3" w:rsidR="00CA47A1" w:rsidRDefault="0033638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411820" w:history="1">
            <w:r w:rsidR="00CA47A1" w:rsidRPr="002271CD">
              <w:rPr>
                <w:rStyle w:val="aa"/>
                <w:noProof/>
              </w:rPr>
              <w:t>3.3.</w:t>
            </w:r>
            <w:r w:rsidR="00CA47A1">
              <w:rPr>
                <w:rFonts w:eastAsiaTheme="minorEastAsia"/>
                <w:noProof/>
                <w:lang w:eastAsia="ru-RU"/>
              </w:rPr>
              <w:tab/>
            </w:r>
            <w:r w:rsidR="00CA47A1" w:rsidRPr="002271CD">
              <w:rPr>
                <w:rStyle w:val="aa"/>
                <w:noProof/>
                <w:shd w:val="clear" w:color="auto" w:fill="FFFFFF"/>
              </w:rPr>
              <w:t>Допущения и зависимости</w:t>
            </w:r>
            <w:r w:rsidR="00CA47A1">
              <w:rPr>
                <w:noProof/>
                <w:webHidden/>
              </w:rPr>
              <w:tab/>
            </w:r>
            <w:r w:rsidR="00CA47A1">
              <w:rPr>
                <w:noProof/>
                <w:webHidden/>
              </w:rPr>
              <w:fldChar w:fldCharType="begin"/>
            </w:r>
            <w:r w:rsidR="00CA47A1">
              <w:rPr>
                <w:noProof/>
                <w:webHidden/>
              </w:rPr>
              <w:instrText xml:space="preserve"> PAGEREF _Toc91411820 \h </w:instrText>
            </w:r>
            <w:r w:rsidR="00CA47A1">
              <w:rPr>
                <w:noProof/>
                <w:webHidden/>
              </w:rPr>
            </w:r>
            <w:r w:rsidR="00CA47A1">
              <w:rPr>
                <w:noProof/>
                <w:webHidden/>
              </w:rPr>
              <w:fldChar w:fldCharType="separate"/>
            </w:r>
            <w:r w:rsidR="00CA47A1">
              <w:rPr>
                <w:noProof/>
                <w:webHidden/>
              </w:rPr>
              <w:t>3</w:t>
            </w:r>
            <w:r w:rsidR="00CA47A1">
              <w:rPr>
                <w:noProof/>
                <w:webHidden/>
              </w:rPr>
              <w:fldChar w:fldCharType="end"/>
            </w:r>
          </w:hyperlink>
        </w:p>
        <w:p w14:paraId="2C51ADFC" w14:textId="098DBD67" w:rsidR="00CA47A1" w:rsidRDefault="0033638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411821" w:history="1">
            <w:r w:rsidR="00CA47A1" w:rsidRPr="002271CD">
              <w:rPr>
                <w:rStyle w:val="aa"/>
                <w:noProof/>
              </w:rPr>
              <w:t>3.4.</w:t>
            </w:r>
            <w:r w:rsidR="00CA47A1">
              <w:rPr>
                <w:rFonts w:eastAsiaTheme="minorEastAsia"/>
                <w:noProof/>
                <w:lang w:eastAsia="ru-RU"/>
              </w:rPr>
              <w:tab/>
            </w:r>
            <w:r w:rsidR="00CA47A1" w:rsidRPr="002271CD">
              <w:rPr>
                <w:rStyle w:val="aa"/>
                <w:noProof/>
                <w:shd w:val="clear" w:color="auto" w:fill="FFFFFF"/>
              </w:rPr>
              <w:t>Затраты и цены</w:t>
            </w:r>
            <w:r w:rsidR="00CA47A1">
              <w:rPr>
                <w:noProof/>
                <w:webHidden/>
              </w:rPr>
              <w:tab/>
            </w:r>
            <w:r w:rsidR="00CA47A1">
              <w:rPr>
                <w:noProof/>
                <w:webHidden/>
              </w:rPr>
              <w:fldChar w:fldCharType="begin"/>
            </w:r>
            <w:r w:rsidR="00CA47A1">
              <w:rPr>
                <w:noProof/>
                <w:webHidden/>
              </w:rPr>
              <w:instrText xml:space="preserve"> PAGEREF _Toc91411821 \h </w:instrText>
            </w:r>
            <w:r w:rsidR="00CA47A1">
              <w:rPr>
                <w:noProof/>
                <w:webHidden/>
              </w:rPr>
            </w:r>
            <w:r w:rsidR="00CA47A1">
              <w:rPr>
                <w:noProof/>
                <w:webHidden/>
              </w:rPr>
              <w:fldChar w:fldCharType="separate"/>
            </w:r>
            <w:r w:rsidR="00CA47A1">
              <w:rPr>
                <w:noProof/>
                <w:webHidden/>
              </w:rPr>
              <w:t>3</w:t>
            </w:r>
            <w:r w:rsidR="00CA47A1">
              <w:rPr>
                <w:noProof/>
                <w:webHidden/>
              </w:rPr>
              <w:fldChar w:fldCharType="end"/>
            </w:r>
          </w:hyperlink>
        </w:p>
        <w:p w14:paraId="548C6527" w14:textId="47D960CF" w:rsidR="00CA47A1" w:rsidRDefault="0033638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411822" w:history="1">
            <w:r w:rsidR="00CA47A1" w:rsidRPr="002271CD">
              <w:rPr>
                <w:rStyle w:val="aa"/>
                <w:noProof/>
              </w:rPr>
              <w:t>3.5.</w:t>
            </w:r>
            <w:r w:rsidR="00CA47A1">
              <w:rPr>
                <w:rFonts w:eastAsiaTheme="minorEastAsia"/>
                <w:noProof/>
                <w:lang w:eastAsia="ru-RU"/>
              </w:rPr>
              <w:tab/>
            </w:r>
            <w:r w:rsidR="00CA47A1" w:rsidRPr="002271CD">
              <w:rPr>
                <w:rStyle w:val="aa"/>
                <w:noProof/>
                <w:shd w:val="clear" w:color="auto" w:fill="FFFFFF"/>
              </w:rPr>
              <w:t>Лицензирование и установка</w:t>
            </w:r>
            <w:r w:rsidR="00CA47A1">
              <w:rPr>
                <w:noProof/>
                <w:webHidden/>
              </w:rPr>
              <w:tab/>
            </w:r>
            <w:r w:rsidR="00CA47A1">
              <w:rPr>
                <w:noProof/>
                <w:webHidden/>
              </w:rPr>
              <w:fldChar w:fldCharType="begin"/>
            </w:r>
            <w:r w:rsidR="00CA47A1">
              <w:rPr>
                <w:noProof/>
                <w:webHidden/>
              </w:rPr>
              <w:instrText xml:space="preserve"> PAGEREF _Toc91411822 \h </w:instrText>
            </w:r>
            <w:r w:rsidR="00CA47A1">
              <w:rPr>
                <w:noProof/>
                <w:webHidden/>
              </w:rPr>
            </w:r>
            <w:r w:rsidR="00CA47A1">
              <w:rPr>
                <w:noProof/>
                <w:webHidden/>
              </w:rPr>
              <w:fldChar w:fldCharType="separate"/>
            </w:r>
            <w:r w:rsidR="00CA47A1">
              <w:rPr>
                <w:noProof/>
                <w:webHidden/>
              </w:rPr>
              <w:t>3</w:t>
            </w:r>
            <w:r w:rsidR="00CA47A1">
              <w:rPr>
                <w:noProof/>
                <w:webHidden/>
              </w:rPr>
              <w:fldChar w:fldCharType="end"/>
            </w:r>
          </w:hyperlink>
        </w:p>
        <w:p w14:paraId="29116362" w14:textId="7F20F591" w:rsidR="00CA47A1" w:rsidRDefault="0033638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411823" w:history="1">
            <w:r w:rsidR="00CA47A1" w:rsidRPr="002271CD">
              <w:rPr>
                <w:rStyle w:val="aa"/>
                <w:noProof/>
              </w:rPr>
              <w:t>4.</w:t>
            </w:r>
            <w:r w:rsidR="00CA47A1">
              <w:rPr>
                <w:rFonts w:eastAsiaTheme="minorEastAsia"/>
                <w:noProof/>
                <w:lang w:eastAsia="ru-RU"/>
              </w:rPr>
              <w:tab/>
            </w:r>
            <w:r w:rsidR="00CA47A1" w:rsidRPr="002271CD">
              <w:rPr>
                <w:rStyle w:val="aa"/>
                <w:noProof/>
              </w:rPr>
              <w:t>Возможности продукта</w:t>
            </w:r>
            <w:r w:rsidR="00CA47A1">
              <w:rPr>
                <w:noProof/>
                <w:webHidden/>
              </w:rPr>
              <w:tab/>
            </w:r>
            <w:r w:rsidR="00CA47A1">
              <w:rPr>
                <w:noProof/>
                <w:webHidden/>
              </w:rPr>
              <w:fldChar w:fldCharType="begin"/>
            </w:r>
            <w:r w:rsidR="00CA47A1">
              <w:rPr>
                <w:noProof/>
                <w:webHidden/>
              </w:rPr>
              <w:instrText xml:space="preserve"> PAGEREF _Toc91411823 \h </w:instrText>
            </w:r>
            <w:r w:rsidR="00CA47A1">
              <w:rPr>
                <w:noProof/>
                <w:webHidden/>
              </w:rPr>
            </w:r>
            <w:r w:rsidR="00CA47A1">
              <w:rPr>
                <w:noProof/>
                <w:webHidden/>
              </w:rPr>
              <w:fldChar w:fldCharType="separate"/>
            </w:r>
            <w:r w:rsidR="00CA47A1">
              <w:rPr>
                <w:noProof/>
                <w:webHidden/>
              </w:rPr>
              <w:t>3</w:t>
            </w:r>
            <w:r w:rsidR="00CA47A1">
              <w:rPr>
                <w:noProof/>
                <w:webHidden/>
              </w:rPr>
              <w:fldChar w:fldCharType="end"/>
            </w:r>
          </w:hyperlink>
        </w:p>
        <w:p w14:paraId="1B1E74C1" w14:textId="00AD2027" w:rsidR="00CA47A1" w:rsidRDefault="0033638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411824" w:history="1">
            <w:r w:rsidR="00CA47A1" w:rsidRPr="002271CD">
              <w:rPr>
                <w:rStyle w:val="aa"/>
                <w:noProof/>
              </w:rPr>
              <w:t>4.1.</w:t>
            </w:r>
            <w:r w:rsidR="00CA47A1">
              <w:rPr>
                <w:rFonts w:eastAsiaTheme="minorEastAsia"/>
                <w:noProof/>
                <w:lang w:eastAsia="ru-RU"/>
              </w:rPr>
              <w:tab/>
            </w:r>
            <w:r w:rsidR="00CA47A1" w:rsidRPr="002271CD">
              <w:rPr>
                <w:rStyle w:val="aa"/>
                <w:noProof/>
                <w:shd w:val="clear" w:color="auto" w:fill="FFFFFF"/>
              </w:rPr>
              <w:t>Возможность 1</w:t>
            </w:r>
            <w:r w:rsidR="00CA47A1">
              <w:rPr>
                <w:noProof/>
                <w:webHidden/>
              </w:rPr>
              <w:tab/>
            </w:r>
            <w:r w:rsidR="00CA47A1">
              <w:rPr>
                <w:noProof/>
                <w:webHidden/>
              </w:rPr>
              <w:fldChar w:fldCharType="begin"/>
            </w:r>
            <w:r w:rsidR="00CA47A1">
              <w:rPr>
                <w:noProof/>
                <w:webHidden/>
              </w:rPr>
              <w:instrText xml:space="preserve"> PAGEREF _Toc91411824 \h </w:instrText>
            </w:r>
            <w:r w:rsidR="00CA47A1">
              <w:rPr>
                <w:noProof/>
                <w:webHidden/>
              </w:rPr>
            </w:r>
            <w:r w:rsidR="00CA47A1">
              <w:rPr>
                <w:noProof/>
                <w:webHidden/>
              </w:rPr>
              <w:fldChar w:fldCharType="separate"/>
            </w:r>
            <w:r w:rsidR="00CA47A1">
              <w:rPr>
                <w:noProof/>
                <w:webHidden/>
              </w:rPr>
              <w:t>3</w:t>
            </w:r>
            <w:r w:rsidR="00CA47A1">
              <w:rPr>
                <w:noProof/>
                <w:webHidden/>
              </w:rPr>
              <w:fldChar w:fldCharType="end"/>
            </w:r>
          </w:hyperlink>
        </w:p>
        <w:p w14:paraId="7A71D4E5" w14:textId="7CAEE291" w:rsidR="00CA47A1" w:rsidRDefault="0033638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411825" w:history="1">
            <w:r w:rsidR="00CA47A1" w:rsidRPr="002271CD">
              <w:rPr>
                <w:rStyle w:val="aa"/>
                <w:noProof/>
              </w:rPr>
              <w:t>4.2.</w:t>
            </w:r>
            <w:r w:rsidR="00CA47A1">
              <w:rPr>
                <w:rFonts w:eastAsiaTheme="minorEastAsia"/>
                <w:noProof/>
                <w:lang w:eastAsia="ru-RU"/>
              </w:rPr>
              <w:tab/>
            </w:r>
            <w:r w:rsidR="00CA47A1" w:rsidRPr="002271CD">
              <w:rPr>
                <w:rStyle w:val="aa"/>
                <w:noProof/>
                <w:shd w:val="clear" w:color="auto" w:fill="FFFFFF"/>
              </w:rPr>
              <w:t>Возможность 2</w:t>
            </w:r>
            <w:r w:rsidR="00CA47A1">
              <w:rPr>
                <w:noProof/>
                <w:webHidden/>
              </w:rPr>
              <w:tab/>
            </w:r>
            <w:r w:rsidR="00CA47A1">
              <w:rPr>
                <w:noProof/>
                <w:webHidden/>
              </w:rPr>
              <w:fldChar w:fldCharType="begin"/>
            </w:r>
            <w:r w:rsidR="00CA47A1">
              <w:rPr>
                <w:noProof/>
                <w:webHidden/>
              </w:rPr>
              <w:instrText xml:space="preserve"> PAGEREF _Toc91411825 \h </w:instrText>
            </w:r>
            <w:r w:rsidR="00CA47A1">
              <w:rPr>
                <w:noProof/>
                <w:webHidden/>
              </w:rPr>
            </w:r>
            <w:r w:rsidR="00CA47A1">
              <w:rPr>
                <w:noProof/>
                <w:webHidden/>
              </w:rPr>
              <w:fldChar w:fldCharType="separate"/>
            </w:r>
            <w:r w:rsidR="00CA47A1">
              <w:rPr>
                <w:noProof/>
                <w:webHidden/>
              </w:rPr>
              <w:t>3</w:t>
            </w:r>
            <w:r w:rsidR="00CA47A1">
              <w:rPr>
                <w:noProof/>
                <w:webHidden/>
              </w:rPr>
              <w:fldChar w:fldCharType="end"/>
            </w:r>
          </w:hyperlink>
        </w:p>
        <w:p w14:paraId="7C014BA6" w14:textId="781A6490" w:rsidR="00CA47A1" w:rsidRDefault="0033638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411826" w:history="1">
            <w:r w:rsidR="00CA47A1" w:rsidRPr="002271CD">
              <w:rPr>
                <w:rStyle w:val="aa"/>
                <w:noProof/>
              </w:rPr>
              <w:t>5.</w:t>
            </w:r>
            <w:r w:rsidR="00CA47A1">
              <w:rPr>
                <w:rFonts w:eastAsiaTheme="minorEastAsia"/>
                <w:noProof/>
                <w:lang w:eastAsia="ru-RU"/>
              </w:rPr>
              <w:tab/>
            </w:r>
            <w:r w:rsidR="00CA47A1" w:rsidRPr="002271CD">
              <w:rPr>
                <w:rStyle w:val="aa"/>
                <w:noProof/>
              </w:rPr>
              <w:t>Ограничения</w:t>
            </w:r>
            <w:r w:rsidR="00CA47A1">
              <w:rPr>
                <w:noProof/>
                <w:webHidden/>
              </w:rPr>
              <w:tab/>
            </w:r>
            <w:r w:rsidR="00CA47A1">
              <w:rPr>
                <w:noProof/>
                <w:webHidden/>
              </w:rPr>
              <w:fldChar w:fldCharType="begin"/>
            </w:r>
            <w:r w:rsidR="00CA47A1">
              <w:rPr>
                <w:noProof/>
                <w:webHidden/>
              </w:rPr>
              <w:instrText xml:space="preserve"> PAGEREF _Toc91411826 \h </w:instrText>
            </w:r>
            <w:r w:rsidR="00CA47A1">
              <w:rPr>
                <w:noProof/>
                <w:webHidden/>
              </w:rPr>
            </w:r>
            <w:r w:rsidR="00CA47A1">
              <w:rPr>
                <w:noProof/>
                <w:webHidden/>
              </w:rPr>
              <w:fldChar w:fldCharType="separate"/>
            </w:r>
            <w:r w:rsidR="00CA47A1">
              <w:rPr>
                <w:noProof/>
                <w:webHidden/>
              </w:rPr>
              <w:t>3</w:t>
            </w:r>
            <w:r w:rsidR="00CA47A1">
              <w:rPr>
                <w:noProof/>
                <w:webHidden/>
              </w:rPr>
              <w:fldChar w:fldCharType="end"/>
            </w:r>
          </w:hyperlink>
        </w:p>
        <w:p w14:paraId="58C02640" w14:textId="4D5C4A3F" w:rsidR="00CA47A1" w:rsidRDefault="0033638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411827" w:history="1">
            <w:r w:rsidR="00CA47A1" w:rsidRPr="002271CD">
              <w:rPr>
                <w:rStyle w:val="aa"/>
                <w:noProof/>
              </w:rPr>
              <w:t>6.</w:t>
            </w:r>
            <w:r w:rsidR="00CA47A1">
              <w:rPr>
                <w:rFonts w:eastAsiaTheme="minorEastAsia"/>
                <w:noProof/>
                <w:lang w:eastAsia="ru-RU"/>
              </w:rPr>
              <w:tab/>
            </w:r>
            <w:r w:rsidR="00CA47A1" w:rsidRPr="002271CD">
              <w:rPr>
                <w:rStyle w:val="aa"/>
                <w:noProof/>
              </w:rPr>
              <w:t>Требования к документации</w:t>
            </w:r>
            <w:r w:rsidR="00CA47A1">
              <w:rPr>
                <w:noProof/>
                <w:webHidden/>
              </w:rPr>
              <w:tab/>
            </w:r>
            <w:r w:rsidR="00CA47A1">
              <w:rPr>
                <w:noProof/>
                <w:webHidden/>
              </w:rPr>
              <w:fldChar w:fldCharType="begin"/>
            </w:r>
            <w:r w:rsidR="00CA47A1">
              <w:rPr>
                <w:noProof/>
                <w:webHidden/>
              </w:rPr>
              <w:instrText xml:space="preserve"> PAGEREF _Toc91411827 \h </w:instrText>
            </w:r>
            <w:r w:rsidR="00CA47A1">
              <w:rPr>
                <w:noProof/>
                <w:webHidden/>
              </w:rPr>
            </w:r>
            <w:r w:rsidR="00CA47A1">
              <w:rPr>
                <w:noProof/>
                <w:webHidden/>
              </w:rPr>
              <w:fldChar w:fldCharType="separate"/>
            </w:r>
            <w:r w:rsidR="00CA47A1">
              <w:rPr>
                <w:noProof/>
                <w:webHidden/>
              </w:rPr>
              <w:t>3</w:t>
            </w:r>
            <w:r w:rsidR="00CA47A1">
              <w:rPr>
                <w:noProof/>
                <w:webHidden/>
              </w:rPr>
              <w:fldChar w:fldCharType="end"/>
            </w:r>
          </w:hyperlink>
        </w:p>
        <w:p w14:paraId="08E9684F" w14:textId="5E884455" w:rsidR="00AC134E" w:rsidRDefault="00AC134E">
          <w:r>
            <w:rPr>
              <w:b/>
              <w:bCs/>
            </w:rPr>
            <w:fldChar w:fldCharType="end"/>
          </w:r>
        </w:p>
      </w:sdtContent>
    </w:sdt>
    <w:p w14:paraId="14ED11F1" w14:textId="77777777" w:rsidR="00AD178D" w:rsidRDefault="00AD178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D10AA59" w14:textId="73F18E4D" w:rsidR="00AD178D" w:rsidRDefault="00AD178D" w:rsidP="00AC134E">
      <w:pPr>
        <w:pStyle w:val="1"/>
        <w:numPr>
          <w:ilvl w:val="0"/>
          <w:numId w:val="1"/>
        </w:numPr>
      </w:pPr>
      <w:bookmarkStart w:id="0" w:name="_Toc91411807"/>
      <w:r>
        <w:lastRenderedPageBreak/>
        <w:t>Введение</w:t>
      </w:r>
      <w:bookmarkEnd w:id="0"/>
    </w:p>
    <w:p w14:paraId="50700CB4" w14:textId="19AAC4FA" w:rsidR="00AD178D" w:rsidRPr="00AD178D" w:rsidRDefault="00AD178D" w:rsidP="00AC134E">
      <w:pPr>
        <w:pStyle w:val="2"/>
        <w:numPr>
          <w:ilvl w:val="1"/>
          <w:numId w:val="1"/>
        </w:numPr>
      </w:pPr>
      <w:bookmarkStart w:id="1" w:name="_Toc91411808"/>
      <w:r w:rsidRPr="00AD178D">
        <w:t>Назначение</w:t>
      </w:r>
      <w:bookmarkEnd w:id="1"/>
    </w:p>
    <w:p w14:paraId="475374C6" w14:textId="7485B021" w:rsidR="00AD178D" w:rsidRPr="00AD178D" w:rsidRDefault="00AD178D" w:rsidP="00AC134E">
      <w:pPr>
        <w:pStyle w:val="2"/>
        <w:numPr>
          <w:ilvl w:val="1"/>
          <w:numId w:val="1"/>
        </w:numPr>
      </w:pPr>
      <w:bookmarkStart w:id="2" w:name="_Toc91411809"/>
      <w:r w:rsidRPr="00AD178D">
        <w:t>Сфера</w:t>
      </w:r>
      <w:bookmarkEnd w:id="2"/>
    </w:p>
    <w:p w14:paraId="47C2DFCB" w14:textId="56912800" w:rsidR="00AD178D" w:rsidRPr="00AD178D" w:rsidRDefault="00AD178D" w:rsidP="00AC134E">
      <w:pPr>
        <w:pStyle w:val="2"/>
        <w:numPr>
          <w:ilvl w:val="1"/>
          <w:numId w:val="1"/>
        </w:numPr>
      </w:pPr>
      <w:bookmarkStart w:id="3" w:name="_Toc91411810"/>
      <w:r w:rsidRPr="00AD178D">
        <w:t>Определения, аббревиатуры и сокращения</w:t>
      </w:r>
      <w:bookmarkEnd w:id="3"/>
    </w:p>
    <w:p w14:paraId="19B8782C" w14:textId="59D67670" w:rsidR="00AD178D" w:rsidRDefault="00AD178D" w:rsidP="00AC134E">
      <w:pPr>
        <w:pStyle w:val="2"/>
        <w:numPr>
          <w:ilvl w:val="1"/>
          <w:numId w:val="1"/>
        </w:numPr>
      </w:pPr>
      <w:bookmarkStart w:id="4" w:name="_Toc91411811"/>
      <w:r w:rsidRPr="00AD178D">
        <w:t>Ссылки</w:t>
      </w:r>
      <w:bookmarkEnd w:id="4"/>
    </w:p>
    <w:p w14:paraId="138A80FB" w14:textId="2EB3F280" w:rsidR="00AD178D" w:rsidRDefault="00AD178D" w:rsidP="00AC134E">
      <w:pPr>
        <w:pStyle w:val="2"/>
        <w:numPr>
          <w:ilvl w:val="1"/>
          <w:numId w:val="1"/>
        </w:numPr>
        <w:rPr>
          <w:shd w:val="clear" w:color="auto" w:fill="FFFFFF"/>
        </w:rPr>
      </w:pPr>
      <w:bookmarkStart w:id="5" w:name="_Toc91411812"/>
      <w:r>
        <w:rPr>
          <w:shd w:val="clear" w:color="auto" w:fill="FFFFFF"/>
        </w:rPr>
        <w:t>Обзор</w:t>
      </w:r>
      <w:bookmarkEnd w:id="5"/>
    </w:p>
    <w:p w14:paraId="5B77F238" w14:textId="77777777" w:rsidR="00AD178D" w:rsidRDefault="00AD178D" w:rsidP="00AC134E">
      <w:pPr>
        <w:pStyle w:val="1"/>
        <w:numPr>
          <w:ilvl w:val="0"/>
          <w:numId w:val="1"/>
        </w:numPr>
      </w:pPr>
      <w:bookmarkStart w:id="6" w:name="_Toc91411813"/>
      <w:r>
        <w:t>Позиционирование</w:t>
      </w:r>
      <w:bookmarkEnd w:id="6"/>
    </w:p>
    <w:p w14:paraId="486AF09E" w14:textId="1C06A316" w:rsidR="00AD178D" w:rsidRDefault="00AD178D" w:rsidP="00AC134E">
      <w:pPr>
        <w:pStyle w:val="2"/>
        <w:numPr>
          <w:ilvl w:val="1"/>
          <w:numId w:val="1"/>
        </w:numPr>
        <w:rPr>
          <w:shd w:val="clear" w:color="auto" w:fill="FFFFFF"/>
        </w:rPr>
      </w:pPr>
      <w:bookmarkStart w:id="7" w:name="_Toc91411814"/>
      <w:r>
        <w:rPr>
          <w:shd w:val="clear" w:color="auto" w:fill="FFFFFF"/>
        </w:rPr>
        <w:t>Бизнес-возможность</w:t>
      </w:r>
      <w:bookmarkEnd w:id="7"/>
    </w:p>
    <w:p w14:paraId="45AB3246" w14:textId="58130137" w:rsidR="00AD178D" w:rsidRDefault="00AD178D" w:rsidP="00AC134E">
      <w:pPr>
        <w:pStyle w:val="2"/>
        <w:numPr>
          <w:ilvl w:val="1"/>
          <w:numId w:val="1"/>
        </w:numPr>
        <w:rPr>
          <w:shd w:val="clear" w:color="auto" w:fill="FFFFFF"/>
        </w:rPr>
      </w:pPr>
      <w:bookmarkStart w:id="8" w:name="_Toc91411815"/>
      <w:r>
        <w:rPr>
          <w:shd w:val="clear" w:color="auto" w:fill="FFFFFF"/>
        </w:rPr>
        <w:t>Определение проблемы</w:t>
      </w:r>
      <w:bookmarkEnd w:id="8"/>
    </w:p>
    <w:p w14:paraId="6C2272B8" w14:textId="7541B99F" w:rsidR="00AD178D" w:rsidRDefault="00AD178D" w:rsidP="00AC134E">
      <w:pPr>
        <w:pStyle w:val="2"/>
        <w:numPr>
          <w:ilvl w:val="1"/>
          <w:numId w:val="1"/>
        </w:numPr>
        <w:rPr>
          <w:shd w:val="clear" w:color="auto" w:fill="FFFFFF"/>
        </w:rPr>
      </w:pPr>
      <w:bookmarkStart w:id="9" w:name="_Toc91411816"/>
      <w:r>
        <w:rPr>
          <w:shd w:val="clear" w:color="auto" w:fill="FFFFFF"/>
        </w:rPr>
        <w:t>Определение позиции продукта</w:t>
      </w:r>
      <w:bookmarkEnd w:id="9"/>
    </w:p>
    <w:p w14:paraId="07AA8FB3" w14:textId="77777777" w:rsidR="00AD178D" w:rsidRDefault="00AD178D" w:rsidP="00AC134E">
      <w:pPr>
        <w:pStyle w:val="1"/>
        <w:numPr>
          <w:ilvl w:val="0"/>
          <w:numId w:val="1"/>
        </w:numPr>
      </w:pPr>
      <w:bookmarkStart w:id="10" w:name="_Toc91411817"/>
      <w:r>
        <w:t>Обзор продукта</w:t>
      </w:r>
      <w:bookmarkEnd w:id="10"/>
    </w:p>
    <w:p w14:paraId="757AF5EE" w14:textId="3CD0D6CC" w:rsidR="00AD178D" w:rsidRDefault="00AD178D" w:rsidP="00AC134E">
      <w:pPr>
        <w:pStyle w:val="2"/>
        <w:numPr>
          <w:ilvl w:val="1"/>
          <w:numId w:val="1"/>
        </w:numPr>
        <w:rPr>
          <w:shd w:val="clear" w:color="auto" w:fill="FFFFFF"/>
        </w:rPr>
      </w:pPr>
      <w:bookmarkStart w:id="11" w:name="_Toc91411818"/>
      <w:r>
        <w:rPr>
          <w:shd w:val="clear" w:color="auto" w:fill="FFFFFF"/>
        </w:rPr>
        <w:t>Перспектива продукта</w:t>
      </w:r>
      <w:bookmarkEnd w:id="11"/>
    </w:p>
    <w:p w14:paraId="32CD2E72" w14:textId="34B80A1F" w:rsidR="00AD178D" w:rsidRDefault="00AD178D" w:rsidP="00AC134E">
      <w:pPr>
        <w:pStyle w:val="2"/>
        <w:numPr>
          <w:ilvl w:val="1"/>
          <w:numId w:val="1"/>
        </w:numPr>
        <w:rPr>
          <w:spacing w:val="2"/>
          <w:shd w:val="clear" w:color="auto" w:fill="FFFFFF"/>
        </w:rPr>
      </w:pPr>
      <w:bookmarkStart w:id="12" w:name="_Toc91411819"/>
      <w:r>
        <w:rPr>
          <w:spacing w:val="2"/>
          <w:shd w:val="clear" w:color="auto" w:fill="FFFFFF"/>
        </w:rPr>
        <w:t>Резюме возможностей</w:t>
      </w:r>
      <w:bookmarkEnd w:id="12"/>
    </w:p>
    <w:p w14:paraId="136904DB" w14:textId="283F4391" w:rsidR="00AD178D" w:rsidRDefault="00AD178D" w:rsidP="00AC134E">
      <w:pPr>
        <w:pStyle w:val="2"/>
        <w:numPr>
          <w:ilvl w:val="1"/>
          <w:numId w:val="1"/>
        </w:numPr>
        <w:rPr>
          <w:shd w:val="clear" w:color="auto" w:fill="FFFFFF"/>
        </w:rPr>
      </w:pPr>
      <w:bookmarkStart w:id="13" w:name="_Toc91411820"/>
      <w:r>
        <w:rPr>
          <w:shd w:val="clear" w:color="auto" w:fill="FFFFFF"/>
        </w:rPr>
        <w:t>Допущения и зависимости</w:t>
      </w:r>
      <w:bookmarkEnd w:id="13"/>
    </w:p>
    <w:p w14:paraId="1E0FE96C" w14:textId="6E277030" w:rsidR="00AD178D" w:rsidRDefault="00AD178D" w:rsidP="00AC134E">
      <w:pPr>
        <w:pStyle w:val="2"/>
        <w:numPr>
          <w:ilvl w:val="1"/>
          <w:numId w:val="1"/>
        </w:numPr>
        <w:rPr>
          <w:shd w:val="clear" w:color="auto" w:fill="FFFFFF"/>
        </w:rPr>
      </w:pPr>
      <w:bookmarkStart w:id="14" w:name="_Toc91411821"/>
      <w:r>
        <w:rPr>
          <w:shd w:val="clear" w:color="auto" w:fill="FFFFFF"/>
        </w:rPr>
        <w:t>Затраты и цены</w:t>
      </w:r>
      <w:bookmarkEnd w:id="14"/>
    </w:p>
    <w:p w14:paraId="7A07DE0A" w14:textId="561F6358" w:rsidR="00AD178D" w:rsidRDefault="00AD178D" w:rsidP="00AC134E">
      <w:pPr>
        <w:pStyle w:val="2"/>
        <w:numPr>
          <w:ilvl w:val="1"/>
          <w:numId w:val="1"/>
        </w:numPr>
        <w:rPr>
          <w:shd w:val="clear" w:color="auto" w:fill="FFFFFF"/>
        </w:rPr>
      </w:pPr>
      <w:bookmarkStart w:id="15" w:name="_Toc91411822"/>
      <w:r>
        <w:rPr>
          <w:shd w:val="clear" w:color="auto" w:fill="FFFFFF"/>
        </w:rPr>
        <w:t>Лицензирование и установка</w:t>
      </w:r>
      <w:bookmarkEnd w:id="15"/>
    </w:p>
    <w:p w14:paraId="2AB3DD85" w14:textId="77777777" w:rsidR="00AD178D" w:rsidRDefault="00AD178D" w:rsidP="00AC134E">
      <w:pPr>
        <w:pStyle w:val="1"/>
        <w:numPr>
          <w:ilvl w:val="0"/>
          <w:numId w:val="1"/>
        </w:numPr>
      </w:pPr>
      <w:bookmarkStart w:id="16" w:name="_Toc91411823"/>
      <w:r>
        <w:t>Возможности продукта</w:t>
      </w:r>
      <w:bookmarkEnd w:id="16"/>
    </w:p>
    <w:p w14:paraId="0D331DA9" w14:textId="7F716BBA" w:rsidR="00AD178D" w:rsidRDefault="00AD178D" w:rsidP="00AC134E">
      <w:pPr>
        <w:pStyle w:val="2"/>
        <w:numPr>
          <w:ilvl w:val="1"/>
          <w:numId w:val="1"/>
        </w:numPr>
        <w:rPr>
          <w:shd w:val="clear" w:color="auto" w:fill="FFFFFF"/>
        </w:rPr>
      </w:pPr>
      <w:bookmarkStart w:id="17" w:name="_Toc91411824"/>
      <w:r>
        <w:rPr>
          <w:shd w:val="clear" w:color="auto" w:fill="FFFFFF"/>
        </w:rPr>
        <w:t>Возможность 1</w:t>
      </w:r>
      <w:bookmarkEnd w:id="17"/>
    </w:p>
    <w:p w14:paraId="3D3EB961" w14:textId="27DDB1CC" w:rsidR="00AD178D" w:rsidRDefault="00AD178D" w:rsidP="00AC134E">
      <w:pPr>
        <w:pStyle w:val="2"/>
        <w:numPr>
          <w:ilvl w:val="1"/>
          <w:numId w:val="1"/>
        </w:numPr>
        <w:rPr>
          <w:shd w:val="clear" w:color="auto" w:fill="FFFFFF"/>
        </w:rPr>
      </w:pPr>
      <w:bookmarkStart w:id="18" w:name="_Toc91411825"/>
      <w:r>
        <w:rPr>
          <w:shd w:val="clear" w:color="auto" w:fill="FFFFFF"/>
        </w:rPr>
        <w:t>Возможность 2</w:t>
      </w:r>
      <w:bookmarkEnd w:id="18"/>
    </w:p>
    <w:p w14:paraId="7F96951F" w14:textId="77777777" w:rsidR="00AD178D" w:rsidRDefault="00AD178D" w:rsidP="00AC134E">
      <w:pPr>
        <w:pStyle w:val="1"/>
        <w:numPr>
          <w:ilvl w:val="0"/>
          <w:numId w:val="1"/>
        </w:numPr>
      </w:pPr>
      <w:bookmarkStart w:id="19" w:name="_Toc91411826"/>
      <w:r>
        <w:t>Ограничения</w:t>
      </w:r>
      <w:bookmarkEnd w:id="19"/>
    </w:p>
    <w:p w14:paraId="5B71A77C" w14:textId="77777777" w:rsidR="00AD178D" w:rsidRDefault="00AD178D" w:rsidP="00AC134E">
      <w:pPr>
        <w:pStyle w:val="1"/>
        <w:numPr>
          <w:ilvl w:val="0"/>
          <w:numId w:val="1"/>
        </w:numPr>
      </w:pPr>
      <w:bookmarkStart w:id="20" w:name="_Toc91411827"/>
      <w:r>
        <w:t>Требования к документации</w:t>
      </w:r>
      <w:bookmarkEnd w:id="20"/>
    </w:p>
    <w:p w14:paraId="7EFAB1D4" w14:textId="77777777" w:rsidR="00AD178D" w:rsidRPr="00AD178D" w:rsidRDefault="00AD178D" w:rsidP="00AD178D"/>
    <w:sectPr w:rsidR="00AD178D" w:rsidRPr="00AD178D" w:rsidSect="00AD178D">
      <w:foot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8EFA5" w14:textId="77777777" w:rsidR="0033638E" w:rsidRDefault="0033638E" w:rsidP="00AD178D">
      <w:pPr>
        <w:spacing w:after="0" w:line="240" w:lineRule="auto"/>
      </w:pPr>
      <w:r>
        <w:separator/>
      </w:r>
    </w:p>
  </w:endnote>
  <w:endnote w:type="continuationSeparator" w:id="0">
    <w:p w14:paraId="0F40F241" w14:textId="77777777" w:rsidR="0033638E" w:rsidRDefault="0033638E" w:rsidP="00AD1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9836703"/>
      <w:docPartObj>
        <w:docPartGallery w:val="Page Numbers (Bottom of Page)"/>
        <w:docPartUnique/>
      </w:docPartObj>
    </w:sdtPr>
    <w:sdtEndPr/>
    <w:sdtContent>
      <w:p w14:paraId="175E4E4A" w14:textId="271CB494" w:rsidR="00AD178D" w:rsidRDefault="00AD178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4E3794" w14:textId="77777777" w:rsidR="00AD178D" w:rsidRDefault="00AD178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0F02C" w14:textId="77777777" w:rsidR="0033638E" w:rsidRDefault="0033638E" w:rsidP="00AD178D">
      <w:pPr>
        <w:spacing w:after="0" w:line="240" w:lineRule="auto"/>
      </w:pPr>
      <w:r>
        <w:separator/>
      </w:r>
    </w:p>
  </w:footnote>
  <w:footnote w:type="continuationSeparator" w:id="0">
    <w:p w14:paraId="57FFEA68" w14:textId="77777777" w:rsidR="0033638E" w:rsidRDefault="0033638E" w:rsidP="00AD1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81324" w14:textId="71E8078A" w:rsidR="006D021E" w:rsidRDefault="006D021E">
    <w:pPr>
      <w:pStyle w:val="a5"/>
    </w:pPr>
    <w:r>
      <w:t>КЭО 2 курс</w:t>
    </w:r>
  </w:p>
  <w:p w14:paraId="6D7637AF" w14:textId="262EF8C0" w:rsidR="006D021E" w:rsidRDefault="006D021E">
    <w:pPr>
      <w:pStyle w:val="a5"/>
    </w:pPr>
    <w:r>
      <w:t>Крымина Я.Л.</w:t>
    </w:r>
  </w:p>
  <w:p w14:paraId="7309A36E" w14:textId="15ACB107" w:rsidR="006D021E" w:rsidRDefault="006D021E">
    <w:pPr>
      <w:pStyle w:val="a5"/>
    </w:pPr>
    <w:r>
      <w:t>Мошкова О.Д.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E69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1C6"/>
    <w:rsid w:val="000A38AB"/>
    <w:rsid w:val="002038F1"/>
    <w:rsid w:val="0033638E"/>
    <w:rsid w:val="004851C6"/>
    <w:rsid w:val="00564DA9"/>
    <w:rsid w:val="006D021E"/>
    <w:rsid w:val="00AC134E"/>
    <w:rsid w:val="00AD178D"/>
    <w:rsid w:val="00CA47A1"/>
    <w:rsid w:val="00CC17F8"/>
    <w:rsid w:val="00E4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69697"/>
  <w15:chartTrackingRefBased/>
  <w15:docId w15:val="{C87D749A-27C3-4A57-9E5D-B95147BF2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1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D1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D17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D1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AD1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D1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AD17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178D"/>
  </w:style>
  <w:style w:type="paragraph" w:styleId="a7">
    <w:name w:val="footer"/>
    <w:basedOn w:val="a"/>
    <w:link w:val="a8"/>
    <w:uiPriority w:val="99"/>
    <w:unhideWhenUsed/>
    <w:rsid w:val="00AD17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178D"/>
  </w:style>
  <w:style w:type="paragraph" w:styleId="a9">
    <w:name w:val="TOC Heading"/>
    <w:basedOn w:val="1"/>
    <w:next w:val="a"/>
    <w:uiPriority w:val="39"/>
    <w:unhideWhenUsed/>
    <w:qFormat/>
    <w:rsid w:val="00AC134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C134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C134E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AC13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0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D5379-CD7C-4808-AF2D-655EE39B2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Filatov</dc:creator>
  <cp:keywords/>
  <dc:description/>
  <cp:lastModifiedBy>Ivan Filatov</cp:lastModifiedBy>
  <cp:revision>4</cp:revision>
  <dcterms:created xsi:type="dcterms:W3CDTF">2021-12-26T08:41:00Z</dcterms:created>
  <dcterms:modified xsi:type="dcterms:W3CDTF">2021-12-26T11:11:00Z</dcterms:modified>
</cp:coreProperties>
</file>