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CED05" w14:textId="715AAB2C" w:rsidR="00496B8F" w:rsidRDefault="00697AB2" w:rsidP="00496B8F">
      <w:pPr>
        <w:jc w:val="center"/>
        <w:rPr>
          <w:rFonts w:ascii="Arial" w:hAnsi="Arial" w:cs="Arial"/>
          <w:b/>
          <w:color w:val="FFFFFF" w:themeColor="background1"/>
          <w:sz w:val="28"/>
          <w:szCs w:val="28"/>
        </w:rPr>
      </w:pPr>
      <w:r>
        <w:rPr>
          <w:rFonts w:ascii="Arial" w:hAnsi="Arial" w:cs="Arial"/>
          <w:b/>
          <w:noProof/>
          <w:color w:val="FFFFFF" w:themeColor="background1"/>
          <w:sz w:val="28"/>
          <w:szCs w:val="28"/>
          <w:lang w:eastAsia="en-AU"/>
        </w:rPr>
        <w:drawing>
          <wp:anchor distT="0" distB="0" distL="114300" distR="114300" simplePos="0" relativeHeight="251662336" behindDoc="1" locked="0" layoutInCell="1" allowOverlap="1" wp14:anchorId="7B4244AE" wp14:editId="36922BCC">
            <wp:simplePos x="0" y="0"/>
            <wp:positionH relativeFrom="column">
              <wp:posOffset>3899151</wp:posOffset>
            </wp:positionH>
            <wp:positionV relativeFrom="paragraph">
              <wp:posOffset>-705486</wp:posOffset>
            </wp:positionV>
            <wp:extent cx="2794384" cy="140017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space_Queanbeyan_AddressPanel_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937" cy="1404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B8F">
        <w:rPr>
          <w:rFonts w:ascii="Arial" w:hAnsi="Arial" w:cs="Arial"/>
          <w:noProof/>
          <w:sz w:val="20"/>
          <w:szCs w:val="20"/>
          <w:lang w:eastAsia="en-AU"/>
        </w:rPr>
        <w:drawing>
          <wp:anchor distT="0" distB="0" distL="114300" distR="114300" simplePos="0" relativeHeight="251661312" behindDoc="1" locked="0" layoutInCell="1" allowOverlap="1" wp14:anchorId="2504C2CC" wp14:editId="3E65AF05">
            <wp:simplePos x="0" y="0"/>
            <wp:positionH relativeFrom="page">
              <wp:align>left</wp:align>
            </wp:positionH>
            <wp:positionV relativeFrom="paragraph">
              <wp:posOffset>-791210</wp:posOffset>
            </wp:positionV>
            <wp:extent cx="5245100" cy="31394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DDDE4" w14:textId="77777777" w:rsidR="00496B8F" w:rsidRDefault="00496B8F" w:rsidP="00496B8F">
      <w:pPr>
        <w:jc w:val="center"/>
        <w:rPr>
          <w:rFonts w:ascii="Arial" w:hAnsi="Arial" w:cs="Arial"/>
          <w:b/>
          <w:color w:val="FFFFFF" w:themeColor="background1"/>
          <w:sz w:val="28"/>
          <w:szCs w:val="28"/>
        </w:rPr>
      </w:pPr>
    </w:p>
    <w:p w14:paraId="4518FE00" w14:textId="77777777" w:rsidR="008B7938" w:rsidRDefault="008B7938" w:rsidP="00496B8F">
      <w:pPr>
        <w:jc w:val="center"/>
        <w:rPr>
          <w:rFonts w:ascii="Arial" w:hAnsi="Arial" w:cs="Arial"/>
          <w:b/>
          <w:color w:val="FFFFFF" w:themeColor="background1"/>
          <w:sz w:val="28"/>
          <w:szCs w:val="28"/>
        </w:rPr>
      </w:pPr>
    </w:p>
    <w:p w14:paraId="6AD51A5E" w14:textId="28E20357" w:rsidR="008B7938" w:rsidRPr="007E38BF" w:rsidRDefault="00496B8F" w:rsidP="007E38BF">
      <w:pPr>
        <w:shd w:val="clear" w:color="auto" w:fill="92D050"/>
        <w:jc w:val="center"/>
        <w:rPr>
          <w:rFonts w:ascii="Arial" w:hAnsi="Arial" w:cs="Arial"/>
          <w:b/>
          <w:color w:val="FFFFFF" w:themeColor="background1"/>
          <w:sz w:val="28"/>
          <w:szCs w:val="28"/>
        </w:rPr>
      </w:pPr>
      <w:r>
        <w:rPr>
          <w:rFonts w:ascii="Arial" w:hAnsi="Arial" w:cs="Arial"/>
          <w:b/>
          <w:color w:val="FFFFFF" w:themeColor="background1"/>
          <w:sz w:val="28"/>
          <w:szCs w:val="28"/>
        </w:rPr>
        <w:t>Referral</w:t>
      </w:r>
      <w:r w:rsidR="00762FED">
        <w:rPr>
          <w:rFonts w:ascii="Arial" w:hAnsi="Arial" w:cs="Arial"/>
          <w:b/>
          <w:color w:val="FFFFFF" w:themeColor="background1"/>
          <w:sz w:val="28"/>
          <w:szCs w:val="28"/>
        </w:rPr>
        <w:t xml:space="preserve"> Form</w:t>
      </w:r>
    </w:p>
    <w:p w14:paraId="0C0722D2" w14:textId="76809095" w:rsidR="00496B8F" w:rsidRPr="00EB6150" w:rsidRDefault="00762FED" w:rsidP="00496B8F">
      <w:pPr>
        <w:spacing w:before="200" w:after="120"/>
        <w:contextualSpacing/>
        <w:jc w:val="center"/>
        <w:rPr>
          <w:rFonts w:ascii="Arial" w:hAnsi="Arial" w:cs="Arial"/>
          <w:b/>
          <w:color w:val="92D050"/>
          <w:sz w:val="24"/>
          <w:szCs w:val="20"/>
        </w:rPr>
      </w:pPr>
      <w:r w:rsidRPr="00EB6150">
        <w:rPr>
          <w:rFonts w:ascii="Arial" w:hAnsi="Arial" w:cs="Arial"/>
          <w:b/>
          <w:color w:val="92D050"/>
          <w:sz w:val="24"/>
          <w:szCs w:val="20"/>
        </w:rPr>
        <w:t xml:space="preserve">To be completed by </w:t>
      </w:r>
      <w:r w:rsidR="00496B8F" w:rsidRPr="00EB6150">
        <w:rPr>
          <w:rFonts w:ascii="Arial" w:hAnsi="Arial" w:cs="Arial"/>
          <w:b/>
          <w:color w:val="92D050"/>
          <w:sz w:val="24"/>
          <w:szCs w:val="20"/>
          <w:u w:val="double"/>
        </w:rPr>
        <w:t>services</w:t>
      </w:r>
      <w:r w:rsidR="00496B8F" w:rsidRPr="00EB6150">
        <w:rPr>
          <w:rFonts w:ascii="Arial" w:hAnsi="Arial" w:cs="Arial"/>
          <w:b/>
          <w:color w:val="92D050"/>
          <w:sz w:val="24"/>
          <w:szCs w:val="20"/>
        </w:rPr>
        <w:t xml:space="preserve"> wish</w:t>
      </w:r>
      <w:r w:rsidR="00EB6150">
        <w:rPr>
          <w:rFonts w:ascii="Arial" w:hAnsi="Arial" w:cs="Arial"/>
          <w:b/>
          <w:color w:val="92D050"/>
          <w:sz w:val="24"/>
          <w:szCs w:val="20"/>
        </w:rPr>
        <w:t>ing to refer a young person</w:t>
      </w:r>
      <w:r w:rsidR="00496B8F" w:rsidRPr="00EB6150">
        <w:rPr>
          <w:rFonts w:ascii="Arial" w:hAnsi="Arial" w:cs="Arial"/>
          <w:b/>
          <w:color w:val="92D050"/>
          <w:sz w:val="24"/>
          <w:szCs w:val="20"/>
        </w:rPr>
        <w:t xml:space="preserve"> </w:t>
      </w:r>
    </w:p>
    <w:p w14:paraId="7590AA18" w14:textId="5E5849B4" w:rsidR="00D17607" w:rsidRPr="007E38BF" w:rsidRDefault="00D17607" w:rsidP="007E38BF">
      <w:pPr>
        <w:spacing w:before="200" w:after="120"/>
        <w:contextualSpacing/>
        <w:jc w:val="center"/>
        <w:rPr>
          <w:rFonts w:ascii="Arial" w:hAnsi="Arial" w:cs="Arial"/>
          <w:b/>
          <w:color w:val="92D050"/>
          <w:sz w:val="24"/>
          <w:szCs w:val="20"/>
        </w:rPr>
      </w:pPr>
      <w:r w:rsidRPr="00EB6150">
        <w:rPr>
          <w:rFonts w:ascii="Arial" w:hAnsi="Arial" w:cs="Arial"/>
          <w:b/>
          <w:color w:val="92D050"/>
          <w:sz w:val="24"/>
          <w:szCs w:val="20"/>
        </w:rPr>
        <w:t>to headspace Queanbeyan</w:t>
      </w:r>
    </w:p>
    <w:p w14:paraId="0C617639" w14:textId="77777777" w:rsidR="008B7938" w:rsidRPr="00496B8F" w:rsidRDefault="008B7938" w:rsidP="00496B8F">
      <w:pPr>
        <w:spacing w:before="200" w:after="120"/>
        <w:contextualSpacing/>
        <w:jc w:val="center"/>
        <w:rPr>
          <w:rFonts w:ascii="Arial" w:hAnsi="Arial" w:cs="Arial"/>
          <w:b/>
          <w:color w:val="92D050"/>
          <w:sz w:val="20"/>
          <w:szCs w:val="20"/>
        </w:rPr>
      </w:pPr>
    </w:p>
    <w:p w14:paraId="37668B46" w14:textId="4CE9A966" w:rsidR="00D17607" w:rsidRPr="00D17607" w:rsidRDefault="00D17607" w:rsidP="00D17607">
      <w:pPr>
        <w:pStyle w:val="ListParagraph"/>
        <w:spacing w:after="120"/>
        <w:ind w:left="0"/>
        <w:contextualSpacing w:val="0"/>
        <w:jc w:val="both"/>
        <w:rPr>
          <w:rFonts w:ascii="Arial" w:hAnsi="Arial" w:cs="Arial"/>
          <w:b/>
          <w:color w:val="92D050"/>
          <w:sz w:val="20"/>
          <w:szCs w:val="20"/>
        </w:rPr>
      </w:pPr>
      <w:r>
        <w:rPr>
          <w:rFonts w:ascii="Arial" w:hAnsi="Arial" w:cs="Arial"/>
          <w:b/>
          <w:color w:val="92D050"/>
          <w:sz w:val="20"/>
          <w:szCs w:val="20"/>
        </w:rPr>
        <w:t xml:space="preserve">Referral Criteria and Guidance </w:t>
      </w:r>
    </w:p>
    <w:p w14:paraId="32614311" w14:textId="3C1D1435" w:rsidR="00D17607" w:rsidRDefault="00D17607" w:rsidP="00D17607">
      <w:pPr>
        <w:pStyle w:val="ListParagraph"/>
        <w:spacing w:before="200" w:after="120"/>
        <w:ind w:left="0"/>
        <w:jc w:val="both"/>
        <w:rPr>
          <w:rFonts w:ascii="Arial" w:hAnsi="Arial" w:cs="Arial"/>
          <w:sz w:val="20"/>
          <w:szCs w:val="20"/>
        </w:rPr>
      </w:pPr>
      <w:proofErr w:type="gramStart"/>
      <w:r w:rsidRPr="00D17607">
        <w:rPr>
          <w:rFonts w:ascii="Arial" w:hAnsi="Arial" w:cs="Arial"/>
          <w:b/>
          <w:sz w:val="20"/>
          <w:szCs w:val="20"/>
        </w:rPr>
        <w:t>headspace</w:t>
      </w:r>
      <w:proofErr w:type="gramEnd"/>
      <w:r w:rsidRPr="00D1760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Queanbeyan</w:t>
      </w:r>
      <w:r w:rsidRPr="00D17607">
        <w:rPr>
          <w:rFonts w:ascii="Arial" w:hAnsi="Arial" w:cs="Arial"/>
          <w:sz w:val="20"/>
          <w:szCs w:val="20"/>
        </w:rPr>
        <w:t xml:space="preserve"> is a free, youth-friendly and confidential service available to young people ag</w:t>
      </w:r>
      <w:r w:rsidR="00B308C0">
        <w:rPr>
          <w:rFonts w:ascii="Arial" w:hAnsi="Arial" w:cs="Arial"/>
          <w:sz w:val="20"/>
          <w:szCs w:val="20"/>
        </w:rPr>
        <w:t xml:space="preserve">ed 12-25 </w:t>
      </w:r>
      <w:r w:rsidRPr="00D17607">
        <w:rPr>
          <w:rFonts w:ascii="Arial" w:hAnsi="Arial" w:cs="Arial"/>
          <w:sz w:val="20"/>
          <w:szCs w:val="20"/>
        </w:rPr>
        <w:t xml:space="preserve">years, in the </w:t>
      </w:r>
      <w:r>
        <w:rPr>
          <w:rFonts w:ascii="Arial" w:hAnsi="Arial" w:cs="Arial"/>
          <w:sz w:val="20"/>
          <w:szCs w:val="20"/>
        </w:rPr>
        <w:t>Queanbeyan and surrounding area.</w:t>
      </w:r>
      <w:r w:rsidRPr="00D17607">
        <w:rPr>
          <w:rFonts w:ascii="Arial" w:hAnsi="Arial" w:cs="Arial"/>
          <w:sz w:val="20"/>
          <w:szCs w:val="20"/>
        </w:rPr>
        <w:t xml:space="preserve"> The services available at </w:t>
      </w:r>
      <w:r w:rsidRPr="00D17607">
        <w:rPr>
          <w:rFonts w:ascii="Arial" w:hAnsi="Arial" w:cs="Arial"/>
          <w:b/>
          <w:sz w:val="20"/>
          <w:szCs w:val="20"/>
        </w:rPr>
        <w:t>headspace</w:t>
      </w:r>
      <w:r>
        <w:rPr>
          <w:rFonts w:ascii="Arial" w:hAnsi="Arial" w:cs="Arial"/>
          <w:sz w:val="20"/>
          <w:szCs w:val="20"/>
        </w:rPr>
        <w:t xml:space="preserve"> Queanbeyan include: </w:t>
      </w:r>
    </w:p>
    <w:p w14:paraId="429D0A4C" w14:textId="77777777" w:rsidR="00B308C0" w:rsidRDefault="00B308C0" w:rsidP="00D17607">
      <w:pPr>
        <w:pStyle w:val="ListParagraph"/>
        <w:spacing w:before="200" w:after="120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1"/>
        <w:gridCol w:w="4701"/>
      </w:tblGrid>
      <w:tr w:rsidR="00D17607" w14:paraId="7A851107" w14:textId="77777777" w:rsidTr="00D17607">
        <w:tc>
          <w:tcPr>
            <w:tcW w:w="4701" w:type="dxa"/>
            <w:tcBorders>
              <w:top w:val="nil"/>
              <w:left w:val="nil"/>
              <w:bottom w:val="nil"/>
              <w:right w:val="nil"/>
            </w:tcBorders>
          </w:tcPr>
          <w:p w14:paraId="209ACACB" w14:textId="4F933154" w:rsidR="00D17607" w:rsidRDefault="00D17607" w:rsidP="007E38BF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7607">
              <w:rPr>
                <w:rFonts w:ascii="Arial" w:hAnsi="Arial" w:cs="Arial"/>
                <w:sz w:val="20"/>
                <w:szCs w:val="20"/>
              </w:rPr>
              <w:t xml:space="preserve">Youth Friendly </w:t>
            </w:r>
            <w:r>
              <w:rPr>
                <w:rFonts w:ascii="Arial" w:hAnsi="Arial" w:cs="Arial"/>
                <w:sz w:val="20"/>
                <w:szCs w:val="20"/>
              </w:rPr>
              <w:t>GPs</w:t>
            </w:r>
          </w:p>
        </w:tc>
        <w:tc>
          <w:tcPr>
            <w:tcW w:w="4701" w:type="dxa"/>
            <w:tcBorders>
              <w:top w:val="nil"/>
              <w:left w:val="nil"/>
              <w:bottom w:val="nil"/>
              <w:right w:val="nil"/>
            </w:tcBorders>
          </w:tcPr>
          <w:p w14:paraId="6D629899" w14:textId="6890832C" w:rsidR="00D17607" w:rsidRDefault="00D17607" w:rsidP="00D17607">
            <w:pPr>
              <w:pStyle w:val="ListParagraph"/>
              <w:numPr>
                <w:ilvl w:val="0"/>
                <w:numId w:val="9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Counselling</w:t>
            </w:r>
          </w:p>
        </w:tc>
      </w:tr>
      <w:tr w:rsidR="00D17607" w14:paraId="1BF3EC04" w14:textId="77777777" w:rsidTr="00D17607">
        <w:tc>
          <w:tcPr>
            <w:tcW w:w="4701" w:type="dxa"/>
            <w:tcBorders>
              <w:top w:val="nil"/>
              <w:left w:val="nil"/>
              <w:bottom w:val="nil"/>
              <w:right w:val="nil"/>
            </w:tcBorders>
          </w:tcPr>
          <w:p w14:paraId="5DEB25AA" w14:textId="69A4CA37" w:rsidR="00D17607" w:rsidRPr="00D17607" w:rsidRDefault="00D17607" w:rsidP="007E38BF">
            <w:pPr>
              <w:pStyle w:val="ListParagraph"/>
              <w:numPr>
                <w:ilvl w:val="0"/>
                <w:numId w:val="8"/>
              </w:numPr>
              <w:spacing w:before="40" w:after="4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Alcohol &amp; Drug Support</w:t>
            </w:r>
          </w:p>
        </w:tc>
        <w:tc>
          <w:tcPr>
            <w:tcW w:w="4701" w:type="dxa"/>
            <w:tcBorders>
              <w:top w:val="nil"/>
              <w:left w:val="nil"/>
              <w:bottom w:val="nil"/>
              <w:right w:val="nil"/>
            </w:tcBorders>
          </w:tcPr>
          <w:p w14:paraId="2110C8CC" w14:textId="1F33D183" w:rsidR="00D17607" w:rsidRPr="00D17607" w:rsidRDefault="00D17607" w:rsidP="00D17607">
            <w:pPr>
              <w:pStyle w:val="ListParagraph"/>
              <w:numPr>
                <w:ilvl w:val="0"/>
                <w:numId w:val="8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Vocational support</w:t>
            </w:r>
          </w:p>
        </w:tc>
      </w:tr>
      <w:tr w:rsidR="00D17607" w14:paraId="08ED7B47" w14:textId="77777777" w:rsidTr="00D17607">
        <w:tc>
          <w:tcPr>
            <w:tcW w:w="9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525F3" w14:textId="4FF4DC8A" w:rsidR="00D17607" w:rsidRPr="007E38BF" w:rsidRDefault="00D17607" w:rsidP="007E38BF">
            <w:pPr>
              <w:pStyle w:val="ListParagraph"/>
              <w:numPr>
                <w:ilvl w:val="0"/>
                <w:numId w:val="8"/>
              </w:numPr>
              <w:spacing w:before="40" w:after="4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7607">
              <w:rPr>
                <w:rFonts w:ascii="Arial" w:hAnsi="Arial" w:cs="Arial"/>
                <w:sz w:val="20"/>
                <w:szCs w:val="20"/>
              </w:rPr>
              <w:t xml:space="preserve">Psychologist services </w:t>
            </w:r>
            <w:r w:rsidR="007E38BF">
              <w:rPr>
                <w:rFonts w:ascii="Arial" w:hAnsi="Arial" w:cs="Arial"/>
                <w:sz w:val="20"/>
                <w:szCs w:val="20"/>
              </w:rPr>
              <w:t>(u</w:t>
            </w:r>
            <w:r w:rsidRPr="007E38BF">
              <w:rPr>
                <w:rFonts w:ascii="Arial" w:hAnsi="Arial" w:cs="Arial"/>
                <w:sz w:val="20"/>
                <w:szCs w:val="20"/>
              </w:rPr>
              <w:t xml:space="preserve">nder </w:t>
            </w:r>
            <w:r w:rsidR="007E38BF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7E38BF">
              <w:rPr>
                <w:rFonts w:ascii="Arial" w:hAnsi="Arial" w:cs="Arial"/>
                <w:sz w:val="20"/>
                <w:szCs w:val="20"/>
              </w:rPr>
              <w:t>GP Mental Health Treatment Plan)</w:t>
            </w:r>
          </w:p>
        </w:tc>
      </w:tr>
    </w:tbl>
    <w:p w14:paraId="5FD2A726" w14:textId="77777777" w:rsidR="00697AB2" w:rsidRDefault="00697AB2" w:rsidP="00D17607">
      <w:pPr>
        <w:pStyle w:val="ListParagraph"/>
        <w:spacing w:before="200" w:after="120"/>
        <w:ind w:left="0"/>
        <w:jc w:val="both"/>
        <w:rPr>
          <w:rFonts w:ascii="Arial" w:hAnsi="Arial" w:cs="Arial"/>
          <w:b/>
          <w:sz w:val="20"/>
          <w:szCs w:val="20"/>
        </w:rPr>
      </w:pPr>
    </w:p>
    <w:p w14:paraId="29C88A1D" w14:textId="2F633DFD" w:rsidR="00697AB2" w:rsidRDefault="00697AB2" w:rsidP="00D17607">
      <w:pPr>
        <w:pStyle w:val="ListParagraph"/>
        <w:spacing w:before="200" w:after="120"/>
        <w:ind w:left="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697AB2">
        <w:rPr>
          <w:rFonts w:ascii="Arial" w:hAnsi="Arial" w:cs="Arial"/>
          <w:b/>
          <w:sz w:val="20"/>
          <w:szCs w:val="20"/>
        </w:rPr>
        <w:t>headspace</w:t>
      </w:r>
      <w:proofErr w:type="gramEnd"/>
      <w:r w:rsidRPr="00697AB2">
        <w:rPr>
          <w:rFonts w:ascii="Arial" w:hAnsi="Arial" w:cs="Arial"/>
          <w:b/>
          <w:sz w:val="20"/>
          <w:szCs w:val="20"/>
        </w:rPr>
        <w:t xml:space="preserve"> </w:t>
      </w:r>
      <w:r w:rsidRPr="00697AB2">
        <w:rPr>
          <w:rFonts w:ascii="Arial" w:hAnsi="Arial" w:cs="Arial"/>
          <w:sz w:val="20"/>
          <w:szCs w:val="20"/>
        </w:rPr>
        <w:t>Queanbeyan</w:t>
      </w:r>
      <w:r>
        <w:rPr>
          <w:rFonts w:ascii="Arial" w:hAnsi="Arial" w:cs="Arial"/>
          <w:sz w:val="20"/>
          <w:szCs w:val="20"/>
        </w:rPr>
        <w:t xml:space="preserve"> work with young people experiencing mild to moderate mental health issues such as stress, anxiety, depression or grief. </w:t>
      </w:r>
    </w:p>
    <w:p w14:paraId="0D674C6F" w14:textId="77777777" w:rsidR="00697AB2" w:rsidRDefault="00697AB2" w:rsidP="00D17607">
      <w:pPr>
        <w:pStyle w:val="ListParagraph"/>
        <w:spacing w:before="200" w:after="120"/>
        <w:ind w:left="0"/>
        <w:jc w:val="both"/>
        <w:rPr>
          <w:rFonts w:ascii="Arial" w:hAnsi="Arial" w:cs="Arial"/>
          <w:b/>
          <w:sz w:val="20"/>
          <w:szCs w:val="20"/>
        </w:rPr>
      </w:pPr>
    </w:p>
    <w:p w14:paraId="2990E195" w14:textId="77777777" w:rsidR="00D17607" w:rsidRDefault="00D17607" w:rsidP="00D17607">
      <w:pPr>
        <w:pStyle w:val="ListParagraph"/>
        <w:spacing w:before="200" w:after="120"/>
        <w:ind w:left="0"/>
        <w:jc w:val="both"/>
        <w:rPr>
          <w:rFonts w:ascii="Arial" w:hAnsi="Arial" w:cs="Arial"/>
          <w:sz w:val="20"/>
          <w:szCs w:val="20"/>
        </w:rPr>
      </w:pPr>
      <w:proofErr w:type="gramStart"/>
      <w:r w:rsidRPr="00D17607">
        <w:rPr>
          <w:rFonts w:ascii="Arial" w:hAnsi="Arial" w:cs="Arial"/>
          <w:b/>
          <w:sz w:val="20"/>
          <w:szCs w:val="20"/>
        </w:rPr>
        <w:t>headspace</w:t>
      </w:r>
      <w:proofErr w:type="gramEnd"/>
      <w:r w:rsidRPr="00D1760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Queanbeyan</w:t>
      </w:r>
      <w:r w:rsidRPr="00D17607">
        <w:rPr>
          <w:rFonts w:ascii="Arial" w:hAnsi="Arial" w:cs="Arial"/>
          <w:sz w:val="20"/>
          <w:szCs w:val="20"/>
        </w:rPr>
        <w:t xml:space="preserve"> is not an acute mental health</w:t>
      </w:r>
      <w:r>
        <w:rPr>
          <w:rFonts w:ascii="Arial" w:hAnsi="Arial" w:cs="Arial"/>
          <w:sz w:val="20"/>
          <w:szCs w:val="20"/>
        </w:rPr>
        <w:t xml:space="preserve"> </w:t>
      </w:r>
      <w:r w:rsidRPr="00D17607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 </w:t>
      </w:r>
      <w:r w:rsidRPr="00D17607">
        <w:rPr>
          <w:rFonts w:ascii="Arial" w:hAnsi="Arial" w:cs="Arial"/>
          <w:sz w:val="20"/>
          <w:szCs w:val="20"/>
        </w:rPr>
        <w:t>crisis service. If you have any immediate concerns</w:t>
      </w:r>
      <w:r>
        <w:rPr>
          <w:rFonts w:ascii="Arial" w:hAnsi="Arial" w:cs="Arial"/>
          <w:sz w:val="20"/>
          <w:szCs w:val="20"/>
        </w:rPr>
        <w:t xml:space="preserve"> regarding the safety </w:t>
      </w:r>
      <w:r w:rsidRPr="00D17607">
        <w:rPr>
          <w:rFonts w:ascii="Arial" w:hAnsi="Arial" w:cs="Arial"/>
          <w:sz w:val="20"/>
          <w:szCs w:val="20"/>
        </w:rPr>
        <w:t xml:space="preserve">of a young person, please call: </w:t>
      </w:r>
    </w:p>
    <w:p w14:paraId="705B4CB4" w14:textId="77777777" w:rsidR="00F361B0" w:rsidRPr="00F361B0" w:rsidRDefault="00F361B0" w:rsidP="00D17607">
      <w:pPr>
        <w:pStyle w:val="ListParagraph"/>
        <w:spacing w:before="200" w:after="120"/>
        <w:ind w:left="0"/>
        <w:jc w:val="both"/>
        <w:rPr>
          <w:rFonts w:ascii="Arial" w:hAnsi="Arial" w:cs="Arial"/>
          <w:sz w:val="12"/>
          <w:szCs w:val="20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2"/>
        <w:gridCol w:w="2693"/>
      </w:tblGrid>
      <w:tr w:rsidR="00D17607" w14:paraId="60D7EF7F" w14:textId="77777777" w:rsidTr="00475E2A">
        <w:tc>
          <w:tcPr>
            <w:tcW w:w="5392" w:type="dxa"/>
          </w:tcPr>
          <w:p w14:paraId="60298612" w14:textId="07629058" w:rsidR="00D17607" w:rsidRPr="00D17607" w:rsidRDefault="007E38BF" w:rsidP="00D17607">
            <w:pPr>
              <w:pStyle w:val="ListParagraph"/>
              <w:numPr>
                <w:ilvl w:val="0"/>
                <w:numId w:val="10"/>
              </w:numPr>
              <w:spacing w:before="40" w:after="4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NSW </w:t>
            </w:r>
            <w:r w:rsidR="00D17607" w:rsidRPr="00D17607">
              <w:rPr>
                <w:rFonts w:ascii="Arial" w:hAnsi="Arial" w:cs="Arial"/>
                <w:sz w:val="20"/>
                <w:szCs w:val="20"/>
              </w:rPr>
              <w:t xml:space="preserve">Mental Health </w:t>
            </w:r>
            <w:r w:rsidR="00BD7E35">
              <w:rPr>
                <w:rFonts w:ascii="Arial" w:hAnsi="Arial" w:cs="Arial"/>
                <w:sz w:val="20"/>
                <w:szCs w:val="20"/>
              </w:rPr>
              <w:t>Line</w:t>
            </w:r>
          </w:p>
        </w:tc>
        <w:tc>
          <w:tcPr>
            <w:tcW w:w="2693" w:type="dxa"/>
          </w:tcPr>
          <w:p w14:paraId="340938E1" w14:textId="5450AA33" w:rsidR="00D17607" w:rsidRPr="00D17607" w:rsidRDefault="00D17607" w:rsidP="00D17607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1800 011 511</w:t>
            </w:r>
          </w:p>
        </w:tc>
      </w:tr>
      <w:tr w:rsidR="007E38BF" w14:paraId="261CFCA2" w14:textId="77777777" w:rsidTr="00475E2A">
        <w:tc>
          <w:tcPr>
            <w:tcW w:w="5392" w:type="dxa"/>
            <w:shd w:val="clear" w:color="auto" w:fill="auto"/>
          </w:tcPr>
          <w:p w14:paraId="67B0522E" w14:textId="3C152ADE" w:rsidR="007E38BF" w:rsidRDefault="00475E2A" w:rsidP="00D17607">
            <w:pPr>
              <w:pStyle w:val="ListParagraph"/>
              <w:numPr>
                <w:ilvl w:val="0"/>
                <w:numId w:val="10"/>
              </w:numPr>
              <w:spacing w:before="40" w:after="4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 Crisis Assessment &amp; Treatment Team (CATT)</w:t>
            </w:r>
          </w:p>
        </w:tc>
        <w:tc>
          <w:tcPr>
            <w:tcW w:w="2693" w:type="dxa"/>
            <w:shd w:val="clear" w:color="auto" w:fill="auto"/>
          </w:tcPr>
          <w:p w14:paraId="724D9A15" w14:textId="41847CF8" w:rsidR="007E38BF" w:rsidRDefault="00475E2A" w:rsidP="003C44DC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1800</w:t>
            </w:r>
            <w:r w:rsidR="003C44DC">
              <w:rPr>
                <w:rFonts w:ascii="Arial" w:hAnsi="Arial" w:cs="Arial"/>
                <w:sz w:val="20"/>
                <w:szCs w:val="20"/>
              </w:rPr>
              <w:t xml:space="preserve"> 629 354</w:t>
            </w:r>
          </w:p>
        </w:tc>
      </w:tr>
      <w:tr w:rsidR="00D17607" w14:paraId="62692B82" w14:textId="77777777" w:rsidTr="00475E2A">
        <w:tc>
          <w:tcPr>
            <w:tcW w:w="5392" w:type="dxa"/>
          </w:tcPr>
          <w:p w14:paraId="570BBA38" w14:textId="2A81E19C" w:rsidR="00D17607" w:rsidRPr="00D17607" w:rsidRDefault="00D17607" w:rsidP="00D17607">
            <w:pPr>
              <w:pStyle w:val="ListParagraph"/>
              <w:numPr>
                <w:ilvl w:val="0"/>
                <w:numId w:val="10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7607">
              <w:rPr>
                <w:rFonts w:ascii="Arial" w:hAnsi="Arial" w:cs="Arial"/>
                <w:sz w:val="20"/>
                <w:szCs w:val="20"/>
              </w:rPr>
              <w:t xml:space="preserve">Kids Helpline </w:t>
            </w:r>
          </w:p>
        </w:tc>
        <w:tc>
          <w:tcPr>
            <w:tcW w:w="2693" w:type="dxa"/>
          </w:tcPr>
          <w:p w14:paraId="77F3E370" w14:textId="597FEA21" w:rsidR="00D17607" w:rsidRPr="00D17607" w:rsidRDefault="003C44DC" w:rsidP="00D1760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1800 55</w:t>
            </w:r>
            <w:r w:rsidR="00D17607" w:rsidRPr="00D17607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7607" w:rsidRPr="00D17607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</w:tr>
      <w:tr w:rsidR="00D17607" w14:paraId="42F16880" w14:textId="77777777" w:rsidTr="00475E2A">
        <w:tc>
          <w:tcPr>
            <w:tcW w:w="5392" w:type="dxa"/>
          </w:tcPr>
          <w:p w14:paraId="4C7BF243" w14:textId="0BFB39CF" w:rsidR="00D17607" w:rsidRPr="00D17607" w:rsidRDefault="00D17607" w:rsidP="00D17607">
            <w:pPr>
              <w:pStyle w:val="ListParagraph"/>
              <w:numPr>
                <w:ilvl w:val="0"/>
                <w:numId w:val="10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7607">
              <w:rPr>
                <w:rFonts w:ascii="Arial" w:hAnsi="Arial" w:cs="Arial"/>
                <w:sz w:val="20"/>
                <w:szCs w:val="20"/>
              </w:rPr>
              <w:t>Emergency services</w:t>
            </w:r>
          </w:p>
        </w:tc>
        <w:tc>
          <w:tcPr>
            <w:tcW w:w="2693" w:type="dxa"/>
          </w:tcPr>
          <w:p w14:paraId="77B702C0" w14:textId="3FE563EF" w:rsidR="00D17607" w:rsidRPr="00D17607" w:rsidRDefault="00D17607" w:rsidP="00D1760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</w:t>
            </w:r>
          </w:p>
        </w:tc>
      </w:tr>
    </w:tbl>
    <w:p w14:paraId="3541BBA6" w14:textId="77777777" w:rsidR="00475E2A" w:rsidRDefault="00475E2A" w:rsidP="00D17607">
      <w:pPr>
        <w:pStyle w:val="ListParagraph"/>
        <w:spacing w:before="200" w:after="120"/>
        <w:ind w:left="0"/>
        <w:jc w:val="both"/>
        <w:rPr>
          <w:rFonts w:ascii="Arial" w:hAnsi="Arial" w:cs="Arial"/>
          <w:sz w:val="20"/>
          <w:szCs w:val="20"/>
        </w:rPr>
      </w:pPr>
    </w:p>
    <w:p w14:paraId="51DAA4CC" w14:textId="6A55734A" w:rsidR="00F361B0" w:rsidRDefault="00F361B0" w:rsidP="00D17607">
      <w:pPr>
        <w:pStyle w:val="ListParagraph"/>
        <w:spacing w:before="200" w:after="12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return the completed referral form to:</w:t>
      </w:r>
    </w:p>
    <w:tbl>
      <w:tblPr>
        <w:tblStyle w:val="TableGrid"/>
        <w:tblW w:w="907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678"/>
      </w:tblGrid>
      <w:tr w:rsidR="00F361B0" w14:paraId="5C710629" w14:textId="77777777" w:rsidTr="006C26DD">
        <w:tc>
          <w:tcPr>
            <w:tcW w:w="4394" w:type="dxa"/>
          </w:tcPr>
          <w:p w14:paraId="5A74BD3A" w14:textId="288C2AD0" w:rsidR="00F361B0" w:rsidRDefault="00F361B0" w:rsidP="00F361B0">
            <w:pPr>
              <w:pStyle w:val="ListParagraph"/>
              <w:spacing w:before="40" w:after="4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F361B0">
              <w:rPr>
                <w:rFonts w:ascii="Arial" w:hAnsi="Arial" w:cs="Arial"/>
                <w:b/>
                <w:sz w:val="20"/>
                <w:szCs w:val="20"/>
              </w:rPr>
              <w:t>headspace</w:t>
            </w:r>
            <w:r>
              <w:rPr>
                <w:rFonts w:ascii="Arial" w:hAnsi="Arial" w:cs="Arial"/>
                <w:sz w:val="20"/>
                <w:szCs w:val="20"/>
              </w:rPr>
              <w:t xml:space="preserve"> Queanbeyan</w:t>
            </w:r>
          </w:p>
        </w:tc>
        <w:tc>
          <w:tcPr>
            <w:tcW w:w="4678" w:type="dxa"/>
          </w:tcPr>
          <w:p w14:paraId="4B8C3243" w14:textId="75A22EC1" w:rsidR="00F361B0" w:rsidRDefault="006C26DD" w:rsidP="007E38BF">
            <w:pPr>
              <w:pStyle w:val="ListParagraph"/>
              <w:spacing w:before="40" w:after="4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Phone: 02 6298 0300</w:t>
            </w:r>
          </w:p>
        </w:tc>
      </w:tr>
      <w:tr w:rsidR="00F361B0" w14:paraId="6E7AECF3" w14:textId="77777777" w:rsidTr="006C26DD">
        <w:tc>
          <w:tcPr>
            <w:tcW w:w="4394" w:type="dxa"/>
          </w:tcPr>
          <w:p w14:paraId="77063A38" w14:textId="0CF3A9CC" w:rsidR="00F361B0" w:rsidRPr="00F361B0" w:rsidRDefault="007E38BF" w:rsidP="00F361B0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 Monaro Street (Corner Crawford Street)</w:t>
            </w:r>
          </w:p>
        </w:tc>
        <w:tc>
          <w:tcPr>
            <w:tcW w:w="4678" w:type="dxa"/>
          </w:tcPr>
          <w:p w14:paraId="44F462B1" w14:textId="2CF85383" w:rsidR="00F361B0" w:rsidRDefault="006C26DD" w:rsidP="007E38BF">
            <w:pPr>
              <w:pStyle w:val="ListParagraph"/>
              <w:spacing w:before="40" w:after="4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Fax: 02 6284 4405</w:t>
            </w:r>
          </w:p>
        </w:tc>
      </w:tr>
      <w:tr w:rsidR="00F361B0" w14:paraId="293ADA6F" w14:textId="77777777" w:rsidTr="006C26DD">
        <w:tc>
          <w:tcPr>
            <w:tcW w:w="4394" w:type="dxa"/>
          </w:tcPr>
          <w:p w14:paraId="7CE11F82" w14:textId="0AB57F1C" w:rsidR="00F361B0" w:rsidRPr="00F361B0" w:rsidRDefault="007E38BF" w:rsidP="00F361B0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Queanbeyan NSW 2620</w:t>
            </w:r>
          </w:p>
        </w:tc>
        <w:tc>
          <w:tcPr>
            <w:tcW w:w="4678" w:type="dxa"/>
          </w:tcPr>
          <w:p w14:paraId="6382BA88" w14:textId="675B19C4" w:rsidR="00F361B0" w:rsidRDefault="00F361B0" w:rsidP="00F361B0">
            <w:pPr>
              <w:pStyle w:val="ListParagraph"/>
              <w:spacing w:before="40" w:after="4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AFA9A2" w14:textId="77777777" w:rsidR="00F361B0" w:rsidRDefault="00F361B0" w:rsidP="00D17607">
      <w:pPr>
        <w:pStyle w:val="ListParagraph"/>
        <w:spacing w:before="200" w:after="120"/>
        <w:ind w:left="0"/>
        <w:jc w:val="both"/>
        <w:rPr>
          <w:rFonts w:ascii="Arial" w:hAnsi="Arial" w:cs="Arial"/>
          <w:sz w:val="20"/>
          <w:szCs w:val="20"/>
        </w:rPr>
      </w:pPr>
    </w:p>
    <w:p w14:paraId="4097A5B7" w14:textId="6754C570" w:rsidR="00B308C0" w:rsidRPr="00B308C0" w:rsidRDefault="00B308C0" w:rsidP="00B308C0">
      <w:pPr>
        <w:pStyle w:val="ListParagraph"/>
        <w:spacing w:after="120"/>
        <w:ind w:left="0"/>
        <w:contextualSpacing w:val="0"/>
        <w:jc w:val="both"/>
        <w:rPr>
          <w:rFonts w:ascii="Arial" w:hAnsi="Arial" w:cs="Arial"/>
          <w:b/>
          <w:color w:val="92D050"/>
          <w:sz w:val="20"/>
          <w:szCs w:val="20"/>
        </w:rPr>
      </w:pPr>
      <w:r w:rsidRPr="00B308C0">
        <w:rPr>
          <w:rFonts w:ascii="Arial" w:hAnsi="Arial" w:cs="Arial"/>
          <w:b/>
          <w:color w:val="92D050"/>
          <w:sz w:val="20"/>
          <w:szCs w:val="20"/>
        </w:rPr>
        <w:t>Self-Referral</w:t>
      </w:r>
    </w:p>
    <w:p w14:paraId="48D0869A" w14:textId="0DFBFEB2" w:rsidR="00B308C0" w:rsidRDefault="00B308C0" w:rsidP="00B308C0">
      <w:pPr>
        <w:pStyle w:val="ListParagraph"/>
        <w:spacing w:before="200" w:after="12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Young people can refer themselves to </w:t>
      </w:r>
      <w:r w:rsidRPr="00B308C0">
        <w:rPr>
          <w:rFonts w:ascii="Arial" w:hAnsi="Arial" w:cs="Arial"/>
          <w:b/>
          <w:sz w:val="20"/>
          <w:szCs w:val="20"/>
        </w:rPr>
        <w:t>headspace</w:t>
      </w:r>
      <w:r>
        <w:rPr>
          <w:rFonts w:ascii="Arial" w:hAnsi="Arial" w:cs="Arial"/>
          <w:sz w:val="20"/>
          <w:szCs w:val="20"/>
        </w:rPr>
        <w:t xml:space="preserve"> Queanbeyan. Young people are encouraged to contact </w:t>
      </w:r>
      <w:r w:rsidRPr="00B308C0">
        <w:rPr>
          <w:rFonts w:ascii="Arial" w:hAnsi="Arial" w:cs="Arial"/>
          <w:b/>
          <w:sz w:val="20"/>
          <w:szCs w:val="20"/>
        </w:rPr>
        <w:t>headspace</w:t>
      </w:r>
      <w:r>
        <w:rPr>
          <w:rFonts w:ascii="Arial" w:hAnsi="Arial" w:cs="Arial"/>
          <w:sz w:val="20"/>
          <w:szCs w:val="20"/>
        </w:rPr>
        <w:t xml:space="preserve"> Queanbeyan directly by either phoning, emailing or walk-in to the centre. </w:t>
      </w:r>
    </w:p>
    <w:p w14:paraId="2097D437" w14:textId="77777777" w:rsidR="00B308C0" w:rsidRDefault="00B308C0" w:rsidP="00D17607">
      <w:pPr>
        <w:pStyle w:val="ListParagraph"/>
        <w:spacing w:before="200" w:after="120"/>
        <w:ind w:left="0"/>
        <w:jc w:val="both"/>
        <w:rPr>
          <w:rFonts w:ascii="Arial" w:hAnsi="Arial" w:cs="Arial"/>
          <w:sz w:val="20"/>
          <w:szCs w:val="20"/>
        </w:rPr>
      </w:pPr>
    </w:p>
    <w:p w14:paraId="7BB4F7B3" w14:textId="77777777" w:rsidR="00B308C0" w:rsidRPr="00B308C0" w:rsidRDefault="00B308C0" w:rsidP="00B308C0">
      <w:pPr>
        <w:pStyle w:val="ListParagraph"/>
        <w:spacing w:after="120"/>
        <w:ind w:left="0"/>
        <w:contextualSpacing w:val="0"/>
        <w:jc w:val="both"/>
        <w:rPr>
          <w:rFonts w:ascii="Arial" w:hAnsi="Arial" w:cs="Arial"/>
          <w:b/>
          <w:color w:val="92D050"/>
          <w:sz w:val="20"/>
          <w:szCs w:val="20"/>
        </w:rPr>
      </w:pPr>
      <w:r w:rsidRPr="00B308C0">
        <w:rPr>
          <w:rFonts w:ascii="Arial" w:hAnsi="Arial" w:cs="Arial"/>
          <w:b/>
          <w:color w:val="92D050"/>
          <w:sz w:val="20"/>
          <w:szCs w:val="20"/>
        </w:rPr>
        <w:t>Family and Friend Referral</w:t>
      </w:r>
    </w:p>
    <w:p w14:paraId="67AC0F74" w14:textId="3AC75183" w:rsidR="00B308C0" w:rsidRDefault="00B308C0" w:rsidP="00D17607">
      <w:pPr>
        <w:pStyle w:val="ListParagraph"/>
        <w:spacing w:before="200" w:after="12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Family, carers and friends can refer a young person to </w:t>
      </w:r>
      <w:r w:rsidRPr="00B308C0">
        <w:rPr>
          <w:rFonts w:ascii="Arial" w:hAnsi="Arial" w:cs="Arial"/>
          <w:b/>
          <w:sz w:val="20"/>
          <w:szCs w:val="20"/>
        </w:rPr>
        <w:t>headspace</w:t>
      </w:r>
      <w:r>
        <w:rPr>
          <w:rFonts w:ascii="Arial" w:hAnsi="Arial" w:cs="Arial"/>
          <w:sz w:val="20"/>
          <w:szCs w:val="20"/>
        </w:rPr>
        <w:t xml:space="preserve"> Queanbeyan. Please contact </w:t>
      </w:r>
      <w:r w:rsidRPr="00B308C0">
        <w:rPr>
          <w:rFonts w:ascii="Arial" w:hAnsi="Arial" w:cs="Arial"/>
          <w:b/>
          <w:sz w:val="20"/>
          <w:szCs w:val="20"/>
        </w:rPr>
        <w:t xml:space="preserve">headspace </w:t>
      </w:r>
      <w:r>
        <w:rPr>
          <w:rFonts w:ascii="Arial" w:hAnsi="Arial" w:cs="Arial"/>
          <w:sz w:val="20"/>
          <w:szCs w:val="20"/>
        </w:rPr>
        <w:t xml:space="preserve">Queanbeyan directly by </w:t>
      </w:r>
      <w:r w:rsidRPr="00B308C0">
        <w:rPr>
          <w:rFonts w:ascii="Arial" w:hAnsi="Arial" w:cs="Arial"/>
          <w:sz w:val="20"/>
          <w:szCs w:val="20"/>
        </w:rPr>
        <w:t>either phoning, emailing or walk-in to the centre.</w:t>
      </w:r>
    </w:p>
    <w:p w14:paraId="29EC54A5" w14:textId="77777777" w:rsidR="00052DBB" w:rsidRDefault="00052DBB" w:rsidP="00D17607">
      <w:pPr>
        <w:pStyle w:val="ListParagraph"/>
        <w:spacing w:before="200" w:after="120"/>
        <w:ind w:left="0"/>
        <w:jc w:val="both"/>
        <w:rPr>
          <w:rFonts w:ascii="Arial" w:hAnsi="Arial" w:cs="Arial"/>
          <w:sz w:val="20"/>
          <w:szCs w:val="20"/>
        </w:rPr>
      </w:pPr>
    </w:p>
    <w:p w14:paraId="6A77FA55" w14:textId="77777777" w:rsidR="00052DBB" w:rsidRDefault="00052DBB" w:rsidP="00D17607">
      <w:pPr>
        <w:pStyle w:val="ListParagraph"/>
        <w:spacing w:before="200" w:after="120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GridTable6Colorful-Accent3"/>
        <w:tblW w:w="9918" w:type="dxa"/>
        <w:tblLook w:val="04A0" w:firstRow="1" w:lastRow="0" w:firstColumn="1" w:lastColumn="0" w:noHBand="0" w:noVBand="1"/>
      </w:tblPr>
      <w:tblGrid>
        <w:gridCol w:w="2547"/>
        <w:gridCol w:w="7371"/>
      </w:tblGrid>
      <w:tr w:rsidR="00F361B0" w14:paraId="5D205224" w14:textId="77777777" w:rsidTr="00052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shd w:val="clear" w:color="auto" w:fill="EAF1DD" w:themeFill="accent3" w:themeFillTint="33"/>
          </w:tcPr>
          <w:p w14:paraId="2A175B8F" w14:textId="45AE2193" w:rsidR="00F361B0" w:rsidRDefault="00F361B0" w:rsidP="008B7938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92D050"/>
                <w:sz w:val="20"/>
                <w:szCs w:val="20"/>
              </w:rPr>
              <w:lastRenderedPageBreak/>
              <w:t>Young Persons Details</w:t>
            </w:r>
          </w:p>
        </w:tc>
      </w:tr>
      <w:tr w:rsidR="00052DBB" w14:paraId="1F9F50FA" w14:textId="77777777" w:rsidTr="0005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51F42E41" w14:textId="5E9E36C6" w:rsidR="00052DBB" w:rsidRPr="00052DBB" w:rsidRDefault="00052DBB" w:rsidP="008B7938">
            <w:pPr>
              <w:spacing w:before="100" w:after="100"/>
              <w:rPr>
                <w:rFonts w:ascii="Arial" w:hAnsi="Arial" w:cs="Arial"/>
                <w:b w:val="0"/>
                <w:bCs w:val="0"/>
                <w:color w:val="92D050"/>
                <w:sz w:val="20"/>
                <w:szCs w:val="20"/>
              </w:rPr>
            </w:pPr>
            <w:r>
              <w:rPr>
                <w:rFonts w:ascii="Arial" w:hAnsi="Arial" w:cs="Arial"/>
                <w:color w:val="92D050"/>
                <w:sz w:val="20"/>
                <w:szCs w:val="20"/>
              </w:rPr>
              <w:t>Has the young person consented to this referral?</w:t>
            </w:r>
            <w:r>
              <w:rPr>
                <w:rFonts w:ascii="Arial" w:hAnsi="Arial" w:cs="Arial"/>
                <w:b w:val="0"/>
                <w:bCs w:val="0"/>
                <w:color w:val="92D050"/>
                <w:sz w:val="20"/>
                <w:szCs w:val="20"/>
              </w:rPr>
              <w:t xml:space="preserve">            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8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26019">
              <w:rPr>
                <w:rFonts w:ascii="Arial" w:hAnsi="Arial" w:cs="Arial"/>
                <w:sz w:val="20"/>
                <w:szCs w:val="20"/>
              </w:rPr>
            </w:r>
            <w:r w:rsidR="003260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Yes                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9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26019">
              <w:rPr>
                <w:rFonts w:ascii="Arial" w:hAnsi="Arial" w:cs="Arial"/>
                <w:sz w:val="20"/>
                <w:szCs w:val="20"/>
              </w:rPr>
            </w:r>
            <w:r w:rsidR="003260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  <w:r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B71F70" w14:paraId="3F987CCE" w14:textId="77777777" w:rsidTr="0005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B00DF8" w14:textId="1E9904E5" w:rsidR="00B71F70" w:rsidRPr="0072792A" w:rsidRDefault="00B71F70" w:rsidP="008B7938">
            <w:pPr>
              <w:spacing w:before="100" w:after="100"/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72792A">
              <w:rPr>
                <w:rFonts w:ascii="Arial" w:hAnsi="Arial" w:cs="Arial"/>
                <w:color w:val="92D050"/>
                <w:sz w:val="20"/>
                <w:szCs w:val="20"/>
              </w:rPr>
              <w:t>Name</w:t>
            </w:r>
          </w:p>
        </w:tc>
        <w:tc>
          <w:tcPr>
            <w:tcW w:w="7371" w:type="dxa"/>
            <w:shd w:val="clear" w:color="auto" w:fill="EAF1DD" w:themeFill="accent3" w:themeFillTint="33"/>
          </w:tcPr>
          <w:p w14:paraId="2314D7AF" w14:textId="77777777" w:rsidR="00B71F70" w:rsidRDefault="00B71F70" w:rsidP="008B7938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1F70" w14:paraId="6D48EFD1" w14:textId="77777777" w:rsidTr="0005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1F9F2368" w14:textId="6EDA1A99" w:rsidR="00B71F70" w:rsidRPr="0072792A" w:rsidRDefault="00B71F70" w:rsidP="008B7938">
            <w:pPr>
              <w:spacing w:before="100" w:after="100"/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72792A">
              <w:rPr>
                <w:rFonts w:ascii="Arial" w:hAnsi="Arial" w:cs="Arial"/>
                <w:color w:val="92D050"/>
                <w:sz w:val="20"/>
                <w:szCs w:val="20"/>
              </w:rPr>
              <w:t>Address</w:t>
            </w:r>
          </w:p>
        </w:tc>
        <w:tc>
          <w:tcPr>
            <w:tcW w:w="7371" w:type="dxa"/>
          </w:tcPr>
          <w:p w14:paraId="371E1EE7" w14:textId="77777777" w:rsidR="00B71F70" w:rsidRDefault="00B71F70" w:rsidP="008B7938">
            <w:pPr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1F70" w14:paraId="736AE8D0" w14:textId="77777777" w:rsidTr="0005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22252894" w14:textId="678A367F" w:rsidR="00B71F70" w:rsidRPr="0072792A" w:rsidRDefault="00B71F70" w:rsidP="008B7938">
            <w:pPr>
              <w:spacing w:before="100" w:after="100"/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72792A">
              <w:rPr>
                <w:rFonts w:ascii="Arial" w:hAnsi="Arial" w:cs="Arial"/>
                <w:color w:val="92D050"/>
                <w:sz w:val="20"/>
                <w:szCs w:val="20"/>
              </w:rPr>
              <w:t>Date of Birth</w:t>
            </w:r>
          </w:p>
        </w:tc>
        <w:tc>
          <w:tcPr>
            <w:tcW w:w="7371" w:type="dxa"/>
            <w:shd w:val="clear" w:color="auto" w:fill="EAF1DD" w:themeFill="accent3" w:themeFillTint="33"/>
          </w:tcPr>
          <w:p w14:paraId="06926ECA" w14:textId="77777777" w:rsidR="00B71F70" w:rsidRDefault="00B71F70" w:rsidP="008B7938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1F70" w14:paraId="7108FC92" w14:textId="77777777" w:rsidTr="0005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2B2FE667" w14:textId="66DB3696" w:rsidR="00B71F70" w:rsidRPr="0072792A" w:rsidRDefault="00B71F70" w:rsidP="008B7938">
            <w:pPr>
              <w:spacing w:before="100" w:after="100"/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72792A">
              <w:rPr>
                <w:rFonts w:ascii="Arial" w:hAnsi="Arial" w:cs="Arial"/>
                <w:color w:val="92D050"/>
                <w:sz w:val="20"/>
                <w:szCs w:val="20"/>
              </w:rPr>
              <w:t>Phone Number</w:t>
            </w:r>
          </w:p>
        </w:tc>
        <w:tc>
          <w:tcPr>
            <w:tcW w:w="7371" w:type="dxa"/>
          </w:tcPr>
          <w:p w14:paraId="67A6BE61" w14:textId="77777777" w:rsidR="00B71F70" w:rsidRDefault="00B71F70" w:rsidP="008B7938">
            <w:pPr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1F70" w14:paraId="663BD002" w14:textId="77777777" w:rsidTr="0005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3028E3CC" w14:textId="397A76DD" w:rsidR="00B71F70" w:rsidRPr="0072792A" w:rsidRDefault="00052DBB" w:rsidP="008B7938">
            <w:pPr>
              <w:spacing w:before="100" w:after="100"/>
              <w:rPr>
                <w:rFonts w:ascii="Arial" w:hAnsi="Arial" w:cs="Arial"/>
                <w:color w:val="92D050"/>
                <w:sz w:val="20"/>
                <w:szCs w:val="20"/>
              </w:rPr>
            </w:pPr>
            <w:r>
              <w:rPr>
                <w:rFonts w:ascii="Arial" w:hAnsi="Arial" w:cs="Arial"/>
                <w:color w:val="92D050"/>
                <w:sz w:val="20"/>
                <w:szCs w:val="20"/>
              </w:rPr>
              <w:t>Gender</w:t>
            </w:r>
          </w:p>
        </w:tc>
        <w:tc>
          <w:tcPr>
            <w:tcW w:w="7371" w:type="dxa"/>
            <w:shd w:val="clear" w:color="auto" w:fill="EAF1DD" w:themeFill="accent3" w:themeFillTint="33"/>
          </w:tcPr>
          <w:p w14:paraId="2BB7E8A5" w14:textId="39C44284" w:rsidR="00B71F70" w:rsidRDefault="00326019" w:rsidP="008B7938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0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>
              <w:rPr>
                <w:rFonts w:ascii="Arial" w:hAnsi="Arial" w:cs="Arial"/>
                <w:sz w:val="20"/>
                <w:szCs w:val="20"/>
              </w:rPr>
              <w:t xml:space="preserve"> Female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1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  <w:r>
              <w:rPr>
                <w:rFonts w:ascii="Arial" w:hAnsi="Arial" w:cs="Arial"/>
                <w:sz w:val="20"/>
                <w:szCs w:val="20"/>
              </w:rPr>
              <w:t xml:space="preserve"> Male 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Transgender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Other:</w:t>
            </w:r>
            <w:bookmarkStart w:id="4" w:name="_GoBack"/>
            <w:bookmarkEnd w:id="4"/>
          </w:p>
        </w:tc>
      </w:tr>
      <w:tr w:rsidR="00B71F70" w14:paraId="2E111BB8" w14:textId="77777777" w:rsidTr="0005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0E27FBA2" w14:textId="6C45BADD" w:rsidR="00B71F70" w:rsidRPr="0072792A" w:rsidRDefault="00052DBB" w:rsidP="008B7938">
            <w:pPr>
              <w:spacing w:before="100" w:after="100"/>
              <w:rPr>
                <w:rFonts w:ascii="Arial" w:hAnsi="Arial" w:cs="Arial"/>
                <w:color w:val="92D050"/>
                <w:sz w:val="20"/>
                <w:szCs w:val="20"/>
              </w:rPr>
            </w:pPr>
            <w:r>
              <w:rPr>
                <w:rFonts w:ascii="Arial" w:hAnsi="Arial" w:cs="Arial"/>
                <w:color w:val="92D050"/>
                <w:sz w:val="20"/>
                <w:szCs w:val="20"/>
              </w:rPr>
              <w:t>Cultural Identity</w:t>
            </w:r>
          </w:p>
        </w:tc>
        <w:tc>
          <w:tcPr>
            <w:tcW w:w="7371" w:type="dxa"/>
          </w:tcPr>
          <w:p w14:paraId="2EED3B9C" w14:textId="1343F4E5" w:rsidR="00B71F70" w:rsidRDefault="008B7938" w:rsidP="008B7938">
            <w:pPr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3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26019">
              <w:rPr>
                <w:rFonts w:ascii="Arial" w:hAnsi="Arial" w:cs="Arial"/>
                <w:sz w:val="20"/>
                <w:szCs w:val="20"/>
              </w:rPr>
            </w:r>
            <w:r w:rsidR="003260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  <w:r>
              <w:rPr>
                <w:rFonts w:ascii="Arial" w:hAnsi="Arial" w:cs="Arial"/>
                <w:sz w:val="20"/>
                <w:szCs w:val="20"/>
              </w:rPr>
              <w:t xml:space="preserve"> Aboriginal or Torres Strait Islander   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4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26019">
              <w:rPr>
                <w:rFonts w:ascii="Arial" w:hAnsi="Arial" w:cs="Arial"/>
                <w:sz w:val="20"/>
                <w:szCs w:val="20"/>
              </w:rPr>
            </w:r>
            <w:r w:rsidR="003260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  <w:r w:rsidR="007E38BF">
              <w:rPr>
                <w:rFonts w:ascii="Arial" w:hAnsi="Arial" w:cs="Arial"/>
                <w:sz w:val="20"/>
                <w:szCs w:val="20"/>
              </w:rPr>
              <w:t xml:space="preserve"> CAL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</w:tbl>
    <w:p w14:paraId="5985F055" w14:textId="339B6BD5" w:rsidR="00913DD1" w:rsidRPr="008B7938" w:rsidRDefault="00913DD1" w:rsidP="00224E81">
      <w:pPr>
        <w:spacing w:before="120" w:after="120"/>
        <w:rPr>
          <w:rFonts w:ascii="Arial" w:hAnsi="Arial" w:cs="Arial"/>
          <w:sz w:val="12"/>
          <w:szCs w:val="20"/>
        </w:rPr>
      </w:pPr>
    </w:p>
    <w:tbl>
      <w:tblPr>
        <w:tblStyle w:val="GridTable6Colorful-Accent3"/>
        <w:tblW w:w="9918" w:type="dxa"/>
        <w:tblLook w:val="04A0" w:firstRow="1" w:lastRow="0" w:firstColumn="1" w:lastColumn="0" w:noHBand="0" w:noVBand="1"/>
      </w:tblPr>
      <w:tblGrid>
        <w:gridCol w:w="2547"/>
        <w:gridCol w:w="7371"/>
      </w:tblGrid>
      <w:tr w:rsidR="00052DBB" w14:paraId="267A6670" w14:textId="77777777" w:rsidTr="00052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shd w:val="clear" w:color="auto" w:fill="EAF1DD" w:themeFill="accent3" w:themeFillTint="33"/>
          </w:tcPr>
          <w:p w14:paraId="151D7767" w14:textId="42D3E00F" w:rsidR="00052DBB" w:rsidRDefault="00052DBB" w:rsidP="008B7938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92D050"/>
                <w:sz w:val="20"/>
                <w:szCs w:val="20"/>
              </w:rPr>
              <w:t>Referring Service Details</w:t>
            </w:r>
          </w:p>
        </w:tc>
      </w:tr>
      <w:tr w:rsidR="00052DBB" w14:paraId="0DC8D959" w14:textId="77777777" w:rsidTr="0005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47A6B030" w14:textId="60EAE38D" w:rsidR="00052DBB" w:rsidRPr="0072792A" w:rsidRDefault="00052DBB" w:rsidP="008B7938">
            <w:pPr>
              <w:spacing w:before="100" w:after="100"/>
              <w:rPr>
                <w:rFonts w:ascii="Arial" w:hAnsi="Arial" w:cs="Arial"/>
                <w:color w:val="92D050"/>
                <w:sz w:val="20"/>
                <w:szCs w:val="20"/>
              </w:rPr>
            </w:pPr>
            <w:r>
              <w:rPr>
                <w:rFonts w:ascii="Arial" w:hAnsi="Arial" w:cs="Arial"/>
                <w:color w:val="92D050"/>
                <w:sz w:val="20"/>
                <w:szCs w:val="20"/>
              </w:rPr>
              <w:t xml:space="preserve">Date of Referral </w:t>
            </w:r>
          </w:p>
        </w:tc>
        <w:tc>
          <w:tcPr>
            <w:tcW w:w="7371" w:type="dxa"/>
          </w:tcPr>
          <w:p w14:paraId="60C201B8" w14:textId="77777777" w:rsidR="00052DBB" w:rsidRDefault="00052DBB" w:rsidP="008B7938">
            <w:pPr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2DBB" w14:paraId="19345E8D" w14:textId="77777777" w:rsidTr="0005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D46D537" w14:textId="618CD765" w:rsidR="00052DBB" w:rsidRPr="0072792A" w:rsidRDefault="00052DBB" w:rsidP="008B7938">
            <w:pPr>
              <w:spacing w:before="100" w:after="100"/>
              <w:rPr>
                <w:rFonts w:ascii="Arial" w:hAnsi="Arial" w:cs="Arial"/>
                <w:color w:val="92D050"/>
                <w:sz w:val="20"/>
                <w:szCs w:val="20"/>
              </w:rPr>
            </w:pPr>
            <w:r>
              <w:rPr>
                <w:rFonts w:ascii="Arial" w:hAnsi="Arial" w:cs="Arial"/>
                <w:color w:val="92D050"/>
                <w:sz w:val="20"/>
                <w:szCs w:val="20"/>
              </w:rPr>
              <w:t>Name</w:t>
            </w:r>
          </w:p>
        </w:tc>
        <w:tc>
          <w:tcPr>
            <w:tcW w:w="7371" w:type="dxa"/>
            <w:shd w:val="clear" w:color="auto" w:fill="EAF1DD" w:themeFill="accent3" w:themeFillTint="33"/>
          </w:tcPr>
          <w:p w14:paraId="516E8D6D" w14:textId="77777777" w:rsidR="00052DBB" w:rsidRDefault="00052DBB" w:rsidP="008B7938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2DBB" w14:paraId="66C16B05" w14:textId="77777777" w:rsidTr="0005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091BF36F" w14:textId="77777777" w:rsidR="00052DBB" w:rsidRPr="0072792A" w:rsidRDefault="00052DBB" w:rsidP="008B7938">
            <w:pPr>
              <w:spacing w:before="100" w:after="100"/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72792A">
              <w:rPr>
                <w:rFonts w:ascii="Arial" w:hAnsi="Arial" w:cs="Arial"/>
                <w:color w:val="92D050"/>
                <w:sz w:val="20"/>
                <w:szCs w:val="20"/>
              </w:rPr>
              <w:t>Address</w:t>
            </w:r>
          </w:p>
        </w:tc>
        <w:tc>
          <w:tcPr>
            <w:tcW w:w="7371" w:type="dxa"/>
          </w:tcPr>
          <w:p w14:paraId="1056A33F" w14:textId="77777777" w:rsidR="00052DBB" w:rsidRDefault="00052DBB" w:rsidP="008B7938">
            <w:pPr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2DBB" w14:paraId="424926CB" w14:textId="77777777" w:rsidTr="0005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2533956E" w14:textId="1A8465BB" w:rsidR="00052DBB" w:rsidRPr="0072792A" w:rsidRDefault="00052DBB" w:rsidP="008B7938">
            <w:pPr>
              <w:spacing w:before="100" w:after="100"/>
              <w:rPr>
                <w:rFonts w:ascii="Arial" w:hAnsi="Arial" w:cs="Arial"/>
                <w:color w:val="92D050"/>
                <w:sz w:val="20"/>
                <w:szCs w:val="20"/>
              </w:rPr>
            </w:pPr>
            <w:r>
              <w:rPr>
                <w:rFonts w:ascii="Arial" w:hAnsi="Arial" w:cs="Arial"/>
                <w:color w:val="92D050"/>
                <w:sz w:val="20"/>
                <w:szCs w:val="20"/>
              </w:rPr>
              <w:t>Organisation</w:t>
            </w:r>
          </w:p>
        </w:tc>
        <w:tc>
          <w:tcPr>
            <w:tcW w:w="7371" w:type="dxa"/>
            <w:shd w:val="clear" w:color="auto" w:fill="EAF1DD" w:themeFill="accent3" w:themeFillTint="33"/>
          </w:tcPr>
          <w:p w14:paraId="46F8650B" w14:textId="77777777" w:rsidR="00052DBB" w:rsidRDefault="00052DBB" w:rsidP="008B7938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2DBB" w14:paraId="5E32649C" w14:textId="77777777" w:rsidTr="0005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0B6224BF" w14:textId="729F7042" w:rsidR="00052DBB" w:rsidRPr="0072792A" w:rsidRDefault="00052DBB" w:rsidP="008B7938">
            <w:pPr>
              <w:spacing w:before="100" w:after="100"/>
              <w:rPr>
                <w:rFonts w:ascii="Arial" w:hAnsi="Arial" w:cs="Arial"/>
                <w:color w:val="92D050"/>
                <w:sz w:val="20"/>
                <w:szCs w:val="20"/>
              </w:rPr>
            </w:pPr>
            <w:r>
              <w:rPr>
                <w:rFonts w:ascii="Arial" w:hAnsi="Arial" w:cs="Arial"/>
                <w:color w:val="92D050"/>
                <w:sz w:val="20"/>
                <w:szCs w:val="20"/>
              </w:rPr>
              <w:t>Position in Organisation</w:t>
            </w:r>
          </w:p>
        </w:tc>
        <w:tc>
          <w:tcPr>
            <w:tcW w:w="7371" w:type="dxa"/>
          </w:tcPr>
          <w:p w14:paraId="4F28758C" w14:textId="77777777" w:rsidR="00052DBB" w:rsidRDefault="00052DBB" w:rsidP="008B7938">
            <w:pPr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2DBB" w14:paraId="16F81873" w14:textId="77777777" w:rsidTr="0005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4E4A8BF6" w14:textId="1BD3C934" w:rsidR="00052DBB" w:rsidRPr="0072792A" w:rsidRDefault="00052DBB" w:rsidP="008B7938">
            <w:pPr>
              <w:spacing w:before="100" w:after="100"/>
              <w:rPr>
                <w:rFonts w:ascii="Arial" w:hAnsi="Arial" w:cs="Arial"/>
                <w:color w:val="92D050"/>
                <w:sz w:val="20"/>
                <w:szCs w:val="20"/>
              </w:rPr>
            </w:pPr>
            <w:r>
              <w:rPr>
                <w:rFonts w:ascii="Arial" w:hAnsi="Arial" w:cs="Arial"/>
                <w:color w:val="92D050"/>
                <w:sz w:val="20"/>
                <w:szCs w:val="20"/>
              </w:rPr>
              <w:t>Phone Number</w:t>
            </w:r>
          </w:p>
        </w:tc>
        <w:tc>
          <w:tcPr>
            <w:tcW w:w="7371" w:type="dxa"/>
            <w:shd w:val="clear" w:color="auto" w:fill="EAF1DD" w:themeFill="accent3" w:themeFillTint="33"/>
          </w:tcPr>
          <w:p w14:paraId="1CE84DA9" w14:textId="77777777" w:rsidR="00052DBB" w:rsidRDefault="00052DBB" w:rsidP="008B7938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2DBB" w14:paraId="1B7F3577" w14:textId="77777777" w:rsidTr="0005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46CEB544" w14:textId="2A52C347" w:rsidR="00052DBB" w:rsidRPr="0072792A" w:rsidRDefault="00052DBB" w:rsidP="008B7938">
            <w:pPr>
              <w:spacing w:before="100" w:after="100"/>
              <w:rPr>
                <w:rFonts w:ascii="Arial" w:hAnsi="Arial" w:cs="Arial"/>
                <w:color w:val="92D050"/>
                <w:sz w:val="20"/>
                <w:szCs w:val="20"/>
              </w:rPr>
            </w:pPr>
            <w:r>
              <w:rPr>
                <w:rFonts w:ascii="Arial" w:hAnsi="Arial" w:cs="Arial"/>
                <w:color w:val="92D050"/>
                <w:sz w:val="20"/>
                <w:szCs w:val="20"/>
              </w:rPr>
              <w:t>Email</w:t>
            </w:r>
          </w:p>
        </w:tc>
        <w:tc>
          <w:tcPr>
            <w:tcW w:w="7371" w:type="dxa"/>
          </w:tcPr>
          <w:p w14:paraId="030CC21B" w14:textId="77777777" w:rsidR="00052DBB" w:rsidRDefault="00052DBB" w:rsidP="008B7938">
            <w:pPr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C6FA29" w14:textId="77777777" w:rsidR="00052DBB" w:rsidRPr="008B7938" w:rsidRDefault="00052DBB" w:rsidP="00224E81">
      <w:pPr>
        <w:spacing w:before="120" w:after="120"/>
        <w:rPr>
          <w:rFonts w:ascii="Arial" w:hAnsi="Arial" w:cs="Arial"/>
          <w:sz w:val="14"/>
          <w:szCs w:val="20"/>
        </w:rPr>
      </w:pPr>
    </w:p>
    <w:tbl>
      <w:tblPr>
        <w:tblStyle w:val="GridTable6Colorful-Accent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71F70" w14:paraId="72DC2DB7" w14:textId="77777777" w:rsidTr="008B7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14:paraId="7BE20462" w14:textId="3C4FD284" w:rsidR="00B71F70" w:rsidRPr="00224E81" w:rsidRDefault="00052DBB" w:rsidP="00052DBB">
            <w:pPr>
              <w:spacing w:before="120" w:after="40" w:line="276" w:lineRule="auto"/>
              <w:rPr>
                <w:rFonts w:ascii="Arial" w:hAnsi="Arial" w:cs="Arial"/>
                <w:color w:val="92D050"/>
                <w:sz w:val="20"/>
                <w:szCs w:val="20"/>
              </w:rPr>
            </w:pPr>
            <w:r>
              <w:rPr>
                <w:rFonts w:ascii="Arial" w:hAnsi="Arial" w:cs="Arial"/>
                <w:color w:val="92D050"/>
                <w:sz w:val="20"/>
                <w:szCs w:val="20"/>
              </w:rPr>
              <w:t>Reason for Referral:</w:t>
            </w:r>
          </w:p>
          <w:p w14:paraId="634BED51" w14:textId="0812971A" w:rsidR="00B71F70" w:rsidRPr="00224E81" w:rsidRDefault="00052DBB" w:rsidP="00052DBB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052DBB">
              <w:rPr>
                <w:rFonts w:ascii="Arial" w:hAnsi="Arial" w:cs="Arial"/>
                <w:b w:val="0"/>
                <w:i/>
                <w:color w:val="auto"/>
                <w:sz w:val="20"/>
                <w:szCs w:val="20"/>
              </w:rPr>
              <w:t>P</w:t>
            </w:r>
            <w:r w:rsidRPr="00052DBB">
              <w:rPr>
                <w:rFonts w:ascii="Arial" w:hAnsi="Arial" w:cs="Arial"/>
                <w:b w:val="0"/>
                <w:i/>
                <w:iCs/>
                <w:color w:val="auto"/>
                <w:sz w:val="20"/>
                <w:szCs w:val="20"/>
              </w:rPr>
              <w:t xml:space="preserve">lease include any information which may be useful to assist with the referral </w:t>
            </w:r>
            <w:r>
              <w:rPr>
                <w:rFonts w:ascii="Arial" w:hAnsi="Arial" w:cs="Arial"/>
                <w:b w:val="0"/>
                <w:i/>
                <w:iCs/>
                <w:color w:val="auto"/>
                <w:sz w:val="20"/>
                <w:szCs w:val="20"/>
              </w:rPr>
              <w:t>(e.g. mental health, drug and alcohol, v</w:t>
            </w:r>
            <w:r w:rsidRPr="00052DBB">
              <w:rPr>
                <w:rFonts w:ascii="Arial" w:hAnsi="Arial" w:cs="Arial"/>
                <w:b w:val="0"/>
                <w:i/>
                <w:iCs/>
                <w:color w:val="auto"/>
                <w:sz w:val="20"/>
                <w:szCs w:val="20"/>
              </w:rPr>
              <w:t>ocational</w:t>
            </w:r>
            <w:r>
              <w:rPr>
                <w:rFonts w:ascii="Arial" w:hAnsi="Arial" w:cs="Arial"/>
                <w:b w:val="0"/>
                <w:i/>
                <w:iCs/>
                <w:color w:val="auto"/>
                <w:sz w:val="20"/>
                <w:szCs w:val="20"/>
              </w:rPr>
              <w:t xml:space="preserve"> </w:t>
            </w:r>
            <w:r w:rsidRPr="00052DBB">
              <w:rPr>
                <w:rFonts w:ascii="Arial" w:hAnsi="Arial" w:cs="Arial"/>
                <w:b w:val="0"/>
                <w:i/>
                <w:iCs/>
                <w:color w:val="auto"/>
                <w:sz w:val="20"/>
                <w:szCs w:val="20"/>
              </w:rPr>
              <w:t>/</w:t>
            </w:r>
            <w:r>
              <w:rPr>
                <w:rFonts w:ascii="Arial" w:hAnsi="Arial" w:cs="Arial"/>
                <w:b w:val="0"/>
                <w:i/>
                <w:iCs/>
                <w:color w:val="auto"/>
                <w:sz w:val="20"/>
                <w:szCs w:val="20"/>
              </w:rPr>
              <w:t xml:space="preserve"> educational or physical health</w:t>
            </w:r>
            <w:r w:rsidRPr="00052DBB">
              <w:rPr>
                <w:rFonts w:ascii="Arial" w:hAnsi="Arial" w:cs="Arial"/>
                <w:b w:val="0"/>
                <w:i/>
                <w:iCs/>
                <w:color w:val="auto"/>
                <w:sz w:val="20"/>
                <w:szCs w:val="20"/>
              </w:rPr>
              <w:t xml:space="preserve"> including past</w:t>
            </w:r>
            <w:r>
              <w:rPr>
                <w:rFonts w:ascii="Arial" w:hAnsi="Arial" w:cs="Arial"/>
                <w:b w:val="0"/>
                <w:i/>
                <w:iCs/>
                <w:color w:val="auto"/>
                <w:sz w:val="20"/>
                <w:szCs w:val="20"/>
              </w:rPr>
              <w:t xml:space="preserve"> </w:t>
            </w:r>
            <w:r w:rsidRPr="00052DBB">
              <w:rPr>
                <w:rFonts w:ascii="Arial" w:hAnsi="Arial" w:cs="Arial"/>
                <w:b w:val="0"/>
                <w:i/>
                <w:iCs/>
                <w:color w:val="auto"/>
                <w:sz w:val="20"/>
                <w:szCs w:val="20"/>
              </w:rPr>
              <w:t>/</w:t>
            </w:r>
            <w:r>
              <w:rPr>
                <w:rFonts w:ascii="Arial" w:hAnsi="Arial" w:cs="Arial"/>
                <w:b w:val="0"/>
                <w:i/>
                <w:iCs/>
                <w:color w:val="auto"/>
                <w:sz w:val="20"/>
                <w:szCs w:val="20"/>
              </w:rPr>
              <w:t xml:space="preserve"> </w:t>
            </w:r>
            <w:r w:rsidRPr="00052DBB">
              <w:rPr>
                <w:rFonts w:ascii="Arial" w:hAnsi="Arial" w:cs="Arial"/>
                <w:b w:val="0"/>
                <w:i/>
                <w:iCs/>
                <w:color w:val="auto"/>
                <w:sz w:val="20"/>
                <w:szCs w:val="20"/>
              </w:rPr>
              <w:t>current risk assessments).</w:t>
            </w:r>
          </w:p>
        </w:tc>
      </w:tr>
      <w:tr w:rsidR="00B71F70" w14:paraId="45E5B41E" w14:textId="77777777" w:rsidTr="008B7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14:paraId="42C7EC3F" w14:textId="77777777" w:rsidR="00224E81" w:rsidRDefault="00224E81" w:rsidP="00224E8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14:paraId="0ABF066E" w14:textId="77777777" w:rsidR="00224E81" w:rsidRDefault="00224E81" w:rsidP="00224E8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14:paraId="689AB509" w14:textId="77777777" w:rsidR="0072792A" w:rsidRDefault="0072792A" w:rsidP="00224E8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14:paraId="03D2B7E6" w14:textId="5688378C" w:rsidR="008B7938" w:rsidRDefault="008B7938" w:rsidP="00224E8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9BA8B1" w14:textId="77777777" w:rsidR="00052DBB" w:rsidRPr="008B7938" w:rsidRDefault="00052DBB" w:rsidP="00224E81">
      <w:pPr>
        <w:spacing w:before="120" w:after="120"/>
        <w:rPr>
          <w:rFonts w:ascii="Arial" w:hAnsi="Arial" w:cs="Arial"/>
          <w:sz w:val="12"/>
          <w:szCs w:val="20"/>
        </w:rPr>
      </w:pPr>
    </w:p>
    <w:tbl>
      <w:tblPr>
        <w:tblStyle w:val="TableGrid"/>
        <w:tblW w:w="94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189"/>
        <w:gridCol w:w="1276"/>
        <w:gridCol w:w="1276"/>
      </w:tblGrid>
      <w:tr w:rsidR="008B7938" w14:paraId="0C550F83" w14:textId="77777777" w:rsidTr="007E38BF">
        <w:tc>
          <w:tcPr>
            <w:tcW w:w="5665" w:type="dxa"/>
          </w:tcPr>
          <w:p w14:paraId="4DBD3D8F" w14:textId="72F9F15E" w:rsidR="008B7938" w:rsidRDefault="008B7938" w:rsidP="008B793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the young person have an existing GP?</w:t>
            </w:r>
          </w:p>
        </w:tc>
        <w:tc>
          <w:tcPr>
            <w:tcW w:w="1189" w:type="dxa"/>
          </w:tcPr>
          <w:p w14:paraId="6FEF76C8" w14:textId="7ED415AB" w:rsidR="008B7938" w:rsidRDefault="008B7938" w:rsidP="008B793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26019">
              <w:rPr>
                <w:rFonts w:ascii="Arial" w:hAnsi="Arial" w:cs="Arial"/>
                <w:sz w:val="20"/>
                <w:szCs w:val="20"/>
              </w:rPr>
            </w:r>
            <w:r w:rsidR="003260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Yes                    </w:t>
            </w:r>
          </w:p>
        </w:tc>
        <w:tc>
          <w:tcPr>
            <w:tcW w:w="1276" w:type="dxa"/>
          </w:tcPr>
          <w:p w14:paraId="50ACBCB5" w14:textId="52026E75" w:rsidR="008B7938" w:rsidRDefault="008B7938" w:rsidP="008B793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26019">
              <w:rPr>
                <w:rFonts w:ascii="Arial" w:hAnsi="Arial" w:cs="Arial"/>
                <w:sz w:val="20"/>
                <w:szCs w:val="20"/>
              </w:rPr>
            </w:r>
            <w:r w:rsidR="003260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276" w:type="dxa"/>
          </w:tcPr>
          <w:p w14:paraId="0DD054E2" w14:textId="4254708C" w:rsidR="008B7938" w:rsidRDefault="008B7938" w:rsidP="008B793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26019">
              <w:rPr>
                <w:rFonts w:ascii="Arial" w:hAnsi="Arial" w:cs="Arial"/>
                <w:sz w:val="20"/>
                <w:szCs w:val="20"/>
              </w:rPr>
            </w:r>
            <w:r w:rsidR="003260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Unsure</w:t>
            </w:r>
          </w:p>
        </w:tc>
      </w:tr>
      <w:tr w:rsidR="008B7938" w14:paraId="1A395379" w14:textId="77777777" w:rsidTr="007E38BF">
        <w:tc>
          <w:tcPr>
            <w:tcW w:w="5665" w:type="dxa"/>
          </w:tcPr>
          <w:p w14:paraId="14965555" w14:textId="77777777" w:rsidR="008B7938" w:rsidRDefault="008B7938" w:rsidP="008B793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yes, please detail:</w:t>
            </w:r>
          </w:p>
          <w:p w14:paraId="3640CAEA" w14:textId="6AA70C8E" w:rsidR="008B7938" w:rsidRDefault="008B7938" w:rsidP="008B793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</w:tcPr>
          <w:p w14:paraId="6EB540EE" w14:textId="625C12BC" w:rsidR="008B7938" w:rsidRDefault="008B7938" w:rsidP="008B793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A88E711" w14:textId="04BD0456" w:rsidR="008B7938" w:rsidRDefault="008B7938" w:rsidP="008B793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11553B7" w14:textId="1868BA3A" w:rsidR="008B7938" w:rsidRDefault="008B7938" w:rsidP="008B793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7938" w14:paraId="5EBA3732" w14:textId="77777777" w:rsidTr="007E38BF">
        <w:tc>
          <w:tcPr>
            <w:tcW w:w="5665" w:type="dxa"/>
          </w:tcPr>
          <w:p w14:paraId="2A1E7B98" w14:textId="77777777" w:rsidR="008B7938" w:rsidRDefault="008B7938" w:rsidP="008B793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the young person have an existing </w:t>
            </w:r>
          </w:p>
          <w:p w14:paraId="7425C5FE" w14:textId="77777777" w:rsidR="008B7938" w:rsidRDefault="008B7938" w:rsidP="008B793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Mental Health Treatment Plan?</w:t>
            </w:r>
          </w:p>
          <w:p w14:paraId="24440115" w14:textId="6E783814" w:rsidR="007E38BF" w:rsidRDefault="007E38BF" w:rsidP="008B793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</w:tcPr>
          <w:p w14:paraId="5FEA37FA" w14:textId="05E3C1AA" w:rsidR="008B7938" w:rsidRDefault="008B7938" w:rsidP="008B793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26019">
              <w:rPr>
                <w:rFonts w:ascii="Arial" w:hAnsi="Arial" w:cs="Arial"/>
                <w:sz w:val="20"/>
                <w:szCs w:val="20"/>
              </w:rPr>
            </w:r>
            <w:r w:rsidR="003260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Yes                    </w:t>
            </w:r>
          </w:p>
        </w:tc>
        <w:tc>
          <w:tcPr>
            <w:tcW w:w="1276" w:type="dxa"/>
          </w:tcPr>
          <w:p w14:paraId="37725840" w14:textId="0D8947C4" w:rsidR="008B7938" w:rsidRDefault="008B7938" w:rsidP="008B793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26019">
              <w:rPr>
                <w:rFonts w:ascii="Arial" w:hAnsi="Arial" w:cs="Arial"/>
                <w:sz w:val="20"/>
                <w:szCs w:val="20"/>
              </w:rPr>
            </w:r>
            <w:r w:rsidR="003260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276" w:type="dxa"/>
          </w:tcPr>
          <w:p w14:paraId="38B04E57" w14:textId="6692D5BC" w:rsidR="008B7938" w:rsidRDefault="008B7938" w:rsidP="008B793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26019">
              <w:rPr>
                <w:rFonts w:ascii="Arial" w:hAnsi="Arial" w:cs="Arial"/>
                <w:sz w:val="20"/>
                <w:szCs w:val="20"/>
              </w:rPr>
            </w:r>
            <w:r w:rsidR="003260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Unsure</w:t>
            </w:r>
          </w:p>
        </w:tc>
      </w:tr>
      <w:tr w:rsidR="007E38BF" w14:paraId="27066D69" w14:textId="77777777" w:rsidTr="007E38BF">
        <w:tc>
          <w:tcPr>
            <w:tcW w:w="5665" w:type="dxa"/>
          </w:tcPr>
          <w:p w14:paraId="59812A40" w14:textId="55F1C992" w:rsidR="007E38BF" w:rsidRDefault="007E38BF" w:rsidP="007E38BF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the young person require an interpreter?</w:t>
            </w:r>
          </w:p>
        </w:tc>
        <w:tc>
          <w:tcPr>
            <w:tcW w:w="1189" w:type="dxa"/>
          </w:tcPr>
          <w:p w14:paraId="4B3EBCD4" w14:textId="77777777" w:rsidR="007E38BF" w:rsidRDefault="007E38BF" w:rsidP="00E23EB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26019">
              <w:rPr>
                <w:rFonts w:ascii="Arial" w:hAnsi="Arial" w:cs="Arial"/>
                <w:sz w:val="20"/>
                <w:szCs w:val="20"/>
              </w:rPr>
            </w:r>
            <w:r w:rsidR="003260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Yes                    </w:t>
            </w:r>
          </w:p>
        </w:tc>
        <w:tc>
          <w:tcPr>
            <w:tcW w:w="1276" w:type="dxa"/>
          </w:tcPr>
          <w:p w14:paraId="40DEFA37" w14:textId="77777777" w:rsidR="007E38BF" w:rsidRDefault="007E38BF" w:rsidP="00E23EB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26019">
              <w:rPr>
                <w:rFonts w:ascii="Arial" w:hAnsi="Arial" w:cs="Arial"/>
                <w:sz w:val="20"/>
                <w:szCs w:val="20"/>
              </w:rPr>
            </w:r>
            <w:r w:rsidR="003260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276" w:type="dxa"/>
          </w:tcPr>
          <w:p w14:paraId="4531EAB8" w14:textId="77777777" w:rsidR="007E38BF" w:rsidRDefault="007E38BF" w:rsidP="00E23EB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26019">
              <w:rPr>
                <w:rFonts w:ascii="Arial" w:hAnsi="Arial" w:cs="Arial"/>
                <w:sz w:val="20"/>
                <w:szCs w:val="20"/>
              </w:rPr>
            </w:r>
            <w:r w:rsidR="003260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Unsure</w:t>
            </w:r>
          </w:p>
        </w:tc>
      </w:tr>
    </w:tbl>
    <w:p w14:paraId="0048DC54" w14:textId="77777777" w:rsidR="00224E81" w:rsidRDefault="00224E81" w:rsidP="008B7938">
      <w:pPr>
        <w:spacing w:before="200" w:after="120"/>
        <w:rPr>
          <w:rFonts w:ascii="Arial" w:hAnsi="Arial" w:cs="Arial"/>
          <w:sz w:val="20"/>
          <w:szCs w:val="20"/>
        </w:rPr>
      </w:pPr>
    </w:p>
    <w:sectPr w:rsidR="00224E81" w:rsidSect="008B7938">
      <w:headerReference w:type="default" r:id="rId10"/>
      <w:footerReference w:type="default" r:id="rId11"/>
      <w:footerReference w:type="first" r:id="rId12"/>
      <w:pgSz w:w="11906" w:h="16838"/>
      <w:pgMar w:top="567" w:right="1134" w:bottom="567" w:left="1134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E82F5" w14:textId="77777777" w:rsidR="00F361B0" w:rsidRDefault="00F361B0" w:rsidP="00470AB4">
      <w:pPr>
        <w:spacing w:after="0" w:line="240" w:lineRule="auto"/>
      </w:pPr>
      <w:r>
        <w:separator/>
      </w:r>
    </w:p>
  </w:endnote>
  <w:endnote w:type="continuationSeparator" w:id="0">
    <w:p w14:paraId="6582838B" w14:textId="77777777" w:rsidR="00F361B0" w:rsidRDefault="00F361B0" w:rsidP="0047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9890A" w14:textId="057F8D01" w:rsidR="00F361B0" w:rsidRPr="007531DB" w:rsidRDefault="00F361B0">
    <w:pPr>
      <w:pStyle w:val="Footer"/>
      <w:rPr>
        <w:rFonts w:ascii="Arial" w:hAnsi="Arial" w:cs="Arial"/>
        <w:noProof/>
        <w:color w:val="595959" w:themeColor="text1" w:themeTint="A6"/>
        <w:sz w:val="18"/>
        <w:szCs w:val="18"/>
      </w:rPr>
    </w:pPr>
  </w:p>
  <w:p w14:paraId="03AFABF0" w14:textId="77777777" w:rsidR="00F361B0" w:rsidRPr="00322DB1" w:rsidRDefault="00F361B0" w:rsidP="007531DB">
    <w:pPr>
      <w:pStyle w:val="Footer"/>
      <w:jc w:val="right"/>
      <w:rPr>
        <w:rFonts w:ascii="Arial" w:hAnsi="Arial" w:cs="Arial"/>
        <w:color w:val="595959" w:themeColor="text1" w:themeTint="A6"/>
        <w:sz w:val="18"/>
        <w:szCs w:val="18"/>
      </w:rPr>
    </w:pPr>
    <w:r w:rsidRPr="00322DB1">
      <w:rPr>
        <w:rFonts w:ascii="Arial" w:hAnsi="Arial" w:cs="Arial"/>
        <w:color w:val="595959" w:themeColor="text1" w:themeTint="A6"/>
        <w:sz w:val="18"/>
        <w:szCs w:val="18"/>
      </w:rPr>
      <w:t>V1.0</w:t>
    </w:r>
  </w:p>
  <w:p w14:paraId="73FF707F" w14:textId="77777777" w:rsidR="00F361B0" w:rsidRDefault="00F361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5385851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595959" w:themeColor="text1" w:themeTint="A6"/>
        <w:sz w:val="18"/>
        <w:szCs w:val="18"/>
      </w:rPr>
    </w:sdtEndPr>
    <w:sdtContent>
      <w:p w14:paraId="2BCB18E7" w14:textId="189F39D1" w:rsidR="00F361B0" w:rsidRPr="00603E78" w:rsidRDefault="00F361B0">
        <w:pPr>
          <w:pStyle w:val="Footer"/>
        </w:pPr>
        <w:r w:rsidRPr="00603E78">
          <w:rPr>
            <w:rFonts w:ascii="Arial" w:hAnsi="Arial" w:cs="Arial"/>
            <w:color w:val="595959" w:themeColor="text1" w:themeTint="A6"/>
            <w:sz w:val="18"/>
            <w:szCs w:val="18"/>
          </w:rPr>
          <w:fldChar w:fldCharType="begin"/>
        </w:r>
        <w:r w:rsidRPr="00603E78">
          <w:rPr>
            <w:rFonts w:ascii="Arial" w:hAnsi="Arial" w:cs="Arial"/>
            <w:color w:val="595959" w:themeColor="text1" w:themeTint="A6"/>
            <w:sz w:val="18"/>
            <w:szCs w:val="18"/>
          </w:rPr>
          <w:instrText xml:space="preserve"> PAGE   \* MERGEFORMAT </w:instrText>
        </w:r>
        <w:r w:rsidRPr="00603E78">
          <w:rPr>
            <w:rFonts w:ascii="Arial" w:hAnsi="Arial" w:cs="Arial"/>
            <w:color w:val="595959" w:themeColor="text1" w:themeTint="A6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color w:val="595959" w:themeColor="text1" w:themeTint="A6"/>
            <w:sz w:val="18"/>
            <w:szCs w:val="18"/>
          </w:rPr>
          <w:t>1</w:t>
        </w:r>
        <w:r w:rsidRPr="00603E78">
          <w:rPr>
            <w:rFonts w:ascii="Arial" w:hAnsi="Arial" w:cs="Arial"/>
            <w:noProof/>
            <w:color w:val="595959" w:themeColor="text1" w:themeTint="A6"/>
            <w:sz w:val="18"/>
            <w:szCs w:val="18"/>
          </w:rPr>
          <w:fldChar w:fldCharType="end"/>
        </w:r>
      </w:p>
    </w:sdtContent>
  </w:sdt>
  <w:p w14:paraId="6D7DA24F" w14:textId="77777777" w:rsidR="00F361B0" w:rsidRPr="00322DB1" w:rsidRDefault="00F361B0" w:rsidP="00603E78">
    <w:pPr>
      <w:pStyle w:val="Footer"/>
      <w:jc w:val="right"/>
      <w:rPr>
        <w:rFonts w:ascii="Arial" w:hAnsi="Arial" w:cs="Arial"/>
        <w:color w:val="595959" w:themeColor="text1" w:themeTint="A6"/>
        <w:sz w:val="18"/>
        <w:szCs w:val="18"/>
      </w:rPr>
    </w:pPr>
    <w:r w:rsidRPr="00322DB1">
      <w:rPr>
        <w:rFonts w:ascii="Arial" w:hAnsi="Arial" w:cs="Arial"/>
        <w:color w:val="595959" w:themeColor="text1" w:themeTint="A6"/>
        <w:sz w:val="18"/>
        <w:szCs w:val="18"/>
      </w:rPr>
      <w:t>V1.0</w:t>
    </w:r>
  </w:p>
  <w:p w14:paraId="07C89029" w14:textId="77777777" w:rsidR="00F361B0" w:rsidRPr="00322DB1" w:rsidRDefault="00F361B0" w:rsidP="00603E78">
    <w:pPr>
      <w:pStyle w:val="Footer"/>
      <w:jc w:val="right"/>
      <w:rPr>
        <w:rFonts w:ascii="Arial" w:hAnsi="Arial" w:cs="Arial"/>
        <w:color w:val="595959" w:themeColor="text1" w:themeTint="A6"/>
        <w:sz w:val="18"/>
        <w:szCs w:val="18"/>
      </w:rPr>
    </w:pPr>
    <w:r w:rsidRPr="00322DB1">
      <w:rPr>
        <w:rFonts w:ascii="Arial" w:hAnsi="Arial" w:cs="Arial"/>
        <w:color w:val="595959" w:themeColor="text1" w:themeTint="A6"/>
        <w:sz w:val="18"/>
        <w:szCs w:val="18"/>
      </w:rPr>
      <w:t>Last Revised xx/xx/2015</w:t>
    </w:r>
  </w:p>
  <w:p w14:paraId="344F3842" w14:textId="77777777" w:rsidR="00F361B0" w:rsidRPr="00322DB1" w:rsidRDefault="00F361B0" w:rsidP="00603E78">
    <w:pPr>
      <w:pStyle w:val="Footer"/>
      <w:jc w:val="right"/>
      <w:rPr>
        <w:rFonts w:ascii="Arial" w:hAnsi="Arial" w:cs="Arial"/>
        <w:color w:val="595959" w:themeColor="text1" w:themeTint="A6"/>
        <w:sz w:val="18"/>
        <w:szCs w:val="18"/>
      </w:rPr>
    </w:pPr>
    <w:r w:rsidRPr="00322DB1">
      <w:rPr>
        <w:rFonts w:ascii="Arial" w:hAnsi="Arial" w:cs="Arial"/>
        <w:color w:val="595959" w:themeColor="text1" w:themeTint="A6"/>
        <w:sz w:val="18"/>
        <w:szCs w:val="18"/>
      </w:rPr>
      <w:t>Approved by Clinical Governance Committee xx/xx/2015</w:t>
    </w:r>
  </w:p>
  <w:p w14:paraId="339D7500" w14:textId="43A4FEAD" w:rsidR="00F361B0" w:rsidRPr="00322DB1" w:rsidRDefault="00F361B0" w:rsidP="00322DB1">
    <w:pPr>
      <w:pStyle w:val="Footer"/>
      <w:jc w:val="right"/>
      <w:rPr>
        <w:rFonts w:ascii="Arial" w:hAnsi="Arial" w:cs="Arial"/>
        <w:color w:val="595959" w:themeColor="text1" w:themeTint="A6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F1BE4" w14:textId="77777777" w:rsidR="00F361B0" w:rsidRDefault="00F361B0" w:rsidP="00470AB4">
      <w:pPr>
        <w:spacing w:after="0" w:line="240" w:lineRule="auto"/>
      </w:pPr>
      <w:r>
        <w:separator/>
      </w:r>
    </w:p>
  </w:footnote>
  <w:footnote w:type="continuationSeparator" w:id="0">
    <w:p w14:paraId="51FC3C15" w14:textId="77777777" w:rsidR="00F361B0" w:rsidRDefault="00F361B0" w:rsidP="00470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C445D" w14:textId="77777777" w:rsidR="00F361B0" w:rsidRDefault="00F361B0">
    <w:pPr>
      <w:pStyle w:val="Header"/>
    </w:pPr>
  </w:p>
  <w:p w14:paraId="57577216" w14:textId="77777777" w:rsidR="00F361B0" w:rsidRDefault="00F361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C3D09"/>
    <w:multiLevelType w:val="hybridMultilevel"/>
    <w:tmpl w:val="7B247AE2"/>
    <w:lvl w:ilvl="0" w:tplc="CCB00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C70FC"/>
    <w:multiLevelType w:val="hybridMultilevel"/>
    <w:tmpl w:val="71F4F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F7EC5"/>
    <w:multiLevelType w:val="hybridMultilevel"/>
    <w:tmpl w:val="26B422D8"/>
    <w:lvl w:ilvl="0" w:tplc="CCB00D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D42845"/>
    <w:multiLevelType w:val="hybridMultilevel"/>
    <w:tmpl w:val="CAC2EA14"/>
    <w:lvl w:ilvl="0" w:tplc="CCB00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60165"/>
    <w:multiLevelType w:val="hybridMultilevel"/>
    <w:tmpl w:val="7E1C9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25D74"/>
    <w:multiLevelType w:val="hybridMultilevel"/>
    <w:tmpl w:val="A8DC82FE"/>
    <w:lvl w:ilvl="0" w:tplc="CCB00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D0AEC"/>
    <w:multiLevelType w:val="hybridMultilevel"/>
    <w:tmpl w:val="6A3A9E2C"/>
    <w:lvl w:ilvl="0" w:tplc="244AA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4755D"/>
    <w:multiLevelType w:val="hybridMultilevel"/>
    <w:tmpl w:val="94BEB2F4"/>
    <w:lvl w:ilvl="0" w:tplc="244AA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30137"/>
    <w:multiLevelType w:val="hybridMultilevel"/>
    <w:tmpl w:val="ADEE356A"/>
    <w:lvl w:ilvl="0" w:tplc="CCB00D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C14B6E"/>
    <w:multiLevelType w:val="hybridMultilevel"/>
    <w:tmpl w:val="E7BA71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C1"/>
    <w:rsid w:val="000357B6"/>
    <w:rsid w:val="0004000E"/>
    <w:rsid w:val="00052DBB"/>
    <w:rsid w:val="00086CFF"/>
    <w:rsid w:val="000A6F53"/>
    <w:rsid w:val="000B2888"/>
    <w:rsid w:val="000B634B"/>
    <w:rsid w:val="000C33B4"/>
    <w:rsid w:val="000D4ADF"/>
    <w:rsid w:val="00114B58"/>
    <w:rsid w:val="00122F59"/>
    <w:rsid w:val="0014238D"/>
    <w:rsid w:val="00143751"/>
    <w:rsid w:val="0014519A"/>
    <w:rsid w:val="00145691"/>
    <w:rsid w:val="0014776A"/>
    <w:rsid w:val="0015723C"/>
    <w:rsid w:val="00166543"/>
    <w:rsid w:val="00167CC9"/>
    <w:rsid w:val="00175292"/>
    <w:rsid w:val="0017789C"/>
    <w:rsid w:val="001A13A9"/>
    <w:rsid w:val="001D42C1"/>
    <w:rsid w:val="001F19AF"/>
    <w:rsid w:val="001F3533"/>
    <w:rsid w:val="001F3CBD"/>
    <w:rsid w:val="001F70AD"/>
    <w:rsid w:val="002111DF"/>
    <w:rsid w:val="00224E81"/>
    <w:rsid w:val="002465F4"/>
    <w:rsid w:val="00252177"/>
    <w:rsid w:val="00254522"/>
    <w:rsid w:val="002627DA"/>
    <w:rsid w:val="002A1AA1"/>
    <w:rsid w:val="002D4045"/>
    <w:rsid w:val="002D7A87"/>
    <w:rsid w:val="002F692F"/>
    <w:rsid w:val="00322DB1"/>
    <w:rsid w:val="00325E39"/>
    <w:rsid w:val="00326019"/>
    <w:rsid w:val="00356717"/>
    <w:rsid w:val="00363A74"/>
    <w:rsid w:val="00395014"/>
    <w:rsid w:val="003C44DC"/>
    <w:rsid w:val="00405903"/>
    <w:rsid w:val="00430CD7"/>
    <w:rsid w:val="004566A0"/>
    <w:rsid w:val="00463FCE"/>
    <w:rsid w:val="00470386"/>
    <w:rsid w:val="00470AB4"/>
    <w:rsid w:val="00475E2A"/>
    <w:rsid w:val="00486B33"/>
    <w:rsid w:val="00496B8F"/>
    <w:rsid w:val="004A7B75"/>
    <w:rsid w:val="004B6FA6"/>
    <w:rsid w:val="004C160B"/>
    <w:rsid w:val="004D27D2"/>
    <w:rsid w:val="004E2B71"/>
    <w:rsid w:val="004E7235"/>
    <w:rsid w:val="00502C09"/>
    <w:rsid w:val="00505733"/>
    <w:rsid w:val="00514265"/>
    <w:rsid w:val="00514CEC"/>
    <w:rsid w:val="00517E35"/>
    <w:rsid w:val="00541435"/>
    <w:rsid w:val="0056176A"/>
    <w:rsid w:val="00563EFC"/>
    <w:rsid w:val="00566339"/>
    <w:rsid w:val="00575828"/>
    <w:rsid w:val="00575A78"/>
    <w:rsid w:val="00580E6B"/>
    <w:rsid w:val="0058143F"/>
    <w:rsid w:val="00584119"/>
    <w:rsid w:val="00595129"/>
    <w:rsid w:val="005A1C8E"/>
    <w:rsid w:val="005A5D8B"/>
    <w:rsid w:val="005C38D9"/>
    <w:rsid w:val="005E4CDC"/>
    <w:rsid w:val="005F10E1"/>
    <w:rsid w:val="005F2709"/>
    <w:rsid w:val="005F70E3"/>
    <w:rsid w:val="00603E78"/>
    <w:rsid w:val="00633FF2"/>
    <w:rsid w:val="00640168"/>
    <w:rsid w:val="00652E19"/>
    <w:rsid w:val="00670CA5"/>
    <w:rsid w:val="00686726"/>
    <w:rsid w:val="0069263A"/>
    <w:rsid w:val="00697AB2"/>
    <w:rsid w:val="006B3B3C"/>
    <w:rsid w:val="006C26DD"/>
    <w:rsid w:val="006D1189"/>
    <w:rsid w:val="006E40B5"/>
    <w:rsid w:val="006E6BEF"/>
    <w:rsid w:val="00710638"/>
    <w:rsid w:val="00715B4A"/>
    <w:rsid w:val="00720A8E"/>
    <w:rsid w:val="0072500C"/>
    <w:rsid w:val="0072792A"/>
    <w:rsid w:val="00730668"/>
    <w:rsid w:val="00733453"/>
    <w:rsid w:val="00743A23"/>
    <w:rsid w:val="007531DB"/>
    <w:rsid w:val="007569B5"/>
    <w:rsid w:val="00762FED"/>
    <w:rsid w:val="00793B24"/>
    <w:rsid w:val="007B6420"/>
    <w:rsid w:val="007C5D9F"/>
    <w:rsid w:val="007E38BF"/>
    <w:rsid w:val="0081344F"/>
    <w:rsid w:val="008469F5"/>
    <w:rsid w:val="00854D68"/>
    <w:rsid w:val="0086075A"/>
    <w:rsid w:val="00864041"/>
    <w:rsid w:val="00880758"/>
    <w:rsid w:val="008B7938"/>
    <w:rsid w:val="008E7B0A"/>
    <w:rsid w:val="008F53E3"/>
    <w:rsid w:val="00911263"/>
    <w:rsid w:val="00912C5C"/>
    <w:rsid w:val="00913DD1"/>
    <w:rsid w:val="0091600D"/>
    <w:rsid w:val="009164B0"/>
    <w:rsid w:val="0091773D"/>
    <w:rsid w:val="009327A5"/>
    <w:rsid w:val="0095008F"/>
    <w:rsid w:val="0099077D"/>
    <w:rsid w:val="009921DC"/>
    <w:rsid w:val="009A462D"/>
    <w:rsid w:val="009C604D"/>
    <w:rsid w:val="009D0B57"/>
    <w:rsid w:val="00A41644"/>
    <w:rsid w:val="00A551E2"/>
    <w:rsid w:val="00A837D7"/>
    <w:rsid w:val="00A95006"/>
    <w:rsid w:val="00AA2331"/>
    <w:rsid w:val="00AC0823"/>
    <w:rsid w:val="00AD3290"/>
    <w:rsid w:val="00AD35AA"/>
    <w:rsid w:val="00AD647F"/>
    <w:rsid w:val="00AE12BF"/>
    <w:rsid w:val="00AF18B6"/>
    <w:rsid w:val="00AF316B"/>
    <w:rsid w:val="00B13D10"/>
    <w:rsid w:val="00B308C0"/>
    <w:rsid w:val="00B340FB"/>
    <w:rsid w:val="00B71F70"/>
    <w:rsid w:val="00B86EAA"/>
    <w:rsid w:val="00BC1998"/>
    <w:rsid w:val="00BC679B"/>
    <w:rsid w:val="00BD7E35"/>
    <w:rsid w:val="00BE6AB6"/>
    <w:rsid w:val="00C07F18"/>
    <w:rsid w:val="00C10BFA"/>
    <w:rsid w:val="00C13ABA"/>
    <w:rsid w:val="00C40033"/>
    <w:rsid w:val="00C56C07"/>
    <w:rsid w:val="00C7173A"/>
    <w:rsid w:val="00C74D5A"/>
    <w:rsid w:val="00C90499"/>
    <w:rsid w:val="00C95B43"/>
    <w:rsid w:val="00CA2B7A"/>
    <w:rsid w:val="00CD5C19"/>
    <w:rsid w:val="00CF2FB3"/>
    <w:rsid w:val="00D17607"/>
    <w:rsid w:val="00D2059C"/>
    <w:rsid w:val="00D46A2F"/>
    <w:rsid w:val="00D6105E"/>
    <w:rsid w:val="00D628BE"/>
    <w:rsid w:val="00D94AEF"/>
    <w:rsid w:val="00DC4719"/>
    <w:rsid w:val="00DE4061"/>
    <w:rsid w:val="00DF5CC1"/>
    <w:rsid w:val="00E16C44"/>
    <w:rsid w:val="00E253E1"/>
    <w:rsid w:val="00E271F6"/>
    <w:rsid w:val="00E45F90"/>
    <w:rsid w:val="00E931AC"/>
    <w:rsid w:val="00E9768C"/>
    <w:rsid w:val="00EA36A4"/>
    <w:rsid w:val="00EB6150"/>
    <w:rsid w:val="00EB7FFC"/>
    <w:rsid w:val="00EC3A96"/>
    <w:rsid w:val="00F17CD1"/>
    <w:rsid w:val="00F361B0"/>
    <w:rsid w:val="00F37FF6"/>
    <w:rsid w:val="00F61547"/>
    <w:rsid w:val="00F854BA"/>
    <w:rsid w:val="00FA6398"/>
    <w:rsid w:val="00FB12AE"/>
    <w:rsid w:val="00FD5420"/>
    <w:rsid w:val="00FE4CA3"/>
    <w:rsid w:val="00FF11FA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B152D48"/>
  <w15:docId w15:val="{372289DF-1F50-484B-9723-A0C981F8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E81"/>
  </w:style>
  <w:style w:type="paragraph" w:styleId="Heading1">
    <w:name w:val="heading 1"/>
    <w:basedOn w:val="Normal"/>
    <w:next w:val="Normal"/>
    <w:link w:val="Heading1Char"/>
    <w:uiPriority w:val="9"/>
    <w:qFormat/>
    <w:rsid w:val="008E7B0A"/>
    <w:pPr>
      <w:outlineLvl w:val="0"/>
    </w:pPr>
    <w:rPr>
      <w:rFonts w:ascii="Arial" w:hAnsi="Arial" w:cs="Arial"/>
      <w:b/>
      <w:color w:val="4BACC6" w:themeColor="accent5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A551E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A551E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0B63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0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B4"/>
  </w:style>
  <w:style w:type="paragraph" w:styleId="Footer">
    <w:name w:val="footer"/>
    <w:basedOn w:val="Normal"/>
    <w:link w:val="FooterChar"/>
    <w:uiPriority w:val="99"/>
    <w:unhideWhenUsed/>
    <w:rsid w:val="00470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B4"/>
  </w:style>
  <w:style w:type="paragraph" w:styleId="BalloonText">
    <w:name w:val="Balloon Text"/>
    <w:basedOn w:val="Normal"/>
    <w:link w:val="BalloonTextChar"/>
    <w:uiPriority w:val="99"/>
    <w:semiHidden/>
    <w:unhideWhenUsed/>
    <w:rsid w:val="00470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470AB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81344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E7B0A"/>
    <w:rPr>
      <w:rFonts w:ascii="Arial" w:hAnsi="Arial" w:cs="Arial"/>
      <w:b/>
      <w:color w:val="4BACC6" w:themeColor="accent5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37F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F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F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F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FF6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7D2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paragraph">
    <w:name w:val="paragraph"/>
    <w:basedOn w:val="Normal"/>
    <w:uiPriority w:val="99"/>
    <w:rsid w:val="004D27D2"/>
    <w:pPr>
      <w:tabs>
        <w:tab w:val="left" w:pos="567"/>
      </w:tabs>
      <w:spacing w:before="100" w:after="100" w:line="240" w:lineRule="auto"/>
    </w:pPr>
    <w:rPr>
      <w:rFonts w:ascii="Garamond" w:eastAsia="Times New Roman" w:hAnsi="Garamond" w:cs="Garamond"/>
      <w:sz w:val="20"/>
      <w:szCs w:val="20"/>
      <w:lang w:eastAsia="en-AU"/>
    </w:rPr>
  </w:style>
  <w:style w:type="table" w:styleId="GridTable1Light-Accent3">
    <w:name w:val="Grid Table 1 Light Accent 3"/>
    <w:basedOn w:val="TableNormal"/>
    <w:uiPriority w:val="46"/>
    <w:rsid w:val="00A837D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224E81"/>
    <w:rPr>
      <w:color w:val="808080"/>
    </w:rPr>
  </w:style>
  <w:style w:type="table" w:styleId="GridTable4-Accent3">
    <w:name w:val="Grid Table 4 Accent 3"/>
    <w:basedOn w:val="TableNormal"/>
    <w:uiPriority w:val="49"/>
    <w:rsid w:val="00224E8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24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224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24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24E8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E38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1715">
                  <w:marLeft w:val="165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0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7D7D7D"/>
                                <w:left w:val="single" w:sz="6" w:space="0" w:color="7D7D7D"/>
                                <w:bottom w:val="single" w:sz="6" w:space="0" w:color="7D7D7D"/>
                                <w:right w:val="single" w:sz="6" w:space="0" w:color="7D7D7D"/>
                              </w:divBdr>
                              <w:divsChild>
                                <w:div w:id="72387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4548">
                                      <w:marLeft w:val="255"/>
                                      <w:marRight w:val="2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324519">
                                          <w:marLeft w:val="210"/>
                                          <w:marRight w:val="210"/>
                                          <w:marTop w:val="21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5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ichardson\Documents\Position%20Description_Frontline_%20DR_04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7E2F0-0EF3-4A37-8D3F-1F0703CB5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Position Description_Frontline_ DR_0405</Template>
  <TotalTime>1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drichardson</dc:creator>
  <cp:lastModifiedBy>Nat Oliver</cp:lastModifiedBy>
  <cp:revision>3</cp:revision>
  <cp:lastPrinted>2015-02-26T23:28:00Z</cp:lastPrinted>
  <dcterms:created xsi:type="dcterms:W3CDTF">2015-09-17T00:59:00Z</dcterms:created>
  <dcterms:modified xsi:type="dcterms:W3CDTF">2015-09-17T00:59:00Z</dcterms:modified>
</cp:coreProperties>
</file>