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機が熟すタイミングを逃さず、かつ長期戦にも耐えうる柔軟なナーチャリングが重要</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このシステムの肝は、一律の期間で区切るのではなく、ユーザーの発言から読み取れる準備スコアに応じて、最短即日から半年先まで出口の扉を開閉し続ける弾力的な設計にあります。</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まず基本となる時間軸と究極の質問の配置について定義します。</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登録直後から3日目までの超速習得期</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この期間に診断結果PDFを送付し、ステップ1の鏡のフェーズを最大出力で行います。</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ここで裏マニュアルに基づいた鋭い指摘を行い、信頼を勝ち取ります。</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究極の質問1のポテンシャルと現実の乖離は、早ければこの3日目にぶつけます。</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もしユーザーが、便利屋として消費されている、という選択肢を選び、かつ現職への強い不満を露わにした場合は、即座にステップ3の市場教育を経てステップ4の送客へ進むファストパスを適用します。</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この判断はAIが裏側で、不満の具体性と言葉の熱量を検知して行います。</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1週間目から1ヶ月目までの価値観浸透期</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即反応しなかった層に対しては、週に2回のペースで価値観の棚卸しを行います。</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日常の些細なストレスや、本来やりたかったことをAIが壁打ち相手として聞き出します。</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1ヶ月が経過するタイミングで、究極の質問2の3年後の市場価値への引導を投げ込みます。</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現状維持が衰退であるという危機感を可視化させ、スコアの底上げを狙います。</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2ヶ月目から3ヶ月目以降の決断待機期</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危機感はあっても一歩が出ない層には、武器の必要性を説き続けます。</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AIスクールの事例や、自分と同じタイプの成功体験をストーリー形式で伝えます。</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3ヶ月目の節目、あるいはユーザーが職場でのトラブルを吐露した瞬間に、究極の質問3の制約なしの決断を提示します。</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ここを突破した瞬間に、最適な出口であるエージェントやスクールへ誘導します。</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3ヶ月を過ぎてもCVしない場合の延命策</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3ヶ月以上経過しても動かないユーザーは、時期尚早な層として低頻度の見守りモードに移行します。</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2週間に一度、DA型の今月の運勢、や、AIによる最新キャリアトレンド、といった、ユーザーの知的好奇心を刺激する情報だけを送り、接点を維持します。</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あくまで本音が漏れるのを待つスタンスを貫くことで、半年後の人生の転機を確実に拾い上げます。</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実装ロジックの詳細。</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ユーザーの状態を変数、準備スコア、として1から100で管理します。</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特定のキーワードや究極の質問への回答によって加点を行い、90点を超えた瞬間、会話のトーンを営業モードに切り替え、ステップ3の市場教育メッセージを自動発動させます。</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逆に、スコアが低いままのユーザーには、ステップ1と2の信頼構築ループから出さない制御を徹底します。</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Fonts w:ascii="Arial Unicode MS" w:cs="Arial Unicode MS" w:eastAsia="Arial Unicode MS" w:hAnsi="Arial Unicode MS"/>
          <w:color w:val="1f1f1f"/>
          <w:rtl w:val="0"/>
        </w:rPr>
        <w:t xml:space="preserve">このスケジュールにより、今すぐ動きたい層を逃さず、かつじっくり考えたい層には、しつこい営業、ではなく、伴走者として認識させ続けることが可能になります。</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