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D31B89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r w:rsidRPr="00D31B89">
        <w:rPr>
          <w:rFonts w:ascii="Times New Roman" w:hAnsi="Times New Roman" w:cs="Times New Roman"/>
          <w:color w:val="auto"/>
        </w:rPr>
        <w:t>FavoriteRoute</w:t>
      </w:r>
    </w:p>
    <w:p w:rsidR="000246F3" w:rsidRPr="00D31B89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-45585 • Версия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1.1 от 5 октября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2026 года для согласования</w:t>
      </w:r>
    </w:p>
    <w:p w:rsidR="00386CB2" w:rsidRPr="00D31B89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Пометки: [СОГЛАСОВАТЬ С ЗАКАЗЧИКОМ], [СОГЛАСОВАТЬ С АРХИТЕКТОРОМ] — предложено решение, нужно согласование; [ИНТЕГРАТОРЫ] — требуется ответ по внешней интеграции; [КОД] — адресная проверка реализации/контракта; [СТЕНД] — проверка развёрнутой версии; [T01.2], [T01.3], [T01.4], [T02.1/T03.1], [T04.1] — вопрос передан в соответствующую смежную задачу; [ПОДТВЕРЖДЕНО], [ЗАКРЫТО] — решение получено. Пометки указывают оставшуюся работу, а не отменяют подтверждённую часть требования.</w:t>
      </w:r>
    </w:p>
    <w:p w:rsidR="00386CB2" w:rsidRPr="00D31B89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Красным цветом выделены изменения по результатам встречи 05.10.2026 (записи интервью).</w:t>
      </w:r>
    </w:p>
    <w:p w:rsidR="000246F3" w:rsidRPr="00D31B89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0246F3">
      <w:pPr>
        <w:pStyle w:val="1"/>
        <w:rPr>
          <w:color w:val="auto"/>
          <w:lang w:val="ru-RU"/>
        </w:rPr>
      </w:pPr>
      <w:r w:rsidRPr="00D31B89">
        <w:rPr>
          <w:color w:val="auto"/>
          <w:lang w:val="ru-RU"/>
        </w:rPr>
        <w:t>1 Назначение и границы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Назначение документа.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(FavoriteRoute) по задаче T01.1 (TRANSPORT-45585, эпик TRANSPORT-45584). Он нужен, чтобы разработчик и архитектор согласовали структуру хранения до начала реализации, а смежные задачи опирались на одну и ту же модель.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Зачем нужна модель.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Избранный маршрут — заранее заданный маршрут с фиксированной стоимостью по утверждённому прайсу (клиент Манжерок):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входит в задачу.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сущности favorite_route, favorite_route_history и служебная таблица счётчика номера company_sq с описанием полей (раздел 4);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структура точки маршрута внутри поля waypoints (раздел 5);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ER-диаграмма (раздел 3) и черновик DDL PostgreSQL (раздел 7);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перечень подтверждённых и открытых решений и вопросов, переданных в смежные задачи (разделы 8 и 9).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не входит в задачу.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В рамках данной задачи не рассматриваются UI корпоративного кабинета, API управления избранными маршрутами, использование маршрута при создании заявки в WEB/МП и логика формирования заявки. Эти изменения реализуются в рамках последующих задач декомпозиции: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700"/>
        <w:gridCol w:w="8668"/>
      </w:tblGrid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Задача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Что относится к ней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T01.2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CRUD API избранных маршрутов: проверки, обработка конфликта версий, генерация номера, фильтры списка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T01.3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Интерфейс справочника в корпоративном кабинете: форма маршрута, список, сообщения пользователю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T01.4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Интеграция с тарифным сервисом и geo: расчёт расстояния, времени и рекомендуемой стоимости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T02, T03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WEB-виджет и мобильное приложение: выбор маршрута, автозаполнение и передача маршрута в создание заявки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T04.1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Расширение заявки: ссылка на избранный маршрут и версию, снимок фиксированной стоимости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Times New Roman" w:hAnsi="Times New Roman"/>
                <w:sz w:val="18"/>
              </w:rPr>
              <w:t>T04.2, T05</w:t>
            </w:r>
          </w:p>
        </w:tc>
        <w:tc>
          <w:tcPr>
            <w:tcW w:type="dxa" w:w="8668"/>
          </w:tcPr>
          <w:p>
            <w:r/>
            <w:r>
              <w:rPr>
                <w:rFonts w:ascii="Times New Roman" w:hAnsi="Times New Roman"/>
                <w:sz w:val="18"/>
              </w:rPr>
              <w:t>Фиксация стоимости и расхождений с фактом; отчётность и выгрузка</w:t>
            </w:r>
          </w:p>
        </w:tc>
      </w:tr>
    </w:tbl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заказчика, зафиксированы в разделе 9 либо переданы в смежные задачи в разделе 8. Реализация API, интерфейса, расчёта и расширения заявки начинается в смежных задачах и относится уже не к модели данных. Проверка формулы тарифа не является условием завершения T01.1.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микросервисом со своей схемой базы данных. В рамках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Взаимодействие выполняется через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— создаётся, обе таблицы в одной схеме.</w:t>
      </w:r>
    </w:p>
    <w:p w:rsidR="00386CB2" w:rsidRPr="00D31B89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Выбор транспортного средства.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Модель не хранит ссылку на конкретное транспортное средство: автомобиль выбирается при оформлении заявки (протокол 17.09, п. 4).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трансфера предусмотрен класс услуги «Выбор автомобиля»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CHOICE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): при оформлении заявки система запрашивает список свободных автомобилей.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 стоимости для этого класса зависит от даты поездки (D15).</w:t>
      </w:r>
    </w:p>
    <w:p w:rsidR="00386CB2" w:rsidRPr="00D31B89" w:rsidRDefault="00386CB2" w:rsidP="000246F3">
      <w:pPr>
        <w:pStyle w:val="1"/>
        <w:rPr>
          <w:color w:val="auto"/>
          <w:lang w:val="ru-RU"/>
        </w:rPr>
      </w:pPr>
      <w:r w:rsidRPr="00D31B89">
        <w:rPr>
          <w:color w:val="auto"/>
          <w:lang w:val="ru-RU"/>
        </w:rPr>
        <w:t>2 Источники требований и связанные материалы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«Манжерок — Фиксированная (прайс-стоимость) поездка по маршруту», версия 11 от 27.08.2026 (редакцию уточнить):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предыдущие редакции T01.1 и документ T01.2 (API): согласованные названия и типы;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 «Платформа — Адреса» v3.16.0: структура адреса, обязательные поля.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Метки [КОД] и [СТЕНД] в тексте относятся к этим материалам. Значения application.yml — значения по умолчанию, настройки стенда не проверялись.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2300"/>
        <w:gridCol w:w="4400"/>
        <w:gridCol w:w="3668"/>
      </w:tblGrid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Сервис, материал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Что изучено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Для чего использовано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заявок (passenger_request)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Сущность Request (наследование TABLE_PER_CLASS); таблицы request.request_for_taxi, request.request_for_group_transfer, request.waypoint, request.company_sq; WaypointDTO; условие fraud-пометки TAXI_WAITING_TIME; проверка лимита многоточечных заявок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Связь маршрута с заявкой (T04.1), структура точки, единицы ожидания, образец счётчика номера (D13)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проверок заявок (request-checks)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Лимит многоточечных заявок (TripRequestRepository, application.yml)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Число точек маршрута (D10)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тарифов (tariff)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Загрузка и версионирование тарифов (TariffServiceImpl); расчёт (CalculatingController, CalculateServiceImpl, TripDto, CalculatedDto); gRPC TariffService; тарифы такси и трансфера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tariff_id, рекомендуемая стоимость, бесплатное ожидание, классы, ночной признак (D07, D12, D15)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geo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GeoController, RouteServiceImpl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Расстояние и время маршрута: total_km, travel_time (D12)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Адресный сервис и OpenAPI адресов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Контракт адреса, обязательные и необязательные поля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Структура точки (D01)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Библиотека human_readable_generator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CompanySQServiceImpl, формат номера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Номер FR-XXXX-XXXXXXXX и таблица company_sq (D13)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Библиотека transport_core, библиотека audit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ExceptionBody; журнал HTTP-действий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Формат ошибок (D11); граница между журналом действий и историей значений (D04)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Сущность организации (Organization), gRPC-контракт организаций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Поле digitId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Код организации в номере маршрута, organization_id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Сервис согласований (passenger-approvals)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Использование jsonb в сущностях Approval, ApprovalJournal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Тип waypoints (D03)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Веб-клиент заказа (client-passengers)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useCreateTripRequest.ts, GroupTransferChoosingBookingInterval.tsx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Передача ожидания первой точки в расчёт</w:t>
            </w:r>
          </w:p>
        </w:tc>
      </w:tr>
      <w:tr>
        <w:tc>
          <w:tcPr>
            <w:tcW w:type="dxa" w:w="2300"/>
          </w:tcPr>
          <w:p>
            <w:r/>
            <w:r>
              <w:rPr>
                <w:rFonts w:ascii="Times New Roman" w:hAnsi="Times New Roman"/>
                <w:sz w:val="18"/>
              </w:rPr>
              <w:t>Тестовый стенд</w:t>
            </w:r>
          </w:p>
        </w:tc>
        <w:tc>
          <w:tcPr>
            <w:tcW w:type="dxa" w:w="4400"/>
          </w:tcPr>
          <w:p>
            <w:r/>
            <w:r>
              <w:rPr>
                <w:rFonts w:ascii="Times New Roman" w:hAnsi="Times New Roman"/>
                <w:sz w:val="18"/>
              </w:rPr>
              <w:t>Коды классов услуг, форма создания заявки, пример расчёта</w:t>
            </w:r>
          </w:p>
        </w:tc>
        <w:tc>
          <w:tcPr>
            <w:tcW w:type="dxa" w:w="3668"/>
          </w:tcPr>
          <w:p>
            <w:r/>
            <w:r>
              <w:rPr>
                <w:rFonts w:ascii="Times New Roman" w:hAnsi="Times New Roman"/>
                <w:sz w:val="18"/>
              </w:rPr>
              <w:t>Классы такси и трансфера, примеры значений</w:t>
            </w:r>
          </w:p>
        </w:tc>
      </w:tr>
    </w:tbl>
    <w:p w:rsidR="000246F3" w:rsidRPr="00D31B89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D31B89" w:rsidRDefault="00386CB2" w:rsidP="00201C3F">
      <w:pPr>
        <w:pStyle w:val="1"/>
        <w:rPr>
          <w:color w:val="auto"/>
        </w:rPr>
      </w:pPr>
      <w:r w:rsidRPr="00D31B89">
        <w:rPr>
          <w:color w:val="auto"/>
        </w:rPr>
        <w:t>3</w:t>
      </w:r>
      <w:r w:rsidRPr="00D31B89">
        <w:rPr>
          <w:color w:val="auto"/>
        </w:rPr>
        <w:t xml:space="preserve"> Сущности и связи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 и заявкой. Сплошная линия — внешний ключ в базе данных, пунктир — связь по значению идентификатора между сервисами.</w:t>
      </w:r>
    </w:p>
    <w:p w:rsidR="00BC2C78" w:rsidRPr="00D31B89" w:rsidRDefault="00E57782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17.8pt;height:614.2pt">
            <v:imagedata r:id="rId8" o:title="Схема базы данных с полностью чёрным текстом"/>
          </v:shape>
        </w:pict>
      </w:r>
    </w:p>
    <w:p w:rsidR="00282E15" w:rsidRPr="00D31B89" w:rsidRDefault="00282E15">
      <w:pPr>
        <w:rPr>
          <w:rFonts w:asciiTheme="majorHAnsi" w:hAnsiTheme="majorHAnsi" w:cstheme="majorHAnsi"/>
          <w:color w:val="auto"/>
        </w:rPr>
      </w:pPr>
    </w:p>
    <w:p w:rsidR="000861D1" w:rsidRPr="00D31B89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 xml:space="preserve"> Состав полей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 w:rsidR="000861D1" w:rsidRPr="00D31B89" w:rsidRDefault="000861D1" w:rsidP="000861D1">
      <w:pPr>
        <w:pStyle w:val="21"/>
        <w:rPr>
          <w:rFonts w:ascii="Times New Roman" w:hAnsi="Times New Roman" w:cs="Times New Roman"/>
          <w:color w:val="auto"/>
          <w:szCs w:val="24"/>
        </w:rPr>
      </w:pPr>
      <w:r w:rsidRPr="00D31B89">
        <w:rPr>
          <w:rFonts w:ascii="Times New Roman" w:hAnsi="Times New Roman" w:cs="Times New Roman"/>
          <w:color w:val="auto"/>
          <w:szCs w:val="24"/>
        </w:rPr>
        <w:t>Поля favorite_route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это за таблица.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Основная таблица справочника: одна строка — один избранный маршрут организации. Хранит упорядоченные точки (waypoints),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— внутренний внешний ключ (1:N); с организацией, пользователем и тарифом — по UUID без внешних ключей (данные других сервисов); заявка ссылается на маршрут по favorite_route_id и favorite_route_version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Номер маршрута FR-XXXX-XXXXXXXX, уникален.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 — решение встречи 17.09: указание на сущность исключает путаницу с одноимёнными полями других сервисов.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[СОГЛАСОВАТЬ С АРХИТЕКТОРОМ D13]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Название маршрута, не уникально. Длина соответствует практике сервиса тарифов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база (выезд), промежуточные точки с плановым ожиданием, база (возврат).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От 2 до 26 точек, включая базу (D10).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Тип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раздел 5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Максимум 26 точек и минимум 2 точки (встреча 05.10, 10:24–12:04). [СОГЛАСОВАТЬ С ЗАКАЗЧИКОМ] База как первая и последняя точки — предварительно согласовано; состав двухточечного маршрута и учёт базы в числе точек — уточнить (D10).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Вид транспорта: TAXI / GROUP_TRANSFER. 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OFFICIAL. GROUP_TRANSFER: TRANSFER, TRANSFER_COMFORT, TRANSFER_COMFORT_PLUS, TRANSFER_BUSINESS, TRANSFER_VIP, TRANSFER_CAR_CHOICE.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Коды получены со стенда. [СОГЛАСОВАТЬ С ЗАКАЗЧИКОМ] Для такси используются все легковые классы платформы, включая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OFFICIAL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(«Служебный»); легкового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VIP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платформе нет,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VIP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такси не вводится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08). [СОГЛАСОВАТЬ С ЗАКАЗЧИКОМ И АРХИТЕКТОРОМ] Класс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[СОГЛАСОВАТЬ С ЗАКАЗЧИКОМ] Встреча 05.10 (12:24–13:30): по OFFICIAL — «лучше оставить»; автобусные классы заказчик предложил не исключать («это тариф такси»); решение не принято.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км. Заполняется расчётом маршрута.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(7,3):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приходит с точностью до метра (пример стенда 0.886 км) и хранится без округления.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мс.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Да 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calculate: кнопка в форме показывает расчёт, при сохранении сервис рассчитывает значение сам (D12); вручную не вводится.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Обязательно (встреча 05.10, 09:25): без расчёта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тарифу маршрут не сохраняется. Для TRANSFER_CAR_CHOICE — D15. Не перезаписывается при изменении fixed_cost (критерий приёмки БТ §12). [СОГЛАСОВАТЬ С АРХИТЕКТОРОМ]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Фиксированная цена из прайса, утверждённого приказом; копейки, &gt; 0. Включает платные дороги и парковку. Вводится пользователем только вручную и не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false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маршруты — отдельные записи со своей ценой. Хранится для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валидируется при сохранении.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единственный источник признака, так как в тарифе трансфера его нет.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[СОГЛАСОВАТЬ С ЗАКАЗЧИКОМ] Встреча 05.10 (04:46–05:13): заказчик ожидает, что ночной тариф трансфера подтягивается по времени выезда; в тарифах трансфера по коду ночного признака и временных коэффициентов нет.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valid_from</w:t>
            </w:r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D31B89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Нет 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В списке выбора только активные записи с периодом, действующим на дату заказа (встреча 05.10, 01:24–04:46).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Период истёкшего маршрута не продлевается.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Круглогодичные маршруты без периода действия допускаются (встреча 05.10, 12:07–12:17); valid_from и valid_to могут быть пустыми (D14).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true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маршрут удалён вручную (деактивирован). Восстановление и продление не допускаются, поэтому причину неактивности хранить не требуется. История сохраняется. Удалённый и истёкший маршруты доступны только для чтения: запрос на изменение отклоняется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Истечение срока определяется по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чтении,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active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этом не меняется; реализация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(снимок), без межсервисного FK. [ПОДТВЕРЖДЕНО] Снимок нужен для реестров: по какому тарифу рассчитана плановая рекомендуемая стоимость (встреча 05.10, 01:24–04:46).</w:t>
            </w:r>
            <w:proofErr w:type="spellStart"/>
            <w:proofErr w:type="spellEnd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Правило доступности маршрута при смене тарифа — открытый вопрос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07).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Хранится клиентский тариф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заявки), а не тариф перевозчика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outcomeTariffId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[СОГЛАСОВАТЬ С АРХИТЕКТОРОМ] Наличие действующего тарифа проверяется при выдаче списка тем же вызовом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TariffService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что и бесплатное ожидание; реализация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01.2/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01.4. Основание: протокол 17.09, п. 10 — номер тарифа записывается «не ради цены, а ради привязки территории, сервиса и услуги». При варианте В (D15) для TRANSFER_CAR_CHOICE tariff_id может быть пустым.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межсервисного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 поля (id, favorite_route_number, organization_id, created_by, created_at, updated_by, updated_at, version) пользователь не редактирует.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 и время создания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0</w:t>
            </w:r>
          </w:p>
        </w:tc>
        <w:tc>
          <w:tcPr>
            <w:tcW w:w="9411" w:type="dxa"/>
          </w:tcPr>
          <w:p w:rsidR="000861D1" w:rsidRPr="00D31B89" w:rsidRDefault="00F9755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API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D31B89" w:rsidRDefault="000861D1" w:rsidP="000861D1">
      <w:pPr>
        <w:pStyle w:val="21"/>
        <w:rPr>
          <w:rFonts w:ascii="Times New Roman" w:hAnsi="Times New Roman" w:cs="Times New Roman"/>
          <w:color w:val="auto"/>
          <w:szCs w:val="24"/>
        </w:rPr>
      </w:pPr>
      <w:proofErr w:type="spellStart"/>
      <w:r w:rsidRPr="00D31B89">
        <w:rPr>
          <w:rFonts w:ascii="Times New Roman" w:hAnsi="Times New Roman" w:cs="Times New Roman"/>
          <w:color w:val="auto"/>
          <w:szCs w:val="24"/>
        </w:rPr>
        <w:t>Поля</w:t>
      </w:r>
      <w:proofErr w:type="spellEnd"/>
      <w:r w:rsidRPr="00D31B89"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 w:rsidRPr="00D31B89">
        <w:rPr>
          <w:rFonts w:ascii="Times New Roman" w:hAnsi="Times New Roman" w:cs="Times New Roman"/>
          <w:color w:val="auto"/>
          <w:szCs w:val="24"/>
        </w:rPr>
        <w:t>favorite_route_history</w:t>
      </w:r>
      <w:proofErr w:type="spellEnd"/>
      <w:r w:rsidRPr="00D31B89">
        <w:rPr>
          <w:rFonts w:ascii="Times New Roman" w:hAnsi="Times New Roman" w:cs="Times New Roman"/>
          <w:color w:val="auto"/>
          <w:szCs w:val="24"/>
        </w:rPr>
        <w:t xml:space="preserve"> 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это за таблица.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Журнал изменений favorite_route по схеме EAV: одна строка —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— внешний ключ favorite_route_id (N:1), порядок изменений — по route_version.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 на favorite_route.id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— по номеру, исходная запись — 0. Тип совпадает с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 пользователя, выполнившего изменение</w:t>
            </w:r>
          </w:p>
        </w:tc>
      </w:tr>
      <w:tr w:rsidR="00D31B89" w:rsidRPr="00D31B89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 и время изменения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одно из восстанавливаемых полей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(раздел 6)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Значение — имя колонки БД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например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D31B89" w:rsidRPr="00E57782" w:rsidTr="00F97551">
        <w:tc>
          <w:tcPr>
            <w:tcW w:w="1859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</w:p>
        </w:tc>
        <w:tc>
          <w:tcPr>
            <w:tcW w:w="60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D31B89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Служебная таблица </w:t>
      </w:r>
      <w:proofErr w:type="spellStart"/>
      <w:r w:rsidRPr="00D31B89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D31B89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Что это за таблица.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 w:rsidR="000861D1" w:rsidRPr="00D31B89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репозиторий. Образец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 / default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 и правило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 ключ. Генерируется приложением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B2331A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D31B89" w:rsidRPr="00D31B89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 связь с organization.digitId, внешнего ключа нет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D31B89" w:rsidRPr="00E57782" w:rsidTr="000246F3">
        <w:tc>
          <w:tcPr>
            <w:tcW w:w="204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</w:p>
        </w:tc>
        <w:tc>
          <w:tcPr>
            <w:tcW w:w="170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 / now()</w:t>
            </w:r>
          </w:p>
        </w:tc>
        <w:tc>
          <w:tcPr>
            <w:tcW w:w="9411" w:type="dxa"/>
          </w:tcPr>
          <w:p w:rsidR="000861D1" w:rsidRPr="00D31B89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D31B89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— по образцу сервиса заявок. Внешних ключей нет. Правило работы: библиотека читает строку по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поэтому при одновременном создании возможен конфликт; его ловит уникальный индекс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(CompanySQServiceImpl.getOrCreateCompanySQ); id генерирует приложение (@GeneratedValue), поэтому у id нет DEFAULT, как в request.company_sq; миграция строки не нужна.</w:t>
      </w:r>
    </w:p>
    <w:p w:rsidR="00282E15" w:rsidRPr="00D31B89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D31B89">
        <w:rPr>
          <w:color w:val="auto"/>
          <w:lang w:val="ru-RU"/>
        </w:rPr>
        <w:t>5</w:t>
      </w:r>
      <w:r w:rsidRPr="00D31B89">
        <w:rPr>
          <w:color w:val="auto"/>
          <w:lang w:val="ru-RU"/>
        </w:rPr>
        <w:t xml:space="preserve"> Структура точки маршрута</w:t>
      </w:r>
    </w:p>
    <w:p w:rsidR="00386CB2" w:rsidRPr="00D31B89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Точки маршрута хранятся не отдельной таблицей, а JSON-массивом favorite_route.waypoints (jsonb, D03). Раздел описывает состав одного элемента массива и правила для первой, промежуточных и последней точек.</w:t>
      </w:r>
    </w:p>
    <w:p w:rsidR="00282E15" w:rsidRPr="00D31B89" w:rsidRDefault="00386CB2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— база (гараж, место выезда транспорта), последняя — возврат на базу; это обязательное правило всех избранных маршрутов для обоих видов транспорта. [СОГЛАСОВАТЬ С ЗАКАЗЧИКОМ] Правило предварительно согласовано, требует подтверждения (D10).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Не более 26 точек и не менее 2 (встреча 05.10, 10:24–12:04). [СОГЛАСОВАТЬ С ЗАКАЗЧИКОМ] Входит ли база в число точек и допустим ли маршрут из двух точек без возврата на базу — уточнить (D10).</w:t>
      </w:r>
    </w:p>
    <w:p w:rsidR="00282E15" w:rsidRPr="00D31B89" w:rsidRDefault="00386CB2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D31B89" w:rsidRPr="00D31B89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 JSON</w:t>
            </w:r>
          </w:p>
        </w:tc>
      </w:tr>
      <w:tr w:rsidR="00D31B89" w:rsidRPr="00D31B8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нет.</w:t>
            </w:r>
          </w:p>
        </w:tc>
      </w:tr>
      <w:tr w:rsidR="00D31B89" w:rsidRPr="00E57782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 в контрактах различаются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0E697B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— ключ опускается, как в адресном сервисе;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номер корпуса,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номер строения;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строение,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— корпус. Значения — по адресному контракту, в заявку поля передаются по имени. </w:t>
            </w:r>
            <w:r w:rsidRPr="00D31B8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Название точки (в сервисе гео — name) необязательно (встреча 05.10, 09:40–10:11). [СОГЛАСОВАТЬ С ЗАКАЗЧИКОМ] Хранить ли необязательное name; пока название формируется из адреса, отдельного поля label нет.</w:t>
            </w:r>
          </w:p>
        </w:tc>
      </w:tr>
      <w:tr w:rsidR="00D31B89" w:rsidRPr="00E57782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D31B89" w:rsidRDefault="00386CB2" w:rsidP="00D718ED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Обязательны: без координат маршрут не строится. Широта −90…90, долгота −180…180. Шаг 0.000001 не навязывается: стенд передаёт больше знаков. Точка выбирается через адресный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API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ручной ввод координат не предусмотрен. [СОГЛАСОВАТЬ С ЗАКАЗЧИКОМ] Для неразмеченных объектов ручной ввод координат не добавляется. [КОД] В адресном контракте координаты обязательны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NewFavoriteAddress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необязательны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NewAddress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они — примитив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отсутствующее значение становится 0 и принимается без ошибки. [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01.2] Точка без координат отклоняется; 0 вместо отсутствующей координаты не подставляется.</w:t>
            </w:r>
          </w:p>
        </w:tc>
      </w:tr>
      <w:tr w:rsidR="00D31B89" w:rsidRPr="00D31B8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мс; в Java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D31B89" w:rsidRDefault="00B2331A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— как в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— ключ опускается, </w:t>
            </w:r>
            <w:r w:rsidRPr="00D31B8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(мс = минуты × 60 000), не более 1440 минут (86 400 000 мс) на точку. [КОД] Для такси fraud-пометка TAXI_WAITING_TIME ставится, если суммарное ожидание по всем точкам больше 60 минут (значение по умолчанию) и расстояние не больше 50 км; на большем расстоянии — только если все точки в одном городе (RequestForTaxiServiceImpl.java:860-891). Заявку пометка не блокирует; как это относится к заявкам по избранным маршрутам — 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D31B8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04.1. В расчёт (сервис тарифов) отсутствующее ожидание передаётся как 0: цепочка getWaitTime → Duration::toSeconds без проверки на null даёт NPE (CalculateServiceImpl.java:877-880, :1027-1029). В заявку также передаётся 0, для единообразия; как API заявки обрабатывает null, не проверялось. В хранилище ключ по-прежнему опускается (T01.4, T04.1).</w:t>
            </w:r>
          </w:p>
        </w:tc>
      </w:tr>
    </w:tbl>
    <w:p w:rsidR="00282E15" w:rsidRPr="00D31B89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 Структуру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согласует архитектор. Подтверждено место хранения; имя поля waitTime и единица (миллисекунды) — на согласовании с архитектором (D02). Ожидание необязательно. Ввод в интерфейсе — минуты. [КОД] В заявке ожидание — поле точки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миллисекунды; в адресном контракте поля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ожидания нет. Внутренний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хранит ожидание так же: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миллисекундах, точка без ожидания ключа не содержит; при создании заявки единицы не преобразуются.</w:t>
      </w:r>
    </w:p>
    <w:p w:rsidR="00282E15" w:rsidRPr="00D31B89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 из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COMMON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-выдачи — случайный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который создаёт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GeoClientImpl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к адресу он не привязан. Во входной схеме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NewFavoriteAddress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нет, в ответе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UserAddress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есть. Существующий адресный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переиспользуется без изменений; адрес должен быть понятен диспетчерской. [СОГЛАСОВАТЬ С АРХИТЕКТОРОМ] Адрес точки хранится по значению, без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таблицу преобразований готовят аналитик и разработчик. Обязательность региона и координат подтверждена. Версию адресного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уточнить по стенду.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required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но отсутствует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properties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поле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есть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NewMeetingAddress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ошибку спецификации не переносить. В диспетчерскую через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Kafka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уходит </w:t>
      </w:r>
      <w:proofErr w:type="gram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latitude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longitude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passengers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): название и координаты точки без структурированного адреса; </w:t>
      </w:r>
      <w:proofErr w:type="spellStart"/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Integer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редакции это производное значение из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— другой показатель: значение тарифа; его отображение в виджетах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— T02.1/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движение без ожидания; сумма ожиданий — длительность остановок;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полная продолжительность. [КОД] Установлены мс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/ 60000,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+ сумма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/ 60000; округление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half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0,1 минуты выполняется один раз, двойного учёта нет. Бесплатный лимит не вычитается из продолжительности.</w:t>
      </w:r>
    </w:p>
    <w:p w:rsidR="00282E15" w:rsidRPr="00D31B89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движения, ожидание и расстояние не редактируются. Подтверждён ввод ожидания между точками; 120 минут — пример плановой остановки. [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01.3] Момент обновления итогов формы относится к интерфейсу и не определяет схему БД.</w:t>
      </w:r>
    </w:p>
    <w:p w:rsidR="00282E15" w:rsidRPr="00D31B89" w:rsidRDefault="00D718ED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карточке нужны две суммы: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расчётная цена по тарифу, заполняется системой;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фиксированная стоимость по прайсу, вводится вручную. </w:t>
      </w:r>
    </w:p>
    <w:p w:rsidR="00282E15" w:rsidRPr="00D31B89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waitTime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примере исключён до установления потребности.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country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"house": "1",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"latitude": 55.75,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"longitude": 37.61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"country":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"region":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"city":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"street": "Учебная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"house": "2",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"latitude": 55.76,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"longitude": 37.62,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"waitTime": 7200000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"country": "Россия",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house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latitude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D31B89">
        <w:rPr>
          <w:rFonts w:asciiTheme="majorHAnsi" w:hAnsiTheme="majorHAnsi" w:cstheme="majorHAnsi"/>
          <w:color w:val="auto"/>
          <w:sz w:val="16"/>
        </w:rPr>
        <w:t>longitude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D31B89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E57782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0" w:name="_GoBack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 Отображение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— значение тарифа,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02.1/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03.1. Плановое ожидание между точками входит в фиксированную цену по прайсу; система учитывает его в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BC6731" w:rsidRPr="00E57782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Значение бесплатного ожидания сервис запрашивает у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TariffService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выдаче списка маршрутов, без собственного кэша. Число вызовов на список и способ запроса уточняются в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01.4.</w:t>
      </w:r>
    </w:p>
    <w:p w:rsidR="001F5581" w:rsidRPr="00E57782" w:rsidRDefault="00D718ED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Как штатный расчёт применяет бесплатный лимит.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на каждой точке отдельно, 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max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 xml:space="preserve">ожидание −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freeWaitingTime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, 0)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; при поездке короче минимума по км или времени ожидание не тарифицируется (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CalculateServiceImpl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java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:872-882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лимит вычитается только из отдельного входного поля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TripDto</w:t>
      </w:r>
      <w:proofErr w:type="spell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(ожидание в первой точке подачи, по умолчанию 0); ожидание из 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оплачивается полностью по промежуточной ставке, без вычета лимита (там же,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:1031-1032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Веб-клиент передаёт в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первой точки (</w:t>
      </w:r>
      <w:proofErr w:type="gram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0].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useCreateTripRequest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E57782">
        <w:rPr>
          <w:rFonts w:ascii="Times New Roman" w:hAnsi="Times New Roman" w:cs="Times New Roman"/>
          <w:color w:val="auto"/>
          <w:sz w:val="24"/>
          <w:szCs w:val="24"/>
        </w:rPr>
        <w:t>ts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:514). У избранных маршрутов на базе ожидания нет, поэтому значение равно 0 и лимит 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применяется. Мобильное приложение не изучалось. </w:t>
      </w:r>
    </w:p>
    <w:p w:rsidR="00866FC0" w:rsidRPr="00E57782" w:rsidRDefault="00BC6731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E57782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Проверить расчётом, не считается ли ожидание первой точки дважды (в 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в 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[0</w:t>
      </w:r>
      <w:proofErr w:type="gram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E57782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proofErr w:type="gramEnd"/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</w:p>
    <w:p w:rsidR="00282E15" w:rsidRPr="00E57782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>6</w:t>
      </w:r>
      <w:r w:rsidRPr="00E57782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Правила целостности и история</w:t>
      </w:r>
    </w:p>
    <w:bookmarkEnd w:id="0"/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(от 2 до 26)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положительную фиксированную цену, наличие расчётных показателей и их неотрицательность (recommended_cost, total_km, travel_time; total_time не меньше travel_time), календарный период, связь истории с маршрутом, перечень field_name и уникальность строки истории (favorite_route_id, field_name, route_version).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— в задаче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01.2). 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04] История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EAV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одна строка на одно изменённое поле. Строки одного сохранения объединяет номер версии записи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тот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же, что используется для оптимистичной блокировки; он же задаёт порядок изменений. При создании записывается исходное значение каждого восстанавливаемого поля, включая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целиком, с версией 0; дальнейшие изменения записываются в одной транзакции с изменением маршрута. Обязательный результат — восстановление условий на момент создания заявки.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— все бизнес-поля записи: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 xml:space="preserve">В истории не фиксируются неизменяемые id, favorite_route_number, organization_id, created_by, created_at, а также updated_by, updated_at и version — их значения есть в changed_by, changed_at и route_version.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</w:rPr>
        <w:t>old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value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new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value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хранят текстовые значения, для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Порядок изменений задаёт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а не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changed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или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[КОД] Штатная библиотека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audit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пишет журнал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HTTP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-действий и историю значений не заменяет.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 Вручную удалённый маршрут не восстанавливается, истёкший не продлевается. Состав активных статусов и защита от одновременного создания заявки прорабатываются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D31B89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[СОГЛАСОВАТЬ С АРХИТЕКТОРОМ] Истечение срока (определяется по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чтении; фоновый перевод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=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false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выполняется. Реализация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D31B89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— отдельной таблицей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D31B89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camelCase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верхнеуровневых полей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D31B89" w:rsidRDefault="00D6749C" w:rsidP="00D6749C">
      <w:pPr>
        <w:pStyle w:val="1"/>
        <w:rPr>
          <w:rFonts w:cstheme="majorHAnsi"/>
          <w:color w:val="auto"/>
          <w:lang w:val="ru-RU"/>
        </w:rPr>
      </w:pPr>
      <w:r w:rsidRPr="00D31B89">
        <w:rPr>
          <w:rFonts w:cstheme="majorHAnsi"/>
          <w:color w:val="auto"/>
          <w:lang w:val="ru-RU"/>
        </w:rPr>
        <w:t>7</w:t>
      </w:r>
      <w:r w:rsidRPr="00D31B89">
        <w:rPr>
          <w:rFonts w:cstheme="majorHAnsi"/>
          <w:color w:val="auto"/>
          <w:lang w:val="ru-RU"/>
        </w:rPr>
        <w:t xml:space="preserve"> </w:t>
      </w:r>
      <w:r w:rsidRPr="00D31B89">
        <w:rPr>
          <w:rFonts w:cstheme="majorHAnsi"/>
          <w:color w:val="auto"/>
        </w:rPr>
        <w:t>DDL</w:t>
      </w:r>
      <w:r w:rsidRPr="00D31B89">
        <w:rPr>
          <w:rFonts w:cstheme="majorHAnsi"/>
          <w:color w:val="auto"/>
          <w:lang w:val="ru-RU"/>
        </w:rPr>
        <w:t xml:space="preserve"> </w:t>
      </w:r>
      <w:r w:rsidRPr="00D31B89">
        <w:rPr>
          <w:rFonts w:cstheme="majorHAnsi"/>
          <w:color w:val="auto"/>
        </w:rPr>
        <w:t>PostgreSQL</w:t>
      </w:r>
    </w:p>
    <w:p w:rsidR="00D6749C" w:rsidRPr="00D31B89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— черновик создания схемы нового сервиса, не готовая миграция для внедрения. В нём учтены предлагаемые решения: тип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</w:t>
      </w:r>
      <w:r w:rsidRPr="00D31B89">
        <w:rPr>
          <w:rFonts w:ascii="Times New Roman" w:hAnsi="Times New Roman" w:cs="Times New Roman"/>
          <w:color w:val="C00000"/>
          <w:sz w:val="24"/>
          <w:szCs w:val="24"/>
          <w:lang w:val="ru-RU"/>
        </w:rPr>
        <w:t>число точек от 2 до 26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служебная таблица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неотрицательности расчётных полей.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lastRenderedPageBreak/>
        <w:t>-- Сервис избранных маршрутов — отдельная схема БД.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SCHEMA IF NOT EXISTS favorite_route;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favorite_route.favorite_route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id                 uuid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favorite_route_number varchar(20) NOT NULL UNIQUE,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route_name         varchar(255)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D31B89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waypoints          jsonb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-- Значения вида: TAXI, GROUP_TRANSFER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transport_type     varchar(50)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D31B89">
        <w:rPr>
          <w:rFonts w:asciiTheme="majorHAnsi" w:hAnsiTheme="majorHAnsi" w:cstheme="majorHAnsi"/>
          <w:color w:val="auto"/>
          <w:sz w:val="16"/>
        </w:rPr>
        <w:t>transport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service_class      varchar(50)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D31B89">
        <w:rPr>
          <w:rFonts w:asciiTheme="majorHAnsi" w:hAnsiTheme="majorHAnsi" w:cstheme="majorHAnsi"/>
          <w:color w:val="auto"/>
          <w:sz w:val="16"/>
        </w:rPr>
        <w:t>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D31B89">
        <w:rPr>
          <w:rFonts w:asciiTheme="majorHAnsi" w:hAnsiTheme="majorHAnsi" w:cstheme="majorHAnsi"/>
          <w:color w:val="auto"/>
          <w:sz w:val="16"/>
        </w:rPr>
        <w:t>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D31B89">
        <w:rPr>
          <w:rFonts w:asciiTheme="majorHAnsi" w:hAnsiTheme="majorHAnsi" w:cstheme="majorHAnsi"/>
          <w:color w:val="auto"/>
          <w:sz w:val="16"/>
        </w:rPr>
        <w:t>TRANSFER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CAR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CHOICE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(вариант В) </w:t>
      </w:r>
      <w:r w:rsidRPr="00D31B89">
        <w:rPr>
          <w:rFonts w:asciiTheme="majorHAnsi" w:hAnsiTheme="majorHAnsi" w:cstheme="majorHAnsi"/>
          <w:color w:val="auto"/>
          <w:sz w:val="16"/>
        </w:rPr>
        <w:t>NOT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D31B89">
        <w:rPr>
          <w:rFonts w:asciiTheme="majorHAnsi" w:hAnsiTheme="majorHAnsi" w:cstheme="majorHAnsi"/>
          <w:color w:val="auto"/>
          <w:sz w:val="16"/>
        </w:rPr>
        <w:t>NULL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D31B89">
        <w:rPr>
          <w:rFonts w:asciiTheme="majorHAnsi" w:hAnsiTheme="majorHAnsi" w:cstheme="majorHAnsi"/>
          <w:color w:val="auto"/>
          <w:sz w:val="16"/>
        </w:rPr>
        <w:t>recommended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cost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D31B89">
        <w:rPr>
          <w:rFonts w:asciiTheme="majorHAnsi" w:hAnsiTheme="majorHAnsi" w:cstheme="majorHAnsi"/>
          <w:color w:val="auto"/>
          <w:sz w:val="16"/>
        </w:rPr>
        <w:t>tariff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D31B89">
        <w:rPr>
          <w:rFonts w:asciiTheme="majorHAnsi" w:hAnsiTheme="majorHAnsi" w:cstheme="majorHAnsi"/>
          <w:color w:val="auto"/>
          <w:sz w:val="16"/>
        </w:rPr>
        <w:t>CHECK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total_km           numeric(7,3)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travel_time        numeric(6,1)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total_time         numeric(6,1)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recommended_cost   int4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fixed_cost         int4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is_night_tariff    boolean      NOT NULL DEFAULT false,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valid_from         date,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valid_to           date,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is_active          boolean      NOT NULL DEFAULT true,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tariff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      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     </w:t>
      </w:r>
      <w:r w:rsidRPr="00D31B89">
        <w:rPr>
          <w:rFonts w:asciiTheme="majorHAnsi" w:hAnsiTheme="majorHAnsi" w:cstheme="majorHAnsi"/>
          <w:color w:val="auto"/>
          <w:sz w:val="16"/>
        </w:rPr>
        <w:t>NOT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D31B89">
        <w:rPr>
          <w:rFonts w:asciiTheme="majorHAnsi" w:hAnsiTheme="majorHAnsi" w:cstheme="majorHAnsi"/>
          <w:color w:val="auto"/>
          <w:sz w:val="16"/>
        </w:rPr>
        <w:t>NULL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-- UUID организации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organization_id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created_by     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updated_by         uuid    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created_at         timestamptz 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updated_at         timestamptz 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D31B89">
        <w:rPr>
          <w:rFonts w:asciiTheme="majorHAnsi" w:hAnsiTheme="majorHAnsi" w:cstheme="majorHAnsi"/>
          <w:color w:val="auto"/>
          <w:sz w:val="16"/>
        </w:rPr>
        <w:t>JPA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D31B89">
        <w:rPr>
          <w:rFonts w:asciiTheme="majorHAnsi" w:hAnsiTheme="majorHAnsi" w:cstheme="majorHAnsi"/>
          <w:color w:val="auto"/>
          <w:sz w:val="16"/>
        </w:rPr>
        <w:t>Version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D31B89">
        <w:rPr>
          <w:rFonts w:asciiTheme="majorHAnsi" w:hAnsiTheme="majorHAnsi" w:cstheme="majorHAnsi"/>
          <w:color w:val="auto"/>
          <w:sz w:val="16"/>
        </w:rPr>
        <w:t>Long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version            int8         NOT NULL DEFAULT 0,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chk_fixed_cost_positive CHECK (fixed_cost &gt;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Предложение : неотрицательность и согласованность расчётных полей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CONSTRAINT chk_recommended_cost_nonneg CHECK (recommended_cost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chk_total_km_nonneg CHECK (total_km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chk_travel_time_nonneg CHECK (travel_time &gt;= 0),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chk_total_time_ge_travel CHECK (total_time &gt;= travel_time),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</w:t>
      </w:r>
      <w:r w:rsidRPr="00D31B89">
        <w:rPr>
          <w:rFonts w:asciiTheme="majorHAnsi" w:hAnsiTheme="majorHAnsi" w:cstheme="majorHAnsi"/>
          <w:color w:val="C00000"/>
          <w:sz w:val="16"/>
          <w:lang w:val="ru-RU"/>
        </w:rPr>
        <w:t>-- D10: от 2 до 26 точек (встреча 05.10); состав двухточечного маршрута — уточнить с заказчиком.</w:t>
      </w:r>
      <w:proofErr w:type="gramStart"/>
      <w:proofErr w:type="gramEnd"/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D31B89">
        <w:rPr>
          <w:rFonts w:asciiTheme="majorHAnsi" w:hAnsiTheme="majorHAnsi" w:cstheme="majorHAnsi"/>
          <w:color w:val="auto"/>
          <w:sz w:val="16"/>
        </w:rPr>
        <w:t>CONSTRAINT chk_waypoints_count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(CASE WHEN jsonb_typeof(waypoints) = 'array'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THEN jsonb_array_length(waypoints) </w:t>
      </w:r>
      <w:r w:rsidRPr="00D31B89">
        <w:rPr>
          <w:rFonts w:asciiTheme="majorHAnsi" w:hAnsiTheme="majorHAnsi" w:cstheme="majorHAnsi"/>
          <w:color w:val="C00000"/>
          <w:sz w:val="16"/>
        </w:rPr>
        <w:t>BETWEEN 2 AND 26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chk_valid_period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(valid_to IS NULL OR valid_from IS NULL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OR valid_from &lt;= valid_to)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favorite_route.favorite_route.favorite_route_number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is 'Формат FR-XXXX-XXXXXXXX: XXXX = digitId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favorite_route.favorite_route.waypoints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база (выезд), остановки с ожиданием, база (возврат). Элемент: </w:t>
      </w:r>
      <w:r w:rsidRPr="00D31B89">
        <w:rPr>
          <w:rFonts w:asciiTheme="majorHAnsi" w:hAnsiTheme="majorHAnsi" w:cstheme="majorHAnsi"/>
          <w:color w:val="auto"/>
          <w:sz w:val="16"/>
        </w:rPr>
        <w:t>country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region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latitude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longitude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D31B89">
        <w:rPr>
          <w:rFonts w:asciiTheme="majorHAnsi" w:hAnsiTheme="majorHAnsi" w:cstheme="majorHAnsi"/>
          <w:color w:val="auto"/>
          <w:sz w:val="16"/>
        </w:rPr>
        <w:t>city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street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house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building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D31B89">
        <w:rPr>
          <w:rFonts w:asciiTheme="majorHAnsi" w:hAnsiTheme="majorHAnsi" w:cstheme="majorHAnsi"/>
          <w:color w:val="auto"/>
          <w:sz w:val="16"/>
        </w:rPr>
        <w:t>structure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r w:rsidRPr="00D31B89">
        <w:rPr>
          <w:rFonts w:asciiTheme="majorHAnsi" w:hAnsiTheme="majorHAnsi" w:cstheme="majorHAnsi"/>
          <w:color w:val="auto"/>
          <w:sz w:val="16"/>
        </w:rPr>
        <w:t>waitTime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— </w:t>
      </w:r>
      <w:r w:rsidRPr="00D31B89">
        <w:rPr>
          <w:rFonts w:asciiTheme="majorHAnsi" w:hAnsiTheme="majorHAnsi" w:cstheme="majorHAnsi"/>
          <w:color w:val="auto"/>
          <w:sz w:val="16"/>
        </w:rPr>
        <w:t>int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favorite_route.favorite_route.transport_type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favorite_route.favorite_route.service_class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'Класс услуги';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favorite_route.favorite_route.total_km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'Протяжённость маршрута, км';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favorite_route.favorite_route.travel_time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favorite_route.favorite_route.total_time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favorite_route.favorite_route.recommended_cost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favorite_route.favorite_route.fixed_cost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favorite_route.favorite_route.is_night_tariff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favorite_route.favorite_route.valid_from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favorite_route.favorite_route.valid_to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favorite_route.favorite_route.tariff_id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D31B89">
        <w:rPr>
          <w:rFonts w:asciiTheme="majorHAnsi" w:hAnsiTheme="majorHAnsi" w:cstheme="majorHAnsi"/>
          <w:color w:val="auto"/>
          <w:sz w:val="16"/>
        </w:rPr>
        <w:t>recommended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cost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favorite_route.favorite_route.organization_id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'UUID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favorite_route.favorite_route.route_name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'Наименование маршрута';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favorite_route.favorite_route.is_active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'Признак активности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favorite_route.favorite_route.created_by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favorite_route.favorite_route.updated_by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— автор';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favorite_route.favorite_route.created_at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favorite_route.favorite_route.updated_at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favorite_route.favorite_route.version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Предложение: основной запрос — маршруты организации, только активные.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INDEX idx_favorite_route_org_active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favorite_route.favorite_route (organization_id, is_active);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r w:rsidRPr="00D31B89">
        <w:rPr>
          <w:rFonts w:asciiTheme="majorHAnsi" w:hAnsiTheme="majorHAnsi" w:cstheme="majorHAnsi"/>
          <w:color w:val="auto"/>
          <w:sz w:val="16"/>
        </w:rPr>
        <w:t>EAV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 с номером версии записи.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favorite_route.favorite_route_history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id                 uuid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favorite_route_id  uuid NOT NULL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CONSTRAINT favorite_route_history_route_fk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REFERENCES favorite_route.favorite_route (id),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route_version      int8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changed_by         uuid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changed_at         timestamptz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field_name         varchar(64)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old_value          text,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new_value          text,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lastRenderedPageBreak/>
        <w:t xml:space="preserve">    CONSTRAINT favorite_route_history_uq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UNIQUE (favorite_route_id, field_name, route_version),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CONSTRAINT favorite_route_history_field_chk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CHECK (field_name IN ('route_name', 'waypoints', 'transport_type', 'service_class',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'total_km', 'travel_time', 'total_time', 'recommended_cost',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'fixed_cost', 'is_night_tariff', 'valid_from', 'valid_to',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                          'is_active', 'tariff_id'))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favorite_route.favorite_route_history.field_name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 'Имя изменённого поля: колонка favorite_route в snake_case';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favorite_route.favorite_route_history.old_value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favorite_route.favorite_route_history.new_value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favorite_route.favorite_route_history.favorite_route_id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favorite_route.favorite_route_history.changed_by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D31B89">
        <w:rPr>
          <w:rFonts w:asciiTheme="majorHAnsi" w:hAnsiTheme="majorHAnsi" w:cstheme="majorHAnsi"/>
          <w:color w:val="auto"/>
          <w:sz w:val="16"/>
        </w:rPr>
        <w:t>UUID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favorite_route.favorite_route_history.changed_at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favorite_route.favorite_route_history.route_version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D31B89">
        <w:rPr>
          <w:rFonts w:asciiTheme="majorHAnsi" w:hAnsiTheme="majorHAnsi" w:cstheme="majorHAnsi"/>
          <w:color w:val="auto"/>
          <w:sz w:val="16"/>
        </w:rPr>
        <w:t>favorite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route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D31B89">
        <w:rPr>
          <w:rFonts w:asciiTheme="majorHAnsi" w:hAnsiTheme="majorHAnsi" w:cstheme="majorHAnsi"/>
          <w:color w:val="auto"/>
          <w:sz w:val="16"/>
        </w:rPr>
        <w:t>version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D31B89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D31B89">
        <w:rPr>
          <w:rFonts w:asciiTheme="majorHAnsi" w:hAnsiTheme="majorHAnsi" w:cstheme="majorHAnsi"/>
          <w:color w:val="auto"/>
          <w:sz w:val="16"/>
        </w:rPr>
        <w:t>FR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XXXX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XXXXXXXX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— </w:t>
      </w:r>
      <w:r w:rsidRPr="00D31B89">
        <w:rPr>
          <w:rFonts w:asciiTheme="majorHAnsi" w:hAnsiTheme="majorHAnsi" w:cstheme="majorHAnsi"/>
          <w:color w:val="auto"/>
          <w:sz w:val="16"/>
        </w:rPr>
        <w:t>request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D31B89">
        <w:rPr>
          <w:rFonts w:asciiTheme="majorHAnsi" w:hAnsiTheme="majorHAnsi" w:cstheme="majorHAnsi"/>
          <w:color w:val="auto"/>
          <w:sz w:val="16"/>
        </w:rPr>
        <w:t>company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sq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D31B89">
        <w:rPr>
          <w:rFonts w:asciiTheme="majorHAnsi" w:hAnsiTheme="majorHAnsi" w:cstheme="majorHAnsi"/>
          <w:color w:val="auto"/>
          <w:sz w:val="16"/>
        </w:rPr>
        <w:t>human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readable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D31B89">
        <w:rPr>
          <w:rFonts w:asciiTheme="majorHAnsi" w:hAnsiTheme="majorHAnsi" w:cstheme="majorHAnsi"/>
          <w:color w:val="auto"/>
          <w:sz w:val="16"/>
        </w:rPr>
        <w:t>generator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TABLE favorite_route.company_sq (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id          uuid        PRIMARY KEY,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prefix      varchar(2)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orgdigitid  numeric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sq          numeric     NOT NULL,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dt_insert   timestamptz NOT NULL DEFAULT now(),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dt_modify   timestamptz NOT NULL DEFAULT now()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favorite_route.company_sq (prefix, orgdigitid, sq);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ON favorite_route.company_sq (prefix, orgdigitid);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table favorite_route.company_sq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D31B89">
        <w:rPr>
          <w:rFonts w:asciiTheme="majorHAnsi" w:hAnsiTheme="majorHAnsi" w:cstheme="majorHAnsi"/>
          <w:color w:val="auto"/>
          <w:sz w:val="16"/>
        </w:rPr>
        <w:t>favorite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route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D31B89">
        <w:rPr>
          <w:rFonts w:asciiTheme="majorHAnsi" w:hAnsiTheme="majorHAnsi" w:cstheme="majorHAnsi"/>
          <w:color w:val="auto"/>
          <w:sz w:val="16"/>
        </w:rPr>
        <w:t>number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favorite_route.company_sq.prefix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D31B89">
        <w:rPr>
          <w:rFonts w:asciiTheme="majorHAnsi" w:hAnsiTheme="majorHAnsi" w:cstheme="majorHAnsi"/>
          <w:color w:val="auto"/>
          <w:sz w:val="16"/>
        </w:rPr>
        <w:t>FR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favorite_route.company_sq.orgdigitid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r w:rsidRPr="00D31B89">
        <w:rPr>
          <w:rFonts w:asciiTheme="majorHAnsi" w:hAnsiTheme="majorHAnsi" w:cstheme="majorHAnsi"/>
          <w:color w:val="auto"/>
          <w:sz w:val="16"/>
        </w:rPr>
        <w:t>digitId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favorite_route.company_sq.sq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favorite_route.company_sq.dt_insert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D31B89">
        <w:rPr>
          <w:rFonts w:asciiTheme="majorHAnsi" w:hAnsiTheme="majorHAnsi" w:cstheme="majorHAnsi"/>
          <w:color w:val="auto"/>
          <w:sz w:val="16"/>
        </w:rPr>
        <w:t>comment on column favorite_route.company_sq.dt_modify</w:t>
      </w:r>
    </w:p>
    <w:p w:rsidR="00D6749C" w:rsidRPr="00D31B89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D31B89">
        <w:rPr>
          <w:rFonts w:asciiTheme="majorHAnsi" w:hAnsiTheme="majorHAnsi" w:cstheme="majorHAnsi"/>
          <w:color w:val="auto"/>
          <w:sz w:val="16"/>
        </w:rPr>
        <w:t xml:space="preserve">    is</w:t>
      </w:r>
      <w:r w:rsidRPr="00D31B89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D31B89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D31B89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lastRenderedPageBreak/>
        <w:t xml:space="preserve">Индексы.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) —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— маршруты организации, только активные; на пустой таблице он строится без блокировки записи. Остальные индексы подбираются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Манжерока — до 80 маршрутов, это не предел сервиса. Для последующих индексов на заполненной таблице: обычный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CREATE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INDEX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блокирует запись на время построения;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CREATE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INDEX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CONCURRENTLY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выполняется вне транзакции отдельным шагом миграции.</w:t>
      </w:r>
    </w:p>
    <w:p w:rsidR="00D6749C" w:rsidRPr="00D31B89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1B89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Номер маршрута. 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Номер выдаёт штатный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его формат совпадает 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XXXX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XXXXXXXX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Счётчик ведётся в таблице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sq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(включена в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выше): у каждого сервиса своя таблица, сущность и репозиторий, префикс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сервисе. Генератор не блокирует счётчик, поэтому от гонки при одновременном создании защищает уникальность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повтором генерации при конфликте.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digitId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организации сервис получает у организации (способ — уточнить у архитектора). Реализация — </w:t>
      </w:r>
      <w:r w:rsidRPr="00D31B89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D31B89">
        <w:rPr>
          <w:rFonts w:ascii="Times New Roman" w:hAnsi="Times New Roman" w:cs="Times New Roman"/>
          <w:color w:val="auto"/>
          <w:sz w:val="24"/>
          <w:szCs w:val="24"/>
          <w:lang w:val="ru-RU"/>
        </w:rPr>
        <w:t>01.2. Решение — D13.</w:t>
      </w:r>
    </w:p>
    <w:p w:rsidR="00EF7FB6" w:rsidRPr="00D31B89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EF7FB6" w:rsidRPr="00D31B89" w:rsidRDefault="00EF7FB6" w:rsidP="00EF7FB6">
      <w:pPr>
        <w:pStyle w:val="1"/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color w:val="auto"/>
          <w:lang w:val="ru-RU"/>
        </w:rPr>
        <w:t>8</w:t>
      </w:r>
      <w:r w:rsidRPr="00D31B89">
        <w:rPr>
          <w:color w:val="auto"/>
          <w:lang w:val="ru-RU"/>
        </w:rPr>
        <w:t xml:space="preserve"> Подтверждённые решения и смежные задачи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Подтверждено: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ожидание только у промежуточных точек, внутри точек маршрута; его фиксация при создании маршрута; ввод в минутах; бесплатное ожидание берётся из тарифа; ручная деактивация с сохранением истории без восстановления и продления; две суммы стоимости,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вводится вручную; коды классов трансфера и классов такси со стенда </w:t>
      </w: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(наличие OFFICIAL — D08); число точек от 2 до 26, период действия маршрута может быть пустым, recommended_cost обязателен, название точки необязательно (встреча 05.10).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Сумма ожиданий не требует отдельного поля в текущем проекте.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Предварительно согласовано, требует подтверждения: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база как первая и последняя точки маршрута; состав двухточечного маршрута и учёт базы в числе точек (D10).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Открытые решения —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раздел 9.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Зафиксированные решения: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favorite_route_number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organization_id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как UUID;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TAXI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/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GROUP_TRANSFER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стоимость в копейках; отсутствие привязки маршрута к конкретному автомобилю.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Передаётся в смежные задачи.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T01.2 (API и обработка):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Генерация номера: служебная таблица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company_sq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повтор генерации при конфликте уникальности.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Проверка дублей: ключ сравнения адресов (координаты с фиксированной точностью в порядке следования), защита от одновременного создания.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Запрет удаления при активной заявке; отсутствие восстановления; отклонение изменений удалённых и истёкших записей; истёкшие определяются по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valid_to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Версия записи: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version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передаётся в теле запроса и обязательна (при отсутствии — 400 в формате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ExceptionBody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); конфликт версий — 409 в формате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ExceptionBody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; деактивация —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PATCH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или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POST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телом и записью в историю (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is_active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); правило для сохранения без изменений.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Расчётные поля серверные: значения от клиента не принимаются;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не допускается у первой и последней точек.</w:t>
      </w:r>
    </w:p>
    <w:p w:rsidR="00EF7FB6" w:rsidRPr="00D31B89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Проверка наличия действующего тарифа при выдаче списка; фильтры списка; индексы; роли и доступ.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T01.3 (интерфейс):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вводится вручную (рубли → копейки),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recommended_cost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только отображается; ввод ожидания в минутах (→ миллисекунды).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Две суммы в карточке и кнопки «Рассчитать маршрут» и «Расчёт по тарифу»: кнопки показывают расчёт в форме, при сохранении сервис рассчитывает значения сам (D12). В макете одно поле стоимости и нет кнопок; итог «Ожидание 0 мин» при введённых 120 минутах.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Для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TRANSFER_CAR_CHOICE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при варианте В (D15) рекомендуемая цена не рассчитывается: в карточке прочерк с пояснением.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Сообщение о конфликте версий; подтверждение «Удаление необратимо» при деактивации.</w:t>
      </w:r>
    </w:p>
    <w:p w:rsidR="00EF7FB6" w:rsidRPr="00D31B89" w:rsidRDefault="00EF7FB6" w:rsidP="00EF7FB6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Статус удалённых и истёкших маршрутов в списке.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T01.4 (интеграция с тарифным сервисом):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Два вызова: geo (расстояние и время), затем REST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calculate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(стоимость); gRPC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TariffService.calculate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ожидание и класс не принимает.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Сотрудник и организация в расчёте при создании маршрута администратором; дата поездки для ночного признака.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Поведение при недоступности расчёта, повторы и таймаут.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Единицы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waitTime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в сервисе тарифов; бесплатный лимит: трансфер — на каждой точке, такси — через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TripDto.waitingTime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 веб-клиент передаёт в него ожидание первой точки.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Признак «загородной» поездки при необязательном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city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Привязка к тарифу и проверка его доступности; соответствие базы и точки подачи.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Отсутствующее ожидание (ключ опущен) передаётся в расчёт как 0: иначе NPE в расчёте (CalculateServiceImpl.java:877-880, :1027-1029).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Расчёт для класса TRANSFER_CAR_CHOICE: зависит от даты поездки и свободных автомобилей (D15).</w:t>
      </w:r>
    </w:p>
    <w:p w:rsidR="00EF7FB6" w:rsidRPr="00D31B89" w:rsidRDefault="00EF7FB6" w:rsidP="00EF7FB6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Время расчёта маршрута из 26 точек: geo строит маршрут по парам точек, 25 запросов к 2ГИС (RouteServiceImpl.java:48-80); ограничения в 10 точек в geo и расчёте тарифа по коду нет.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T02.1/T03.1 (виджеты):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бесплатное время ожидания в виджетах WEB и МП — из тарифа; для такси лимит к остановкам не применяется, что показывать — по решению заказчика.</w:t>
      </w:r>
    </w:p>
    <w:p w:rsidR="00EF7FB6" w:rsidRPr="00D31B89" w:rsidRDefault="00EF7FB6" w:rsidP="00EF7FB6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T04.1 (расширение заявки):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Атрибуты, снимающие связь с маршрутом; снимок 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original_fixed_cost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Номер маршрута и признак ночного или дневного тарифа в данных заявки: на встрече 05.10 (04:30–05:13) к номеру и ID маршрута предложено добавить ночной признак.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Рекомендуемая стоимость остаётся в справочнике и на форму заказа не передаётся (встреча 05.10, 09:00–09:25) — уточнить, что пользователь видит при оформлении заявки.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proofErr w:type="gramStart"/>
      <w:r w:rsidRPr="00D31B89">
        <w:rPr>
          <w:rFonts w:ascii="Courier New" w:eastAsia="Times New Roman" w:hAnsi="Courier New" w:cs="Courier New"/>
          <w:color w:val="auto"/>
          <w:szCs w:val="20"/>
          <w:lang w:eastAsia="ru-RU"/>
        </w:rPr>
        <w:t>favorite_route_id</w:t>
      </w:r>
      <w:proofErr w:type="spellEnd"/>
      <w:proofErr w:type="gram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Courier New" w:eastAsia="Times New Roman" w:hAnsi="Courier New" w:cs="Courier New"/>
          <w:color w:val="auto"/>
          <w:szCs w:val="20"/>
          <w:lang w:eastAsia="ru-RU"/>
        </w:rPr>
        <w:t>favorite_route_version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таблицах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request_for_taxi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request_for_group_transfer</w:t>
      </w:r>
      <w:proofErr w:type="spellEnd"/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;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передача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точек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API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создания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заявки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При передаче точек в заявку отсутствующее ожидание отправляется как 0 для единообразия с расчётом; как API заявки обрабатывает null, не проверялось.</w:t>
      </w:r>
    </w:p>
    <w:p w:rsidR="00EF7FB6" w:rsidRPr="00D31B89" w:rsidRDefault="00EF7FB6" w:rsidP="00EF7FB6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Лимит многоточечных заявок и fraud-проверки (</w:t>
      </w:r>
      <w:r w:rsidRPr="00D31B89">
        <w:rPr>
          <w:rFonts w:ascii="Courier New" w:eastAsia="Times New Roman" w:hAnsi="Courier New" w:cs="Courier New"/>
          <w:color w:val="auto"/>
          <w:szCs w:val="20"/>
          <w:lang w:val="ru-RU" w:eastAsia="ru-RU"/>
        </w:rPr>
        <w:t>TAXI_WAITING_TIME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) для заявок по избранным маршрутам. Условие пометки TAXI_WAITING_TIME — 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раздел 5</w:t>
      </w: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строка waitTime.</w:t>
      </w:r>
    </w:p>
    <w:p w:rsidR="00282E15" w:rsidRPr="00D31B89" w:rsidRDefault="00EF7FB6" w:rsidP="003C53A1">
      <w:pPr>
        <w:numPr>
          <w:ilvl w:val="0"/>
          <w:numId w:val="17"/>
        </w:numPr>
        <w:spacing w:before="100" w:beforeAutospacing="1" w:afterAutospacing="1" w:line="240" w:lineRule="auto"/>
        <w:rPr>
          <w:color w:val="auto"/>
          <w:lang w:val="ru-RU"/>
        </w:rPr>
      </w:pPr>
      <w:r w:rsidRPr="00D31B89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Поведение при недоступном или устаревшем маршруте.</w:t>
      </w:r>
    </w:p>
    <w:p w:rsidR="00D6749C" w:rsidRPr="00D31B89" w:rsidRDefault="00D6749C" w:rsidP="00D6749C">
      <w:pPr>
        <w:pStyle w:val="1"/>
        <w:rPr>
          <w:rFonts w:cstheme="majorHAnsi"/>
          <w:color w:val="auto"/>
          <w:lang w:val="ru-RU"/>
        </w:rPr>
      </w:pPr>
      <w:r w:rsidRPr="00D31B89">
        <w:rPr>
          <w:rFonts w:cstheme="majorHAnsi"/>
          <w:color w:val="auto"/>
          <w:lang w:val="ru-RU"/>
        </w:rPr>
        <w:t>9</w:t>
      </w:r>
      <w:r w:rsidRPr="00D31B89">
        <w:rPr>
          <w:rFonts w:cstheme="majorHAnsi"/>
          <w:color w:val="auto"/>
          <w:lang w:val="ru-RU"/>
        </w:rPr>
        <w:t xml:space="preserve"> Решения для согласования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D31B89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— 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раздел 5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; регион и координаты обязательны (подтверждено). Адрес точки хранится по значению, без </w:t>
      </w:r>
      <w:r w:rsidRPr="00D31B89">
        <w:rPr>
          <w:rFonts w:ascii="Times New Roman" w:hAnsi="Times New Roman" w:cs="Times New Roman"/>
          <w:color w:val="auto"/>
          <w:szCs w:val="20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D31B89">
        <w:rPr>
          <w:rFonts w:ascii="Times New Roman" w:hAnsi="Times New Roman" w:cs="Times New Roman"/>
          <w:color w:val="auto"/>
          <w:szCs w:val="20"/>
        </w:rPr>
        <w:t>building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structure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по адресному контракту (корпус, строение), в заявку передаются по имени поля. Разработчик готовит маппинг </w:t>
      </w:r>
      <w:r w:rsidRPr="00D31B89">
        <w:rPr>
          <w:rFonts w:ascii="Times New Roman" w:hAnsi="Times New Roman" w:cs="Times New Roman"/>
          <w:color w:val="auto"/>
          <w:szCs w:val="20"/>
        </w:rPr>
        <w:t>Address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Cs w:val="20"/>
        </w:rPr>
        <w:t>FavoriteRoute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→ </w:t>
      </w:r>
      <w:r w:rsidRPr="00D31B89">
        <w:rPr>
          <w:rFonts w:ascii="Times New Roman" w:hAnsi="Times New Roman" w:cs="Times New Roman"/>
          <w:color w:val="auto"/>
          <w:szCs w:val="20"/>
        </w:rPr>
        <w:t>API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. 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[ПОДТВЕРЖДЕНО] Название точки (в сервисе гео — name) необязательно (встреча 05.10, 09:40–10:11). [СОГЛАСОВАТЬ С ЗАКАЗЧИКОМ] Хранить ли необязательное name; пока название формируется из адреса, отдельного поля label нет;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ручной ввод координат для неразмеченных объектов не добавляется. [КОД/СТЕНД] Версия адресного </w:t>
      </w:r>
      <w:r w:rsidRPr="00D31B89">
        <w:rPr>
          <w:rFonts w:ascii="Times New Roman" w:hAnsi="Times New Roman" w:cs="Times New Roman"/>
          <w:color w:val="auto"/>
          <w:szCs w:val="20"/>
        </w:rPr>
        <w:t>API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причина изменения текста адреса </w:t>
      </w:r>
      <w:r w:rsidRPr="00D31B89">
        <w:rPr>
          <w:rFonts w:ascii="Times New Roman" w:hAnsi="Times New Roman" w:cs="Times New Roman"/>
          <w:color w:val="auto"/>
          <w:szCs w:val="20"/>
        </w:rPr>
        <w:t>OT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-0013-00000812.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D31B89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D31B89">
        <w:rPr>
          <w:rFonts w:ascii="Times New Roman" w:hAnsi="Times New Roman" w:cs="Times New Roman"/>
          <w:color w:val="auto"/>
          <w:szCs w:val="20"/>
        </w:rPr>
        <w:t>UI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waitTime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r w:rsidRPr="00D31B89">
        <w:rPr>
          <w:rFonts w:ascii="Times New Roman" w:hAnsi="Times New Roman" w:cs="Times New Roman"/>
          <w:color w:val="auto"/>
          <w:szCs w:val="20"/>
        </w:rPr>
        <w:t>WaypointDTO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D31B89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jsonb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r w:rsidRPr="00D31B89">
        <w:rPr>
          <w:rFonts w:ascii="Times New Roman" w:hAnsi="Times New Roman" w:cs="Times New Roman"/>
          <w:color w:val="auto"/>
          <w:szCs w:val="20"/>
        </w:rPr>
        <w:t>json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D31B89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D31B89">
        <w:rPr>
          <w:rFonts w:ascii="Times New Roman" w:hAnsi="Times New Roman" w:cs="Times New Roman"/>
          <w:color w:val="auto"/>
          <w:szCs w:val="20"/>
        </w:rPr>
        <w:t>EAV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; он же задаёт порядок изменений. Исходная запись имеет версию 0. История пишется в одной транзакции с маршрутом, включая деактивацию (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D31B89">
        <w:rPr>
          <w:rFonts w:ascii="Times New Roman" w:hAnsi="Times New Roman" w:cs="Times New Roman"/>
          <w:color w:val="auto"/>
          <w:szCs w:val="20"/>
        </w:rPr>
        <w:t>HTTP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D31B89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Сейчас в сообщение </w:t>
      </w:r>
      <w:r w:rsidRPr="00D31B89">
        <w:rPr>
          <w:rFonts w:ascii="Times New Roman" w:hAnsi="Times New Roman" w:cs="Times New Roman"/>
          <w:color w:val="auto"/>
          <w:szCs w:val="20"/>
        </w:rPr>
        <w:t>Kafka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уходят название и координаты точки, структурированного адреса нет. Предлагается оставить этот состав: название точки формируется из адреса (</w:t>
      </w:r>
      <w:r w:rsidRPr="00D31B89">
        <w:rPr>
          <w:rFonts w:ascii="Times New Roman" w:hAnsi="Times New Roman" w:cs="Times New Roman"/>
          <w:color w:val="auto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01).</w:t>
      </w:r>
    </w:p>
    <w:p w:rsidR="0053582B" w:rsidRPr="00D31B89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D31B89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D31B89">
        <w:rPr>
          <w:rFonts w:ascii="Times New Roman" w:hAnsi="Times New Roman" w:cs="Times New Roman"/>
          <w:color w:val="auto"/>
          <w:szCs w:val="20"/>
        </w:rPr>
        <w:t>total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km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Cs w:val="20"/>
        </w:rPr>
        <w:t>numeric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(7,3) без округления: расстояние приходит с точностью до метра. </w:t>
      </w:r>
      <w:r w:rsidRPr="00D31B89">
        <w:rPr>
          <w:rFonts w:ascii="Times New Roman" w:hAnsi="Times New Roman" w:cs="Times New Roman"/>
          <w:color w:val="auto"/>
          <w:szCs w:val="20"/>
        </w:rPr>
        <w:t>travel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total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time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— </w:t>
      </w:r>
      <w:r w:rsidRPr="00D31B89">
        <w:rPr>
          <w:rFonts w:ascii="Times New Roman" w:hAnsi="Times New Roman" w:cs="Times New Roman"/>
          <w:color w:val="auto"/>
          <w:szCs w:val="20"/>
        </w:rPr>
        <w:t>numeric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D31B89">
        <w:rPr>
          <w:rFonts w:ascii="Times New Roman" w:hAnsi="Times New Roman" w:cs="Times New Roman"/>
          <w:color w:val="auto"/>
          <w:szCs w:val="20"/>
        </w:rPr>
        <w:t>half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D31B89">
        <w:rPr>
          <w:rFonts w:ascii="Times New Roman" w:hAnsi="Times New Roman" w:cs="Times New Roman"/>
          <w:color w:val="auto"/>
          <w:szCs w:val="20"/>
        </w:rPr>
        <w:t>up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— </w:t>
      </w:r>
      <w:r w:rsidRPr="00D31B89">
        <w:rPr>
          <w:rFonts w:ascii="Times New Roman" w:hAnsi="Times New Roman" w:cs="Times New Roman"/>
          <w:color w:val="auto"/>
          <w:szCs w:val="20"/>
        </w:rPr>
        <w:t>int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расчёта маршрута и расчёта по тарифу. 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[ПОДТВЕРЖДЕНО] Обязательность recommended_cost подтверждена заказчиком (встреча 05.10, 09:25):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без расчёта по тарифу маршрут не сохраняется.</w:t>
      </w:r>
    </w:p>
    <w:p w:rsidR="00BC6731" w:rsidRPr="00D31B89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проверяется при выдаче списка тем же вызовом </w:t>
      </w:r>
      <w:r w:rsidRPr="00D31B89">
        <w:rPr>
          <w:rFonts w:ascii="Times New Roman" w:hAnsi="Times New Roman" w:cs="Times New Roman"/>
          <w:color w:val="auto"/>
          <w:szCs w:val="20"/>
        </w:rPr>
        <w:t>TariffService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что и бесплатное ожидание. Применение бесплатного лимита при расчёте (трансфер и такси) описано 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в разделе 5.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 xml:space="preserve"> Порядок оформления по описанию заказчика (встреча 05.10, 01:24–04:46):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(вопрос архитектору 2).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D31B89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мониторит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— T01.4). Поэтому доступность маршрута может различаться у сотрудников разных подразделений.</w:t>
      </w:r>
    </w:p>
    <w:p w:rsidR="00BC6731" w:rsidRPr="00D31B89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[ПОДТВЕРЖДЕНО] В tariff_id хранится клиентский тариф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(tariffId заявки), а не тариф перевозчика (outcomeTariffId).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 xml:space="preserve"> Тариф перевозчика берётся из корпоративного кабинета и в избранный маршрут не попадает (встреча 05.10, 01:24–04:46).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lastRenderedPageBreak/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ЗАКАЗЧИКОМ] Наличие OFFICIAL («Служебный»). Для такси используются классы платформы: </w:t>
      </w:r>
      <w:r w:rsidRPr="00D31B89">
        <w:rPr>
          <w:rFonts w:ascii="Times New Roman" w:hAnsi="Times New Roman" w:cs="Times New Roman"/>
          <w:color w:val="auto"/>
          <w:szCs w:val="20"/>
        </w:rPr>
        <w:t>ECONOMY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COMFORT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COMFORT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PLUS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BUSINESS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OFFICIAL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(«Служебный»). </w:t>
      </w:r>
      <w:r w:rsidRPr="00D31B89">
        <w:rPr>
          <w:rFonts w:ascii="Times New Roman" w:hAnsi="Times New Roman" w:cs="Times New Roman"/>
          <w:color w:val="auto"/>
          <w:szCs w:val="20"/>
        </w:rPr>
        <w:t>VIP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у такси не вводится: легкового </w:t>
      </w:r>
      <w:r w:rsidRPr="00D31B89">
        <w:rPr>
          <w:rFonts w:ascii="Times New Roman" w:hAnsi="Times New Roman" w:cs="Times New Roman"/>
          <w:color w:val="auto"/>
          <w:szCs w:val="20"/>
        </w:rPr>
        <w:t>VIP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платформе нет.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 xml:space="preserve"> Встреча 05.10 (12:24–13:30): по OFFICIAL — «лучше оставить»; автобусные классы заказчик предложил не исключать («это тариф такси»); решение не принято.</w:t>
      </w:r>
    </w:p>
    <w:p w:rsidR="0053582B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D31B89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D31B89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D31B89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C00000"/>
          <w:szCs w:val="20"/>
          <w:lang w:val="ru-RU"/>
        </w:rPr>
        <w:t>[ПОДТВЕРЖДЕНО] Встреча 05.10 (10:24–12:04): максимум 26 точек, минимум 2 точки. Предел 10 точек был связан с навигатором 2GIS; заказчик просил не ставить жёстких ограничений, 30 точек неудобно вводить на фронте. [СОГЛАСОВАТЬ С ЗАКАЗЧИКОМ] Уточнить: что представляет собой маршрут из двух точек и обязательно ли возвращение на базу (по записи база может быть у отеля, «им надо будет вернуться на базу», 10:24–11:21); входит ли база в 26 точек (30.09: «вместе с точками локации»); на встрече 24.09 называлось «минимум 3 или 4 точки». [КОД] Построение маршрута в geo идёт по парам соседних точек, на каждую пару отдельный запрос к 2ГИС (RouteServiceImpl.java:48-80); ограничения в 10 точек в geo, расчёте тарифа и заявке нет, но 26 точек —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request-checks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T04.1.</w:t>
      </w:r>
    </w:p>
    <w:p w:rsidR="000246F3" w:rsidRPr="00D31B89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D31B89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D31B89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— оптимистичная блокировка по полю </w:t>
      </w:r>
      <w:r w:rsidRPr="00D31B89">
        <w:rPr>
          <w:rFonts w:ascii="Times New Roman" w:hAnsi="Times New Roman" w:cs="Times New Roman"/>
          <w:color w:val="auto"/>
          <w:szCs w:val="20"/>
        </w:rPr>
        <w:t>favorite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D31B89">
        <w:rPr>
          <w:rFonts w:ascii="Times New Roman" w:hAnsi="Times New Roman" w:cs="Times New Roman"/>
          <w:color w:val="auto"/>
          <w:szCs w:val="20"/>
        </w:rPr>
        <w:t>int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D31B89">
        <w:rPr>
          <w:rFonts w:ascii="Times New Roman" w:hAnsi="Times New Roman" w:cs="Times New Roman"/>
          <w:color w:val="auto"/>
          <w:szCs w:val="20"/>
        </w:rPr>
        <w:t>NOT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Fonts w:ascii="Times New Roman" w:hAnsi="Times New Roman" w:cs="Times New Roman"/>
          <w:color w:val="auto"/>
          <w:szCs w:val="20"/>
        </w:rPr>
        <w:t>NULL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  <w:szCs w:val="20"/>
        </w:rPr>
        <w:t>DEFAULT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D31B89">
        <w:rPr>
          <w:rFonts w:ascii="Times New Roman" w:hAnsi="Times New Roman" w:cs="Times New Roman"/>
          <w:color w:val="auto"/>
          <w:szCs w:val="20"/>
        </w:rPr>
        <w:t>JPA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D31B89">
        <w:rPr>
          <w:rFonts w:ascii="Times New Roman" w:hAnsi="Times New Roman" w:cs="Times New Roman"/>
          <w:color w:val="auto"/>
          <w:szCs w:val="20"/>
        </w:rPr>
        <w:t>Long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D31B89">
        <w:rPr>
          <w:rFonts w:ascii="Times New Roman" w:hAnsi="Times New Roman" w:cs="Times New Roman"/>
          <w:color w:val="auto"/>
          <w:szCs w:val="20"/>
        </w:rPr>
        <w:t>favorite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history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D31B89">
        <w:rPr>
          <w:rFonts w:ascii="Times New Roman" w:hAnsi="Times New Roman" w:cs="Times New Roman"/>
          <w:color w:val="auto"/>
          <w:szCs w:val="20"/>
        </w:rPr>
        <w:t>route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D31B89">
        <w:rPr>
          <w:rFonts w:ascii="Times New Roman" w:hAnsi="Times New Roman" w:cs="Times New Roman"/>
          <w:color w:val="auto"/>
          <w:szCs w:val="20"/>
        </w:rPr>
        <w:t>D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D31B89">
        <w:rPr>
          <w:rFonts w:ascii="Times New Roman" w:hAnsi="Times New Roman" w:cs="Times New Roman"/>
          <w:color w:val="auto"/>
          <w:szCs w:val="20"/>
        </w:rPr>
        <w:t>API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D31B89">
        <w:rPr>
          <w:rFonts w:ascii="Times New Roman" w:hAnsi="Times New Roman" w:cs="Times New Roman"/>
          <w:color w:val="auto"/>
          <w:szCs w:val="20"/>
        </w:rPr>
        <w:t>Version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  <w:szCs w:val="20"/>
        </w:rPr>
        <w:t>ETag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D31B89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D31B89">
        <w:rPr>
          <w:rFonts w:ascii="Times New Roman" w:hAnsi="Times New Roman" w:cs="Times New Roman"/>
          <w:color w:val="auto"/>
        </w:rPr>
        <w:t>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 Расчёт выполняется при создании маршрута и при любом изменении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 [СОГЛАСОВАТЬ С АРХИТЕКТОРОМ] Нужно ли служебное поле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D31B89">
        <w:rPr>
          <w:rFonts w:ascii="Times New Roman" w:hAnsi="Times New Roman" w:cs="Times New Roman"/>
          <w:color w:val="auto"/>
        </w:rPr>
        <w:t>DDL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D31B89">
        <w:rPr>
          <w:rFonts w:ascii="Times New Roman" w:hAnsi="Times New Roman" w:cs="Times New Roman"/>
          <w:color w:val="auto"/>
        </w:rPr>
        <w:t>ER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— отличать устаревший расчёт после смены тарифа. 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D31B89">
        <w:rPr>
          <w:rFonts w:ascii="Times New Roman" w:hAnsi="Times New Roman" w:cs="Times New Roman"/>
          <w:color w:val="auto"/>
          <w:szCs w:val="20"/>
        </w:rPr>
        <w:t>geo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— </w:t>
      </w:r>
      <w:r w:rsidRPr="00D31B89">
        <w:rPr>
          <w:rFonts w:ascii="Times New Roman" w:hAnsi="Times New Roman" w:cs="Times New Roman"/>
          <w:color w:val="auto"/>
          <w:szCs w:val="20"/>
        </w:rPr>
        <w:t>REST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r w:rsidRPr="00D31B89">
        <w:rPr>
          <w:rFonts w:ascii="Times New Roman" w:hAnsi="Times New Roman" w:cs="Times New Roman"/>
          <w:color w:val="auto"/>
          <w:szCs w:val="20"/>
        </w:rPr>
        <w:t>gRPC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TariffService</w:t>
      </w:r>
      <w:r w:rsidRPr="00D31B89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.</w:t>
      </w:r>
      <w:r w:rsidRPr="00D31B89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принимает. Подробности — </w:t>
      </w:r>
      <w:r w:rsidRPr="00D31B89">
        <w:rPr>
          <w:rFonts w:ascii="Times New Roman" w:hAnsi="Times New Roman" w:cs="Times New Roman"/>
          <w:color w:val="auto"/>
          <w:szCs w:val="20"/>
        </w:rPr>
        <w:t>T</w:t>
      </w:r>
      <w:r w:rsidRPr="00D31B89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D31B89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Порядок создания маршрута в кабинете (встреча 05.10, 00:00–04:46): адрес → geo; маршрут (расстояние и время) → расчёт; вид транспорта (такси, трансфер) и класс выбираются из результата расчёта.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human-readable-generator; счётчик — служебная таблица favorite_route.company_sq </w:t>
      </w:r>
      <w:r w:rsidRPr="00D31B89">
        <w:rPr>
          <w:rFonts w:ascii="Times New Roman" w:hAnsi="Times New Roman" w:cs="Times New Roman"/>
          <w:color w:val="auto"/>
          <w:lang w:val="ru-RU"/>
        </w:rPr>
        <w:t>(раздел 4)</w:t>
      </w:r>
      <w:r w:rsidRPr="00D31B89">
        <w:rPr>
          <w:rFonts w:ascii="Times New Roman" w:hAnsi="Times New Roman" w:cs="Times New Roman"/>
          <w:color w:val="auto"/>
          <w:lang w:val="ru-RU"/>
        </w:rPr>
        <w:t>. Первую строку счётчика создаёт сама библиотека при первом обращении; миграция строки не нужна. Блокировки нет: от гонки при одновременном создании защищает уникальность favorite_route_number и повтор генерации (T01.2). Альтернатива — собственный счётчик (UPDATE … RETURNING). Способ получения digitId организации — уточнить.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 (реализация — T01.2). </w:t>
      </w:r>
      <w:r w:rsidRPr="00D31B89">
        <w:rPr>
          <w:rFonts w:ascii="Times New Roman" w:hAnsi="Times New Roman" w:cs="Times New Roman"/>
          <w:color w:val="C00000"/>
          <w:lang w:val="ru-RU"/>
        </w:rPr>
        <w:t>[ПОДТВЕРЖДЕНО] Круглогодичные маршруты без периода действия допускаются (встреча 05.10, 12:07–12:17). [СОГЛАСОВАТЬ С ЗАКАЗЧИКОМ] Заказчик добавил «на действие тарифа обязательно»: уточнить, ограничивается ли период маршрута периодом тарифа.</w:t>
      </w:r>
      <w:r w:rsidRPr="00D31B89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</w:p>
    <w:p w:rsidR="007F3FBD" w:rsidRPr="00D31B89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Класс 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TRANSFER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_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CAR</w:t>
      </w:r>
      <w:r w:rsidRPr="00E57782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_</w:t>
      </w:r>
      <w:r w:rsidRPr="00D31B89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CHOICE</w:t>
      </w:r>
    </w:p>
    <w:p w:rsidR="00966602" w:rsidRPr="00D31B89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D31B89">
        <w:rPr>
          <w:rFonts w:ascii="Times New Roman" w:hAnsi="Times New Roman" w:cs="Times New Roman"/>
          <w:color w:val="auto"/>
          <w:lang w:val="ru-RU"/>
        </w:rPr>
        <w:t>[СОГЛАСОВАТЬ С ЗАКАЗЧИКОМ И АРХИТЕКТОРОМ] TRANSFER_CAR_CHOICE входит в согласованный объём: раздел 1 и строка service_class описывают его как поддерживаемый класс; выбор автомобиля при оформлении заявки подтверждён на встрече 17.09 (п. 4). Для этого класса расчёт идёт через POST /calculate/transport сервиса тарифов (префикс шлюза уточнить по стенду) по дате поездки и списку свободных автомобилей, тарифы класса ограничены датами (tariffStartDate/EndDate). recommended_cost и tariff_id обязательны, поэтому маршрут с этим классом может не сохраниться или получить расчёт, привязанный к дате. Варианты: А — исключить класс из избранных маршрутов; Б — определить расчёт без даты поездки; В — recommended_cost и tariff_id необязательны только для этого класса: CHECK (service_class = 'TRANSFER_CAR_CHOICE' OR recommended_cost IS NOT NULL) и такая же проверка для tariff_id. Предлагается В; А — только если заказчик откажется от класса. При выборе В отдельное правило доступности для класса без tariff_id нужно, только если тариф маршрута определяется по tariff_id; при проверке по параметрам (D07) оно не нужно: учитываются лишь даты действия тарифов этого класса — в списке на текущую дату, при оформлении на дату поездки. Передано в T01.4.</w:t>
      </w:r>
    </w:p>
    <w:sectPr w:rsidR="00966602" w:rsidRPr="00D31B89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400" w:rsidRDefault="00140400">
      <w:pPr>
        <w:spacing w:after="0" w:line="240" w:lineRule="auto"/>
      </w:pPr>
      <w:r>
        <w:separator/>
      </w:r>
    </w:p>
  </w:endnote>
  <w:endnote w:type="continuationSeparator" w:id="0">
    <w:p w:rsidR="00140400" w:rsidRDefault="00140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D50" w:rsidRDefault="00DD6D50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E57782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400" w:rsidRDefault="00140400">
      <w:pPr>
        <w:spacing w:after="0" w:line="240" w:lineRule="auto"/>
      </w:pPr>
      <w:r>
        <w:separator/>
      </w:r>
    </w:p>
  </w:footnote>
  <w:footnote w:type="continuationSeparator" w:id="0">
    <w:p w:rsidR="00140400" w:rsidRDefault="00140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697B"/>
    <w:rsid w:val="00140400"/>
    <w:rsid w:val="0015074B"/>
    <w:rsid w:val="00186453"/>
    <w:rsid w:val="001B2422"/>
    <w:rsid w:val="001F5581"/>
    <w:rsid w:val="00201C3F"/>
    <w:rsid w:val="002055A2"/>
    <w:rsid w:val="002248CA"/>
    <w:rsid w:val="0023155F"/>
    <w:rsid w:val="00271BF8"/>
    <w:rsid w:val="00282E15"/>
    <w:rsid w:val="0029639D"/>
    <w:rsid w:val="002A0C99"/>
    <w:rsid w:val="003037C0"/>
    <w:rsid w:val="003214FB"/>
    <w:rsid w:val="00326F90"/>
    <w:rsid w:val="003330ED"/>
    <w:rsid w:val="00386CB2"/>
    <w:rsid w:val="003C53A1"/>
    <w:rsid w:val="0053582B"/>
    <w:rsid w:val="00595B01"/>
    <w:rsid w:val="00595D74"/>
    <w:rsid w:val="005F51A3"/>
    <w:rsid w:val="0064478D"/>
    <w:rsid w:val="0068604D"/>
    <w:rsid w:val="006F5100"/>
    <w:rsid w:val="007C35A1"/>
    <w:rsid w:val="007C5CC6"/>
    <w:rsid w:val="007E64A3"/>
    <w:rsid w:val="007F3FBD"/>
    <w:rsid w:val="00822317"/>
    <w:rsid w:val="00866FC0"/>
    <w:rsid w:val="008A1135"/>
    <w:rsid w:val="008A44DB"/>
    <w:rsid w:val="00966602"/>
    <w:rsid w:val="00995730"/>
    <w:rsid w:val="009C2DAD"/>
    <w:rsid w:val="00A97547"/>
    <w:rsid w:val="00AA1D8D"/>
    <w:rsid w:val="00AE67DE"/>
    <w:rsid w:val="00B2331A"/>
    <w:rsid w:val="00B455B7"/>
    <w:rsid w:val="00B47730"/>
    <w:rsid w:val="00B90679"/>
    <w:rsid w:val="00BB7EF8"/>
    <w:rsid w:val="00BC2C78"/>
    <w:rsid w:val="00BC6731"/>
    <w:rsid w:val="00C5658E"/>
    <w:rsid w:val="00CA2081"/>
    <w:rsid w:val="00CB0664"/>
    <w:rsid w:val="00D31B89"/>
    <w:rsid w:val="00D6749C"/>
    <w:rsid w:val="00D718ED"/>
    <w:rsid w:val="00DD6D50"/>
    <w:rsid w:val="00E26EAF"/>
    <w:rsid w:val="00E57782"/>
    <w:rsid w:val="00EB04ED"/>
    <w:rsid w:val="00EF7FB6"/>
    <w:rsid w:val="00F57574"/>
    <w:rsid w:val="00F975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60A559-B9F2-40AF-8FF3-4AF4F6B21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2761</TotalTime>
  <Pages>17</Pages>
  <Words>7211</Words>
  <Characters>41106</Characters>
  <Application>Microsoft Office Word</Application>
  <DocSecurity>0</DocSecurity>
  <Lines>342</Lines>
  <Paragraphs>96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48221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4</cp:revision>
  <cp:lastPrinted>2026-10-03T08:36:00Z</cp:lastPrinted>
  <dcterms:created xsi:type="dcterms:W3CDTF">2026-10-03T08:37:00Z</dcterms:created>
  <dcterms:modified xsi:type="dcterms:W3CDTF">2026-10-05T06:41:00Z</dcterms:modified>
  <cp:category/>
  <cp:version>1.0</cp:version>
</cp:coreProperties>
</file>