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[ПОДТВЕРЖДЕНО], [ЗАКРЫТО]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решение получено.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В рамках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существующие сервисы платформы не модифицируются; изменения заявки рассматриваются отдельно в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04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.1.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записи встреч 23.09, 24.09, 30.09 и 05.10.2026: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поля  решение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встречи 17.09: указание на сущность исключает путаницу с одноимёнными полями других сервисов.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[СОГЛАСОВАТЬ С АРХИТЕКТОРОМ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13]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[СОГЛАСОВАТЬ С ЗАКАЗЧИКОМ И АРХИТЕКТОРОМ] Класс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варианте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Б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(D15) для TRANSFER_CAR_CHOICE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tariff_id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может быть пустым.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 [СОГЛАСОВАТЬ С АРХИТЕКТОРОМ]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[СОГЛАСОВАТЬ С АРХИТЕКТОРОМ]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 D13]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Если архитектор выберет собственный счётчик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…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RETURNING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вместо библиотеки, структура может измениться.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[СОГЛАСОВАТЬ С АРХИТЕКТОРОМ]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= минуты × 60 000), не более 1440 минут (86 400 000 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 на точку.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[СОГЛАСОВАТЬ С ЗАКАЗЧИКОМ] Предложение: плановое ожидание избранного маршрута нарушением не считать и для заявок, связанных с маршрутом, проверку TAXI_WAITING_TIME пропускать; после снятия связи она применяется как обычно. Правило согласует владелец бизнес-правила fraud-мониторинга, реализация - T04.1.</w:t>
            </w:r>
            <w:r w:rsidR="00717619" w:rsidRPr="00717619">
              <w:rPr>
                <w:sz w:val="18"/>
                <w:szCs w:val="18"/>
                <w:lang w:val="ru-RU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[СОГЛАСОВАТЬ С ЗАКАЗЧИКОМ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] Ожидание необязательно.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Состав активных статусов и защита от одновременного создания заявки прорабатываются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04.1.</w:t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предлагается вместо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(согласует архитектор)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961A81">
        <w:rPr>
          <w:rFonts w:asciiTheme="majorHAnsi" w:hAnsiTheme="majorHAnsi" w:cstheme="majorHAnsi"/>
          <w:color w:val="auto"/>
          <w:sz w:val="16"/>
        </w:rPr>
        <w:t>TRANSFER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CAR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CHOICE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(вариант Б)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961A81">
        <w:rPr>
          <w:rFonts w:asciiTheme="majorHAnsi" w:hAnsiTheme="majorHAnsi" w:cstheme="majorHAnsi"/>
          <w:color w:val="auto"/>
          <w:sz w:val="16"/>
        </w:rPr>
        <w:t>CHECK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[СОГЛАСОВАТЬ С ЗАКАЗЧИКОМ] Ручной ввод координат для неразмеченных объектов пока не добавляется; потребность заказчик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уточнит (встреча 24.09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[СОГЛАСОВАТЬ С АРХИТЕКТОРОМ]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Исключение — recommended_cost и tariff_id для класса TRANSFER_CAR_CHOICE при варианте Б (D15).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АРХИТЕКТОРОМ] Наличие действующего тарифа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проверку удобнее привязать к желаемой дате заказа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(вопрос архитектору 3)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Открытый вопрос: при загрузке нового тарифа старый отключается, а новый получает другой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Как это влияет на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tariff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на проверку доступности тарифа в списке, решается отдельным вопросом.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Предлагается определять тариф маршрута по параметрам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подразделение сотрудника, который открывает список; регион определяется по первой точке так же, как в расчёте (способ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T01.4). Поэтому доступность маршрута может различаться у сотрудников разных подразделений.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Предложение: tariff_id - снимок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Какой tariffId подставляется в заявку при заказе по маршруту — вопрос архитектору 15 (T04.1).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26 точек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это 25 запросов, время расчёта не проверено (T01.4). [ИНТЕГРАТОРЫ] Ограничение навигатора водителя в 10 точек: построит ли он маршрут из 26 точек.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Решение в T04.1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(вопрос заказчику 6)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Контракт предварительного расчёта для кнопок формы — вопрос архитектору 21 (T01.2).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.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второе остаётся предложением (вопрос архитектору 10).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Нужно ли служебное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at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 xml:space="preserve">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timestamptz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(время последнего расчёта; обновляется при каждом пересчёте; в перечень полей истории не входит). Если будет принято, поле добавляется в таблицу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favorite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route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</w:rPr>
        <w:t>DDL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</w:rPr>
        <w:t>ER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-диаграмму; его назначение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отличать устаревший расчёт после смены тарифа.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Для этого нужен критерий сравнения (например, с датой загрузки действующего тарифа); без него поле устаревание не определяет.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Номер FR-XXXX-XXXXXXXX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Альтернатива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собственный счётчик (UPDATE … RETURNING). Способ получения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digitId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организации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уточнить.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[СОГЛАСОВАТЬ С АРХИТЕКТОРОМ] После загрузки нового тарифа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маршрут, по предложению D07, снова становится доступным по новому тарифу (проверка по параметрам); до согласования правила это открытый вопрос.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как показывать такой маршрут в справочнике управляющего — вопрос заказчику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10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Варианты: </w:t>
      </w:r>
      <w:r w:rsidR="00131E1A">
        <w:rPr>
          <w:rFonts w:ascii="Times New Roman" w:hAnsi="Times New Roman" w:cs="Times New Roman"/>
          <w:b w:val="0"/>
          <w:sz w:val="20"/>
          <w:szCs w:val="20"/>
        </w:rPr>
        <w:t>A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определить расчёт без даты поездки;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необязательны только для этого класса: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CHECK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= '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'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OR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NOT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NULL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 и такая же проверка для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 - исключить класс из избранных маршрутов (только если заказчик откажется от него).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Предлагается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; При выборе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отдельное правило доступности для класса без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нужно, только если тариф маршрута определяется по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; при проверке по параметрам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07) оно не нужно: учитываются лишь даты действия тарифов этого класса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на желаемую дату заказа, как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07.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Передано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>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Вариант нужно выбрать до утверждения модели и синхронизировать с ним таблицу полей, DDL и ER-диаграмму.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Варианты обсуждаются в вопросе архитектору 5 и вопросе заказчику 1.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