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c="http://schemas.openxmlformats.org/markup-compatibility/2006" xmlns:vyd="http://volga.yandex.com/schemas/document/model" xmlns:r="http://schemas.openxmlformats.org/officeDocument/2006/relationships" xmlns:w14="http://schemas.microsoft.com/office/word/2010/wordml" w:conformance="transitional" mc:Ignorable="vyd">
  <w:background/>
  <w:body vyd:_id="vyd:00000000000001">
    <w:p w14:paraId="75756726" vyd:_id="vyd:000000000000h4">
      <w:pPr>
        <w:pStyle w:val="14"/>
        <w:jc w:val="center"/>
        <w:rPr>
          <w:rFonts w:ascii="Times New Roman" w:hAnsi="Times New Roman" w:eastAsia="Times New Roman" w:cs="Times New Roman"/>
          <w:b w:val="1"/>
          <w:lang w:val="ru-RU"/>
          <w:bCs w:val="1"/>
        </w:rPr>
      </w:pPr>
    </w:p>
    <w:p w14:paraId="69F2E9C2" vyd:_id="vyd:000000000000h3">
      <w:pPr>
        <w:pStyle w:val="14"/>
        <w:rPr>
          <w:rFonts w:ascii="Times New Roman" w:hAnsi="Times New Roman" w:eastAsia="Times New Roman" w:cs="Times New Roman"/>
          <w:b w:val="1"/>
          <w:lang w:val="ru-RU"/>
          <w:bCs w:val="1"/>
        </w:rPr>
      </w:pPr>
    </w:p>
    <w:p w14:paraId="144106BD" vyd:_id="vyd:000000000000h2">
      <w:pPr>
        <w:pStyle w:val="14"/>
        <w:jc w:val="center"/>
        <w:rPr>
          <w:rFonts w:ascii="Times New Roman" w:hAnsi="Times New Roman" w:eastAsia="Times New Roman" w:cs="Times New Roman"/>
          <w:b w:val="1"/>
          <w:lang w:val="ru-RU"/>
          <w:bCs w:val="1"/>
        </w:rPr>
      </w:pPr>
    </w:p>
    <w:p w14:paraId="76442740" vyd:_id="vyd:000000000000h1">
      <w:pPr>
        <w:pStyle w:val="14"/>
        <w:jc w:val="center"/>
        <w:rPr>
          <w:rFonts w:ascii="Times New Roman" w:hAnsi="Times New Roman" w:eastAsia="Times New Roman" w:cs="Times New Roman"/>
          <w:b w:val="1"/>
          <w:lang w:val="ru-RU"/>
          <w:bCs w:val="1"/>
        </w:rPr>
      </w:pPr>
    </w:p>
    <w:p w14:paraId="0F27EF34" vyd:_id="vyd:000000000000h0">
      <w:pPr>
        <w:pStyle w:val="14"/>
        <w:jc w:val="center"/>
        <w:rPr>
          <w:rFonts w:ascii="Times New Roman" w:hAnsi="Times New Roman" w:eastAsia="Times New Roman" w:cs="Times New Roman"/>
          <w:b w:val="1"/>
          <w:lang w:val="ru-RU"/>
          <w:bCs w:val="1"/>
        </w:rPr>
      </w:pPr>
    </w:p>
    <w:p w14:paraId="331A54D8" vyd:_id="vyd:000000000000gy">
      <w:pPr>
        <w:pStyle w:val="14"/>
        <w:jc w:val="center"/>
        <w:rPr>
          <w:rFonts w:ascii="Times New Roman" w:hAnsi="Times New Roman" w:eastAsia="Times New Roman" w:cs="Times New Roman"/>
          <w:b w:val="1"/>
          <w:lang w:val="ru-RU"/>
          <w:bCs w:val="1"/>
        </w:rPr>
      </w:pPr>
      <w:r>
        <w:rPr>
          <w:rFonts w:ascii="Times New Roman" w:hAnsi="Times New Roman" w:eastAsia="Times New Roman" w:cs="Times New Roman"/>
          <w:b w:val="1"/>
          <w:lang w:val="ru-RU"/>
          <w:bCs w:val="1"/>
        </w:rPr>
        <w:t vyd:_id="vyd:000000000000gz">Техническое задание</w:t>
      </w:r>
    </w:p>
    <w:p w14:paraId="60F1AEC5" vyd:_id="vyd:000000000000gx">
      <w:pPr>
        <w:rPr>
          <w:lang w:val="ru-RU"/>
        </w:rPr>
      </w:pPr>
    </w:p>
    <w:p w14:paraId="7E92C917" vyd:_id="vyd:000000000000gv">
      <w:pPr>
        <w:ind w:start="1701" w:end="1563"/>
        <w:jc w:val="center"/>
        <w:rPr>
          <w:lang w:val="ru-RU"/>
        </w:rPr>
      </w:pPr>
      <w:r>
        <w:rPr>
          <w:sz w:val="32"/>
          <w:lang w:val="ru-RU"/>
          <w:szCs w:val="28"/>
        </w:rPr>
        <w:t vyd:_id="vyd:000000000000gw">на доработку системы логистики между отелями и прачечной</w:t>
      </w:r>
    </w:p>
    <w:p w14:paraId="3EB1DA10" vyd:_id="vyd:000000000000gu">
      <w:pPr>
        <w:rPr>
          <w:lang w:val="ru-RU"/>
        </w:rPr>
      </w:pPr>
    </w:p>
    <w:p w14:paraId="5FC56F2B" vyd:_id="vyd:000000000000gt">
      <w:pPr>
        <w:rPr>
          <w:lang w:val="ru-RU"/>
        </w:rPr>
      </w:pPr>
    </w:p>
    <w:p w14:paraId="151A1C74" vyd:_id="vyd:000000000000gs">
      <w:pPr>
        <w:rPr>
          <w:lang w:val="ru-RU"/>
        </w:rPr>
      </w:pPr>
    </w:p>
    <w:p w14:paraId="2BDCF3B9" vyd:_id="vyd:000000000000gr">
      <w:pPr>
        <w:rPr>
          <w:lang w:val="ru-RU"/>
        </w:rPr>
      </w:pPr>
    </w:p>
    <w:p w14:paraId="5877B2F3" vyd:_id="vyd:000000000000gq">
      <w:pPr>
        <w:rPr>
          <w:lang w:val="ru-RU"/>
        </w:rPr>
      </w:pPr>
    </w:p>
    <w:p w14:paraId="6E684716" vyd:_id="vyd:000000000000gp">
      <w:pPr>
        <w:rPr>
          <w:lang w:val="ru-RU"/>
        </w:rPr>
      </w:pPr>
    </w:p>
    <w:p w14:paraId="7D3A2860" vyd:_id="vyd:000000000000go">
      <w:pPr>
        <w:rPr>
          <w:lang w:val="ru-RU"/>
        </w:rPr>
      </w:pPr>
    </w:p>
    <w:p w14:paraId="1D8A5FBD" vyd:_id="vyd:000000000000gm">
      <w:pPr>
        <w:ind w:start="5670" w:hanging="212"/>
        <w:rPr>
          <w:rFonts w:cs="Times New Roman"/>
          <w:lang w:val="ru-RU"/>
        </w:rPr>
      </w:pPr>
      <w:r>
        <w:rPr>
          <w:rFonts w:cs="Times New Roman"/>
          <w:lang w:val="ru-RU"/>
        </w:rPr>
        <w:t vyd:_id="vyd:000000000000gn">Исполнитель: Кушнер Яна Борисовна</w:t>
      </w:r>
    </w:p>
    <w:p w14:paraId="0D4ACA48" vyd:_id="vyd:000000000000gl">
      <w:pPr>
        <w:ind w:start="5670"/>
        <w:rPr>
          <w:rFonts w:cs="Times New Roman"/>
          <w:lang w:val="ru-RU"/>
        </w:rPr>
      </w:pPr>
    </w:p>
    <w:p w14:paraId="4A41909A" vyd:_id="vyd:000000000000gk">
      <w:pPr>
        <w:ind w:start="5670"/>
        <w:rPr>
          <w:rFonts w:cs="Times New Roman"/>
          <w:lang w:val="ru-RU"/>
        </w:rPr>
      </w:pPr>
    </w:p>
    <w:p w14:paraId="740D18B6" vyd:_id="vyd:000000000000gj">
      <w:pPr>
        <w:ind w:start="5670"/>
        <w:rPr>
          <w:rFonts w:cs="Times New Roman"/>
          <w:lang w:val="ru-RU"/>
        </w:rPr>
      </w:pPr>
    </w:p>
    <w:p w14:paraId="21CB5C3C" vyd:_id="vyd:000000000000gi">
      <w:pPr>
        <w:ind w:start="5670"/>
        <w:rPr>
          <w:rFonts w:cs="Times New Roman"/>
          <w:lang w:val="ru-RU"/>
        </w:rPr>
      </w:pPr>
    </w:p>
    <w:p w14:paraId="7B20693A" vyd:_id="vyd:000000000000gf">
      <w:pPr>
        <w:jc w:val="center"/>
        <w:rPr>
          <w:lang w:val="ru-RU"/>
        </w:rPr>
      </w:pPr>
      <w:r>
        <w:rPr>
          <w:rFonts w:cs="Times New Roman"/>
          <w:lang w:val="ru-RU"/>
        </w:rPr>
        <w:t vyd:_id="vyd:000000000000gh">февраль 2026</w:t>
      </w:r>
      <w:r>
        <w:rPr>
          <w:lang w:val="ru-RU"/>
        </w:rPr>
        <w:br w:type="page" vyd:_id="vyd:000000000000gg"/>
      </w:r>
    </w:p>
    <w:p w14:paraId="0F2BAB69" vyd:_id="vyd:000000000000gd">
      <w:pPr>
        <w:rPr>
          <w:lang w:val="ru-RU"/>
        </w:rPr>
      </w:pPr>
      <w:bookmarkStart w:id="15" w:name="_GoBack" vyd:_id="vyd:000000000000ge"/>
      <w:bookmarkEnd w:id="15"/>
    </w:p>
    <w:sdt vyd:_id="vyd:000000000000gc">
      <w:sdtPr>
        <w:rPr>
          <w:rFonts w:asciiTheme="minorHAnsi" w:hAnsiTheme="minorHAnsi" w:eastAsiaTheme="minorHAnsi" w:cstheme="minorBidi"/>
          <w:color w:val="auto"/>
          <w:sz w:val="22"/>
          <w:szCs w:val="22"/>
        </w:rPr>
        <w:id w:val="-2039726832"/>
        <w:docPartObj>
          <w:docPartGallery w:val="Table of Contents"/>
          <w:docPartUnique w:val="1"/>
        </w:docPartObj>
      </w:sdtPr>
      <w:sdtEndPr>
        <w:rPr>
          <w:rFonts w:ascii="Times New Roman" w:hAnsi="Times New Roman" w:cs="Times New Roman" w:eastAsiaTheme="minorHAnsi"/>
          <w:b w:val="1"/>
          <w:bCs w:val="1"/>
          <w:color w:val="auto"/>
          <w:sz w:val="24"/>
          <w:szCs w:val="22"/>
        </w:rPr>
      </w:sdtEndPr>
      <w:sdtContent>
        <w:p w14:paraId="16E74034">
          <w:pPr>
            <w:pStyle w:val="31"/>
            <w:rPr>
              <w:rFonts w:ascii="Times New Roman" w:hAnsi="Times New Roman" w:cs="Times New Roman"/>
              <w:b w:val="1"/>
              <w:bCs w:val="1"/>
              <w:lang w:val="ru-RU"/>
            </w:rPr>
          </w:pPr>
          <w:r>
            <w:rPr>
              <w:rFonts w:ascii="Times New Roman" w:hAnsi="Times New Roman" w:cs="Times New Roman"/>
              <w:b w:val="1"/>
              <w:bCs w:val="1"/>
              <w:lang w:val="ru-RU"/>
            </w:rPr>
            <w:t>Содержание</w:t>
          </w:r>
        </w:p>
        <w:p w14:paraId="24ADDF8C">
          <w:pPr>
            <w:pStyle w:val="11"/>
            <w:tabs>
              <w:tab w:val="right" w:leader="dot" w:pos="9350"/>
            </w:tabs>
            <w:rPr>
              <w:rFonts w:asciiTheme="minorHAnsi" w:hAnsiTheme="minorHAnsi" w:eastAsiaTheme="minorEastAsia"/>
              <w:kern w:val="2"/>
              <w:sz w:val="22"/>
              <w:lang w:val="ru-RU" w:eastAsia="ru-RU"/>
              <w14:ligatures w14:val="standardContextual"/>
            </w:rPr>
          </w:pPr>
          <w:r>
            <w:rPr>
              <w:rFonts w:cs="Times New Roman"/>
            </w:rPr>
            <w:fldChar w:fldCharType="begin"/>
          </w:r>
          <w:r>
            <w:rPr>
              <w:rFonts w:cs="Times New Roman"/>
            </w:rPr>
            <w:instrText xml:space="preserve"> TOC \o "1-3" \h \z \u </w:instrText>
          </w:r>
          <w:r>
            <w:rPr>
              <w:rFonts w:cs="Times New Roman"/>
            </w:rPr>
            <w:fldChar w:fldCharType="separate"/>
          </w:r>
          <w:r>
            <w:fldChar w:fldCharType="begin"/>
          </w:r>
          <w:r>
            <w:instrText xml:space="preserve"> HYPERLINK \l "_Toc143002344" </w:instrText>
          </w:r>
          <w:r>
            <w:fldChar w:fldCharType="separate"/>
          </w:r>
          <w:r>
            <w:rPr>
              <w:rStyle w:val="8"/>
              <w:lang w:val="ru-RU"/>
            </w:rPr>
            <w:t>Введение</w:t>
          </w:r>
          <w:r>
            <w:tab/>
          </w:r>
          <w:r>
            <w:fldChar w:fldCharType="begin"/>
          </w:r>
          <w:r>
            <w:instrText xml:space="preserve"> PAGEREF _Toc143002344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D65CB43">
          <w:pPr>
            <w:pStyle w:val="13"/>
            <w:tabs>
              <w:tab w:val="right" w:leader="dot" w:pos="9350"/>
            </w:tabs>
            <w:rPr>
              <w:rFonts w:asciiTheme="minorHAnsi" w:hAnsiTheme="minorHAnsi" w:eastAsiaTheme="minorEastAsia"/>
              <w:kern w:val="2"/>
              <w:sz w:val="2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"_Toc143002345" </w:instrText>
          </w:r>
          <w:r>
            <w:fldChar w:fldCharType="separate"/>
          </w:r>
          <w:r>
            <w:rPr>
              <w:rStyle w:val="8"/>
              <w:rFonts w:eastAsia="Times New Roman" w:cs="Times New Roman"/>
              <w:lang w:val="ru-RU"/>
            </w:rPr>
            <w:t>Цель проекта</w:t>
          </w:r>
          <w:r>
            <w:tab/>
          </w:r>
          <w:r>
            <w:fldChar w:fldCharType="begin"/>
          </w:r>
          <w:r>
            <w:instrText xml:space="preserve"> PAGEREF _Toc143002345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533952C">
          <w:pPr>
            <w:pStyle w:val="11"/>
            <w:tabs>
              <w:tab w:val="right" w:leader="dot" w:pos="9350"/>
            </w:tabs>
            <w:rPr>
              <w:rFonts w:asciiTheme="minorHAnsi" w:hAnsiTheme="minorHAnsi" w:eastAsiaTheme="minorEastAsia"/>
              <w:kern w:val="2"/>
              <w:sz w:val="2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"_Toc143002346" </w:instrText>
          </w:r>
          <w:r>
            <w:fldChar w:fldCharType="separate"/>
          </w:r>
          <w:r>
            <w:rPr>
              <w:rStyle w:val="8"/>
              <w:lang w:val="ru-RU"/>
            </w:rPr>
            <w:t>Участники проекта</w:t>
          </w:r>
          <w:r>
            <w:tab/>
          </w:r>
          <w:r>
            <w:fldChar w:fldCharType="begin"/>
          </w:r>
          <w:r>
            <w:instrText xml:space="preserve"> PAGEREF _Toc143002346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6EE6592">
          <w:pPr>
            <w:pStyle w:val="11"/>
            <w:tabs>
              <w:tab w:val="right" w:leader="dot" w:pos="9350"/>
            </w:tabs>
            <w:rPr>
              <w:rFonts w:asciiTheme="minorHAnsi" w:hAnsiTheme="minorHAnsi" w:eastAsiaTheme="minorEastAsia"/>
              <w:kern w:val="2"/>
              <w:sz w:val="2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"_Toc143002347" </w:instrText>
          </w:r>
          <w:r>
            <w:fldChar w:fldCharType="separate"/>
          </w:r>
          <w:r>
            <w:rPr>
              <w:rStyle w:val="8"/>
              <w:lang w:val="ru-RU"/>
            </w:rPr>
            <w:t>Глоссарий</w:t>
          </w:r>
          <w:r>
            <w:tab/>
          </w:r>
          <w:r>
            <w:rPr>
              <w:rFonts w:hint="default"/>
              <w:lang w:val="ru-RU"/>
            </w:rPr>
            <w:t>4</w:t>
          </w:r>
          <w:r>
            <w:fldChar w:fldCharType="end"/>
          </w:r>
        </w:p>
        <w:p w14:paraId="22BB4870">
          <w:pPr>
            <w:pStyle w:val="11"/>
            <w:tabs>
              <w:tab w:val="right" w:leader="dot" w:pos="9350"/>
            </w:tabs>
            <w:rPr>
              <w:rFonts w:asciiTheme="minorHAnsi" w:hAnsiTheme="minorHAnsi" w:eastAsiaTheme="minorEastAsia"/>
              <w:kern w:val="2"/>
              <w:sz w:val="2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"_Toc143002348" </w:instrText>
          </w:r>
          <w:r>
            <w:fldChar w:fldCharType="separate"/>
          </w:r>
          <w:r>
            <w:rPr>
              <w:rStyle w:val="8"/>
              <w:rFonts w:eastAsia="Times New Roman" w:cs="Times New Roman"/>
              <w:kern w:val="36"/>
              <w:lang w:val="ru-RU"/>
            </w:rPr>
            <w:t>Описание требований</w:t>
          </w:r>
          <w:r>
            <w:tab/>
          </w:r>
          <w:r>
            <w:rPr>
              <w:rFonts w:hint="default"/>
              <w:lang w:val="ru-RU"/>
            </w:rPr>
            <w:t>5</w:t>
          </w:r>
          <w:r>
            <w:fldChar w:fldCharType="end"/>
          </w:r>
        </w:p>
        <w:p w14:paraId="05D6C596">
          <w:pPr>
            <w:pStyle w:val="13"/>
            <w:tabs>
              <w:tab w:val="right" w:leader="dot" w:pos="9350"/>
            </w:tabs>
            <w:rPr>
              <w:rFonts w:asciiTheme="minorHAnsi" w:hAnsiTheme="minorHAnsi" w:eastAsiaTheme="minorEastAsia"/>
              <w:kern w:val="2"/>
              <w:sz w:val="2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"_Toc143002349" </w:instrText>
          </w:r>
          <w:r>
            <w:fldChar w:fldCharType="separate"/>
          </w:r>
          <w:r>
            <w:rPr>
              <w:rStyle w:val="8"/>
              <w:rFonts w:eastAsia="Times New Roman" w:cs="Times New Roman"/>
              <w:lang w:val="ru-RU"/>
            </w:rPr>
            <w:t>Функциональные требования</w:t>
          </w:r>
          <w:r>
            <w:tab/>
          </w:r>
          <w:r>
            <w:rPr>
              <w:rFonts w:hint="default"/>
              <w:lang w:val="ru-RU"/>
            </w:rPr>
            <w:t>5</w:t>
          </w:r>
          <w:r>
            <w:fldChar w:fldCharType="end"/>
          </w:r>
        </w:p>
        <w:p w14:paraId="1B66B741">
          <w:pPr>
            <w:pStyle w:val="13"/>
            <w:tabs>
              <w:tab w:val="right" w:leader="dot" w:pos="9350"/>
            </w:tabs>
            <w:rPr>
              <w:rFonts w:asciiTheme="minorHAnsi" w:hAnsiTheme="minorHAnsi" w:eastAsiaTheme="minorEastAsia"/>
              <w:kern w:val="2"/>
              <w:sz w:val="2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"_Toc143002350" </w:instrText>
          </w:r>
          <w:r>
            <w:fldChar w:fldCharType="separate"/>
          </w:r>
          <w:r>
            <w:rPr>
              <w:rStyle w:val="8"/>
              <w:rFonts w:eastAsia="Times New Roman" w:cs="Times New Roman"/>
              <w:lang w:val="ru-RU"/>
            </w:rPr>
            <w:t>Нефункциональные требования</w:t>
          </w:r>
          <w:r>
            <w:tab/>
          </w:r>
          <w:r>
            <w:rPr>
              <w:rFonts w:hint="default"/>
              <w:lang w:val="ru-RU"/>
            </w:rPr>
            <w:t>6</w:t>
          </w:r>
          <w:r>
            <w:fldChar w:fldCharType="end"/>
          </w:r>
        </w:p>
        <w:p w14:paraId="4E90EF16">
          <w:pPr>
            <w:pStyle w:val="11"/>
            <w:tabs>
              <w:tab w:val="right" w:leader="dot" w:pos="9350"/>
            </w:tabs>
            <w:rPr>
              <w:rFonts w:asciiTheme="minorHAnsi" w:hAnsiTheme="minorHAnsi" w:eastAsiaTheme="minorEastAsia"/>
              <w:kern w:val="2"/>
              <w:sz w:val="2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"_Toc143002351" </w:instrText>
          </w:r>
          <w:r>
            <w:fldChar w:fldCharType="separate"/>
          </w:r>
          <w:r>
            <w:rPr>
              <w:rStyle w:val="8"/>
              <w:rFonts w:eastAsia="Times New Roman" w:cs="Times New Roman"/>
              <w:kern w:val="36"/>
              <w:lang w:val="ru-RU"/>
            </w:rPr>
            <w:t>Требования к документации</w:t>
          </w:r>
          <w:r>
            <w:tab/>
          </w:r>
          <w:r>
            <w:rPr>
              <w:rFonts w:hint="default"/>
              <w:lang w:val="ru-RU"/>
            </w:rPr>
            <w:t>6</w:t>
          </w:r>
          <w:r>
            <w:fldChar w:fldCharType="end"/>
          </w:r>
        </w:p>
        <w:p w14:paraId="2930FADB">
          <w:pPr>
            <w:pStyle w:val="11"/>
            <w:tabs>
              <w:tab w:val="right" w:leader="dot" w:pos="9350"/>
            </w:tabs>
            <w:rPr>
              <w:rFonts w:asciiTheme="minorHAnsi" w:hAnsiTheme="minorHAnsi" w:eastAsiaTheme="minorEastAsia"/>
              <w:kern w:val="2"/>
              <w:sz w:val="2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"_Toc143002352" </w:instrText>
          </w:r>
          <w:r>
            <w:fldChar w:fldCharType="separate"/>
          </w:r>
          <w:r>
            <w:rPr>
              <w:rStyle w:val="8"/>
              <w:rFonts w:eastAsia="Times New Roman" w:cs="Times New Roman"/>
              <w:kern w:val="36"/>
              <w:lang w:val="ru-RU"/>
            </w:rPr>
            <w:t>Описание архитектуры и дизайна</w:t>
          </w:r>
          <w:r>
            <w:tab/>
          </w:r>
          <w:r>
            <w:rPr>
              <w:rFonts w:hint="default"/>
              <w:lang w:val="ru-RU"/>
            </w:rPr>
            <w:t>6</w:t>
          </w:r>
          <w:r>
            <w:fldChar w:fldCharType="end"/>
          </w:r>
        </w:p>
        <w:p w14:paraId="5714718F">
          <w:pPr>
            <w:pStyle w:val="11"/>
            <w:tabs>
              <w:tab w:val="right" w:leader="dot" w:pos="9350"/>
            </w:tabs>
            <w:rPr>
              <w:rFonts w:asciiTheme="minorHAnsi" w:hAnsiTheme="minorHAnsi" w:eastAsiaTheme="minorEastAsia"/>
              <w:kern w:val="2"/>
              <w:sz w:val="2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"_Toc143002353" </w:instrText>
          </w:r>
          <w:r>
            <w:fldChar w:fldCharType="separate"/>
          </w:r>
          <w:r>
            <w:rPr>
              <w:rStyle w:val="8"/>
              <w:rFonts w:eastAsia="Times New Roman" w:cs="Times New Roman"/>
              <w:kern w:val="36"/>
              <w:lang w:val="ru-RU"/>
            </w:rPr>
            <w:t>Описание интеграций и взаимодействия</w:t>
          </w:r>
          <w:r>
            <w:tab/>
          </w:r>
          <w:r>
            <w:rPr>
              <w:rFonts w:hint="default"/>
              <w:lang w:val="ru-RU"/>
            </w:rPr>
            <w:t>7</w:t>
          </w:r>
          <w:r>
            <w:fldChar w:fldCharType="end"/>
          </w:r>
        </w:p>
        <w:p w14:paraId="46555829">
          <w:pPr>
            <w:pStyle w:val="11"/>
            <w:tabs>
              <w:tab w:val="right" w:leader="dot" w:pos="9350"/>
            </w:tabs>
            <w:rPr>
              <w:rFonts w:asciiTheme="minorHAnsi" w:hAnsiTheme="minorHAnsi" w:eastAsiaTheme="minorEastAsia"/>
              <w:kern w:val="2"/>
              <w:sz w:val="2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"_Toc143002354" </w:instrText>
          </w:r>
          <w:r>
            <w:fldChar w:fldCharType="separate"/>
          </w:r>
          <w:r>
            <w:rPr>
              <w:rStyle w:val="8"/>
              <w:rFonts w:eastAsia="Times New Roman" w:cs="Times New Roman"/>
              <w:kern w:val="36"/>
              <w:lang w:val="ru-RU"/>
            </w:rPr>
            <w:t>Порядок контроля и приёмки</w:t>
          </w:r>
          <w:r>
            <w:tab/>
          </w:r>
          <w:r>
            <w:rPr>
              <w:rFonts w:hint="default"/>
              <w:lang w:val="ru-RU"/>
            </w:rPr>
            <w:t>8</w:t>
          </w:r>
          <w:r>
            <w:fldChar w:fldCharType="end"/>
          </w:r>
        </w:p>
        <w:p w14:paraId="5323F53C">
          <w:pPr>
            <w:pStyle w:val="13"/>
            <w:tabs>
              <w:tab w:val="right" w:leader="dot" w:pos="9350"/>
            </w:tabs>
            <w:rPr>
              <w:rFonts w:asciiTheme="minorHAnsi" w:hAnsiTheme="minorHAnsi" w:eastAsiaTheme="minorEastAsia"/>
              <w:kern w:val="2"/>
              <w:sz w:val="2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"_Toc143002355" </w:instrText>
          </w:r>
          <w:r>
            <w:fldChar w:fldCharType="separate"/>
          </w:r>
          <w:r>
            <w:rPr>
              <w:rStyle w:val="8"/>
              <w:lang w:val="ru-RU"/>
            </w:rPr>
            <w:t>Требования к проведению приёмо-сдаточных испытаний</w:t>
          </w:r>
          <w:r>
            <w:tab/>
          </w:r>
          <w:r>
            <w:rPr>
              <w:rFonts w:hint="default"/>
              <w:lang w:val="ru-RU"/>
            </w:rPr>
            <w:t>8</w:t>
          </w:r>
          <w:r>
            <w:fldChar w:fldCharType="end"/>
          </w:r>
        </w:p>
        <w:p w14:paraId="2583DE8F">
          <w:pPr>
            <w:pStyle w:val="11"/>
            <w:tabs>
              <w:tab w:val="right" w:leader="dot" w:pos="9350"/>
            </w:tabs>
            <w:rPr>
              <w:rFonts w:asciiTheme="minorHAnsi" w:hAnsiTheme="minorHAnsi" w:eastAsiaTheme="minorEastAsia"/>
              <w:kern w:val="2"/>
              <w:sz w:val="2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"_Toc143002356" </w:instrText>
          </w:r>
          <w:r>
            <w:fldChar w:fldCharType="separate"/>
          </w:r>
          <w:r>
            <w:rPr>
              <w:rStyle w:val="8"/>
              <w:lang w:val="ru-RU"/>
            </w:rPr>
            <w:t>Стадии и этапы разработки</w:t>
          </w:r>
          <w:r>
            <w:tab/>
          </w:r>
          <w:r>
            <w:rPr>
              <w:rFonts w:hint="default"/>
              <w:lang w:val="ru-RU"/>
            </w:rPr>
            <w:t>9</w:t>
          </w:r>
          <w:r>
            <w:fldChar w:fldCharType="end"/>
          </w:r>
        </w:p>
        <w:p w14:paraId="4EFDCCAB">
          <w:pPr>
            <w:pStyle w:val="11"/>
            <w:tabs>
              <w:tab w:val="right" w:leader="dot" w:pos="9350"/>
            </w:tabs>
            <w:rPr>
              <w:rFonts w:asciiTheme="minorHAnsi" w:hAnsiTheme="minorHAnsi" w:eastAsiaTheme="minorEastAsia"/>
              <w:kern w:val="2"/>
              <w:sz w:val="2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"_Toc143002357" </w:instrText>
          </w:r>
          <w:r>
            <w:fldChar w:fldCharType="separate"/>
          </w:r>
          <w:r>
            <w:rPr>
              <w:rStyle w:val="8"/>
              <w:lang w:val="ru-RU"/>
            </w:rPr>
            <w:t>Возможные риски</w:t>
          </w:r>
          <w:r>
            <w:tab/>
          </w:r>
          <w:r>
            <w:rPr>
              <w:rFonts w:hint="default"/>
              <w:lang w:val="ru-RU"/>
            </w:rPr>
            <w:t>9</w:t>
          </w:r>
          <w:r>
            <w:fldChar w:fldCharType="end"/>
          </w:r>
        </w:p>
        <w:p w14:paraId="79A1A937">
          <w:pPr>
            <w:pStyle w:val="11"/>
            <w:tabs>
              <w:tab w:val="right" w:leader="dot" w:pos="9350"/>
            </w:tabs>
            <w:rPr>
              <w:rFonts w:hint="default" w:asciiTheme="minorHAnsi" w:hAnsiTheme="minorHAnsi" w:eastAsiaTheme="minorEastAsia"/>
              <w:kern w:val="2"/>
              <w:sz w:val="2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"_Toc143002358" </w:instrText>
          </w:r>
          <w:r>
            <w:fldChar w:fldCharType="separate"/>
          </w:r>
          <w:r>
            <w:rPr>
              <w:rStyle w:val="8"/>
              <w:lang w:val="ru-RU"/>
            </w:rPr>
            <w:t>Приложение</w:t>
          </w:r>
          <w:r>
            <w:tab/>
          </w:r>
          <w:r>
            <w:rPr>
              <w:rFonts w:hint="default"/>
              <w:lang w:val="ru-RU"/>
            </w:rPr>
            <w:t>9</w:t>
          </w:r>
          <w:r>
            <w:fldChar w:fldCharType="end"/>
          </w:r>
        </w:p>
        <w:p w14:paraId="4096BFB7">
          <w:pPr>
            <w:rPr>
              <w:rFonts w:cs="Times New Roman"/>
              <w:b w:val="1"/>
              <w:bCs w:val="1"/>
            </w:rPr>
          </w:pPr>
          <w:r>
            <w:rPr>
              <w:rFonts w:cs="Times New Roman"/>
            </w:rPr>
            <w:fldChar w:fldCharType="end"/>
          </w:r>
        </w:p>
      </w:sdtContent>
    </w:sdt>
    <w:p w14:paraId="792DF8B3" vyd:_id="vyd:000000000000ga">
      <w:pPr>
        <w:rPr>
          <w:lang w:val="ru-RU"/>
        </w:rPr>
      </w:pPr>
      <w:r>
        <w:rPr>
          <w:lang w:val="ru-RU"/>
        </w:rPr>
        <w:br w:type="page" vyd:_id="vyd:000000000000gb"/>
      </w:r>
    </w:p>
    <w:p w14:paraId="184C60D8" vyd:_id="vyd:000000000000g9">
      <w:pPr>
        <w:rPr>
          <w:lang w:val="ru-RU"/>
        </w:rPr>
      </w:pPr>
    </w:p>
    <w:p w14:paraId="2891A767" vyd:_id="vyd:000000000000g6">
      <w:pPr>
        <w:pStyle w:val="2"/>
        <w:rPr>
          <w:lang w:val="ru-RU"/>
        </w:rPr>
      </w:pPr>
      <w:bookmarkStart w:id="0" w:name="_Toc143002344" vyd:_id="vyd:000000000000g8"/>
      <w:bookmarkEnd w:id="0"/>
      <w:r>
        <w:rPr>
          <w:lang w:val="ru-RU"/>
        </w:rPr>
        <w:t vyd:_id="vyd:000000000000g7">Введение</w:t>
      </w:r>
    </w:p>
    <w:p w14:paraId="64BFDDEE" vyd:_id="vyd:000000000000g4">
      <w:r>
        <w:t vyd:_id="vyd:000000000000g5">Обследование системы  "Л-Логистика" для автоматизации процессов логистики и  учета белья в прачечной отеля "Белый пион" и  сети отелей "Оазис". Благодаря системе "Л-Логистика" планируется внести изменения в такие процессы как: планирование доставки, доставка белья, забор белья и инвентаризация.</w:t>
      </w:r>
    </w:p>
    <w:p w14:paraId="17F165D3" vyd:_id="vyd:000000000000g2">
      <w:r>
        <w:t vyd:_id="vyd:000000000000g3">Задействованные отделы: бельевая, отдел по управлению логистикой</w:t>
      </w:r>
    </w:p>
    <w:p w14:paraId="17F165D3" vyd:_id="vyd:mlgh2eqg1jmqql">
      <w:pPr>
        <w:spacing w:before="100" w:beforeAutospacing="1" w:after="160" w:afterAutospacing="1" w:line="259" w:lineRule="auto"/>
        <w:rPr>
          <w:rFonts w:ascii="Times New Roman" w:hAnsi="Times New Roman" w:eastAsia="Times New Roman" w:cs="Times New Roman" w:asciiTheme="minorHAnsi" w:hAnsiTheme="minorHAnsi" w:eastAsiaTheme="minorHAnsi" w:cstheme="minorBidi"/>
          <w:sz w:val="22"/>
          <w:lang w:val="en-US"/>
        </w:rPr>
      </w:pPr>
      <w:r>
        <w:rPr>
          <w:rFonts w:ascii="Times New Roman" w:hAnsi="Times New Roman" w:eastAsia="Times New Roman" w:cs="Times New Roman" w:asciiTheme="minorHAnsi" w:hAnsiTheme="minorHAnsi" w:eastAsiaTheme="minorHAnsi" w:cstheme="minorBidi"/>
          <w:sz w:val="22"/>
          <w:lang w:val="en-US"/>
          <w:szCs w:val="22"/>
        </w:rPr>
        <w:t vyd:_id="vyd:mlgh2g4rbfa7da">На данный момент процессы логистики и учета белья в прачечной выглядят следующим образом:</w:t>
      </w:r>
    </w:p>
    <w:p w14:paraId="17F165D3" vyd:_id="vyd:mlgh3rncdn503h">
      <w:pPr>
        <w:spacing w:before="100" w:beforeAutospacing="1" w:after="160" w:afterAutospacing="1" w:line="259" w:lineRule="auto"/>
        <w:rPr>
          <w:rFonts w:ascii="Times New Roman" w:hAnsi="Times New Roman" w:eastAsia="Times New Roman" w:cs="Times New Roman" w:asciiTheme="minorHAnsi" w:hAnsiTheme="minorHAnsi" w:eastAsiaTheme="minorHAnsi" w:cstheme="minorBidi"/>
          <w:sz w:val="22"/>
          <w:lang w:val="en-US"/>
          <w:szCs w:val="22"/>
        </w:rPr>
      </w:pPr>
      <w:r>
        <w:rPr>
          <w:rFonts w:ascii="Times New Roman" w:hAnsi="Times New Roman" w:eastAsia="Times New Roman" w:cs="Times New Roman" w:asciiTheme="minorHAnsi" w:hAnsiTheme="minorHAnsi" w:eastAsiaTheme="minorHAnsi" w:cstheme="minorBidi"/>
          <w:sz w:val="22"/>
          <w:lang w:val="en-US"/>
          <w:szCs w:val="22"/>
        </w:rPr>
        <w:t vyd:_id="vyd:mlgh3rn999ucgb">Планирования осуществляется благодаря менеджеру по логистике. На основе таблицы доставки и забора белья за прошлую неделю, менеджер планирует объем доставки белья на текущую неделю, после чего вносит данные в таблицу прачечной.</w:t>
      </w:r>
    </w:p>
    <w:p w14:paraId="17F165D3" vyd:_id="vyd:mlgh2g4pix0k63">
      <w:pPr>
        <w:spacing w:before="100" w:beforeAutospacing="1" w:after="160" w:afterAutospacing="1" w:line="259" w:lineRule="auto"/>
        <w:rPr>
          <w:rFonts w:ascii="Times New Roman" w:hAnsi="Times New Roman" w:eastAsia="Times New Roman" w:cs="Times New Roman" w:asciiTheme="minorHAnsi" w:hAnsiTheme="minorHAnsi" w:eastAsiaTheme="minorHAnsi" w:cstheme="minorBidi"/>
          <w:sz w:val="22"/>
          <w:lang w:val="en-US"/>
          <w:szCs w:val="22"/>
        </w:rPr>
      </w:pPr>
      <w:r>
        <w:rPr>
          <w:rFonts w:ascii="Times New Roman" w:hAnsi="Times New Roman" w:eastAsia="Times New Roman" w:cs="Times New Roman" w:asciiTheme="minorHAnsi" w:hAnsiTheme="minorHAnsi" w:eastAsiaTheme="minorHAnsi" w:cstheme="minorBidi"/>
          <w:sz w:val="22"/>
          <w:lang w:val="en-US"/>
          <w:szCs w:val="22"/>
        </w:rPr>
        <w:t vyd:_id="vyd:mlgh2g4lsg538x">Доставка белья осуществляется через водителя, менеджера по логистике и заведующей бельевой. Менеджер по логистике собирает комплекты в день доставки, после чего за комплектами заезжает водитель и отвозит белье в отель вместе с актом для приёмки. Заведующая бельевой считает доставленные комплекты, заносит данные в таблицу и подписывает акт о приёмки.</w:t>
      </w:r>
    </w:p>
    <w:p w14:paraId="17F165D3" vyd:_id="vyd:mlgh2g4jv27exm">
      <w:pPr>
        <w:spacing w:before="100" w:beforeAutospacing="1" w:after="160" w:afterAutospacing="1" w:line="259" w:lineRule="auto"/>
        <w:rPr>
          <w:rFonts w:ascii="Times New Roman" w:hAnsi="Times New Roman" w:eastAsia="Times New Roman" w:cs="Times New Roman" w:asciiTheme="minorHAnsi" w:hAnsiTheme="minorHAnsi" w:eastAsiaTheme="minorHAnsi" w:cstheme="minorBidi"/>
          <w:sz w:val="22"/>
          <w:lang w:val="en-US"/>
          <w:szCs w:val="22"/>
        </w:rPr>
      </w:pPr>
      <w:r>
        <w:rPr>
          <w:rFonts w:ascii="Times New Roman" w:hAnsi="Times New Roman" w:eastAsia="Times New Roman" w:cs="Times New Roman" w:asciiTheme="minorHAnsi" w:hAnsiTheme="minorHAnsi" w:eastAsiaTheme="minorHAnsi" w:cstheme="minorBidi"/>
          <w:sz w:val="22"/>
          <w:lang w:val="en-US"/>
          <w:szCs w:val="22"/>
        </w:rPr>
        <w:t vyd:_id="vyd:mlgh2g4hwu7k0i">Процесс забора белья происходит следующим образом: заведующая бельевой подготавливает комплекты для забора, вместе с актом передачи, и заносит данные в систему. Водитель забирает комплекты белья и отвозит в прачечную. Менеджер по логистике принимает белье из отелей, принимает акты и заносит данные в таблицу прачечной.</w:t>
      </w:r>
    </w:p>
    <w:p w14:paraId="17F165D3" vyd:_id="vyd:mlgh2g4eogbk65">
      <w:pPr>
        <w:spacing w:before="100" w:beforeAutospacing="1" w:after="160" w:afterAutospacing="1" w:line="259" w:lineRule="auto"/>
        <w:rPr>
          <w:rFonts w:ascii="Times New Roman" w:hAnsi="Times New Roman" w:eastAsia="Times New Roman" w:cs="Times New Roman" w:asciiTheme="minorHAnsi" w:hAnsiTheme="minorHAnsi" w:eastAsiaTheme="minorHAnsi" w:cstheme="minorBidi"/>
          <w:sz w:val="22"/>
          <w:lang w:val="en-US"/>
          <w:szCs w:val="22"/>
        </w:rPr>
      </w:pPr>
      <w:r>
        <w:rPr>
          <w:rFonts w:ascii="Times New Roman" w:hAnsi="Times New Roman" w:eastAsia="Times New Roman" w:cs="Times New Roman" w:asciiTheme="minorHAnsi" w:hAnsiTheme="minorHAnsi" w:eastAsiaTheme="minorHAnsi" w:cstheme="minorBidi"/>
          <w:sz w:val="22"/>
          <w:lang w:val="en-US"/>
          <w:szCs w:val="22"/>
        </w:rPr>
        <w:t vyd:_id="vyd:mlgh2g4c45qqcu" xml:space="preserve">Раз в месяц проходит процесс инвентаризации. Заведующая бельевой считает количество комплектов белья в отеле и сверяет с данными таблицы отеля. Менеджер по логистике считает количество белья в наличии в отеле и сверяет с количеством занесённым в таблицу прачечной. Данные двух таблиц сверяются, вносятся правки в таблицы и списываются потеренные комплекты. </w:t>
      </w:r>
    </w:p>
    <w:p w14:paraId="17F165D3" vyd:_id="vyd:mlgh2g477st0e2">
      <w:pPr>
        <w:spacing w:before="100" w:beforeAutospacing="1" w:after="160" w:afterAutospacing="1" w:line="259" w:lineRule="auto"/>
        <w:rPr>
          <w:rFonts w:ascii="Times New Roman" w:hAnsi="Times New Roman" w:eastAsia="Times New Roman" w:cs="Times New Roman" w:asciiTheme="minorHAnsi" w:hAnsiTheme="minorHAnsi" w:eastAsiaTheme="minorHAnsi" w:cstheme="minorBidi"/>
          <w:sz w:val="22"/>
          <w:lang w:val="en-US"/>
          <w:szCs w:val="22"/>
        </w:rPr>
      </w:pPr>
      <w:r>
        <w:rPr>
          <w:rFonts w:ascii="Times New Roman" w:hAnsi="Times New Roman" w:eastAsia="Times New Roman" w:cs="Times New Roman" w:asciiTheme="minorHAnsi" w:hAnsiTheme="minorHAnsi" w:eastAsiaTheme="minorHAnsi" w:cstheme="minorBidi"/>
          <w:sz w:val="22"/>
          <w:lang w:val="en-US"/>
          <w:szCs w:val="22"/>
        </w:rPr>
        <w:t vyd:_id="vyd:mlgh2g431uqksc" xml:space="preserve">Проанализированы недостатки процессов </w:t>
      </w:r>
      <w:r>
        <w:rPr>
          <w:rFonts w:ascii="Times New Roman" w:hAnsi="Times New Roman" w:eastAsia="Times New Roman" w:cs="Times New Roman" w:asciiTheme="minorHAnsi" w:hAnsiTheme="minorHAnsi" w:eastAsiaTheme="minorHAnsi" w:cstheme="minorBidi"/>
          <w:sz w:val="22"/>
          <w:lang w:val="en-US"/>
          <w:szCs w:val="22"/>
        </w:rPr>
        <w:t vyd:_id="vyd:mlgh2g42wcfic6">AS</w:t>
      </w:r>
      <w:r>
        <w:rPr>
          <w:rFonts w:ascii="Times New Roman" w:hAnsi="Times New Roman" w:eastAsia="Times New Roman" w:cs="Times New Roman" w:asciiTheme="minorHAnsi" w:hAnsiTheme="minorHAnsi" w:eastAsiaTheme="minorHAnsi" w:cstheme="minorBidi"/>
          <w:sz w:val="22"/>
          <w:lang w:val="en-US"/>
          <w:szCs w:val="22"/>
        </w:rPr>
        <w:t vyd:_id="vyd:mlgh2g411cu0k6" xml:space="preserve"> </w:t>
      </w:r>
      <w:r>
        <w:rPr>
          <w:rFonts w:ascii="Times New Roman" w:hAnsi="Times New Roman" w:eastAsia="Times New Roman" w:cs="Times New Roman" w:asciiTheme="minorHAnsi" w:hAnsiTheme="minorHAnsi" w:eastAsiaTheme="minorHAnsi" w:cstheme="minorBidi"/>
          <w:sz w:val="22"/>
          <w:lang w:val="en-US"/>
          <w:szCs w:val="22"/>
        </w:rPr>
        <w:t vyd:_id="vyd:mlgh2g40m42wpc">IS</w:t>
      </w:r>
      <w:r>
        <w:rPr>
          <w:rFonts w:ascii="Times New Roman" w:hAnsi="Times New Roman" w:eastAsia="Times New Roman" w:cs="Times New Roman" w:asciiTheme="minorHAnsi" w:hAnsiTheme="minorHAnsi" w:eastAsiaTheme="minorHAnsi" w:cstheme="minorBidi"/>
          <w:sz w:val="22"/>
          <w:lang w:val="en-US"/>
          <w:szCs w:val="22"/>
        </w:rPr>
        <w:t vyd:_id="vyd:mlgh2g3yva86ki">, выявлены точки для их улучшений и обоснована рекомендация изменения системы.</w:t>
      </w:r>
    </w:p>
    <w:p w14:paraId="17F165D3" vyd:_id="vyd:mlgh2g3wj98a0p"/>
    <w:p w14:paraId="7D8CC399" vyd:_id="vyd:000000000000fz">
      <w:pPr>
        <w:rPr>
          <w:rFonts w:eastAsia="Times New Roman" w:cs="Times New Roman"/>
          <w:sz w:val="36"/>
          <w:b w:val="1"/>
          <w:lang w:val="ru-RU"/>
          <w:bCs w:val="1"/>
          <w:szCs w:val="36"/>
        </w:rPr>
      </w:pPr>
      <w:bookmarkStart w:id="1" w:name="_Toc143002345" vyd:_id="vyd:000000000000g1"/>
      <w:bookmarkEnd w:id="1"/>
      <w:r>
        <w:rPr>
          <w:rFonts w:eastAsia="Times New Roman" w:cs="Times New Roman"/>
          <w:sz w:val="36"/>
          <w:b w:val="1"/>
          <w:lang w:val="ru-RU"/>
          <w:bCs w:val="1"/>
          <w:szCs w:val="36"/>
        </w:rPr>
        <w:t vyd:_id="vyd:000000000000g0">Цель проекта</w:t>
      </w:r>
    </w:p>
    <w:p w14:paraId="67234E97" vyd:_id="vyd:000000000000fv">
      <w:r>
        <w:t vyd:_id="vyd:000000000000fy" xml:space="preserve">Целью проекта является разработка и внедрение системы "Л-Логистика" для автоматизации процессов логистики и учета белья в прачечной отелей "Оазис" . Благодаря данной системе процессы планирования доставки белья для отелей, построение маршрута доставки, составление отчета при инвентаризации станут автоматизированными. В отелях будет решена проблема нехватки чистых комплектов  и хранения использованного белья. Все данные по </w:t>
      </w:r>
      <w:r>
        <w:rPr>
          <w:lang w:val="ru-RU"/>
        </w:rPr>
        <w:t vyd:_id="vyd:000000000000fx">количеству</w:t>
      </w:r>
      <w:r>
        <w:t vyd:_id="vyd:000000000000fw" xml:space="preserve"> белья в прачечной и в отеля будут храниться в одном месте.</w:t>
      </w:r>
    </w:p>
    <w:p w14:paraId="09C39920" vyd:_id="vyd:000000000000ft">
      <w:r>
        <w:t vyd:_id="vyd:000000000000fu">После внедрения системы "Л-Логистика" ожидаются следующие результаты:</w:t>
      </w:r>
    </w:p>
    <w:p w14:paraId="54A7AE41" vyd:_id="vyd:000000000000fr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  <w:iCs w:val="1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</w:rPr>
        <w:t vyd:_id="vyd:000000000000fs">снизиться время доставки белья на 30%-40%</w:t>
      </w:r>
    </w:p>
    <w:p w14:paraId="14F6179A" vyd:_id="vyd:000000000000fo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</w:rPr>
      </w:pPr>
      <w:r>
        <w:rPr>
          <w:rFonts w:eastAsia="Times New Roman" w:cs="Times New Roman"/>
          <w:sz w:val="24"/>
          <w:lang w:val="ru-RU"/>
        </w:rPr>
        <w:t vyd:_id="vyd:000000000000fq">количество</w:t>
      </w:r>
      <w:r>
        <w:rPr>
          <w:rFonts w:ascii="Times New Roman" w:hAnsi="Times New Roman" w:eastAsia="Times New Roman" w:cs="Times New Roman"/>
          <w:sz w:val="24"/>
          <w:lang w:val="ru-RU"/>
        </w:rPr>
        <w:t vyd:_id="vyd:000000000000fp" xml:space="preserve"> хранимого белья в отеле снизится на 20%</w:t>
      </w:r>
    </w:p>
    <w:p w14:paraId="3CCD38F8" vyd:_id="vyd:000000000000fm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</w:rPr>
      </w:pPr>
      <w:r>
        <w:rPr>
          <w:rFonts w:ascii="Times New Roman" w:hAnsi="Times New Roman" w:eastAsia="Times New Roman" w:cs="Times New Roman"/>
          <w:sz w:val="24"/>
          <w:lang w:val="ru-RU"/>
        </w:rPr>
        <w:t vyd:_id="vyd:000000000000fn">изменения показателей KPI сотрудников на +15%</w:t>
      </w:r>
    </w:p>
    <w:p w14:paraId="0B177859" vyd:_id="vyd:000000000000fk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</w:rPr>
      </w:pPr>
      <w:r>
        <w:rPr>
          <w:rFonts w:ascii="Times New Roman" w:hAnsi="Times New Roman" w:eastAsia="Times New Roman" w:cs="Times New Roman"/>
          <w:sz w:val="24"/>
          <w:lang w:val="ru-RU"/>
        </w:rPr>
        <w:t vyd:_id="vyd:000000000000fl">случаи нехватки белья в отеле сократятся на 40%</w:t>
      </w:r>
    </w:p>
    <w:p w14:paraId="5BEAEEAB" vyd:_id="vyd:000000000000fg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</w:rPr>
      </w:pPr>
      <w:r>
        <w:rPr>
          <w:rFonts w:ascii="Times New Roman" w:hAnsi="Times New Roman" w:eastAsia="Times New Roman" w:cs="Times New Roman"/>
          <w:sz w:val="24"/>
          <w:lang w:val="ru-RU"/>
        </w:rPr>
        <w:t vyd:_id="vyd:000000000000fj" xml:space="preserve">расходы на средства для </w:t>
      </w:r>
      <w:r>
        <w:rPr>
          <w:rFonts w:eastAsia="Times New Roman" w:cs="Times New Roman"/>
          <w:sz w:val="24"/>
          <w:lang w:val="ru-RU"/>
        </w:rPr>
        <w:t vyd:_id="vyd:000000000000fi">стирки</w:t>
      </w:r>
      <w:r>
        <w:rPr>
          <w:rFonts w:ascii="Times New Roman" w:hAnsi="Times New Roman" w:eastAsia="Times New Roman" w:cs="Times New Roman"/>
          <w:sz w:val="24"/>
          <w:lang w:val="ru-RU"/>
        </w:rPr>
        <w:t vyd:_id="vyd:000000000000fh" xml:space="preserve"> комплектов белья снизятся на 25%</w:t>
      </w:r>
    </w:p>
    <w:p w14:paraId="557E7E6F" vyd:_id="vyd:00000000000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lang w:val="ru-RU"/>
        </w:rPr>
      </w:pPr>
      <w:r>
        <w:rPr>
          <w:rFonts w:ascii="Times New Roman" w:hAnsi="Times New Roman" w:eastAsia="Times New Roman" w:cs="Times New Roman"/>
          <w:sz w:val="24"/>
          <w:lang w:val="ru-RU"/>
        </w:rPr>
        <w:t vyd:_id="vyd:000000000000ff">потери комплектов белья снизятся на 20%-30%</w:t>
      </w:r>
    </w:p>
    <w:p w14:paraId="30E8A185" vyd:_id="vyd:000000000000fd"/>
    <w:p w14:paraId="010737D2" vyd:_id="vyd:000000000000fc">
      <w:pPr>
        <w:rPr>
          <w:lang w:val="ru-RU"/>
        </w:rPr>
      </w:pPr>
    </w:p>
    <w:p w14:paraId="78408A23" vyd:_id="vyd:000000000000f9">
      <w:pPr>
        <w:pStyle w:val="2"/>
        <w:rPr>
          <w:lang w:val="ru-RU"/>
        </w:rPr>
      </w:pPr>
      <w:bookmarkStart w:id="2" w:name="_Toc143002346" vyd:_id="vyd:000000000000fb"/>
      <w:bookmarkEnd w:id="2"/>
      <w:r>
        <w:rPr>
          <w:lang w:val="ru-RU"/>
        </w:rPr>
        <w:t vyd:_id="vyd:000000000000fa">Участники проекта</w:t>
      </w:r>
    </w:p>
    <w:tbl vyd:_id="vyd:000000000000cc"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7"/>
        <w:gridCol w:w="3041"/>
        <w:gridCol w:w="3862"/>
        <w:gridCol w:w="2426"/>
      </w:tblGrid>
      <w:tr w14:paraId="260595ED" vyd:_id="vyd:000000000000ew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f6">
          <w:tcPr/>
          <w:p w14:paraId="0DF7B81F" vyd:_id="vyd:000000000000f7">
            <w:pPr>
              <w:spacing w:after="160" w:line="259" w:lineRule="auto"/>
              <w:jc w:val="center"/>
              <w:rPr>
                <w:rFonts w:asciiTheme="minorHAnsi" w:hAnsiTheme="minorHAnsi" w:eastAsiaTheme="minorHAnsi" w:cstheme="minorBidi"/>
                <w:sz w:val="22"/>
                <w:b w:val="1"/>
                <w:lang w:val="en-US"/>
                <w:szCs w:val="24"/>
              </w:rPr>
            </w:pPr>
            <w:r>
              <w:rPr>
                <w:rFonts w:ascii="Times New Roman" w:hAnsi="Times New Roman" w:eastAsia="Times New Roman" w:cs="Times New Roman" w:asciiTheme="minorHAnsi" w:hAnsiTheme="minorHAnsi" w:eastAsiaTheme="minorHAnsi" w:cstheme="minorBidi"/>
                <w:sz w:val="22"/>
                <w:b w:val="1"/>
                <w:lang w:val="en-US"/>
                <w:szCs w:val="22"/>
                <w:szCs w:val="24"/>
              </w:rPr>
              <w:t vyd:_id="vyd:mlfq8afrwbunvs">№</w:t>
            </w:r>
          </w:p>
        </w:tc>
        <w:tc vyd:_id="vyd:000000000000f3">
          <w:tcPr/>
          <w:p w14:paraId="735F30F6" vyd:_id="vyd:000000000000f4">
            <w:pPr>
              <w:spacing w:after="160" w:line="259" w:lineRule="auto"/>
              <w:jc w:val="center"/>
              <w:rPr>
                <w:rFonts w:asciiTheme="minorHAnsi" w:hAnsiTheme="minorHAnsi" w:eastAsiaTheme="minorHAnsi" w:cstheme="minorBidi"/>
                <w:sz w:val="22"/>
                <w:b w:val="1"/>
                <w:lang w:val="en-US"/>
                <w:szCs w:val="24"/>
              </w:rPr>
            </w:pPr>
            <w:r>
              <w:rPr>
                <w:rFonts w:ascii="Times New Roman" w:hAnsi="Times New Roman" w:eastAsia="Times New Roman" w:cs="Times New Roman" w:asciiTheme="minorHAnsi" w:hAnsiTheme="minorHAnsi" w:eastAsiaTheme="minorHAnsi" w:cstheme="minorBidi"/>
                <w:sz w:val="22"/>
                <w:b w:val="1"/>
                <w:lang w:val="en-US"/>
                <w:szCs w:val="22"/>
                <w:szCs w:val="24"/>
              </w:rPr>
              <w:t vyd:_id="vyd:mlfq8afvdxsq2v">ФИО</w:t>
            </w:r>
          </w:p>
        </w:tc>
        <w:tc vyd:_id="vyd:000000000000f0">
          <w:tcPr/>
          <w:p w14:paraId="25E63F73" vyd:_id="vyd:000000000000f1">
            <w:pPr>
              <w:spacing w:after="160" w:line="259" w:lineRule="auto"/>
              <w:jc w:val="center"/>
              <w:rPr>
                <w:rFonts w:asciiTheme="minorHAnsi" w:hAnsiTheme="minorHAnsi" w:eastAsiaTheme="minorHAnsi" w:cstheme="minorBidi"/>
                <w:sz w:val="22"/>
                <w:b w:val="1"/>
                <w:lang w:val="en-US"/>
                <w:szCs w:val="24"/>
              </w:rPr>
            </w:pPr>
            <w:r>
              <w:rPr>
                <w:rFonts w:ascii="Times New Roman" w:hAnsi="Times New Roman" w:eastAsia="Times New Roman" w:cs="Times New Roman" w:asciiTheme="minorHAnsi" w:hAnsiTheme="minorHAnsi" w:eastAsiaTheme="minorHAnsi" w:cstheme="minorBidi"/>
                <w:sz w:val="22"/>
                <w:b w:val="1"/>
                <w:lang w:val="en-US"/>
                <w:szCs w:val="22"/>
                <w:szCs w:val="24"/>
              </w:rPr>
              <w:t vyd:_id="vyd:mlfq8afy6e5pir">Должность/ Роль на проекте</w:t>
            </w:r>
          </w:p>
        </w:tc>
        <w:tc vyd:_id="vyd:000000000000ex">
          <w:tcPr/>
          <w:p w14:paraId="0D1CD434" vyd:_id="vyd:000000000000ey">
            <w:pPr>
              <w:spacing w:after="160" w:line="259" w:lineRule="auto"/>
              <w:jc w:val="center"/>
              <w:rPr>
                <w:rFonts w:asciiTheme="minorHAnsi" w:hAnsiTheme="minorHAnsi" w:eastAsiaTheme="minorHAnsi" w:cstheme="minorBidi"/>
                <w:sz w:val="22"/>
                <w:b w:val="1"/>
                <w:lang w:val="en-US"/>
                <w:szCs w:val="24"/>
              </w:rPr>
            </w:pPr>
            <w:r>
              <w:rPr>
                <w:rFonts w:ascii="Times New Roman" w:hAnsi="Times New Roman" w:eastAsia="Times New Roman" w:cs="Times New Roman" w:asciiTheme="minorHAnsi" w:hAnsiTheme="minorHAnsi" w:eastAsiaTheme="minorHAnsi" w:cstheme="minorBidi"/>
                <w:sz w:val="22"/>
                <w:b w:val="1"/>
                <w:lang w:val="en-US"/>
                <w:szCs w:val="22"/>
              </w:rPr>
              <w:t vyd:_id="vyd:mlfq8ag2megbsy">Заказчик/Исполнитель</w:t>
            </w:r>
          </w:p>
        </w:tc>
      </w:tr>
      <w:tr w14:paraId="6658E49B" vyd:_id="vyd:000000000000ej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et">
          <w:tcPr/>
          <w:p w14:paraId="3F556011" vyd:_id="vyd:000000000000eu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lang w:val="en-US"/>
                <w:szCs w:val="22"/>
              </w:rPr>
            </w:pPr>
            <w:r>
              <w:rPr>
                <w:rFonts w:ascii="Times New Roman" w:hAnsi="Times New Roman" w:eastAsia="Times New Roman" w:cs="Times New Roman" w:asciiTheme="minorHAnsi" w:hAnsiTheme="minorHAnsi" w:eastAsiaTheme="minorHAnsi" w:cstheme="minorBidi"/>
                <w:sz w:val="22"/>
                <w:lang w:val="en-US"/>
                <w:szCs w:val="22"/>
              </w:rPr>
              <w:t vyd:_id="vyd:mlfq8ag72dqseh">1</w:t>
            </w:r>
          </w:p>
        </w:tc>
        <w:tc vyd:_id="vyd:000000000000eq">
          <w:tcPr/>
          <w:p w14:paraId="49534424" vyd:_id="vyd:000000000000er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lang w:val="en-US"/>
                <w:szCs w:val="22"/>
              </w:rPr>
            </w:pPr>
            <w:r>
              <w:rPr>
                <w:rFonts w:ascii="Times New Roman" w:hAnsi="Times New Roman" w:eastAsia="Times New Roman" w:cs="Times New Roman" w:asciiTheme="minorHAnsi" w:hAnsiTheme="minorHAnsi" w:eastAsiaTheme="minorHAnsi" w:cstheme="minorBidi"/>
                <w:sz w:val="22"/>
                <w:lang w:val="en-US"/>
                <w:szCs w:val="22"/>
              </w:rPr>
              <w:t vyd:_id="vyd:mlfq8agio87ssv">Белый Владислав Владиславович</w:t>
            </w:r>
          </w:p>
        </w:tc>
        <w:tc vyd:_id="vyd:000000000000en">
          <w:tcPr/>
          <w:p w14:paraId="1A69FC5C" vyd:_id="vyd:000000000000eo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lang w:val="en-US"/>
                <w:szCs w:val="22"/>
              </w:rPr>
            </w:pPr>
            <w:r>
              <w:rPr>
                <w:rFonts w:ascii="Times New Roman" w:hAnsi="Times New Roman" w:eastAsia="Times New Roman" w:cs="Times New Roman" w:asciiTheme="minorHAnsi" w:hAnsiTheme="minorHAnsi" w:eastAsiaTheme="minorHAnsi" w:cstheme="minorBidi"/>
                <w:sz w:val="22"/>
                <w:lang w:val="en-US"/>
                <w:szCs w:val="22"/>
              </w:rPr>
              <w:t vyd:_id="vyd:mlfq8agm0bn4qh">Владелец отеля "Белый пион"</w:t>
            </w:r>
          </w:p>
        </w:tc>
        <w:tc vyd:_id="vyd:000000000000ek">
          <w:tcPr/>
          <w:p w14:paraId="6F0322BF" vyd:_id="vyd:000000000000el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lang w:val="en-US"/>
                <w:szCs w:val="22"/>
              </w:rPr>
            </w:pPr>
            <w:r>
              <w:rPr>
                <w:rFonts w:ascii="Times New Roman" w:hAnsi="Times New Roman" w:eastAsia="Times New Roman" w:cs="Times New Roman" w:asciiTheme="minorHAnsi" w:hAnsiTheme="minorHAnsi" w:eastAsiaTheme="minorHAnsi" w:cstheme="minorBidi"/>
                <w:sz w:val="22"/>
                <w:lang w:val="en-US"/>
                <w:szCs w:val="22"/>
              </w:rPr>
              <w:t vyd:_id="vyd:mlfq8agqygt9dw">Заказчик</w:t>
            </w:r>
          </w:p>
        </w:tc>
      </w:tr>
      <w:tr w14:paraId="23FF4718" vyd:_id="vyd:00000000000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eg">
          <w:tcPr/>
          <w:p w14:paraId="7B470BCF" vyd:_id="vyd:000000000000eh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lang w:val="en-US"/>
                <w:szCs w:val="22"/>
              </w:rPr>
            </w:pPr>
            <w:r>
              <w:rPr>
                <w:rFonts w:ascii="Times New Roman" w:hAnsi="Times New Roman" w:eastAsia="Times New Roman" w:cs="Times New Roman" w:asciiTheme="minorHAnsi" w:hAnsiTheme="minorHAnsi" w:eastAsiaTheme="minorHAnsi" w:cstheme="minorBidi"/>
                <w:sz w:val="22"/>
                <w:lang w:val="en-US"/>
                <w:szCs w:val="22"/>
              </w:rPr>
              <w:t vyd:_id="vyd:mlfq8agt94403x">2</w:t>
            </w:r>
          </w:p>
        </w:tc>
        <w:tc vyd:_id="vyd:000000000000ed">
          <w:tcPr/>
          <w:p w14:paraId="6F9D0DEA" vyd:_id="vyd:000000000000ee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lang w:val="en-US"/>
                <w:szCs w:val="22"/>
              </w:rPr>
            </w:pPr>
            <w:r>
              <w:rPr>
                <w:rFonts w:ascii="Times New Roman" w:hAnsi="Times New Roman" w:asciiTheme="minorHAnsi" w:hAnsiTheme="minorHAnsi" w:eastAsiaTheme="minorHAnsi" w:cstheme="minorBidi"/>
                <w:sz w:val="22"/>
                <w:lang w:val="en-US"/>
                <w:szCs w:val="22"/>
              </w:rPr>
              <w:t vyd:_id="vyd:mlfq8agwuxd2gv">Зимова Кристина Михайловна</w:t>
            </w:r>
          </w:p>
        </w:tc>
        <w:tc vyd:_id="vyd:000000000000ea">
          <w:tcPr/>
          <w:p w14:paraId="772BC4D0" vyd:_id="vyd:000000000000eb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lang w:val="en-US"/>
                <w:szCs w:val="22"/>
              </w:rPr>
            </w:pPr>
            <w:r>
              <w:rPr>
                <w:rFonts w:ascii="Times New Roman" w:hAnsi="Times New Roman" w:asciiTheme="minorHAnsi" w:hAnsiTheme="minorHAnsi" w:eastAsiaTheme="minorHAnsi" w:cstheme="minorBidi"/>
                <w:sz w:val="22"/>
                <w:lang w:val="en-US"/>
                <w:szCs w:val="22"/>
              </w:rPr>
              <w:t vyd:_id="vyd:mlfq8ah20jzgew">Заведующая бельевой в отеле "Белый пион"</w:t>
            </w:r>
          </w:p>
        </w:tc>
        <w:tc vyd:_id="vyd:000000000000e7">
          <w:tcPr/>
          <w:p w14:paraId="652A54AC" vyd:_id="vyd:000000000000e8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lang w:val="en-US"/>
                <w:szCs w:val="22"/>
              </w:rPr>
            </w:pPr>
            <w:r>
              <w:rPr>
                <w:rFonts w:ascii="Times New Roman" w:hAnsi="Times New Roman" w:eastAsia="Times New Roman" w:cs="Times New Roman" w:asciiTheme="minorHAnsi" w:hAnsiTheme="minorHAnsi" w:eastAsiaTheme="minorHAnsi" w:cstheme="minorBidi"/>
                <w:sz w:val="22"/>
                <w:lang w:val="en-US"/>
                <w:szCs w:val="22"/>
              </w:rPr>
              <w:t vyd:_id="vyd:mlfq8ah5khvnxo">Заказчик</w:t>
            </w:r>
          </w:p>
        </w:tc>
      </w:tr>
      <w:tr w14:paraId="0C00CE70" vyd:_id="vyd:000000000000dt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897" w:hRule="atLeast"/>
        </w:trPr>
        <w:tc vyd:_id="vyd:000000000000e3">
          <w:tcPr/>
          <w:p w14:paraId="135719D2" vyd:_id="vyd:000000000000e4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lang w:val="en-US"/>
                <w:szCs w:val="22"/>
              </w:rPr>
            </w:pPr>
            <w:r>
              <w:rPr>
                <w:rFonts w:ascii="Times New Roman" w:hAnsi="Times New Roman" w:eastAsia="Times New Roman" w:cs="Times New Roman" w:asciiTheme="minorHAnsi" w:hAnsiTheme="minorHAnsi" w:eastAsiaTheme="minorHAnsi" w:cstheme="minorBidi"/>
                <w:sz w:val="22"/>
                <w:lang w:val="en-US"/>
                <w:szCs w:val="22"/>
              </w:rPr>
              <w:t vyd:_id="vyd:mlfq8ah8ip4by9">3</w:t>
            </w:r>
          </w:p>
        </w:tc>
        <w:tc vyd:_id="vyd:000000000000e0">
          <w:tcPr/>
          <w:p w14:paraId="0F864650" vyd:_id="vyd:000000000000e1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lang w:val="en-US"/>
                <w:szCs w:val="22"/>
              </w:rPr>
            </w:pPr>
            <w:r>
              <w:rPr>
                <w:rFonts w:ascii="Times New Roman" w:hAnsi="Times New Roman" w:asciiTheme="minorHAnsi" w:hAnsiTheme="minorHAnsi" w:eastAsiaTheme="minorHAnsi" w:cstheme="minorBidi"/>
                <w:sz w:val="22"/>
                <w:lang w:val="en-US"/>
                <w:szCs w:val="22"/>
              </w:rPr>
              <w:t vyd:_id="vyd:mlfq8ahbwvbw5w">Кушнер Яна Борисовна</w:t>
            </w:r>
          </w:p>
        </w:tc>
        <w:tc vyd:_id="vyd:000000000000dx">
          <w:tcPr/>
          <w:p w14:paraId="2D44274E" vyd:_id="vyd:000000000000dy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lang w:val="en-US"/>
                <w:szCs w:val="22"/>
              </w:rPr>
            </w:pPr>
            <w:r>
              <w:rPr>
                <w:rFonts w:ascii="Times New Roman" w:hAnsi="Times New Roman" w:asciiTheme="minorHAnsi" w:hAnsiTheme="minorHAnsi" w:eastAsiaTheme="minorHAnsi" w:cstheme="minorBidi"/>
                <w:sz w:val="22"/>
                <w:lang w:val="en-US"/>
                <w:szCs w:val="22"/>
              </w:rPr>
              <w:t vyd:_id="vyd:mlfq8ahdvqkf8n">Бизнес-аналитик</w:t>
            </w:r>
          </w:p>
        </w:tc>
        <w:tc vyd:_id="vyd:000000000000du">
          <w:tcPr/>
          <w:p w14:paraId="2AA4B6AD" vyd:_id="vyd:000000000000dv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lang w:val="en-US"/>
                <w:szCs w:val="22"/>
              </w:rPr>
            </w:pPr>
            <w:r>
              <w:rPr>
                <w:rFonts w:ascii="Times New Roman" w:hAnsi="Times New Roman" w:eastAsia="Times New Roman" w:cs="Times New Roman" w:asciiTheme="minorHAnsi" w:hAnsiTheme="minorHAnsi" w:eastAsiaTheme="minorHAnsi" w:cstheme="minorBidi"/>
                <w:sz w:val="22"/>
                <w:lang w:val="en-US"/>
                <w:szCs w:val="22"/>
              </w:rPr>
              <w:t vyd:_id="vyd:mlfq8ahi5k24yz">Исполнитель</w:t>
            </w:r>
          </w:p>
        </w:tc>
      </w:tr>
      <w:tr w14:paraId="431D4CBB" vyd:_id="vyd:000000000000dg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386" w:hRule="atLeast"/>
        </w:trPr>
        <w:tc vyd:_id="vyd:000000000000dq">
          <w:tcPr/>
          <w:p w14:paraId="15FC4C06" vyd:_id="vyd:000000000000dr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lang w:val="en-US"/>
                <w:szCs w:val="22"/>
              </w:rPr>
            </w:pPr>
            <w:r>
              <w:rPr>
                <w:rFonts w:ascii="Times New Roman" w:hAnsi="Times New Roman" w:eastAsia="Times New Roman" w:cs="Times New Roman" w:asciiTheme="minorHAnsi" w:hAnsiTheme="minorHAnsi" w:eastAsiaTheme="minorHAnsi" w:cstheme="minorBidi"/>
                <w:sz w:val="22"/>
                <w:lang w:val="en-US"/>
                <w:szCs w:val="22"/>
              </w:rPr>
              <w:t vyd:_id="vyd:mlfq8ahma7h3ht">4</w:t>
            </w:r>
          </w:p>
        </w:tc>
        <w:tc vyd:_id="vyd:000000000000dn">
          <w:tcPr/>
          <w:p w14:paraId="0AFD318A" vyd:_id="vyd:000000000000do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lang w:val="en-US"/>
                <w:szCs w:val="22"/>
              </w:rPr>
            </w:pPr>
            <w:r>
              <w:rPr>
                <w:rFonts w:ascii="Times New Roman" w:hAnsi="Times New Roman" w:eastAsia="Times New Roman" w:cs="Times New Roman" w:asciiTheme="minorHAnsi" w:hAnsiTheme="minorHAnsi" w:eastAsiaTheme="minorHAnsi" w:cstheme="minorBidi"/>
                <w:sz w:val="22"/>
                <w:lang w:val="en-US"/>
                <w:szCs w:val="22"/>
              </w:rPr>
              <w:t vyd:_id="vyd:mlfq8ahpar4qlv">Кириллов Кирилл Петрович</w:t>
            </w:r>
          </w:p>
        </w:tc>
        <w:tc vyd:_id="vyd:000000000000dk">
          <w:tcPr/>
          <w:p w14:paraId="2E6226D1" vyd:_id="vyd:000000000000dl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lang w:val="en-US"/>
                <w:szCs w:val="22"/>
              </w:rPr>
            </w:pPr>
            <w:r>
              <w:rPr>
                <w:rFonts w:ascii="Times New Roman" w:hAnsi="Times New Roman" w:eastAsia="Times New Roman" w:cs="Times New Roman" w:asciiTheme="minorHAnsi" w:hAnsiTheme="minorHAnsi" w:eastAsiaTheme="minorHAnsi" w:cstheme="minorBidi"/>
                <w:sz w:val="22"/>
                <w:lang w:val="en-US"/>
                <w:szCs w:val="22"/>
              </w:rPr>
              <w:t vyd:_id="vyd:mlfq8aht5geyk0">Менеджер проектов</w:t>
            </w:r>
          </w:p>
        </w:tc>
        <w:tc vyd:_id="vyd:000000000000dh">
          <w:tcPr/>
          <w:p w14:paraId="0677F5CC" vyd:_id="vyd:000000000000di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lang w:val="en-US"/>
                <w:szCs w:val="22"/>
              </w:rPr>
            </w:pPr>
            <w:r>
              <w:rPr>
                <w:rFonts w:ascii="Times New Roman" w:hAnsi="Times New Roman" w:eastAsia="Times New Roman" w:cs="Times New Roman" w:asciiTheme="minorHAnsi" w:hAnsiTheme="minorHAnsi" w:eastAsiaTheme="minorHAnsi" w:cstheme="minorBidi"/>
                <w:sz w:val="22"/>
                <w:lang w:val="en-US"/>
                <w:szCs w:val="22"/>
              </w:rPr>
              <w:t vyd:_id="vyd:mlfq8ahx2eddgg">Исполнитель</w:t>
            </w:r>
          </w:p>
        </w:tc>
      </w:tr>
      <w:tr w14:paraId="4001E433" vyd:_id="vyd:00000000000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224" w:hRule="atLeast"/>
        </w:trPr>
        <w:tc vyd:_id="vyd:000000000000dd">
          <w:tcPr/>
          <w:p w14:paraId="56156F8F" vyd:_id="vyd:000000000000de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lang w:val="en-US"/>
                <w:szCs w:val="22"/>
              </w:rPr>
            </w:pPr>
            <w:r>
              <w:rPr>
                <w:rFonts w:ascii="Times New Roman" w:hAnsi="Times New Roman" w:eastAsia="Times New Roman" w:cs="Times New Roman" w:asciiTheme="minorHAnsi" w:hAnsiTheme="minorHAnsi" w:eastAsiaTheme="minorHAnsi" w:cstheme="minorBidi"/>
                <w:sz w:val="22"/>
                <w:lang w:val="en-US"/>
                <w:szCs w:val="22"/>
              </w:rPr>
              <w:t vyd:_id="vyd:mlfq8ai1nz4df0">5</w:t>
            </w:r>
          </w:p>
        </w:tc>
        <w:tc vyd:_id="vyd:000000000000da">
          <w:tcPr/>
          <w:p w14:paraId="0F65A1AF" vyd:_id="vyd:000000000000db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lang w:val="en-US"/>
                <w:szCs w:val="22"/>
              </w:rPr>
            </w:pPr>
            <w:r>
              <w:rPr>
                <w:rFonts w:ascii="Times New Roman" w:hAnsi="Times New Roman" w:eastAsia="Times New Roman" w:cs="Times New Roman" w:asciiTheme="minorHAnsi" w:hAnsiTheme="minorHAnsi" w:eastAsiaTheme="minorHAnsi" w:cstheme="minorBidi"/>
                <w:sz w:val="22"/>
                <w:lang w:val="en-US"/>
                <w:szCs w:val="22"/>
              </w:rPr>
              <w:t vyd:_id="vyd:mlfq8ai4iqfw53">Романов Роман Романович</w:t>
            </w:r>
          </w:p>
        </w:tc>
        <w:tc vyd:_id="vyd:000000000000d7">
          <w:tcPr/>
          <w:p w14:paraId="48F87D28" vyd:_id="vyd:000000000000d8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lang w:val="en-US"/>
                <w:szCs w:val="22"/>
              </w:rPr>
            </w:pPr>
            <w:r>
              <w:rPr>
                <w:rFonts w:ascii="Times New Roman" w:hAnsi="Times New Roman" w:eastAsia="Times New Roman" w:cs="Times New Roman" w:asciiTheme="minorHAnsi" w:hAnsiTheme="minorHAnsi" w:eastAsiaTheme="minorHAnsi" w:cstheme="minorBidi"/>
                <w:sz w:val="22"/>
                <w:lang w:val="en-US"/>
                <w:szCs w:val="22"/>
              </w:rPr>
              <w:t vyd:_id="vyd:mlfq8ai8rs2tab">Ведущий бизнес-аналитик</w:t>
            </w:r>
          </w:p>
        </w:tc>
        <w:tc vyd:_id="vyd:000000000000d4">
          <w:tcPr/>
          <w:p w14:paraId="7FE6456A" vyd:_id="vyd:000000000000d5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lang w:val="en-US"/>
                <w:szCs w:val="22"/>
              </w:rPr>
            </w:pPr>
            <w:r>
              <w:rPr>
                <w:rFonts w:ascii="Times New Roman" w:hAnsi="Times New Roman" w:eastAsia="Times New Roman" w:cs="Times New Roman" w:asciiTheme="minorHAnsi" w:hAnsiTheme="minorHAnsi" w:eastAsiaTheme="minorHAnsi" w:cstheme="minorBidi"/>
                <w:sz w:val="22"/>
                <w:lang w:val="en-US"/>
                <w:szCs w:val="22"/>
              </w:rPr>
              <w:t vyd:_id="vyd:mlfq8aidwzj1w5">Исполнитель</w:t>
            </w:r>
          </w:p>
        </w:tc>
      </w:tr>
      <w:tr w14:paraId="0A155FBE" vyd:_id="vyd:000000000000cq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484" w:hRule="atLeast"/>
        </w:trPr>
        <w:tc vyd:_id="vyd:000000000000d0">
          <w:tcPr/>
          <w:p w14:paraId="28843ED4" vyd:_id="vyd:000000000000d1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lang w:val="en-US"/>
                <w:szCs w:val="22"/>
              </w:rPr>
            </w:pPr>
            <w:r>
              <w:rPr>
                <w:rFonts w:ascii="Times New Roman" w:hAnsi="Times New Roman" w:eastAsia="Times New Roman" w:cs="Times New Roman" w:asciiTheme="minorHAnsi" w:hAnsiTheme="minorHAnsi" w:eastAsiaTheme="minorHAnsi" w:cstheme="minorBidi"/>
                <w:sz w:val="22"/>
                <w:lang w:val="en-US"/>
                <w:szCs w:val="22"/>
              </w:rPr>
              <w:t vyd:_id="vyd:mlfq8aihqcfv8o">6</w:t>
            </w:r>
          </w:p>
        </w:tc>
        <w:tc vyd:_id="vyd:000000000000cx">
          <w:tcPr/>
          <w:p w14:paraId="39575A2F" vyd:_id="vyd:000000000000cy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lang w:val="en-US"/>
                <w:szCs w:val="22"/>
              </w:rPr>
            </w:pPr>
            <w:r>
              <w:rPr>
                <w:rFonts w:ascii="Times New Roman" w:hAnsi="Times New Roman" w:eastAsia="Times New Roman" w:cs="Times New Roman" w:asciiTheme="minorHAnsi" w:hAnsiTheme="minorHAnsi" w:eastAsiaTheme="minorHAnsi" w:cstheme="minorBidi"/>
                <w:sz w:val="22"/>
                <w:lang w:val="en-US"/>
                <w:szCs w:val="22"/>
              </w:rPr>
              <w:t vyd:_id="vyd:mlfq8aim7loorg">Стойкий Антон Андреевич</w:t>
            </w:r>
          </w:p>
        </w:tc>
        <w:tc vyd:_id="vyd:000000000000cu">
          <w:tcPr/>
          <w:p w14:paraId="173F6BC4" vyd:_id="vyd:000000000000cv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lang w:val="en-US"/>
                <w:szCs w:val="22"/>
              </w:rPr>
            </w:pPr>
            <w:r>
              <w:rPr>
                <w:rFonts w:ascii="Times New Roman" w:hAnsi="Times New Roman" w:eastAsia="Times New Roman" w:cs="Times New Roman" w:asciiTheme="minorHAnsi" w:hAnsiTheme="minorHAnsi" w:eastAsiaTheme="minorHAnsi" w:cstheme="minorBidi"/>
                <w:sz w:val="22"/>
                <w:lang w:val="en-US"/>
                <w:szCs w:val="22"/>
              </w:rPr>
              <w:t vyd:_id="vyd:mlfq8aiq7tmg1v">Процессный аналитик</w:t>
            </w:r>
          </w:p>
        </w:tc>
        <w:tc vyd:_id="vyd:000000000000cr">
          <w:tcPr/>
          <w:p w14:paraId="1BE6FDF4" vyd:_id="vyd:000000000000cs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lang w:val="en-US"/>
                <w:szCs w:val="22"/>
              </w:rPr>
            </w:pPr>
            <w:r>
              <w:rPr>
                <w:rFonts w:ascii="Times New Roman" w:hAnsi="Times New Roman" w:eastAsia="Times New Roman" w:cs="Times New Roman" w:asciiTheme="minorHAnsi" w:hAnsiTheme="minorHAnsi" w:eastAsiaTheme="minorHAnsi" w:cstheme="minorBidi"/>
                <w:sz w:val="22"/>
                <w:lang w:val="en-US"/>
                <w:szCs w:val="22"/>
              </w:rPr>
              <w:t vyd:_id="vyd:mlfq8aivk7b8sl">Заказчик</w:t>
            </w:r>
          </w:p>
        </w:tc>
      </w:tr>
      <w:tr w14:paraId="7CF31669" vyd:_id="vyd:00000000000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246" w:hRule="atLeast"/>
        </w:trPr>
        <w:tc vyd:_id="vyd:000000000000cn">
          <w:tcPr/>
          <w:p w14:paraId="1B3364FD" vyd:_id="vyd:000000000000co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lang w:val="en-US"/>
                <w:szCs w:val="22"/>
              </w:rPr>
            </w:pPr>
            <w:r>
              <w:rPr>
                <w:rFonts w:ascii="Times New Roman" w:hAnsi="Times New Roman" w:asciiTheme="minorHAnsi" w:hAnsiTheme="minorHAnsi" w:eastAsiaTheme="minorHAnsi" w:cstheme="minorBidi"/>
                <w:sz w:val="22"/>
                <w:lang w:val="en-US"/>
                <w:szCs w:val="22"/>
              </w:rPr>
              <w:t vyd:_id="vyd:mlfq8aiypp23dx">7</w:t>
            </w:r>
          </w:p>
        </w:tc>
        <w:tc vyd:_id="vyd:000000000000ck">
          <w:tcPr/>
          <w:p w14:paraId="6190BFDC" vyd:_id="vyd:000000000000cl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lang w:val="en-US"/>
                <w:szCs w:val="22"/>
              </w:rPr>
            </w:pPr>
            <w:r>
              <w:rPr>
                <w:rFonts w:ascii="Times New Roman" w:hAnsi="Times New Roman" w:asciiTheme="minorHAnsi" w:hAnsiTheme="minorHAnsi" w:eastAsiaTheme="minorHAnsi" w:cstheme="minorBidi"/>
                <w:sz w:val="22"/>
                <w:lang w:val="en-US"/>
                <w:szCs w:val="22"/>
              </w:rPr>
              <w:t vyd:_id="vyd:mlfq8aj1qagroj">Штейн Марго Викторовна</w:t>
            </w:r>
          </w:p>
        </w:tc>
        <w:tc vyd:_id="vyd:000000000000ch">
          <w:tcPr/>
          <w:p w14:paraId="59CA9B7A" vyd:_id="vyd:000000000000ci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lang w:val="en-US"/>
                <w:szCs w:val="22"/>
              </w:rPr>
            </w:pPr>
            <w:r>
              <w:rPr>
                <w:rFonts w:ascii="Times New Roman" w:hAnsi="Times New Roman" w:asciiTheme="minorHAnsi" w:hAnsiTheme="minorHAnsi" w:eastAsiaTheme="minorHAnsi" w:cstheme="minorBidi"/>
                <w:sz w:val="22"/>
                <w:lang w:val="en-US"/>
                <w:szCs w:val="22"/>
              </w:rPr>
              <w:t vyd:_id="vyd:mlfq8aj43ih2fp">Менеджер по логистике в прачечной</w:t>
            </w:r>
          </w:p>
        </w:tc>
        <w:tc vyd:_id="vyd:000000000000ce">
          <w:tcPr/>
          <w:p w14:paraId="4D5E7A1E" vyd:_id="vyd:000000000000cf">
            <w:pPr>
              <w:spacing w:after="160" w:line="259" w:lineRule="auto"/>
              <w:rPr>
                <w:rFonts w:asciiTheme="minorHAnsi" w:hAnsiTheme="minorHAnsi" w:eastAsiaTheme="minorHAnsi" w:cstheme="minorBidi"/>
                <w:sz w:val="22"/>
                <w:lang w:val="en-US"/>
                <w:szCs w:val="22"/>
              </w:rPr>
            </w:pPr>
            <w:r>
              <w:rPr>
                <w:rFonts w:ascii="Times New Roman" w:hAnsi="Times New Roman" w:eastAsia="Times New Roman" w:cs="Times New Roman" w:asciiTheme="minorHAnsi" w:hAnsiTheme="minorHAnsi" w:eastAsiaTheme="minorHAnsi" w:cstheme="minorBidi"/>
                <w:sz w:val="22"/>
                <w:lang w:val="en-US"/>
                <w:szCs w:val="22"/>
              </w:rPr>
              <w:t vyd:_id="vyd:mlfq8aj7hzc7j1">Заказчик</w:t>
            </w:r>
          </w:p>
        </w:tc>
      </w:tr>
    </w:tbl>
    <w:p w14:paraId="5B88373A" vyd:_id="vyd:000000000000cb">
      <w:pPr>
        <w:pStyle w:val="2"/>
        <w:rPr>
          <w:lang w:val="ru-RU"/>
        </w:rPr>
      </w:pPr>
    </w:p>
    <w:p w14:paraId="2F808C2D" vyd:_id="vyd:000000000000ca">
      <w:pPr>
        <w:pStyle w:val="2"/>
        <w:rPr>
          <w:lang w:val="ru-RU"/>
        </w:rPr>
      </w:pPr>
    </w:p>
    <w:p w14:paraId="51D7EF4C" vyd:_id="vyd:000000000000c7">
      <w:pPr>
        <w:pStyle w:val="2"/>
        <w:rPr>
          <w:lang w:val="ru-RU"/>
        </w:rPr>
      </w:pPr>
      <w:bookmarkStart w:id="3" w:name="_Toc143002347" vyd:_id="vyd:000000000000c9"/>
      <w:bookmarkEnd w:id="3"/>
      <w:r>
        <w:rPr>
          <w:lang w:val="ru-RU"/>
        </w:rPr>
        <w:t vyd:_id="vyd:000000000000c8">Глоссарий</w:t>
      </w:r>
    </w:p>
    <w:p w14:paraId="78224991" vyd:_id="vyd:000000000000c5">
      <w:pPr>
        <w:spacing w:before="100" w:beforeAutospacing="1" w:after="100" w:afterAutospacing="1" w:line="240" w:lineRule="auto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  <w:szCs w:val="24"/>
        </w:rPr>
        <w:t vyd:_id="vyd:000000000000c6">В настоящем техническом задании применяют следующие термины с соответствующими определениями, обозначения и сокращения:</w:t>
      </w:r>
    </w:p>
    <w:p w14:paraId="6EA59B53" vyd:_id="vyd:000000000000c4">
      <w:pPr>
        <w:spacing w:before="100" w:beforeAutospacing="1" w:after="100" w:afterAutospacing="1" w:line="240" w:lineRule="auto"/>
        <w:rPr>
          <w:rFonts w:eastAsia="Times New Roman" w:cs="Times New Roman"/>
          <w:lang w:val="ru-RU"/>
        </w:rPr>
      </w:pPr>
    </w:p>
    <w:tbl vyd:_id="vyd:00000000000099"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7"/>
        <w:gridCol w:w="2904"/>
        <w:gridCol w:w="4128"/>
      </w:tblGrid>
      <w:tr w14:paraId="2B602B00" vyd:_id="vyd:000000000000bu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c1">
          <w:tcPr/>
          <w:p w14:paraId="566D359D" vyd:_id="vyd:000000000000c2">
            <w:pPr>
              <w:jc w:val="start"/>
            </w:pPr>
            <w:r>
              <w:t vyd:_id="vyd:000000000000c3">№</w:t>
            </w:r>
          </w:p>
        </w:tc>
        <w:tc vyd:_id="vyd:000000000000by">
          <w:tcPr/>
          <w:p w14:paraId="36AE9E47" vyd:_id="vyd:000000000000bz">
            <w:pPr>
              <w:jc w:val="start"/>
            </w:pPr>
            <w:r>
              <w:t vyd:_id="vyd:000000000000c0">Сокращение или термин</w:t>
            </w:r>
          </w:p>
        </w:tc>
        <w:tc vyd:_id="vyd:000000000000bv">
          <w:tcPr/>
          <w:p w14:paraId="63FAE641" vyd:_id="vyd:000000000000bw">
            <w:pPr>
              <w:jc w:val="start"/>
            </w:pPr>
            <w:r>
              <w:t vyd:_id="vyd:000000000000bx">Определение</w:t>
            </w:r>
          </w:p>
        </w:tc>
      </w:tr>
      <w:tr w14:paraId="6BE2CFDB" vyd:_id="vyd:000000000000bj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 vyd:_id="vyd:000000000000br">
          <w:tcPr/>
          <w:p w14:paraId="235E5B3F" vyd:_id="vyd:000000000000bs">
            <w:pPr>
              <w:jc w:val="start"/>
            </w:pPr>
            <w:r>
              <w:t vyd:_id="vyd:000000000000bt">1</w:t>
            </w:r>
          </w:p>
        </w:tc>
        <w:tc vyd:_id="vyd:000000000000bo">
          <w:tcPr/>
          <w:p w14:paraId="75DF34DC" vyd:_id="vyd:000000000000bp">
            <w:pPr>
              <w:jc w:val="start"/>
            </w:pPr>
            <w:r>
              <w:t vyd:_id="vyd:000000000000bq">ПО</w:t>
            </w:r>
          </w:p>
        </w:tc>
        <w:tc vyd:_id="vyd:000000000000bk">
          <w:tcPr/>
          <w:p w14:paraId="0EFBC5E0" vyd:_id="vyd:000000000000bl">
            <w:pPr>
              <w:jc w:val="start"/>
            </w:pPr>
            <w:r>
              <w:rPr>
                <w:lang w:val="ru-RU"/>
              </w:rPr>
              <w:t vyd:_id="vyd:000000000000bn">Программное</w:t>
            </w:r>
            <w:r>
              <w:t vyd:_id="vyd:000000000000bm" xml:space="preserve"> обеспечение</w:t>
            </w:r>
          </w:p>
        </w:tc>
      </w:tr>
      <w:tr w14:paraId="5B1C01CE" vyd:_id="vyd:00000000000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487" w:hRule="atLeast"/>
        </w:trPr>
        <w:tc vyd:_id="vyd:000000000000bg">
          <w:tcPr/>
          <w:p w14:paraId="774CE836" vyd:_id="vyd:000000000000bh">
            <w:pPr>
              <w:jc w:val="start"/>
            </w:pPr>
            <w:r>
              <w:t vyd:_id="vyd:000000000000bi">2</w:t>
            </w:r>
          </w:p>
        </w:tc>
        <w:tc vyd:_id="vyd:000000000000bd">
          <w:tcPr/>
          <w:p w14:paraId="5C754FEF" vyd:_id="vyd:000000000000be">
            <w:pPr>
              <w:jc w:val="start"/>
            </w:pPr>
            <w:r>
              <w:t vyd:_id="vyd:000000000000bf">Заказчик</w:t>
            </w:r>
          </w:p>
        </w:tc>
        <w:tc vyd:_id="vyd:000000000000ba">
          <w:tcPr/>
          <w:p w14:paraId="1B886875" vyd:_id="vyd:000000000000bb">
            <w:pPr>
              <w:jc w:val="start"/>
            </w:pPr>
            <w:r>
              <w:t vyd:_id="vyd:000000000000bc">Владелец отеля "Белый пион" и сети отелей "Оазис"</w:t>
            </w:r>
          </w:p>
        </w:tc>
      </w:tr>
      <w:tr w14:paraId="0C7525FE" vyd:_id="vyd:000000000000az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323" w:hRule="atLeast"/>
        </w:trPr>
        <w:tc vyd:_id="vyd:000000000000b6">
          <w:tcPr/>
          <w:p w14:paraId="5C7E299B" vyd:_id="vyd:000000000000b7">
            <w:pPr>
              <w:jc w:val="start"/>
            </w:pPr>
            <w:r>
              <w:t vyd:_id="vyd:000000000000b8">3</w:t>
            </w:r>
          </w:p>
        </w:tc>
        <w:tc vyd:_id="vyd:000000000000b3">
          <w:tcPr/>
          <w:p w14:paraId="6F0EFD1E" vyd:_id="vyd:000000000000b4">
            <w:pPr>
              <w:jc w:val="start"/>
            </w:pPr>
            <w:r>
              <w:t vyd:_id="vyd:000000000000b5">Исполнитель</w:t>
            </w:r>
          </w:p>
        </w:tc>
        <w:tc vyd:_id="vyd:000000000000b0">
          <w:tcPr/>
          <w:p w14:paraId="2D1151A0" vyd:_id="vyd:000000000000b1">
            <w:pPr>
              <w:jc w:val="start"/>
            </w:pPr>
            <w:r>
              <w:t vyd:_id="vyd:000000000000b2">ООО "АйТи решения Практикум"</w:t>
            </w:r>
          </w:p>
        </w:tc>
      </w:tr>
      <w:tr w14:paraId="6962DC82" vyd:_id="vyd:000000000000ap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aw">
          <w:tcPr/>
          <w:p w14:paraId="053F43F7" vyd:_id="vyd:000000000000ax">
            <w:pPr>
              <w:jc w:val="start"/>
            </w:pPr>
            <w:r>
              <w:t vyd:_id="vyd:000000000000ay">4</w:t>
            </w:r>
          </w:p>
        </w:tc>
        <w:tc vyd:_id="vyd:000000000000at">
          <w:tcPr/>
          <w:p w14:paraId="671F012B" vyd:_id="vyd:000000000000au">
            <w:pPr>
              <w:jc w:val="start"/>
            </w:pPr>
            <w:r>
              <w:t vyd:_id="vyd:000000000000av">Отель</w:t>
            </w:r>
          </w:p>
        </w:tc>
        <w:tc vyd:_id="vyd:000000000000aq">
          <w:tcPr/>
          <w:p w14:paraId="2B7CAF6E" vyd:_id="vyd:000000000000ar">
            <w:pPr>
              <w:jc w:val="start"/>
            </w:pPr>
            <w:r>
              <w:t vyd:_id="vyd:000000000000as">СПА-Отель "Белый пион"</w:t>
            </w:r>
          </w:p>
        </w:tc>
      </w:tr>
      <w:tr w14:paraId="5F0D87B6" vyd:_id="vyd:00000000000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787" w:hRule="atLeast"/>
        </w:trPr>
        <w:tc vyd:_id="vyd:000000000000am">
          <w:tcPr/>
          <w:p w14:paraId="32D16389" vyd:_id="vyd:000000000000an">
            <w:pPr>
              <w:jc w:val="start"/>
            </w:pPr>
            <w:r>
              <w:t vyd:_id="vyd:000000000000ao">5</w:t>
            </w:r>
          </w:p>
        </w:tc>
        <w:tc vyd:_id="vyd:000000000000aj">
          <w:tcPr/>
          <w:p w14:paraId="3F0AF2C1" vyd:_id="vyd:000000000000ak">
            <w:pPr>
              <w:jc w:val="start"/>
            </w:pPr>
            <w:r>
              <w:t vyd:_id="vyd:000000000000al">KPI (Key Performance Indicators)</w:t>
            </w:r>
          </w:p>
        </w:tc>
        <w:tc vyd:_id="vyd:000000000000ag">
          <w:tcPr/>
          <w:p w14:paraId="6ACD79CD" vyd:_id="vyd:000000000000ah">
            <w:pPr>
              <w:jc w:val="start"/>
            </w:pPr>
            <w:r>
              <w:t vyd:_id="vyd:000000000000ai">Ключевые показатели эффективности</w:t>
            </w:r>
          </w:p>
        </w:tc>
      </w:tr>
      <w:tr w14:paraId="0C932FDB" vyd:_id="vyd:00000000000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222" w:hRule="atLeast"/>
        </w:trPr>
        <w:tc vyd:_id="vyd:000000000000ac">
          <w:tcPr/>
          <w:p w14:paraId="100F63B9" vyd:_id="vyd:000000000000ad">
            <w:pPr>
              <w:jc w:val="start"/>
            </w:pPr>
            <w:r>
              <w:t vyd:_id="vyd:000000000000ae">6</w:t>
            </w:r>
          </w:p>
        </w:tc>
        <w:tc vyd:_id="vyd:000000000000a9">
          <w:tcPr/>
          <w:p w14:paraId="6E20BDC2" vyd:_id="vyd:000000000000aa">
            <w:pPr>
              <w:jc w:val="start"/>
            </w:pPr>
            <w:r>
              <w:t vyd:_id="vyd:000000000000ab">НФТ</w:t>
            </w:r>
          </w:p>
        </w:tc>
        <w:tc vyd:_id="vyd:000000000000a6">
          <w:tcPr/>
          <w:p w14:paraId="6253E27B" vyd:_id="vyd:000000000000a7">
            <w:pPr>
              <w:jc w:val="start"/>
            </w:pPr>
            <w:r>
              <w:t vyd:_id="vyd:000000000000a8">Нефункциональные требования</w:t>
            </w:r>
          </w:p>
        </w:tc>
      </w:tr>
      <w:tr w14:paraId="66A28328" vyd:_id="vyd:0000000000009v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0" w:hRule="atLeast"/>
        </w:trPr>
        <w:tc vyd:_id="vyd:000000000000a2">
          <w:tcPr/>
          <w:p w14:paraId="491455A8" vyd:_id="vyd:000000000000a3">
            <w:pPr>
              <w:jc w:val="start"/>
            </w:pPr>
            <w:r>
              <w:t vyd:_id="vyd:000000000000a4">7</w:t>
            </w:r>
          </w:p>
        </w:tc>
        <w:tc vyd:_id="vyd:0000000000009z">
          <w:tcPr/>
          <w:p w14:paraId="5F313D81" vyd:_id="vyd:000000000000a0">
            <w:pPr>
              <w:jc w:val="start"/>
            </w:pPr>
            <w:r>
              <w:t vyd:_id="vyd:000000000000a1">ФТ</w:t>
            </w:r>
          </w:p>
        </w:tc>
        <w:tc vyd:_id="vyd:0000000000009w">
          <w:tcPr/>
          <w:p w14:paraId="0D7093F0" vyd:_id="vyd:0000000000009x">
            <w:pPr>
              <w:jc w:val="start"/>
            </w:pPr>
            <w:r>
              <w:t vyd:_id="vyd:0000000000009y">Функциональные требования</w:t>
            </w:r>
          </w:p>
        </w:tc>
      </w:tr>
      <w:tr w14:paraId="455DFF3C" vyd:_id="vyd:0000000000009k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530" w:hRule="atLeast"/>
        </w:trPr>
        <w:tc vyd:_id="vyd:0000000000009s">
          <w:tcPr/>
          <w:p w14:paraId="29413545" vyd:_id="vyd:0000000000009t">
            <w:pPr>
              <w:jc w:val="start"/>
            </w:pPr>
            <w:r>
              <w:t vyd:_id="vyd:0000000000009u">8</w:t>
            </w:r>
          </w:p>
        </w:tc>
        <w:tc vyd:_id="vyd:0000000000009p">
          <w:tcPr/>
          <w:p w14:paraId="69FCA80A" vyd:_id="vyd:0000000000009q">
            <w:pPr>
              <w:jc w:val="start"/>
            </w:pPr>
            <w:r>
              <w:t vyd:_id="vyd:0000000000009r">CRM (Customer Relationship Management)</w:t>
            </w:r>
          </w:p>
        </w:tc>
        <w:tc vyd:_id="vyd:0000000000009l">
          <w:tcPr/>
          <w:p w14:paraId="32AFAB3D" vyd:_id="vyd:0000000000009m">
            <w:pPr>
              <w:jc w:val="start"/>
            </w:pPr>
            <w:r>
              <w:rPr>
                <w:lang w:val="ru-RU"/>
              </w:rPr>
              <w:t vyd:_id="vyd:0000000000009o">Система</w:t>
            </w:r>
            <w:r>
              <w:t vyd:_id="vyd:0000000000009n" xml:space="preserve"> управления взаимоотношениями с клиентами, внедряемая у Заказчика в рамках проекта </w:t>
            </w:r>
          </w:p>
        </w:tc>
      </w:tr>
      <w:tr w14:paraId="78643B48" vyd:_id="vyd:00000000000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530" w:hRule="atLeast"/>
        </w:trPr>
        <w:tc vyd:_id="vyd:0000000000009h">
          <w:tcPr/>
          <w:p w14:paraId="704BADE3" vyd:_id="vyd:0000000000009i">
            <w:pPr>
              <w:jc w:val="start"/>
            </w:pPr>
            <w:r>
              <w:t vyd:_id="vyd:0000000000009j">9</w:t>
            </w:r>
          </w:p>
        </w:tc>
        <w:tc vyd:_id="vyd:0000000000009e">
          <w:tcPr/>
          <w:p w14:paraId="44685360" vyd:_id="vyd:0000000000009f">
            <w:pPr>
              <w:keepNext w:val="0"/>
              <w:keepLines w:val="0"/>
              <w:spacing w:before="0" w:beforeAutospacing="1" w:after="0" w:afterAutospacing="1" w:line="240" w:lineRule="auto"/>
              <w:ind w:start="0" w:end="0"/>
              <w:jc w:val="start"/>
            </w:pPr>
            <w:r>
              <w:rPr>
                <w:rFonts w:hint="default" w:ascii="Times New Roman" w:hAnsi="Times New Roman" w:cs="Times New Roman"/>
                <w:sz w:val="24"/>
                <w:lang w:val="en-US"/>
                <w:kern w:val="0"/>
                <w:szCs w:val="24"/>
              </w:rPr>
              <w:t vyd:_id="vyd:0000000000009g">API (Application Programming Interface)</w:t>
            </w:r>
          </w:p>
        </w:tc>
        <w:tc vyd:_id="vyd:0000000000009b">
          <w:tcPr/>
          <w:p w14:paraId="06AE0938" vyd:_id="vyd:0000000000009c">
            <w:r>
              <w:t vyd:_id="vyd:0000000000009d">Программный интерфейс приложения, позволяющий интегрировать разные системы и обмениваться данными между ними</w:t>
            </w:r>
          </w:p>
        </w:tc>
      </w:tr>
    </w:tbl>
    <w:p w14:paraId="05C730BE" vyd:_id="vyd:00000000000097">
      <w:pPr>
        <w:spacing w:before="100" w:beforeAutospacing="1" w:after="100" w:afterAutospacing="1" w:line="240" w:lineRule="auto"/>
        <w:rPr>
          <w:rFonts w:eastAsia="Times New Roman" w:cs="Times New Roman"/>
          <w:sz w:val="48"/>
          <w:b w:val="1"/>
          <w:lang w:val="ru-RU"/>
        </w:rPr>
      </w:pPr>
      <w:bookmarkStart w:id="4" w:name="_Toc143002348" vyd:_id="vyd:00000000000098"/>
      <w:bookmarkEnd w:id="4"/>
    </w:p>
    <w:p w14:paraId="1195C7AA" vyd:_id="vyd:00000000000095">
      <w:pPr>
        <w:spacing w:before="100" w:beforeAutospacing="1" w:after="100" w:afterAutospacing="1" w:line="240" w:lineRule="auto"/>
        <w:rPr>
          <w:rFonts w:eastAsia="Times New Roman" w:cs="Times New Roman"/>
          <w:sz w:val="48"/>
          <w:b w:val="1"/>
          <w:lang w:val="ru-RU"/>
          <w:bCs w:val="1"/>
          <w:kern w:val="36"/>
          <w:szCs w:val="48"/>
        </w:rPr>
      </w:pPr>
      <w:r>
        <w:rPr>
          <w:rFonts w:eastAsia="Times New Roman" w:cs="Times New Roman"/>
          <w:sz w:val="48"/>
          <w:b w:val="1"/>
          <w:lang w:val="ru-RU"/>
          <w:bCs w:val="1"/>
          <w:kern w:val="36"/>
          <w:szCs w:val="48"/>
        </w:rPr>
        <w:t vyd:_id="vyd:00000000000096">Описание требований</w:t>
      </w:r>
    </w:p>
    <w:p w14:paraId="138EE02D" vyd:_id="vyd:00000000000093">
      <w:pPr>
        <w:rPr>
          <w:lang w:val="ru-RU"/>
        </w:rPr>
      </w:pPr>
      <w:r>
        <w:rPr>
          <w:lang w:val="ru-RU"/>
        </w:rPr>
        <w:t vyd:_id="vyd:00000000000094">Данный раздел содержит требования с перечнем основных функций, возможностей, ограничений, взаимодействие с другими системами, требования к производительности, безопасности, масштабируемости и других аспектов функционирования будущего решения.</w:t>
      </w:r>
    </w:p>
    <w:p w14:paraId="6B6D0B80" vyd:_id="vyd:0000000000008z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sz w:val="36"/>
          <w:b w:val="1"/>
          <w:lang w:val="ru-RU"/>
          <w:bCs w:val="1"/>
          <w:szCs w:val="36"/>
        </w:rPr>
      </w:pPr>
      <w:bookmarkStart w:id="5" w:name="_Toc143002349" vyd:_id="vyd:00000000000092"/>
      <w:bookmarkEnd w:id="5"/>
      <w:bookmarkStart w:id="6" w:name="_Hlk137737492" vyd:_id="vyd:00000000000091"/>
      <w:bookmarkEnd w:id="6"/>
      <w:r>
        <w:rPr>
          <w:rFonts w:eastAsia="Times New Roman" w:cs="Times New Roman"/>
          <w:sz w:val="36"/>
          <w:b w:val="1"/>
          <w:lang w:val="ru-RU"/>
          <w:bCs w:val="1"/>
          <w:szCs w:val="36"/>
        </w:rPr>
        <w:t vyd:_id="vyd:00000000000090">Функциональные требования</w:t>
      </w:r>
    </w:p>
    <w:p w14:paraId="73FAE2A5" vyd:_id="vyd:0000000000008y">
      <w:pPr>
        <w:rPr>
          <w:i w:val="1"/>
          <w:lang w:val="de-DE"/>
          <w:iCs w:val="1"/>
        </w:rPr>
      </w:pPr>
    </w:p>
    <w:p w14:paraId="4FC76884" vyd:_id="vyd:0000000000008w">
      <w:pPr>
        <w:pStyle w:val="30"/>
        <w:numPr>
          <w:ilvl w:val="0"/>
          <w:numId w:val="2"/>
        </w:numPr>
        <w:ind w:start="920" w:hanging="778"/>
        <w:rPr>
          <w:rFonts w:eastAsia="Times New Roman" w:cs="Times New Roman"/>
          <w:lang w:val="ru-RU"/>
          <w:iCs w:val="1"/>
        </w:rPr>
      </w:pPr>
      <w:r>
        <w:rPr>
          <w:rFonts w:eastAsia="Times New Roman" w:cs="Times New Roman"/>
          <w:lang w:val="ru-RU"/>
        </w:rPr>
        <w:t vyd:_id="vyd:0000000000008x">Система "Л-Логистика" должна сформировать план доставки белья с учетом закгрузки отеля.</w:t>
      </w:r>
    </w:p>
    <w:p w14:paraId="35693530" vyd:_id="vyd:0000000000008u">
      <w:pPr>
        <w:pStyle w:val="30"/>
        <w:numPr>
          <w:ilvl w:val="0"/>
          <w:numId w:val="2"/>
        </w:numPr>
        <w:ind w:start="920" w:hanging="778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 vyd:_id="vyd:0000000000008v">Система должна сформировать общий план доставки белья по всем отелям сети "Оазис" с учетом загрузки отелей.</w:t>
      </w:r>
    </w:p>
    <w:p w14:paraId="7AE40697" vyd:_id="vyd:0000000000008s">
      <w:pPr>
        <w:pStyle w:val="30"/>
        <w:numPr>
          <w:ilvl w:val="0"/>
          <w:numId w:val="2"/>
        </w:numPr>
        <w:ind w:start="920" w:hanging="778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 vyd:_id="vyd:0000000000008t">Система должна составить маршрут доставки белья для водителя, с учетом пробок и др. ситуаций на дороге</w:t>
      </w:r>
    </w:p>
    <w:p w14:paraId="085EDB64" vyd:_id="vyd:0000000000008q">
      <w:pPr>
        <w:pStyle w:val="30"/>
        <w:numPr>
          <w:ilvl w:val="0"/>
          <w:numId w:val="2"/>
        </w:numPr>
        <w:ind w:start="920" w:hanging="778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 vyd:_id="vyd:0000000000008r">Система должна всегда предлагать актуализированный маршрут движения для доставки белья</w:t>
      </w:r>
    </w:p>
    <w:p w14:paraId="5E7DA100" vyd:_id="vyd:0000000000008o">
      <w:pPr>
        <w:pStyle w:val="30"/>
        <w:numPr>
          <w:ilvl w:val="0"/>
          <w:numId w:val="2"/>
        </w:numPr>
        <w:ind w:start="920" w:hanging="778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 vyd:_id="vyd:0000000000008p" xml:space="preserve">Система должна автоматически сформировать отчет за месяц касаемо количество белья в отелях и прачечной </w:t>
      </w:r>
    </w:p>
    <w:p w14:paraId="266DA6CE" vyd:_id="vyd:0000000000008m">
      <w:pPr>
        <w:pStyle w:val="30"/>
        <w:numPr>
          <w:ilvl w:val="0"/>
          <w:numId w:val="2"/>
        </w:numPr>
        <w:ind w:start="920" w:hanging="778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 vyd:_id="vyd:0000000000008n">Система должна хранить все данные наличия белья в отелях и в прачечной</w:t>
      </w:r>
    </w:p>
    <w:p w14:paraId="062B363F" vyd:_id="vyd:0000000000008k">
      <w:pPr>
        <w:pStyle w:val="30"/>
        <w:numPr>
          <w:ilvl w:val="0"/>
          <w:numId w:val="2"/>
        </w:numPr>
        <w:ind w:start="920" w:hanging="778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 vyd:_id="vyd:0000000000008l">Система "Л-Логистика" должна взаимодействовать с ПО отеля и CRM-системой отеля "Белый пион" для отслеживания загрузки отеля</w:t>
      </w:r>
    </w:p>
    <w:p w14:paraId="298C993B" vyd:_id="vyd:0000000000008i">
      <w:pPr>
        <w:pStyle w:val="30"/>
        <w:numPr>
          <w:ilvl w:val="0"/>
          <w:numId w:val="2"/>
        </w:numPr>
        <w:ind w:start="920" w:hanging="778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 vyd:_id="vyd:0000000000008j">У сотрудников отдела логистики, бельевой и владельца отеля должна быть возможность просматривать и редактировать занесённые данные в систему.</w:t>
      </w:r>
    </w:p>
    <w:p w14:paraId="589D0A1B" vyd:_id="vyd:0000000000008g">
      <w:pPr>
        <w:pStyle w:val="30"/>
        <w:numPr>
          <w:ilvl w:val="0"/>
          <w:numId w:val="2"/>
        </w:numPr>
        <w:ind w:start="920" w:hanging="778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 vyd:_id="vyd:0000000000008h">У сотрудников отдела логистики и бельевой должна быть возможность просматривать маршрут водителя, доставляющего белье.</w:t>
      </w:r>
    </w:p>
    <w:p w14:paraId="14328E1E" vyd:_id="vyd:0000000000008e">
      <w:pPr>
        <w:pStyle w:val="30"/>
        <w:numPr>
          <w:ilvl w:val="0"/>
          <w:numId w:val="2"/>
        </w:numPr>
        <w:ind w:start="920" w:hanging="778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 vyd:_id="vyd:0000000000008f">У сотрудников отдела логистики и бельевой должна быть возможность списать определённое количество белья из общей базы</w:t>
      </w:r>
    </w:p>
    <w:p w14:paraId="5FC1BF97" vyd:_id="vyd:0000000000008a">
      <w:pPr>
        <w:numPr>
          <w:ilvl w:val="0"/>
          <w:numId w:val="2"/>
        </w:numPr>
        <w:ind w:start="920" w:hanging="772"/>
      </w:pPr>
      <w:r>
        <w:t vyd:_id="vyd:0000000000008d" xml:space="preserve">Система должна иметь справочник всех тканевых изделий , которые есть в </w:t>
      </w:r>
      <w:r>
        <w:rPr>
          <w:lang w:val="ru-RU"/>
        </w:rPr>
        <w:t vyd:_id="vyd:0000000000008c">прачечной</w:t>
      </w:r>
      <w:r>
        <w:t vyd:_id="vyd:0000000000008b" xml:space="preserve"> , с указанием наименования, количества позиций и другими дополнительными атрибутами. Для каждого изделия должно быть указано, где и сколько экземпляров хранятся.</w:t>
      </w:r>
    </w:p>
    <w:p w14:paraId="79D529F4" vyd:_id="vyd:00000000000088">
      <w:pPr>
        <w:numPr>
          <w:ilvl w:val="0"/>
          <w:numId w:val="2"/>
        </w:numPr>
        <w:ind w:start="991" w:hanging="849"/>
      </w:pPr>
      <w:r>
        <w:t vyd:_id="vyd:00000000000089">Система должна иметь собственное мобильное приложение для водителей «Л-логистика мобайл».</w:t>
      </w:r>
    </w:p>
    <w:p w14:paraId="57BDDB61" vyd:_id="vyd:00000000000086">
      <w:pPr>
        <w:numPr>
          <w:ilvl w:val="0"/>
          <w:numId w:val="2"/>
        </w:numPr>
        <w:ind w:start="920" w:hanging="772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 vyd:_id="vyd:00000000000087">Система должна строить аналитические отчеты по заданным критериям.</w:t>
      </w:r>
    </w:p>
    <w:p w14:paraId="57BDDB61" vyd:_id="vyd:mlnpg4c243db3f">
      <w:pPr>
        <w:numPr>
          <w:ilvl w:val="0"/>
          <w:numId w:val="2"/>
        </w:numPr>
        <w:ind w:start="920" w:hanging="772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 vyd:_id="vyd:mlnpgp4azl085x">Система должна иметь возможность отображать факт получения белья.</w:t>
      </w:r>
    </w:p>
    <w:p w14:paraId="57BDDB61" vyd:_id="vyd:mlnphqy0r4pfwb">
      <w:pPr>
        <w:numPr>
          <w:ilvl w:val="0"/>
          <w:numId w:val="2"/>
        </w:numPr>
        <w:ind w:start="920" w:hanging="772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 vyd:_id="vyd:mlnphrv2hac9tr">Система должна иметь возможность отправить неутвержденный план доставки отеля на доработку пользователю, создавшему план.</w:t>
      </w:r>
    </w:p>
    <w:p w14:paraId="57BDDB61" vyd:_id="vyd:mlnpjopm509oau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sz w:val="36"/>
          <w:b w:val="1"/>
          <w:lang w:val="ru-RU"/>
        </w:rPr>
      </w:pPr>
      <w:bookmarkStart w:id="7" w:name="_Toc143002350" vyd:_id="vyd:00000000000085"/>
      <w:bookmarkEnd w:id="7"/>
      <w:r>
        <w:rPr>
          <w:rFonts w:eastAsia="Times New Roman" w:cs="Times New Roman"/>
          <w:sz w:val="36"/>
          <w:b w:val="1"/>
          <w:lang w:val="ru-RU"/>
          <w:bCs w:val="1"/>
          <w:szCs w:val="36"/>
        </w:rPr>
        <w:t vyd:_id="vyd:00000000000084">Нефункциональные требования</w:t>
      </w:r>
    </w:p>
    <w:p w14:paraId="4EC61255" vyd:_id="vyd:0000000000008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sz w:val="36"/>
          <w:b w:val="1"/>
          <w:lang w:val="ru-RU"/>
        </w:rPr>
      </w:pPr>
    </w:p>
    <w:p w14:paraId="20D312C0" vyd:_id="vyd:00000000000080">
      <w:pPr>
        <w:numPr>
          <w:ilvl w:val="0"/>
          <w:numId w:val="3"/>
        </w:numPr>
        <w:spacing w:before="0" w:after="160" w:line="259" w:lineRule="auto"/>
        <w:ind w:start="920" w:end="0" w:hanging="778"/>
        <w:jc w:val="start"/>
        <w:rPr>
          <w:rFonts w:ascii="Times New Roman" w:hAnsi="Times New Roman" w:eastAsia="Times New Roman" w:cs="Times New Roman"/>
          <w:sz w:val="21"/>
          <w:color w:val="auto"/>
          <w:spacing w:val="0"/>
          <w:shd w:val="clear" w:fill="auto"/>
          <w:iCs w:val="1"/>
        </w:rPr>
      </w:pPr>
      <w:r>
        <w:rPr>
          <w:rFonts w:ascii="Times New Roman" w:hAnsi="Times New Roman" w:eastAsia="Times New Roman" w:cs="Times New Roman"/>
          <w:sz w:val="21"/>
          <w:color w:val="auto"/>
          <w:spacing w:val="0"/>
          <w:shd w:val="clear" w:fill="auto"/>
          <w:szCs w:val="22"/>
        </w:rPr>
        <w:t vyd:_id="vyd:00000000000081">Время восстановления после сбоя в работе интеграции между системами не должно превышать 5 минут в 95% случаев.</w:t>
      </w:r>
    </w:p>
    <w:p w14:paraId="3EC637A0" vyd:_id="vyd:0000000000007y">
      <w:pPr>
        <w:numPr>
          <w:ilvl w:val="0"/>
          <w:numId w:val="3"/>
        </w:numPr>
        <w:spacing w:before="100" w:after="100" w:line="240" w:lineRule="auto"/>
        <w:ind w:start="849" w:end="0" w:hanging="696"/>
        <w:jc w:val="start"/>
        <w:rPr>
          <w:rFonts w:ascii="Times New Roman" w:hAnsi="Times New Roman" w:eastAsia="Times New Roman" w:cs="Times New Roman"/>
          <w:sz w:val="21"/>
          <w:color w:val="auto"/>
          <w:spacing w:val="0"/>
          <w:shd w:val="clear" w:fill="auto"/>
        </w:rPr>
      </w:pPr>
      <w:r>
        <w:rPr>
          <w:rFonts w:ascii="Times New Roman" w:hAnsi="Times New Roman" w:eastAsia="Times New Roman" w:cs="Times New Roman"/>
          <w:sz w:val="21"/>
          <w:color w:val="auto"/>
          <w:spacing w:val="0"/>
          <w:shd w:val="clear" w:fill="auto"/>
          <w:szCs w:val="22"/>
        </w:rPr>
        <w:t vyd:_id="vyd:0000000000007z" xml:space="preserve"> Резервное копирование данных CRM-системы должна осуществляться ежедневно. Резервная копия должна храниться 30 дней.</w:t>
      </w:r>
    </w:p>
    <w:p w14:paraId="3418BFB3" vyd:_id="vyd:0000000000007w">
      <w:pPr>
        <w:numPr>
          <w:ilvl w:val="0"/>
          <w:numId w:val="3"/>
        </w:numPr>
        <w:spacing w:before="100" w:after="100" w:line="240" w:lineRule="auto"/>
        <w:ind w:start="849" w:end="0" w:hanging="696"/>
        <w:jc w:val="start"/>
        <w:rPr>
          <w:rFonts w:ascii="Times New Roman" w:hAnsi="Times New Roman" w:eastAsia="Times New Roman" w:cs="Times New Roman"/>
          <w:sz w:val="21"/>
          <w:color w:val="auto"/>
          <w:spacing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1"/>
          <w:color w:val="auto"/>
          <w:spacing w:val="0"/>
          <w:shd w:val="clear" w:fill="auto"/>
          <w:szCs w:val="22"/>
        </w:rPr>
        <w:t vyd:_id="vyd:0000000000007x" xml:space="preserve"> Для пользовательских интерфейсов должен быть реализован мультиязычный интерфейс (русский и английский языки с предоставлением пользователям возможности выбора языка интерфейса).</w:t>
      </w:r>
    </w:p>
    <w:p w14:paraId="37A84861" vyd:_id="vyd:0000000000007u">
      <w:pPr>
        <w:numPr>
          <w:ilvl w:val="0"/>
          <w:numId w:val="3"/>
        </w:numPr>
        <w:spacing w:before="0" w:after="160" w:line="259" w:lineRule="auto"/>
        <w:ind w:start="920" w:end="0" w:hanging="778"/>
        <w:jc w:val="start"/>
        <w:rPr>
          <w:rFonts w:ascii="Times New Roman" w:hAnsi="Times New Roman" w:eastAsia="Times New Roman" w:cs="Times New Roman"/>
          <w:sz w:val="21"/>
          <w:color w:val="auto"/>
          <w:spacing w:val="0"/>
          <w:shd w:val="clear" w:fill="auto"/>
        </w:rPr>
      </w:pPr>
      <w:r>
        <w:rPr>
          <w:rFonts w:ascii="Times New Roman" w:hAnsi="Times New Roman" w:eastAsia="Times New Roman" w:cs="Times New Roman"/>
          <w:sz w:val="21"/>
          <w:color w:val="auto"/>
          <w:spacing w:val="0"/>
          <w:shd w:val="clear" w:fill="auto"/>
        </w:rPr>
        <w:t vyd:_id="vyd:0000000000007t">Система должна быть доступна для сотрудников отеля 24 часа в сутки</w:t>
      </w:r>
    </w:p>
    <w:p w14:paraId="14401E16" vyd:_id="vyd:0000000000007q">
      <w:pPr>
        <w:numPr>
          <w:ilvl w:val="0"/>
          <w:numId w:val="3"/>
        </w:numPr>
        <w:spacing w:before="0" w:after="160" w:line="259" w:lineRule="auto"/>
        <w:ind w:start="920" w:end="0" w:hanging="778"/>
        <w:jc w:val="start"/>
        <w:rPr>
          <w:rFonts w:ascii="Times New Roman" w:hAnsi="Times New Roman" w:eastAsia="Times New Roman" w:cs="Times New Roman"/>
          <w:sz w:val="21"/>
          <w:color w:val="auto"/>
          <w:spacing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1"/>
          <w:color w:val="auto"/>
          <w:spacing w:val="0"/>
          <w:shd w:val="clear" w:fill="auto"/>
          <w:szCs w:val="22"/>
        </w:rPr>
        <w:t vyd:_id="vyd:0000000000007r">Системы должны выполнять следующие требования к быстродействию:</w:t>
      </w:r>
    </w:p>
    <w:p w14:paraId="076412C6" vyd:_id="vyd:0000000000007o">
      <w:pPr>
        <w:numPr>
          <w:ilvl w:val="0"/>
          <w:numId w:val="4"/>
        </w:numPr>
        <w:spacing w:before="0" w:after="160" w:line="259" w:lineRule="auto"/>
        <w:jc w:val="start"/>
        <w:rPr>
          <w:rFonts w:ascii="Times New Roman" w:hAnsi="Times New Roman" w:eastAsia="Times New Roman" w:cs="Times New Roman"/>
          <w:sz w:val="21"/>
          <w:color w:val="auto"/>
          <w:spacing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1"/>
          <w:color w:val="auto"/>
          <w:spacing w:val="0"/>
          <w:shd w:val="clear" w:fill="auto"/>
          <w:szCs w:val="22"/>
        </w:rPr>
        <w:t vyd:_id="vyd:0000000000007p">загрузка систем при первом входе – не более 5 секунд;</w:t>
      </w:r>
    </w:p>
    <w:p w14:paraId="0BC9461E" vyd:_id="vyd:0000000000007m">
      <w:pPr>
        <w:numPr>
          <w:ilvl w:val="0"/>
          <w:numId w:val="4"/>
        </w:numPr>
        <w:spacing w:before="100" w:after="100" w:line="240" w:lineRule="auto"/>
        <w:jc w:val="start"/>
        <w:rPr>
          <w:rFonts w:ascii="Times New Roman" w:hAnsi="Times New Roman" w:eastAsia="Times New Roman" w:cs="Times New Roman"/>
          <w:sz w:val="21"/>
          <w:color w:val="auto"/>
          <w:spacing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1"/>
          <w:color w:val="auto"/>
          <w:spacing w:val="0"/>
          <w:shd w:val="clear" w:fill="auto"/>
          <w:szCs w:val="22"/>
        </w:rPr>
        <w:t vyd:_id="vyd:0000000000007n">загрузка веб-интерфейсов систем – не более 5 секунд;</w:t>
      </w:r>
    </w:p>
    <w:p w14:paraId="331ECE35" vyd:_id="vyd:0000000000007k">
      <w:pPr>
        <w:numPr>
          <w:ilvl w:val="0"/>
          <w:numId w:val="4"/>
        </w:numPr>
        <w:spacing w:before="100" w:after="100" w:line="240" w:lineRule="auto"/>
        <w:jc w:val="start"/>
        <w:rPr>
          <w:rFonts w:ascii="Times New Roman" w:hAnsi="Times New Roman" w:eastAsia="Times New Roman" w:cs="Times New Roman"/>
          <w:sz w:val="21"/>
          <w:color w:val="auto"/>
          <w:spacing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1"/>
          <w:color w:val="auto"/>
          <w:spacing w:val="0"/>
          <w:shd w:val="clear" w:fill="auto"/>
          <w:szCs w:val="22"/>
        </w:rPr>
        <w:t vyd:_id="vyd:0000000000007l">время загрузки отчетов – не более 7 секунд;</w:t>
      </w:r>
    </w:p>
    <w:p w14:paraId="55A7EA96" vyd:_id="vyd:0000000000007j">
      <w:pPr>
        <w:spacing w:before="0" w:after="160" w:line="259" w:lineRule="auto"/>
        <w:ind w:start="920" w:end="0"/>
        <w:jc w:val="start"/>
        <w:rPr>
          <w:rFonts w:ascii="Times New Roman" w:hAnsi="Times New Roman" w:eastAsia="Times New Roman" w:cs="Times New Roman"/>
          <w:sz w:val="21"/>
          <w:color w:val="auto"/>
          <w:spacing w:val="0"/>
          <w:shd w:val="clear" w:fill="auto"/>
        </w:rPr>
      </w:pPr>
    </w:p>
    <w:p w14:paraId="593E072D" vyd:_id="vyd:0000000000007g">
      <w:pPr>
        <w:spacing w:before="100" w:after="100" w:line="240" w:lineRule="auto"/>
        <w:ind w:start="0" w:end="0"/>
        <w:jc w:val="start"/>
        <w:rPr>
          <w:rFonts w:eastAsia="Times New Roman" w:cs="Times New Roman"/>
          <w:sz w:val="48"/>
          <w:b w:val="1"/>
          <w:lang w:val="ru-RU"/>
          <w:szCs w:val="24"/>
        </w:rPr>
      </w:pPr>
      <w:bookmarkStart w:id="8" w:name="_Toc143002351" vyd:_id="vyd:0000000000007i"/>
      <w:bookmarkEnd w:id="8"/>
      <w:r>
        <w:rPr>
          <w:rFonts w:eastAsia="Times New Roman" w:cs="Times New Roman"/>
          <w:sz w:val="48"/>
          <w:b w:val="1"/>
          <w:lang w:val="ru-RU"/>
          <w:bCs w:val="1"/>
          <w:kern w:val="36"/>
          <w:szCs w:val="48"/>
        </w:rPr>
        <w:t vyd:_id="vyd:0000000000007h">Требования к документации</w:t>
      </w:r>
    </w:p>
    <w:p w14:paraId="27D1A4EB" vyd:_id="vyd:0000000000007e">
      <w:pPr>
        <w:spacing w:before="100" w:beforeAutospacing="1" w:after="100" w:afterAutospacing="1" w:line="240" w:lineRule="auto"/>
        <w:rPr>
          <w:rFonts w:eastAsia="Times New Roman" w:cs="Times New Roman"/>
          <w:lang w:val="ru-RU"/>
          <w:szCs w:val="24"/>
        </w:rPr>
      </w:pPr>
      <w:r>
        <w:rPr>
          <w:rFonts w:eastAsia="Times New Roman" w:cs="Times New Roman"/>
          <w:lang w:val="ru-RU"/>
          <w:szCs w:val="24"/>
        </w:rPr>
        <w:t vyd:_id="vyd:0000000000007f">В рамках проекта Исполнитель должен подготовить и согласовать с Заказчиком пакет документов:</w:t>
      </w:r>
    </w:p>
    <w:p w14:paraId="02B0A673" vyd:_id="vyd:000000000000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lang w:val="ru-RU"/>
          <w:szCs w:val="24"/>
        </w:rPr>
      </w:pPr>
      <w:r>
        <w:rPr>
          <w:rFonts w:eastAsia="Times New Roman" w:cs="Times New Roman"/>
          <w:lang w:val="ru-RU"/>
          <w:szCs w:val="24"/>
        </w:rPr>
        <w:t vyd:_id="vyd:0000000000007d">Руководство пользователя системы «Л-логистика»</w:t>
      </w:r>
    </w:p>
    <w:p w14:paraId="18D27717" vyd:_id="vyd:000000000000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lang w:val="ru-RU"/>
          <w:szCs w:val="24"/>
        </w:rPr>
      </w:pPr>
      <w:r>
        <w:rPr>
          <w:rFonts w:eastAsia="Times New Roman" w:cs="Times New Roman"/>
          <w:lang w:val="ru-RU"/>
          <w:szCs w:val="24"/>
        </w:rPr>
        <w:t vyd:_id="vyd:0000000000007b">Программа и методика испытаний (ПМИ)</w:t>
      </w:r>
    </w:p>
    <w:p w14:paraId="5D2F786F" vyd:_id="vyd:000000000000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vyd:_id="vyd:00000000000079">Протокол приёмо-сдаточных испытаний</w:t>
      </w:r>
    </w:p>
    <w:p w14:paraId="012C1451" vyd:_id="vyd:000000000000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lang w:val="ru-RU"/>
          <w:szCs w:val="24"/>
        </w:rPr>
      </w:pPr>
      <w:r>
        <w:rPr>
          <w:rFonts w:eastAsia="Times New Roman" w:cs="Times New Roman"/>
          <w:lang w:val="ru-RU"/>
          <w:szCs w:val="24"/>
        </w:rPr>
        <w:t vyd:_id="vyd:00000000000077">Акт выполненных работ по проекту</w:t>
      </w:r>
    </w:p>
    <w:p w14:paraId="131420AD" vyd:_id="vyd:00000000000074">
      <w:pPr>
        <w:spacing w:before="100" w:beforeAutospacing="1" w:after="100" w:afterAutospacing="1" w:line="240" w:lineRule="auto"/>
        <w:rPr>
          <w:rFonts w:eastAsia="Times New Roman" w:cs="Times New Roman"/>
          <w:lang w:val="ru-RU"/>
          <w:szCs w:val="24"/>
        </w:rPr>
      </w:pPr>
      <w:r>
        <w:rPr>
          <w:rFonts w:eastAsia="Times New Roman" w:cs="Times New Roman"/>
          <w:lang w:val="ru-RU"/>
          <w:szCs w:val="24"/>
        </w:rPr>
        <w:t vyd:_id="vyd:00000000000075">Исполнитель должен подготовить и отправить на согласование проектные документы по завершению соответствующих этапов проекта.</w:t>
      </w:r>
    </w:p>
    <w:p w14:paraId="063637A3" vyd:_id="vyd:00000000000072">
      <w:pPr>
        <w:spacing w:before="100" w:beforeAutospacing="1" w:after="100" w:afterAutospacing="1" w:line="240" w:lineRule="auto"/>
        <w:rPr>
          <w:rFonts w:eastAsia="Times New Roman" w:cs="Times New Roman"/>
          <w:lang w:val="ru-RU"/>
          <w:szCs w:val="24"/>
        </w:rPr>
      </w:pPr>
      <w:r>
        <w:rPr>
          <w:rFonts w:eastAsia="Times New Roman" w:cs="Times New Roman"/>
          <w:lang w:val="ru-RU"/>
          <w:szCs w:val="24"/>
        </w:rPr>
        <w:t vyd:_id="vyd:00000000000073">Заказчик отвечает за согласование проектных документов.</w:t>
      </w:r>
    </w:p>
    <w:p w14:paraId="69011C53" vyd:_id="vyd:00000000000070">
      <w:pPr>
        <w:spacing w:before="100" w:beforeAutospacing="1" w:after="100" w:afterAutospacing="1" w:line="240" w:lineRule="auto"/>
        <w:rPr>
          <w:rFonts w:eastAsia="Times New Roman" w:cs="Times New Roman"/>
          <w:lang w:val="ru-RU"/>
          <w:szCs w:val="24"/>
        </w:rPr>
      </w:pPr>
      <w:r>
        <w:rPr>
          <w:rFonts w:eastAsia="Times New Roman" w:cs="Times New Roman"/>
          <w:lang w:val="ru-RU"/>
          <w:szCs w:val="24"/>
        </w:rPr>
        <w:t vyd:_id="vyd:00000000000071">Если в ходе согласования были выявлены замечания к документу, Исполнитель должен зафиксировать их в реестре замечаний, устранить и отправить документ на повторное согласование.</w:t>
      </w:r>
    </w:p>
    <w:p w14:paraId="6AA895DF" vyd:_id="vyd:0000000000006y">
      <w:pPr>
        <w:spacing w:before="100" w:beforeAutospacing="1" w:after="100" w:afterAutospacing="1" w:line="240" w:lineRule="auto"/>
        <w:rPr>
          <w:rFonts w:eastAsia="Times New Roman" w:cs="Times New Roman"/>
          <w:lang w:val="ru-RU"/>
          <w:szCs w:val="24"/>
        </w:rPr>
      </w:pPr>
      <w:r>
        <w:rPr>
          <w:rFonts w:eastAsia="Times New Roman" w:cs="Times New Roman"/>
          <w:lang w:val="ru-RU"/>
          <w:szCs w:val="24"/>
        </w:rPr>
        <w:t vyd:_id="vyd:0000000000006z">Количество итераций по согласованию документа не должно превышать трёх. По результатам согласования Заказчик должен утвердить документ.</w:t>
      </w:r>
    </w:p>
    <w:p w14:paraId="23E45979" vyd:_id="vyd:0000000000006v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sz w:val="48"/>
          <w:b w:val="1"/>
          <w:lang w:val="ru-RU"/>
          <w:bCs w:val="1"/>
          <w:kern w:val="36"/>
          <w:szCs w:val="48"/>
        </w:rPr>
      </w:pPr>
      <w:bookmarkStart w:id="9" w:name="_Toc143002352" vyd:_id="vyd:0000000000006x"/>
      <w:bookmarkEnd w:id="9"/>
      <w:r>
        <w:rPr>
          <w:rFonts w:eastAsia="Times New Roman" w:cs="Times New Roman"/>
          <w:sz w:val="48"/>
          <w:b w:val="1"/>
          <w:lang w:val="ru-RU"/>
          <w:bCs w:val="1"/>
          <w:kern w:val="36"/>
          <w:szCs w:val="48"/>
        </w:rPr>
        <w:t vyd:_id="vyd:0000000000006w">Описание архитектуры и дизайна</w:t>
      </w:r>
    </w:p>
    <w:p w14:paraId="0A494543" vyd:_id="vyd:0000000000006t">
      <w:pPr>
        <w:spacing w:before="100" w:beforeAutospacing="1" w:after="100" w:afterAutospacing="1" w:line="240" w:lineRule="auto"/>
        <w:rPr>
          <w:rFonts w:eastAsia="Times New Roman" w:cs="Times New Roman"/>
          <w:color w:val="FFFFFF" w:themeColor="background1"/>
          <w:b w:val="1"/>
          <w:lang w:val="ru-RU"/>
          <w:bCs w:val="1"/>
          <w:szCs w:val="24"/>
          <w14:textFill>
            <w14:solidFill>
              <w14:schemeClr w14:val="bg1"/>
            </w14:solidFill>
          </w14:textFill>
        </w:rPr>
      </w:pPr>
      <w:r>
        <w:rPr>
          <w:rFonts w:eastAsia="Times New Roman" w:cs="Times New Roman"/>
          <w:color w:val="FFFFFF" w:themeColor="background1"/>
          <w:b w:val="1"/>
          <w:i w:val="1"/>
          <w:shd w:val="clear" w:fill="808080"/>
          <w:lang w:val="ru-RU"/>
          <w:bCs w:val="1"/>
          <w:iCs w:val="1"/>
          <w:szCs w:val="24"/>
          <w14:textFill>
            <w14:solidFill>
              <w14:schemeClr w14:val="bg1"/>
            </w14:solidFill>
          </w14:textFill>
        </w:rPr>
        <w:t vyd:_id="vyd:0000000000006u">Архитектор заполнит позднее</w:t>
      </w:r>
    </w:p>
    <w:p w14:paraId="37F2C7B3" vyd:_id="vyd:0000000000006q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sz w:val="48"/>
          <w:b w:val="1"/>
          <w:lang w:val="ru-RU"/>
          <w:bCs w:val="1"/>
          <w:kern w:val="36"/>
          <w:szCs w:val="48"/>
        </w:rPr>
      </w:pPr>
      <w:bookmarkStart w:id="10" w:name="_Toc143002353" vyd:_id="vyd:0000000000006s"/>
      <w:bookmarkEnd w:id="10"/>
      <w:r>
        <w:rPr>
          <w:rFonts w:eastAsia="Times New Roman" w:cs="Times New Roman"/>
          <w:sz w:val="48"/>
          <w:b w:val="1"/>
          <w:lang w:val="ru-RU"/>
          <w:bCs w:val="1"/>
          <w:kern w:val="36"/>
          <w:szCs w:val="48"/>
        </w:rPr>
        <w:t vyd:_id="vyd:0000000000006r">Описание интеграций и взаимодействия</w:t>
      </w:r>
    </w:p>
    <w:p w14:paraId="77E3E5E1" vyd:_id="vyd:0000000000006o">
      <w:pPr>
        <w:spacing w:before="100" w:beforeAutospacing="1" w:after="100" w:afterAutospacing="1" w:line="240" w:lineRule="auto"/>
        <w:rPr>
          <w:rFonts w:eastAsia="Times New Roman" w:cs="Times New Roman"/>
          <w:lang w:val="ru-RU"/>
          <w:szCs w:val="24"/>
        </w:rPr>
      </w:pPr>
      <w:r>
        <w:rPr>
          <w:rFonts w:eastAsia="Times New Roman" w:cs="Times New Roman"/>
          <w:lang w:val="ru-RU"/>
          <w:szCs w:val="24"/>
        </w:rPr>
        <w:t vyd:_id="vyd:0000000000006p">В рамках реализации проекта должна быть реализована интеграция для обмена данными между ПО «О! Отель» и системой «Л-логистика». Перечень ПО и описание потоков данных приведены в таблице ниже.</w:t>
      </w:r>
    </w:p>
    <w:tbl vyd:_id="vyd:00000000000051"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8"/>
        <w:gridCol w:w="2932"/>
        <w:gridCol w:w="2995"/>
        <w:gridCol w:w="2964"/>
      </w:tblGrid>
      <w:tr w14:paraId="3153C648" vyd:_id="vyd:00000000000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6l">
          <w:tcPr/>
          <w:p w14:paraId="7CF6F05B" vyd:_id="vyd:0000000000006m">
            <w:pPr>
              <w:spacing w:after="0" w:line="240" w:lineRule="auto"/>
              <w:jc w:val="center"/>
              <w:rPr>
                <w:rFonts w:eastAsia="Times New Roman" w:cs="Times New Roman"/>
                <w:b w:val="1"/>
                <w:bCs w:val="1"/>
                <w:szCs w:val="24"/>
              </w:rPr>
            </w:pPr>
            <w:r>
              <w:rPr>
                <w:rFonts w:eastAsia="Times New Roman" w:cs="Times New Roman"/>
                <w:b w:val="1"/>
                <w:bCs w:val="1"/>
                <w:szCs w:val="24"/>
              </w:rPr>
              <w:t vyd:_id="vyd:0000000000006n">№</w:t>
            </w:r>
          </w:p>
        </w:tc>
        <w:tc vyd:_id="vyd:0000000000006i">
          <w:tcPr/>
          <w:p w14:paraId="286FCA92" vyd:_id="vyd:0000000000006j">
            <w:pPr>
              <w:spacing w:after="0" w:line="240" w:lineRule="auto"/>
              <w:jc w:val="center"/>
              <w:rPr>
                <w:rFonts w:eastAsia="Times New Roman" w:cs="Times New Roman"/>
                <w:b w:val="1"/>
                <w:bCs w:val="1"/>
                <w:szCs w:val="24"/>
              </w:rPr>
            </w:pPr>
            <w:r>
              <w:rPr>
                <w:rFonts w:eastAsia="Times New Roman" w:cs="Times New Roman"/>
                <w:b w:val="1"/>
                <w:bCs w:val="1"/>
                <w:szCs w:val="24"/>
              </w:rPr>
              <w:t vyd:_id="vyd:0000000000006k">Поставщик данных</w:t>
            </w:r>
          </w:p>
        </w:tc>
        <w:tc vyd:_id="vyd:0000000000006f">
          <w:tcPr/>
          <w:p w14:paraId="63BB1216" vyd:_id="vyd:0000000000006g">
            <w:pPr>
              <w:spacing w:after="0" w:line="240" w:lineRule="auto"/>
              <w:jc w:val="center"/>
              <w:rPr>
                <w:rFonts w:eastAsia="Times New Roman" w:cs="Times New Roman"/>
                <w:b w:val="1"/>
                <w:bCs w:val="1"/>
                <w:szCs w:val="24"/>
              </w:rPr>
            </w:pPr>
            <w:r>
              <w:rPr>
                <w:rFonts w:eastAsia="Times New Roman" w:cs="Times New Roman"/>
                <w:b w:val="1"/>
                <w:bCs w:val="1"/>
                <w:szCs w:val="24"/>
              </w:rPr>
              <w:t vyd:_id="vyd:0000000000006h">Получатель данных</w:t>
            </w:r>
          </w:p>
        </w:tc>
        <w:tc vyd:_id="vyd:0000000000006c">
          <w:tcPr/>
          <w:p w14:paraId="1AB1C809" vyd:_id="vyd:0000000000006d">
            <w:pPr>
              <w:spacing w:after="0" w:line="240" w:lineRule="auto"/>
              <w:jc w:val="center"/>
              <w:rPr>
                <w:rFonts w:eastAsia="Times New Roman" w:cs="Times New Roman"/>
                <w:b w:val="1"/>
                <w:bCs w:val="1"/>
                <w:szCs w:val="24"/>
              </w:rPr>
            </w:pPr>
            <w:r>
              <w:rPr>
                <w:rFonts w:eastAsia="Times New Roman" w:cs="Times New Roman"/>
                <w:b w:val="1"/>
                <w:bCs w:val="1"/>
                <w:szCs w:val="24"/>
              </w:rPr>
              <w:t vyd:_id="vyd:0000000000006e">Описание потока данных</w:t>
            </w:r>
          </w:p>
        </w:tc>
      </w:tr>
      <w:tr w14:paraId="75281FD3" vyd:_id="vyd:0000000000005m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68">
          <w:tcPr/>
          <w:p w14:paraId="75EA76CB" vyd:_id="vyd:0000000000006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vyd:_id="vyd:0000000000006a">1</w:t>
            </w:r>
          </w:p>
        </w:tc>
        <w:tc vyd:_id="vyd:00000000000065">
          <w:tcPr/>
          <w:p w14:paraId="3EDC4441" vyd:_id="vyd:00000000000066">
            <w:pPr>
              <w:spacing w:after="0" w:line="240" w:lineRule="auto"/>
            </w:pPr>
            <w:r>
              <w:rPr>
                <w:rFonts w:eastAsia="Times New Roman" w:cs="Times New Roman"/>
                <w:lang w:val="ru-RU"/>
                <w:szCs w:val="24"/>
              </w:rPr>
              <w:t vyd:_id="vyd:00000000000067">ПО «О! Отель»</w:t>
            </w:r>
          </w:p>
        </w:tc>
        <w:tc vyd:_id="vyd:00000000000062">
          <w:tcPr/>
          <w:p w14:paraId="23334ADB" vyd:_id="vyd:00000000000063">
            <w:pPr>
              <w:spacing w:after="0" w:line="240" w:lineRule="auto"/>
            </w:pPr>
            <w:r>
              <w:rPr>
                <w:rFonts w:eastAsia="Times New Roman" w:cs="Times New Roman"/>
                <w:lang w:val="ru-RU"/>
                <w:szCs w:val="24"/>
              </w:rPr>
              <w:t vyd:_id="vyd:00000000000064">Система «Л-логистика»</w:t>
            </w:r>
          </w:p>
        </w:tc>
        <w:tc vyd:_id="vyd:0000000000005n">
          <w:tcPr/>
          <w:p w14:paraId="01CB73DA" vyd:_id="vyd:0000000000005v">
            <w:pPr>
              <w:spacing w:after="0" w:line="240" w:lineRule="auto"/>
            </w:pPr>
            <w:r>
              <w:rPr>
                <w:b w:val="1"/>
              </w:rPr>
              <w:t vyd:_id="vyd:00000000000061">Регламент передачи по событию:</w:t>
            </w:r>
            <w:r>
              <w:t vyd:_id="vyd:00000000000060" xml:space="preserve"> Когда гость отеля бронирует </w:t>
            </w:r>
            <w:r>
              <w:rPr>
                <w:lang w:val="ru-RU"/>
              </w:rPr>
              <w:t vyd:_id="vyd:0000000000005z">определяенный</w:t>
            </w:r>
            <w:r>
              <w:t vyd:_id="vyd:0000000000005y" xml:space="preserve"> номер в отеле, данные по бронированию система А  передает в </w:t>
            </w:r>
            <w:r>
              <w:rPr>
                <w:lang w:val="ru-RU"/>
              </w:rPr>
              <w:t vyd:_id="vyd:0000000000005x">систему</w:t>
            </w:r>
            <w:r>
              <w:t vyd:_id="vyd:0000000000005w" xml:space="preserve"> Б.</w:t>
            </w:r>
          </w:p>
          <w:p w14:paraId="5C1EF12A" vyd:_id="vyd:0000000000005o">
            <w:pPr>
              <w:spacing w:after="0" w:line="240" w:lineRule="auto"/>
            </w:pPr>
            <w:r>
              <w:rPr>
                <w:b w:val="1"/>
              </w:rPr>
              <w:t vyd:_id="vyd:0000000000005u">Правило:</w:t>
            </w:r>
            <w:r>
              <w:t vyd:_id="vyd:0000000000005t" xml:space="preserve"> </w:t>
            </w:r>
            <w:r>
              <w:rPr>
                <w:lang w:val="ru-RU"/>
              </w:rPr>
              <w:t vyd:_id="vyd:0000000000005s">Количество</w:t>
            </w:r>
            <w:r>
              <w:t vyd:_id="vyd:0000000000005r" xml:space="preserve"> спальных мест в забронированном номере и </w:t>
            </w:r>
            <w:r>
              <w:rPr>
                <w:lang w:val="ru-RU"/>
              </w:rPr>
              <w:t vyd:_id="vyd:0000000000005q">количество</w:t>
            </w:r>
            <w:r>
              <w:t vyd:_id="vyd:0000000000005p" xml:space="preserve"> необходимого комплекта белья</w:t>
            </w:r>
          </w:p>
        </w:tc>
      </w:tr>
      <w:tr w14:paraId="7EC140FC" vyd:_id="vyd:00000000000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5j">
          <w:tcPr/>
          <w:p w14:paraId="1F59D340" vyd:_id="vyd:0000000000005k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vyd:_id="vyd:0000000000005l">2</w:t>
            </w:r>
          </w:p>
        </w:tc>
        <w:tc vyd:_id="vyd:0000000000005f">
          <w:tcPr/>
          <w:p w14:paraId="5409F087" vyd:_id="vyd:0000000000005h">
            <w:pPr>
              <w:spacing w:after="0" w:line="240" w:lineRule="auto"/>
            </w:pPr>
            <w:r>
              <w:rPr>
                <w:rFonts w:eastAsia="Times New Roman" w:cs="Times New Roman"/>
                <w:lang w:val="ru-RU"/>
                <w:szCs w:val="24"/>
              </w:rPr>
              <w:t vyd:_id="vyd:0000000000005i">ПО «О! Отель»</w:t>
            </w:r>
          </w:p>
          <w:p w14:paraId="3935376C" vyd:_id="vyd:0000000000005g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  <w:tc vyd:_id="vyd:0000000000005c">
          <w:tcPr/>
          <w:p w14:paraId="1C5D4050" vyd:_id="vyd:0000000000005d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lang w:val="ru-RU"/>
                <w:szCs w:val="24"/>
              </w:rPr>
              <w:t vyd:_id="vyd:0000000000005e">Система «Л-логистика»</w:t>
            </w:r>
          </w:p>
        </w:tc>
        <w:tc vyd:_id="vyd:00000000000053">
          <w:tcPr/>
          <w:p w14:paraId="40790BAA" vyd:_id="vyd:00000000000059">
            <w:pPr>
              <w:spacing w:after="0" w:line="240" w:lineRule="auto"/>
              <w:rPr>
                <w:b w:val="1"/>
              </w:rPr>
            </w:pPr>
            <w:r>
              <w:rPr>
                <w:b w:val="1"/>
              </w:rPr>
              <w:t vyd:_id="vyd:0000000000005b" xml:space="preserve">Регламент передачи по событию: </w:t>
            </w:r>
            <w:r>
              <w:t vyd:_id="vyd:0000000000005a">Когда в системе А сотрудник отеля фиксирует выселение гостя из отеля, данные передаются в систему Б</w:t>
            </w:r>
          </w:p>
          <w:p w14:paraId="617BFD95" vyd:_id="vyd:00000000000054">
            <w:pPr>
              <w:spacing w:after="0" w:line="240" w:lineRule="auto"/>
            </w:pPr>
            <w:r>
              <w:rPr>
                <w:b w:val="1"/>
              </w:rPr>
              <w:t vyd:_id="vyd:00000000000058" xml:space="preserve">Правило: </w:t>
            </w:r>
            <w:r>
              <w:rPr>
                <w:b w:val="0"/>
                <w:lang w:val="ru-RU"/>
                <w:bCs w:val="1"/>
              </w:rPr>
              <w:t vyd:_id="vyd:00000000000057">Количество</w:t>
            </w:r>
            <w:r>
              <w:rPr>
                <w:b w:val="0"/>
                <w:bCs w:val="1"/>
              </w:rPr>
              <w:t vyd:_id="vyd:00000000000056" xml:space="preserve"> </w:t>
            </w:r>
            <w:r>
              <w:t vyd:_id="vyd:00000000000055">использованных комплектов белья</w:t>
            </w:r>
          </w:p>
        </w:tc>
      </w:tr>
    </w:tbl>
    <w:p w14:paraId="56E707A5" vyd:_id="vyd:0000000000004t">
      <w:pPr>
        <w:spacing w:before="100" w:beforeAutospacing="1" w:after="100" w:afterAutospacing="1" w:line="240" w:lineRule="auto"/>
        <w:rPr>
          <w:rFonts w:eastAsia="Times New Roman" w:cs="Times New Roman"/>
          <w:lang w:val="ru-RU"/>
          <w:szCs w:val="24"/>
        </w:rPr>
      </w:pPr>
      <w:r>
        <w:rPr>
          <w:rFonts w:eastAsia="Times New Roman" w:cs="Times New Roman"/>
          <w:lang w:val="ru-RU"/>
          <w:szCs w:val="24"/>
        </w:rPr>
        <w:t vyd:_id="vyd:00000000000050" xml:space="preserve">Для передачи данных между системами должен быть использован </w:t>
      </w:r>
      <w:r>
        <w:rPr>
          <w:rFonts w:eastAsia="Times New Roman" w:cs="Times New Roman"/>
          <w:szCs w:val="24"/>
        </w:rPr>
        <w:t vyd:_id="vyd:0000000000004z">REST</w:t>
      </w:r>
      <w:r>
        <w:rPr>
          <w:rFonts w:eastAsia="Times New Roman" w:cs="Times New Roman"/>
          <w:lang w:val="ru-RU"/>
          <w:szCs w:val="24"/>
        </w:rPr>
        <w:t vyd:_id="vyd:0000000000004y" xml:space="preserve"> </w:t>
      </w:r>
      <w:r>
        <w:rPr>
          <w:rFonts w:eastAsia="Times New Roman" w:cs="Times New Roman"/>
          <w:szCs w:val="24"/>
        </w:rPr>
        <w:t vyd:_id="vyd:0000000000004x">API</w:t>
      </w:r>
      <w:r>
        <w:rPr>
          <w:rFonts w:eastAsia="Times New Roman" w:cs="Times New Roman"/>
          <w:lang w:val="ru-RU"/>
          <w:szCs w:val="24"/>
        </w:rPr>
        <w:t vyd:_id="vyd:0000000000004w" xml:space="preserve">. Обмен данными должен осуществляться сообщениями в формате </w:t>
      </w:r>
      <w:r>
        <w:rPr>
          <w:rFonts w:eastAsia="Times New Roman" w:cs="Times New Roman"/>
          <w:szCs w:val="24"/>
        </w:rPr>
        <w:t vyd:_id="vyd:0000000000004v">JSON</w:t>
      </w:r>
      <w:r>
        <w:rPr>
          <w:rFonts w:eastAsia="Times New Roman" w:cs="Times New Roman"/>
          <w:lang w:val="ru-RU"/>
          <w:szCs w:val="24"/>
        </w:rPr>
        <w:t vyd:_id="vyd:0000000000004u">.</w:t>
      </w:r>
    </w:p>
    <w:p w14:paraId="2EB96F49" vyd:_id="vyd:0000000000004q">
      <w:pPr>
        <w:spacing w:before="100" w:beforeAutospacing="1" w:after="100" w:afterAutospacing="1" w:line="240" w:lineRule="auto"/>
        <w:rPr>
          <w:rFonts w:eastAsia="Times New Roman" w:cs="Times New Roman"/>
          <w:sz w:val="48"/>
          <w:b w:val="1"/>
          <w:lang w:val="ru-RU"/>
          <w:bCs w:val="1"/>
          <w:kern w:val="36"/>
          <w:szCs w:val="48"/>
        </w:rPr>
      </w:pPr>
      <w:bookmarkStart w:id="11" w:name="_Toc143002354" vyd:_id="vyd:0000000000004s"/>
      <w:bookmarkEnd w:id="11"/>
      <w:r>
        <w:rPr>
          <w:rFonts w:eastAsia="Times New Roman" w:cs="Times New Roman"/>
          <w:sz w:val="48"/>
          <w:b w:val="1"/>
          <w:lang w:val="ru-RU"/>
          <w:bCs w:val="1"/>
          <w:kern w:val="36"/>
          <w:szCs w:val="48"/>
        </w:rPr>
        <w:t vyd:_id="vyd:0000000000004r">Порядок контроля и приёмки</w:t>
      </w:r>
    </w:p>
    <w:p w14:paraId="58FD19FB" vyd:_id="vyd:0000000000004o">
      <w:pPr>
        <w:spacing w:before="100" w:beforeAutospacing="1" w:after="100" w:afterAutospacing="1" w:line="240" w:lineRule="auto"/>
        <w:rPr>
          <w:rFonts w:eastAsia="Times New Roman" w:cs="Times New Roman"/>
          <w:lang w:val="ru-RU"/>
          <w:szCs w:val="24"/>
        </w:rPr>
      </w:pPr>
      <w:r>
        <w:rPr>
          <w:rFonts w:eastAsia="Times New Roman" w:cs="Times New Roman"/>
          <w:lang w:val="ru-RU"/>
          <w:szCs w:val="24"/>
        </w:rPr>
        <w:t vyd:_id="vyd:0000000000004p">Работа передаётся в виде разработанных документов в установленные сроки.</w:t>
      </w:r>
    </w:p>
    <w:p w14:paraId="00DA9D09" vyd:_id="vyd:0000000000004m">
      <w:pPr>
        <w:spacing w:before="100" w:beforeAutospacing="1" w:after="100" w:afterAutospacing="1" w:line="240" w:lineRule="auto"/>
        <w:rPr>
          <w:rFonts w:eastAsia="Times New Roman" w:cs="Times New Roman"/>
          <w:lang w:val="ru-RU"/>
          <w:szCs w:val="24"/>
        </w:rPr>
      </w:pPr>
      <w:r>
        <w:rPr>
          <w:rFonts w:eastAsia="Times New Roman" w:cs="Times New Roman"/>
          <w:lang w:val="ru-RU"/>
          <w:szCs w:val="24"/>
        </w:rPr>
        <w:t vyd:_id="vyd:0000000000004n">Система считается внедрённой, если соблюдается следующий перечень результатов проекта:</w:t>
      </w:r>
    </w:p>
    <w:p w14:paraId="5DC7167E" vyd:_id="vyd:0000000000004k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lang w:val="ru-RU"/>
          <w:szCs w:val="24"/>
        </w:rPr>
      </w:pPr>
      <w:r>
        <w:rPr>
          <w:rFonts w:eastAsia="Times New Roman" w:cs="Times New Roman"/>
          <w:lang w:val="ru-RU"/>
          <w:szCs w:val="24"/>
        </w:rPr>
        <w:t vyd:_id="vyd:0000000000004l">Разработана и утверждена сопроводительная и эксплуатационная документация, подготовленная Исполнителем в соответствии с требованиями проектного управления до начала тестирования Системы.</w:t>
      </w:r>
    </w:p>
    <w:p w14:paraId="39B6D0C4" vyd:_id="vyd:0000000000004i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lang w:val="ru-RU"/>
          <w:szCs w:val="24"/>
        </w:rPr>
      </w:pPr>
      <w:r>
        <w:rPr>
          <w:rFonts w:eastAsia="Times New Roman" w:cs="Times New Roman"/>
          <w:lang w:val="ru-RU"/>
          <w:szCs w:val="24"/>
        </w:rPr>
        <w:t vyd:_id="vyd:0000000000004j">Проведены приемо-сдаточные испытания, и устранены ошибки.</w:t>
      </w:r>
    </w:p>
    <w:p w14:paraId="3573D136" vyd:_id="vyd:0000000000004g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lang w:val="ru-RU"/>
          <w:szCs w:val="24"/>
        </w:rPr>
      </w:pPr>
      <w:r>
        <w:rPr>
          <w:rFonts w:eastAsia="Times New Roman" w:cs="Times New Roman"/>
          <w:lang w:val="ru-RU"/>
          <w:szCs w:val="24"/>
        </w:rPr>
        <w:t vyd:_id="vyd:0000000000004h">Не наблюдается конфликтов и противоречий при совместной работе с интегрированными информационными системами.</w:t>
      </w:r>
    </w:p>
    <w:p w14:paraId="64FDDB37" vyd:_id="vyd:0000000000004d">
      <w:pPr>
        <w:pStyle w:val="3"/>
        <w:rPr>
          <w:lang w:val="ru-RU"/>
        </w:rPr>
      </w:pPr>
      <w:bookmarkStart w:id="12" w:name="_Toc143002355" vyd:_id="vyd:0000000000004f"/>
      <w:bookmarkEnd w:id="12"/>
      <w:r>
        <w:rPr>
          <w:lang w:val="ru-RU"/>
        </w:rPr>
        <w:t vyd:_id="vyd:0000000000004e">Требования к проведению приемо-сдаточных испытаний</w:t>
      </w:r>
    </w:p>
    <w:p w14:paraId="79CFAB63" vyd:_id="vyd:0000000000004b">
      <w:pPr>
        <w:pStyle w:val="16"/>
        <w:rPr>
          <w:lang w:val="ru-RU"/>
        </w:rPr>
      </w:pPr>
      <w:r>
        <w:rPr>
          <w:lang w:val="ru-RU"/>
        </w:rPr>
        <w:t vyd:_id="vyd:0000000000004c">Приемо-сдаточные испытания выполняются после проведения Исполнителем отладки и тестирования Системы и предоставления Заказчику программы и методики испытаний, а также после ознакомления пользователей Заказчика с Системой и эксплуатационной документацией.</w:t>
      </w:r>
    </w:p>
    <w:p w14:paraId="2EEEFB8A" vyd:_id="vyd:00000000000049">
      <w:pPr>
        <w:pStyle w:val="16"/>
        <w:rPr>
          <w:lang w:val="ru-RU"/>
        </w:rPr>
      </w:pPr>
      <w:r>
        <w:rPr>
          <w:lang w:val="ru-RU"/>
        </w:rPr>
        <w:t vyd:_id="vyd:0000000000004a">Детальные требования к приемо-сдаточным испытаниям должны быть описаны в документе «Программа и методика испытаний».</w:t>
      </w:r>
    </w:p>
    <w:p w14:paraId="2134994D" vyd:_id="vyd:00000000000045">
      <w:pPr>
        <w:pStyle w:val="16"/>
        <w:rPr>
          <w:lang w:val="ru-RU"/>
        </w:rPr>
      </w:pPr>
      <w:r>
        <w:rPr>
          <w:lang w:val="ru-RU"/>
        </w:rPr>
        <w:t vyd:_id="vyd:00000000000048" xml:space="preserve">Испытания проводятся при участии Исполнителя и Заказчика очно или удалённо </w:t>
      </w:r>
      <w:r>
        <w:t vyd:_id="vyd:00000000000047">c</w:t>
      </w:r>
      <w:r>
        <w:rPr>
          <w:lang w:val="ru-RU"/>
        </w:rPr>
        <w:t vyd:_id="vyd:00000000000046" xml:space="preserve"> использованием средств удалённой работы. Участники приёмки работ и сроки проведения приёмки работ уточняются непосредственно перед проведением испытаний.</w:t>
      </w:r>
    </w:p>
    <w:p w14:paraId="79E9F357" vyd:_id="vyd:00000000000043">
      <w:pPr>
        <w:pStyle w:val="16"/>
        <w:rPr>
          <w:lang w:val="ru-RU"/>
        </w:rPr>
      </w:pPr>
      <w:r>
        <w:rPr>
          <w:lang w:val="ru-RU"/>
        </w:rPr>
        <w:t vyd:_id="vyd:00000000000044">Результаты приемо-сдаточных испытаний Системы фиксируются в протоколе испытаний. Протокол испытаний должен содержать заключение о возможности (невозможности) приёмки Системы в эксплуатацию, а также перечень необходимых доработок и рекомендуемые сроки их выполнения. После устранения недостатков Заказчик и Исполнитель проводят повторные испытания в необходимом объёме.</w:t>
      </w:r>
    </w:p>
    <w:p w14:paraId="1F293EAD" vyd:_id="vyd:00000000000041">
      <w:pPr>
        <w:pStyle w:val="16"/>
        <w:rPr>
          <w:lang w:val="ru-RU"/>
        </w:rPr>
      </w:pPr>
      <w:r>
        <w:rPr>
          <w:lang w:val="ru-RU"/>
        </w:rPr>
        <w:t vyd:_id="vyd:00000000000042">Фактом завершения проведения приемо-сдаточных испытаний является согласование и утверждение Заказчиком Протокола приемо-сдаточных испытаний и Акта выполненных работ по проекту.</w:t>
      </w:r>
    </w:p>
    <w:p w14:paraId="1EBC135C" vyd:_id="vyd:00000000000040">
      <w:pPr>
        <w:spacing w:before="100" w:beforeAutospacing="1" w:after="100" w:afterAutospacing="1" w:line="240" w:lineRule="auto"/>
        <w:rPr>
          <w:rFonts w:eastAsia="Times New Roman" w:cs="Times New Roman"/>
          <w:lang w:val="ru-RU"/>
          <w:szCs w:val="24"/>
        </w:rPr>
      </w:pPr>
    </w:p>
    <w:p w14:paraId="66E483BC" vyd:_id="vyd:0000000000003x">
      <w:pPr>
        <w:pStyle w:val="2"/>
        <w:rPr>
          <w:lang w:val="ru-RU"/>
        </w:rPr>
      </w:pPr>
      <w:bookmarkStart w:id="13" w:name="_Toc143002356" vyd:_id="vyd:0000000000003z"/>
      <w:bookmarkEnd w:id="13"/>
      <w:r>
        <w:rPr>
          <w:rStyle w:val="9"/>
          <w:b w:val="1"/>
          <w:lang w:val="ru-RU"/>
          <w:bCs w:val="1"/>
        </w:rPr>
        <w:t vyd:_id="vyd:0000000000003y">Стадии и этапы разработки</w:t>
      </w:r>
    </w:p>
    <w:p w14:paraId="679EA17B" vyd:_id="vyd:0000000000003v">
      <w:pPr>
        <w:pStyle w:val="16"/>
        <w:rPr>
          <w:lang w:val="ru-RU"/>
        </w:rPr>
      </w:pPr>
      <w:r>
        <w:rPr>
          <w:lang w:val="ru-RU"/>
        </w:rPr>
        <w:t vyd:_id="vyd:0000000000003w">Проект реализуется по каскадной модели разработки и включает следующие этапы:</w:t>
      </w:r>
    </w:p>
    <w:tbl vyd:_id="vyd:0000000000001k">
      <w:tblPr>
        <w:tblStyle w:val="18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8"/>
        <w:gridCol w:w="7106"/>
        <w:gridCol w:w="2493.047"/>
      </w:tblGrid>
      <w:tr w14:paraId="23048C69" vyd:_id="vyd:0000000000003l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3s">
          <w:tcPr/>
          <w:p w14:paraId="5066BCC5" vyd:_id="vyd:0000000000003t">
            <w:pPr>
              <w:spacing w:after="0" w:line="240" w:lineRule="auto"/>
              <w:jc w:val="center"/>
              <w:rPr>
                <w:rFonts w:eastAsia="Times New Roman" w:cs="Times New Roman"/>
                <w:b w:val="1"/>
                <w:bCs w:val="1"/>
                <w:szCs w:val="24"/>
              </w:rPr>
            </w:pPr>
            <w:r>
              <w:rPr>
                <w:rFonts w:eastAsia="Times New Roman" w:cs="Times New Roman"/>
                <w:b w:val="1"/>
                <w:bCs w:val="1"/>
                <w:szCs w:val="24"/>
              </w:rPr>
              <w:t vyd:_id="vyd:0000000000003u">№</w:t>
            </w:r>
          </w:p>
        </w:tc>
        <w:tc vyd:_id="vyd:0000000000003p">
          <w:tcPr/>
          <w:p w14:paraId="1064B466" vyd:_id="vyd:0000000000003q">
            <w:pPr>
              <w:spacing w:after="0" w:line="240" w:lineRule="auto"/>
              <w:jc w:val="center"/>
              <w:rPr>
                <w:rFonts w:eastAsia="Times New Roman" w:cs="Times New Roman"/>
                <w:b w:val="1"/>
                <w:bCs w:val="1"/>
                <w:szCs w:val="24"/>
              </w:rPr>
            </w:pPr>
            <w:r>
              <w:rPr>
                <w:rFonts w:eastAsia="Times New Roman" w:cs="Times New Roman"/>
                <w:b w:val="1"/>
                <w:bCs w:val="1"/>
                <w:szCs w:val="24"/>
              </w:rPr>
              <w:t vyd:_id="vyd:0000000000003r">Этап</w:t>
            </w:r>
          </w:p>
        </w:tc>
        <w:tc vyd:_id="vyd:0000000000003m">
          <w:tcPr/>
          <w:p w14:paraId="026976F0" vyd:_id="vyd:0000000000003n">
            <w:pPr>
              <w:spacing w:after="0" w:line="240" w:lineRule="auto"/>
              <w:jc w:val="center"/>
              <w:rPr>
                <w:rFonts w:eastAsia="Times New Roman" w:cs="Times New Roman"/>
                <w:b w:val="1"/>
                <w:bCs w:val="1"/>
                <w:szCs w:val="24"/>
              </w:rPr>
            </w:pPr>
            <w:r>
              <w:rPr>
                <w:rFonts w:eastAsia="Times New Roman" w:cs="Times New Roman"/>
                <w:b w:val="1"/>
                <w:bCs w:val="1"/>
                <w:szCs w:val="24"/>
              </w:rPr>
              <w:t vyd:_id="vyd:0000000000003o">Срок</w:t>
            </w:r>
          </w:p>
        </w:tc>
      </w:tr>
      <w:tr w14:paraId="6E1F5FFB" vyd:_id="vyd:00000000000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222" w:hRule="atLeast"/>
        </w:trPr>
        <w:tc vyd:_id="vyd:0000000000003i">
          <w:tcPr/>
          <w:p w14:paraId="008B6CF8" vyd:_id="vyd:0000000000003j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vyd:_id="vyd:0000000000003k">1</w:t>
            </w:r>
          </w:p>
        </w:tc>
        <w:tc vyd:_id="vyd:0000000000003f">
          <w:tcPr/>
          <w:p w14:paraId="7FE021E2" vyd:_id="vyd:0000000000003g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</w:rPr>
              <w:t vyd:_id="vyd:0000000000003h">Разработка системы "Л-Логистика" с возможностью хранения всех данных по наличию комплектов белья</w:t>
            </w:r>
          </w:p>
        </w:tc>
        <w:tc vyd:_id="vyd:0000000000003c">
          <w:tcPr/>
          <w:p w14:paraId="5480D95B" vyd:_id="vyd:0000000000003d">
            <w:pPr>
              <w:spacing w:after="0" w:line="240" w:lineRule="auto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eastAsia="Times New Roman" w:cs="Times New Roman"/>
                <w:lang w:val="ru-RU"/>
              </w:rPr>
              <w:t vyd:_id="vyd:0000000000003e">01.03.2026-15.04.2026</w:t>
            </w:r>
          </w:p>
        </w:tc>
      </w:tr>
      <w:tr w14:paraId="1C44B2A1" vyd:_id="vyd:00000000000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977" w:hRule="atLeast"/>
        </w:trPr>
        <w:tc vyd:_id="vyd:00000000000038">
          <w:tcPr/>
          <w:p w14:paraId="44B21DEA" vyd:_id="vyd:0000000000003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vyd:_id="vyd:0000000000003a">2</w:t>
            </w:r>
          </w:p>
        </w:tc>
        <w:tc vyd:_id="vyd:00000000000035">
          <w:tcPr/>
          <w:p w14:paraId="00326C0F" vyd:_id="vyd:00000000000036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</w:rPr>
              <w:t vyd:_id="vyd:00000000000037">Создание API для возможности взаимодействия системы "Л-Логистика" и ПО отеля</w:t>
            </w:r>
          </w:p>
        </w:tc>
        <w:tc vyd:_id="vyd:00000000000032">
          <w:tcPr/>
          <w:p w14:paraId="29682AF5" vyd:_id="vyd:00000000000033">
            <w:pPr>
              <w:spacing w:after="0" w:line="240" w:lineRule="auto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eastAsia="Times New Roman" w:cs="Times New Roman"/>
                <w:lang w:val="ru-RU"/>
              </w:rPr>
              <w:t vyd:_id="vyd:00000000000034">16.04.2026-16.05.2026</w:t>
            </w:r>
          </w:p>
        </w:tc>
      </w:tr>
      <w:tr w14:paraId="436BBF4E" vyd:_id="vyd:0000000000002p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258" w:hRule="atLeast"/>
        </w:trPr>
        <w:tc vyd:_id="vyd:0000000000002y">
          <w:tcPr/>
          <w:p w14:paraId="12858024" vyd:_id="vyd:0000000000002z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vyd:_id="vyd:00000000000030">3</w:t>
            </w:r>
          </w:p>
        </w:tc>
        <w:tc vyd:_id="vyd:0000000000002t">
          <w:tcPr/>
          <w:p w14:paraId="26919AA7" vyd:_id="vyd:0000000000002u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</w:rPr>
              <w:t vyd:_id="vyd:0000000000002x" xml:space="preserve">Доработка "Л-Логистика" с возможностью планирования доставки белья с учетом </w:t>
            </w:r>
            <w:r>
              <w:rPr>
                <w:rFonts w:eastAsia="Times New Roman" w:cs="Times New Roman"/>
                <w:lang w:val="ru-RU"/>
              </w:rPr>
              <w:t vyd:_id="vyd:0000000000002w">загрузки</w:t>
            </w:r>
            <w:r>
              <w:rPr>
                <w:rFonts w:eastAsia="Times New Roman" w:cs="Times New Roman"/>
              </w:rPr>
              <w:t vyd:_id="vyd:0000000000002v" xml:space="preserve"> отелей</w:t>
            </w:r>
          </w:p>
        </w:tc>
        <w:tc vyd:_id="vyd:0000000000002q">
          <w:tcPr/>
          <w:p w14:paraId="3AE6CDA3" vyd:_id="vyd:0000000000002r">
            <w:pPr>
              <w:spacing w:after="0" w:line="240" w:lineRule="auto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eastAsia="Times New Roman" w:cs="Times New Roman"/>
                <w:lang w:val="ru-RU"/>
              </w:rPr>
              <w:t vyd:_id="vyd:0000000000002s">17.05.2026-30.05.2026</w:t>
            </w:r>
          </w:p>
        </w:tc>
      </w:tr>
      <w:tr w14:paraId="1C095271" vyd:_id="vyd:00000000000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620" w:hRule="atLeast"/>
        </w:trPr>
        <w:tc vyd:_id="vyd:0000000000002m">
          <w:tcPr/>
          <w:p w14:paraId="1796EC0E" vyd:_id="vyd:0000000000002n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vyd:_id="vyd:0000000000002o">4</w:t>
            </w:r>
          </w:p>
        </w:tc>
        <w:tc vyd:_id="vyd:0000000000002j">
          <w:tcPr/>
          <w:p w14:paraId="13EA8AF6" vyd:_id="vyd:0000000000002k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</w:rPr>
              <w:t vyd:_id="vyd:0000000000002l">Разработка функциональности формирования отчета за месяц</w:t>
            </w:r>
          </w:p>
        </w:tc>
        <w:tc vyd:_id="vyd:0000000000002g">
          <w:tcPr/>
          <w:p w14:paraId="27E1C9D9" vyd:_id="vyd:0000000000002h">
            <w:pPr>
              <w:spacing w:after="0" w:line="240" w:lineRule="auto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eastAsia="Times New Roman" w:cs="Times New Roman"/>
                <w:lang w:val="ru-RU"/>
              </w:rPr>
              <w:t vyd:_id="vyd:0000000000002i">01.06.2026-20.06.2026</w:t>
            </w:r>
          </w:p>
        </w:tc>
      </w:tr>
      <w:tr w14:paraId="42176367" vyd:_id="vyd:00000000000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778" w:hRule="atLeast"/>
        </w:trPr>
        <w:tc vyd:_id="vyd:0000000000002c">
          <w:tcPr/>
          <w:p w14:paraId="2CAC6CE7" vyd:_id="vyd:0000000000002d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vyd:_id="vyd:0000000000002e">5</w:t>
            </w:r>
          </w:p>
        </w:tc>
        <w:tc vyd:_id="vyd:00000000000029">
          <w:tcPr/>
          <w:p w14:paraId="6DDAA811" vyd:_id="vyd:0000000000002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</w:rPr>
              <w:t vyd:_id="vyd:0000000000002b" xml:space="preserve">Разработка функциональности аналитических отчетов по заданным параметрам </w:t>
            </w:r>
          </w:p>
        </w:tc>
        <w:tc vyd:_id="vyd:00000000000026">
          <w:tcPr/>
          <w:p w14:paraId="786E7F52" vyd:_id="vyd:00000000000027">
            <w:pPr>
              <w:spacing w:after="0" w:line="240" w:lineRule="auto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eastAsia="Times New Roman" w:cs="Times New Roman"/>
                <w:lang w:val="ru-RU"/>
              </w:rPr>
              <w:t vyd:_id="vyd:00000000000028">21.06.2026-10.07.2026</w:t>
            </w:r>
          </w:p>
        </w:tc>
      </w:tr>
      <w:tr w14:paraId="23EF1D0A" vyd:_id="vyd:0000000000001v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613" w:hRule="atLeast"/>
        </w:trPr>
        <w:tc vyd:_id="vyd:00000000000022">
          <w:tcPr/>
          <w:p w14:paraId="164D2E94" vyd:_id="vyd:000000000000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vyd:_id="vyd:00000000000024">6</w:t>
            </w:r>
          </w:p>
        </w:tc>
        <w:tc vyd:_id="vyd:0000000000001z">
          <w:tcPr/>
          <w:p w14:paraId="2A00942C" vyd:_id="vyd:0000000000002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</w:rPr>
              <w:t vyd:_id="vyd:00000000000021" xml:space="preserve">Разработка функциональности для построения маршрута для водителя доставки </w:t>
            </w:r>
          </w:p>
        </w:tc>
        <w:tc vyd:_id="vyd:0000000000001w">
          <w:tcPr/>
          <w:p w14:paraId="73411C7F" vyd:_id="vyd:0000000000001x">
            <w:pPr>
              <w:spacing w:after="0" w:line="240" w:lineRule="auto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eastAsia="Times New Roman" w:cs="Times New Roman"/>
                <w:lang w:val="ru-RU"/>
              </w:rPr>
              <w:t vyd:_id="vyd:0000000000001y">11.07.2026-30.07.2026</w:t>
            </w:r>
          </w:p>
        </w:tc>
      </w:tr>
      <w:tr w14:paraId="5C858F91" vyd:_id="vyd:0000000000001l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255" w:hRule="atLeast"/>
        </w:trPr>
        <w:tc vyd:_id="vyd:0000000000001s">
          <w:tcPr/>
          <w:p w14:paraId="4BAAE3F1" vyd:_id="vyd:0000000000001t">
            <w:pPr>
              <w:spacing w:after="0" w:line="240" w:lineRule="auto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vyd:_id="vyd:0000000000001u">7</w:t>
            </w:r>
          </w:p>
        </w:tc>
        <w:tc vyd:_id="vyd:0000000000001p">
          <w:tcPr/>
          <w:p w14:paraId="6A10AC14" vyd:_id="vyd:0000000000001q">
            <w:pPr>
              <w:spacing w:after="0" w:line="240" w:lineRule="auto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vyd:_id="vyd:0000000000001r" xml:space="preserve">Разработка и создание отдельного приложения для водителей </w:t>
            </w:r>
          </w:p>
        </w:tc>
        <w:tc vyd:_id="vyd:0000000000001m">
          <w:tcPr/>
          <w:p w14:paraId="78284A3D" vyd:_id="vyd:0000000000001n">
            <w:pPr>
              <w:spacing w:after="0" w:line="240" w:lineRule="auto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eastAsia="Times New Roman" w:cs="Times New Roman"/>
                <w:lang w:val="ru-RU"/>
              </w:rPr>
              <w:t vyd:_id="vyd:0000000000001o">01.08.2026-31.08.2026</w:t>
            </w:r>
          </w:p>
        </w:tc>
      </w:tr>
    </w:tbl>
    <w:p w14:paraId="533D7189" vyd:_id="vyd:0000000000001i">
      <w:pPr>
        <w:spacing w:before="100" w:beforeAutospacing="1" w:after="100" w:afterAutospacing="1" w:line="240" w:lineRule="auto"/>
        <w:rPr>
          <w:rFonts w:eastAsia="Times New Roman" w:cs="Times New Roman"/>
          <w:i w:val="1"/>
          <w:lang w:val="ru-RU"/>
          <w:iCs w:val="1"/>
          <w:szCs w:val="24"/>
        </w:rPr>
      </w:pPr>
      <w:r>
        <w:rPr>
          <w:i w:val="1"/>
          <w:lang w:val="ru-RU"/>
          <w:iCs w:val="1"/>
        </w:rPr>
        <w:t vyd:_id="vyd:0000000000001j">.</w:t>
      </w:r>
    </w:p>
    <w:p w14:paraId="2A90AB55" vyd:_id="vyd:0000000000001f">
      <w:pPr>
        <w:pStyle w:val="2"/>
        <w:rPr>
          <w:lang w:val="ru-RU"/>
        </w:rPr>
      </w:pPr>
      <w:bookmarkStart w:id="14" w:name="_Toc143002357" vyd:_id="vyd:0000000000001h"/>
      <w:bookmarkEnd w:id="14"/>
      <w:r>
        <w:rPr>
          <w:rStyle w:val="9"/>
          <w:b w:val="1"/>
          <w:lang w:val="ru-RU"/>
          <w:bCs w:val="1"/>
        </w:rPr>
        <w:t vyd:_id="vyd:0000000000001g">Возможные риски</w:t>
      </w:r>
    </w:p>
    <w:p w14:paraId="0B0997C0" vyd:_id="vyd:0000000000001d">
      <w:pPr>
        <w:pStyle w:val="16"/>
        <w:rPr>
          <w:lang w:val="ru-RU"/>
        </w:rPr>
      </w:pPr>
      <w:r>
        <w:rPr>
          <w:lang w:val="ru-RU"/>
        </w:rPr>
        <w:t vyd:_id="vyd:0000000000001e">При реализации проекта возможны риски:</w:t>
      </w:r>
    </w:p>
    <w:tbl vyd:_id="vyd:00000000000004"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8"/>
        <w:gridCol w:w="3963"/>
        <w:gridCol w:w="5155"/>
      </w:tblGrid>
      <w:tr w14:paraId="66D18DEE" vyd:_id="vyd:00000000000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1a">
          <w:tcPr/>
          <w:p w14:paraId="5D76B93C" vyd:_id="vyd:0000000000001b">
            <w:pPr>
              <w:spacing w:after="0" w:line="240" w:lineRule="auto"/>
              <w:jc w:val="center"/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</w:pPr>
            <w:r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  <w:t vyd:_id="vyd:0000000000001c">№</w:t>
            </w:r>
          </w:p>
        </w:tc>
        <w:tc vyd:_id="vyd:00000000000017">
          <w:tcPr/>
          <w:p w14:paraId="4BB1EFB0" vyd:_id="vyd:00000000000018">
            <w:pPr>
              <w:spacing w:after="0" w:line="240" w:lineRule="auto"/>
              <w:jc w:val="center"/>
              <w:rPr>
                <w:rFonts w:eastAsia="Times New Roman" w:cs="Times New Roman"/>
                <w:b w:val="1"/>
                <w:bCs w:val="1"/>
                <w:szCs w:val="24"/>
              </w:rPr>
            </w:pPr>
            <w:r>
              <w:rPr>
                <w:rFonts w:eastAsia="Times New Roman" w:cs="Times New Roman"/>
                <w:b w:val="1"/>
                <w:bCs w:val="1"/>
                <w:szCs w:val="24"/>
              </w:rPr>
              <w:t vyd:_id="vyd:00000000000019">Риск</w:t>
            </w:r>
          </w:p>
        </w:tc>
        <w:tc vyd:_id="vyd:00000000000014">
          <w:tcPr/>
          <w:p w14:paraId="044504B0" vyd:_id="vyd:00000000000015">
            <w:pPr>
              <w:spacing w:after="0" w:line="240" w:lineRule="auto"/>
              <w:jc w:val="center"/>
              <w:rPr>
                <w:rFonts w:eastAsia="Times New Roman" w:cs="Times New Roman"/>
                <w:b w:val="1"/>
                <w:bCs w:val="1"/>
                <w:szCs w:val="24"/>
              </w:rPr>
            </w:pPr>
            <w:r>
              <w:rPr>
                <w:rFonts w:eastAsia="Times New Roman" w:cs="Times New Roman"/>
                <w:b w:val="1"/>
                <w:bCs w:val="1"/>
                <w:szCs w:val="24"/>
              </w:rPr>
              <w:t vyd:_id="vyd:00000000000016">Меры по управлению</w:t>
            </w:r>
          </w:p>
        </w:tc>
      </w:tr>
      <w:tr w14:paraId="3D5CF250" vyd:_id="vyd:0000000000000s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10">
          <w:tcPr/>
          <w:p w14:paraId="15462310" vyd:_id="vyd:00000000000011">
            <w:pPr>
              <w:spacing w:after="0" w:line="240" w:lineRule="auto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eastAsia="Times New Roman" w:cs="Times New Roman"/>
                <w:lang w:val="ru-RU"/>
                <w:szCs w:val="24"/>
              </w:rPr>
              <w:t vyd:_id="vyd:00000000000012">1</w:t>
            </w:r>
          </w:p>
        </w:tc>
        <w:tc vyd:_id="vyd:0000000000000w">
          <w:tcPr/>
          <w:p w14:paraId="103ED3EE" vyd:_id="vyd:0000000000000x">
            <w:pPr>
              <w:spacing w:after="0" w:line="240" w:lineRule="auto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sz w:val="24"/>
                <w:color w:val="0F1115"/>
                <w:b w:val="0"/>
                <w:i w:val="0"/>
                <w:spacing w:val="0"/>
                <w:shd w:val="clear" w:fill="FFFFFF"/>
                <w:bCs w:val="0"/>
                <w:iCs w:val="0"/>
                <w:szCs w:val="24"/>
              </w:rPr>
              <w:t vyd:_id="vyd:0000000000000z">Задержка любого этапа из-за недооценки сложности сдвинет весь</w:t>
            </w:r>
            <w:r>
              <w:rPr>
                <w:rFonts w:hint="default" w:ascii="Times New Roman" w:hAnsi="Times New Roman" w:eastAsia="Segoe UI" w:cs="Times New Roman"/>
                <w:sz w:val="24"/>
                <w:color w:val="0F1115"/>
                <w:b w:val="0"/>
                <w:i w:val="0"/>
                <w:spacing w:val="0"/>
                <w:shd w:val="clear" w:fill="FFFFFF"/>
                <w:lang w:val="ru-RU"/>
                <w:bCs w:val="0"/>
                <w:iCs w:val="0"/>
                <w:szCs w:val="24"/>
              </w:rPr>
              <w:t vyd:_id="vyd:0000000000000y" xml:space="preserve"> план разработки</w:t>
            </w:r>
          </w:p>
        </w:tc>
        <w:tc vyd:_id="vyd:0000000000000t">
          <w:tcPr/>
          <w:p w14:paraId="55551D96" vyd:_id="vyd:0000000000000u">
            <w:pPr>
              <w:spacing w:after="0" w:line="240" w:lineRule="auto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sz w:val="24"/>
                <w:color w:val="0F1115"/>
                <w:b w:val="0"/>
                <w:i w:val="0"/>
                <w:spacing w:val="0"/>
                <w:shd w:val="clear" w:fill="FFFFFF"/>
                <w:bCs w:val="0"/>
                <w:iCs w:val="0"/>
                <w:szCs w:val="24"/>
              </w:rPr>
              <w:t vyd:_id="vyd:0000000000000v">Создать управленческий резерв времени (10-15% от плана). Жестко контролировать завершение этапов по критериям качества</w:t>
            </w:r>
          </w:p>
        </w:tc>
      </w:tr>
      <w:tr w14:paraId="7743960D" vyd:_id="vyd:0000000000000i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0p">
          <w:tcPr/>
          <w:p w14:paraId="38109D65" vyd:_id="vyd:0000000000000q">
            <w:pPr>
              <w:spacing w:after="0" w:line="240" w:lineRule="auto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eastAsia="Times New Roman" w:cs="Times New Roman"/>
                <w:lang w:val="ru-RU"/>
                <w:szCs w:val="24"/>
              </w:rPr>
              <w:t vyd:_id="vyd:0000000000000r">2</w:t>
            </w:r>
          </w:p>
        </w:tc>
        <w:tc vyd:_id="vyd:0000000000000m">
          <w:tcPr/>
          <w:p w14:paraId="70730082" vyd:_id="vyd:0000000000000n">
            <w:pPr>
              <w:spacing w:after="0" w:line="240" w:lineRule="auto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sz w:val="24"/>
                <w:color w:val="0F1115"/>
                <w:b w:val="0"/>
                <w:i w:val="0"/>
                <w:spacing w:val="0"/>
                <w:shd w:val="clear" w:fill="FFFFFF"/>
                <w:bCs w:val="0"/>
                <w:iCs w:val="0"/>
                <w:szCs w:val="24"/>
              </w:rPr>
              <w:t vyd:_id="vyd:0000000000000o">Разные представления о формате данных и API у команд системы "Л-Логистика" и ПО отеля</w:t>
            </w:r>
          </w:p>
        </w:tc>
        <w:tc vyd:_id="vyd:0000000000000j">
          <w:tcPr/>
          <w:p w14:paraId="06E76CBF" vyd:_id="vyd:0000000000000k">
            <w:pPr>
              <w:spacing w:after="0" w:line="240" w:lineRule="auto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sz w:val="24"/>
                <w:color w:val="0F1115"/>
                <w:b w:val="0"/>
                <w:i w:val="0"/>
                <w:spacing w:val="0"/>
                <w:shd w:val="clear" w:fill="FFFFFF"/>
                <w:bCs w:val="0"/>
                <w:iCs w:val="0"/>
                <w:szCs w:val="24"/>
              </w:rPr>
              <w:t vyd:_id="vyd:0000000000000l">Перед этапом 2 детально согласовать и зафиксировать спецификацию API.</w:t>
            </w:r>
          </w:p>
        </w:tc>
      </w:tr>
      <w:tr w14:paraId="61D8EAD1" vyd:_id="vyd:00000000000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222" w:hRule="atLeast"/>
        </w:trPr>
        <w:tc vyd:_id="vyd:0000000000000f">
          <w:tcPr/>
          <w:p w14:paraId="5DB5403F" vyd:_id="vyd:0000000000000g">
            <w:pPr>
              <w:spacing w:after="0" w:line="240" w:lineRule="auto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0000000000000h">3</w:t>
            </w:r>
          </w:p>
        </w:tc>
        <w:tc vyd:_id="vyd:0000000000000b">
          <w:tcPr/>
          <w:p w14:paraId="15605A0B" vyd:_id="vyd:0000000000000c">
            <w:pPr>
              <w:spacing w:after="0" w:line="240" w:lineRule="auto"/>
            </w:pPr>
            <w:r>
              <w:rPr>
                <w:lang w:val="ru-RU"/>
              </w:rPr>
              <w:t vyd:_id="vyd:0000000000000e">Технические</w:t>
            </w:r>
            <w:r>
              <w:t vyd:_id="vyd:0000000000000d" xml:space="preserve"> ограничения ПО отеля, нет доступа к данным</w:t>
            </w:r>
          </w:p>
        </w:tc>
        <w:tc vyd:_id="vyd:00000000000006">
          <w:tcPr/>
          <w:p w14:paraId="1529A717" vyd:_id="vyd:00000000000009">
            <w:pPr>
              <w:spacing w:after="0" w:line="240" w:lineRule="auto"/>
            </w:pPr>
            <w:r>
              <w:t vyd:_id="vyd:0000000000000a" xml:space="preserve">До начала проекта провести технический анализ ПО отеля. </w:t>
            </w:r>
          </w:p>
          <w:p w14:paraId="51FA8B57" vyd:_id="vyd:00000000000007">
            <w:pPr>
              <w:spacing w:after="0" w:line="240" w:lineRule="auto"/>
            </w:pPr>
            <w:r>
              <w:t vyd:_id="vyd:00000000000008">Запланировать разработку адаптера или упрощенного решения.</w:t>
            </w:r>
          </w:p>
        </w:tc>
      </w:tr>
    </w:tbl>
    <w:p w14:paraId="47ED6ABF" vyd:_id="vyd:00000000000003">
      <w:pPr>
        <w:pStyle w:val="16"/>
        <w:rPr>
          <w:rFonts w:eastAsia="Times New Roman" w:cs="Times New Roman"/>
          <w:i w:val="1"/>
          <w:shd w:val="clear" w:fill="FFFF00"/>
          <w:lang w:val="ru-RU"/>
          <w:iCs w:val="1"/>
          <w:szCs w:val="24"/>
        </w:rPr>
      </w:pPr>
    </w:p>
    <w:sectPr vyd:_id="vyd:00000000000002">
      <w:headerReference r:id="rId5" w:type="default"/>
      <w:headerReference r:id="rId6" w:type="first"/>
      <w:type w:val="nextPage"/>
      <w:pgSz w:w="12240" w:h="15840" w:orient="portrait"/>
      <w:pgMar w:top="1440" w:right="1440" w:bottom="1440" w:left="1440" w:header="720" w:footer="720" w:gutter="0"/>
      <w:cols w:equalWidth="1" w:space="720" w:num="1" w:sep="0"/>
      <w:vAlign w:val="top"/>
      <w:titlePg w:val="1"/>
      <w:docGrid w:linePitch="360" w:charSpace="0"/>
    </w:sectPr>
  </w:body>
</w:document>
</file>

<file path=word/endnotes.xml><?xml version="1.0" encoding="utf-8"?>
<w:endnotes xmlns:w="http://schemas.openxmlformats.org/wordprocessingml/2006/main" xmlns:mc="http://schemas.openxmlformats.org/markup-compatibility/2006" xmlns:wp14="http://schemas.microsoft.com/office/word/2010/wordprocessingDrawing" xmlns:w15="http://schemas.microsoft.com/office/word/2012/wordml" xmlns:w14="http://schemas.microsoft.com/office/word/2010/wordml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 xmlns:mc="http://schemas.openxmlformats.org/markup-compatibility/2006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="http://schemas.openxmlformats.org/wordprocessingml/2006/main" xmlns:mc="http://schemas.openxmlformats.org/markup-compatibility/2006" xmlns:wp14="http://schemas.microsoft.com/office/word/2010/wordprocessingDrawing" xmlns:w15="http://schemas.microsoft.com/office/word/2012/wordml" xmlns:w14="http://schemas.microsoft.com/office/word/2010/wordml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15 wp14">
  <w:p w14:paraId="0496C33E">
    <w:pPr>
      <w:pStyle w:val="10"/>
      <w:jc w:val="center"/>
      <w:rPr>
        <w:rFonts w:cs="Times New Roman"/>
        <w:szCs w:val="24"/>
        <w:lang w:val="ru-RU"/>
      </w:rPr>
    </w:pPr>
    <w:r>
      <w:rPr>
        <w:rFonts w:cs="Times New Roman"/>
        <w:szCs w:val="24"/>
        <w:lang w:val="ru-RU"/>
      </w:rPr>
      <w:t xml:space="preserve"> ООО «Oasis Retreats»</w:t>
    </w:r>
  </w:p>
  <w:p w14:paraId="3A0516A9">
    <w:pPr>
      <w:pStyle w:val="10"/>
    </w:pPr>
  </w:p>
  <w:p w14:paraId="7871CD46">
    <w:pPr>
      <w:pStyle w:val="10"/>
    </w:pPr>
  </w:p>
</w:hdr>
</file>

<file path=word/header2.xml><?xml version="1.0" encoding="utf-8"?>
<w:hdr xmlns:w="http://schemas.openxmlformats.org/wordprocessingml/2006/main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15 wp14">
  <w:p w14:paraId="51A96832">
    <w:pPr>
      <w:pStyle w:val="10"/>
      <w:jc w:val="center"/>
      <w:rPr>
        <w:rFonts w:cs="Times New Roman"/>
        <w:b/>
        <w:bCs/>
        <w:szCs w:val="24"/>
        <w:lang w:val="ru-RU"/>
      </w:rPr>
    </w:pPr>
    <w:r>
      <w:rPr>
        <w:b/>
        <w:bCs/>
        <w:lang w:val="ru-RU"/>
      </w:rPr>
      <w:t xml:space="preserve">Общество с ограниченной ответственностью </w:t>
    </w:r>
    <w:r>
      <w:rPr>
        <w:rFonts w:cs="Times New Roman"/>
        <w:b/>
        <w:bCs/>
        <w:szCs w:val="24"/>
        <w:lang w:val="ru-RU"/>
      </w:rPr>
      <w:t>«Oasis Retreats»</w:t>
    </w:r>
  </w:p>
  <w:p w14:paraId="0E35F613">
    <w:pPr>
      <w:jc w:val="center"/>
      <w:rPr>
        <w:b/>
        <w:bCs/>
        <w:lang w:val="ru-RU"/>
      </w:rPr>
    </w:pPr>
    <w:r>
      <w:rPr>
        <w:b/>
        <w:bCs/>
        <w:lang w:val="ru-RU"/>
      </w:rPr>
      <w:t>Общество с ограниченной ответственностью «АйТи Решения Практикум»</w:t>
    </w:r>
  </w:p>
  <w:p w14:paraId="0BFDD12F">
    <w:pPr>
      <w:pStyle w:val="10"/>
      <w:rPr>
        <w:lang w:val="ru-RU"/>
      </w:rPr>
    </w:pPr>
  </w:p>
</w:hdr>
</file>

<file path=word/numbering.xml><?xml version="1.0" encoding="utf-8"?>
<w:numbering xmlns:w="http://schemas.openxmlformats.org/wordprocessingml/2006/main">
  <w:abstractNum w:abstractNumId="0">
    <w:nsid w:val="E38795BD"/>
    <w:multiLevelType w:val="multilevel"/>
    <w:tmpl w:val="E38795BD"/>
    <w:lvl w:tentative="0" w:ilvl="0">
      <w:start w:val="1"/>
      <w:numFmt w:val="bullet"/>
      <w:lvlText w:val="●"/>
      <w:lvlJc w:val="start"/>
      <w:pPr>
        <w:ind w:start="720" w:hanging="360"/>
      </w:pPr>
    </w:lvl>
    <w:lvl w:tentative="0" w:ilvl="1">
      <w:start w:val="1"/>
      <w:numFmt w:val="bullet"/>
      <w:lvlText w:val="○"/>
      <w:lvlJc w:val="start"/>
      <w:pPr>
        <w:ind w:start="1440" w:hanging="360"/>
      </w:pPr>
    </w:lvl>
    <w:lvl w:tentative="0" w:ilvl="2">
      <w:start w:val="1"/>
      <w:numFmt w:val="bullet"/>
      <w:lvlText w:val="■"/>
      <w:lvlJc w:val="start"/>
      <w:pPr>
        <w:ind w:start="2160" w:hanging="360"/>
      </w:pPr>
    </w:lvl>
    <w:lvl w:tentative="0" w:ilvl="3">
      <w:start w:val="1"/>
      <w:numFmt w:val="bullet"/>
      <w:lvlText w:val="●"/>
      <w:lvlJc w:val="start"/>
      <w:pPr>
        <w:ind w:start="2880" w:hanging="360"/>
      </w:pPr>
    </w:lvl>
    <w:lvl w:tentative="0" w:ilvl="4">
      <w:start w:val="1"/>
      <w:numFmt w:val="bullet"/>
      <w:lvlText w:val="○"/>
      <w:lvlJc w:val="start"/>
      <w:pPr>
        <w:ind w:start="3600" w:hanging="360"/>
      </w:pPr>
    </w:lvl>
    <w:lvl w:tentative="0" w:ilvl="5">
      <w:start w:val="1"/>
      <w:numFmt w:val="bullet"/>
      <w:lvlText w:val="■"/>
      <w:lvlJc w:val="start"/>
      <w:pPr>
        <w:ind w:start="4320" w:hanging="360"/>
      </w:pPr>
    </w:lvl>
    <w:lvl w:tentative="0" w:ilvl="6">
      <w:start w:val="1"/>
      <w:numFmt w:val="bullet"/>
      <w:lvlText w:val="●"/>
      <w:lvlJc w:val="start"/>
      <w:pPr>
        <w:ind w:start="5040" w:hanging="360"/>
      </w:pPr>
    </w:lvl>
    <w:lvl w:tentative="0" w:ilvl="7">
      <w:start w:val="1"/>
      <w:numFmt w:val="bullet"/>
      <w:lvlText w:val="○"/>
      <w:lvlJc w:val="start"/>
      <w:pPr>
        <w:ind w:start="5760" w:hanging="360"/>
      </w:pPr>
    </w:lvl>
    <w:lvl w:tentative="0"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nsid w:val="084B5526"/>
    <w:multiLevelType w:val="multilevel"/>
    <w:tmpl w:val="084B5526"/>
    <w:lvl w:tentative="0" w:ilvl="0">
      <w:start w:val="1"/>
      <w:numFmt w:val="decimal"/>
      <w:lvlText w:val="ФТ-%1."/>
      <w:lvlJc w:val="start"/>
      <w:pPr>
        <w:ind w:start="360" w:hanging="360"/>
      </w:pPr>
      <w:rPr>
        <w:rFonts w:hint="default"/>
        <w:b w:val="1"/>
        <w:i w:val="0"/>
      </w:rPr>
    </w:lvl>
    <w:lvl w:tentative="0" w:ilvl="1">
      <w:start w:val="1"/>
      <w:numFmt w:val="lowerLetter"/>
      <w:lvlText w:val="%2."/>
      <w:lvlJc w:val="start"/>
      <w:pPr>
        <w:ind w:start="1080" w:hanging="360"/>
      </w:pPr>
    </w:lvl>
    <w:lvl w:tentative="0" w:ilvl="2">
      <w:start w:val="1"/>
      <w:numFmt w:val="lowerRoman"/>
      <w:lvlText w:val="%3."/>
      <w:lvlJc w:val="end"/>
      <w:pPr>
        <w:ind w:start="1800" w:hanging="180"/>
      </w:pPr>
    </w:lvl>
    <w:lvl w:tentative="0" w:ilvl="3">
      <w:start w:val="1"/>
      <w:numFmt w:val="decimal"/>
      <w:lvlText w:val="%4."/>
      <w:lvlJc w:val="start"/>
      <w:pPr>
        <w:ind w:start="2520" w:hanging="360"/>
      </w:pPr>
    </w:lvl>
    <w:lvl w:tentative="0" w:ilvl="4">
      <w:start w:val="1"/>
      <w:numFmt w:val="lowerLetter"/>
      <w:lvlText w:val="%5."/>
      <w:lvlJc w:val="start"/>
      <w:pPr>
        <w:ind w:start="3240" w:hanging="360"/>
      </w:pPr>
    </w:lvl>
    <w:lvl w:tentative="0" w:ilvl="5">
      <w:start w:val="1"/>
      <w:numFmt w:val="lowerRoman"/>
      <w:lvlText w:val="%6."/>
      <w:lvlJc w:val="end"/>
      <w:pPr>
        <w:ind w:start="3960" w:hanging="180"/>
      </w:pPr>
    </w:lvl>
    <w:lvl w:tentative="0" w:ilvl="6">
      <w:start w:val="1"/>
      <w:numFmt w:val="decimal"/>
      <w:lvlText w:val="%7."/>
      <w:lvlJc w:val="start"/>
      <w:pPr>
        <w:ind w:start="4680" w:hanging="360"/>
      </w:pPr>
    </w:lvl>
    <w:lvl w:tentative="0" w:ilvl="7">
      <w:start w:val="1"/>
      <w:numFmt w:val="lowerLetter"/>
      <w:lvlText w:val="%8."/>
      <w:lvlJc w:val="start"/>
      <w:pPr>
        <w:ind w:start="5400" w:hanging="360"/>
      </w:pPr>
    </w:lvl>
    <w:lvl w:tentative="0" w:ilvl="8">
      <w:start w:val="1"/>
      <w:numFmt w:val="lowerRoman"/>
      <w:lvlText w:val="%9."/>
      <w:lvlJc w:val="end"/>
      <w:pPr>
        <w:ind w:start="6120" w:hanging="180"/>
      </w:pPr>
    </w:lvl>
  </w:abstractNum>
  <w:abstractNum w:abstractNumId="2">
    <w:nsid w:val="12AA2F6C"/>
    <w:multiLevelType w:val="multilevel"/>
    <w:tmpl w:val="12AA2F6C"/>
    <w:lvl w:tentative="0" w:ilvl="0">
      <w:start w:val="1"/>
      <w:numFmt w:val="bullet"/>
      <w:lvlText w:val=""/>
      <w:lvlJc w:val="start"/>
      <w:pPr>
        <w:tabs>
          <w:tab w:val="left" w:pos="720"/>
        </w:tabs>
        <w:ind w:start="720" w:hanging="360"/>
      </w:pPr>
      <w:rPr>
        <w:rFonts w:hint="default" w:ascii="Symbol" w:hAnsi="Symbol"/>
        <w:sz w:val="20"/>
      </w:rPr>
    </w:lvl>
    <w:lvl w:tentative="0" w:ilvl="1">
      <w:start w:val="1"/>
      <w:numFmt w:val="bullet"/>
      <w:lvlText w:val="o"/>
      <w:lvlJc w:val="start"/>
      <w:pPr>
        <w:tabs>
          <w:tab w:val="left" w:pos="1440"/>
        </w:tabs>
        <w:ind w:start="1440" w:hanging="360"/>
      </w:pPr>
      <w:rPr>
        <w:rFonts w:hint="default" w:ascii="Courier New" w:hAnsi="Courier New"/>
        <w:sz w:val="20"/>
      </w:rPr>
    </w:lvl>
    <w:lvl w:tentative="0" w:ilvl="2">
      <w:start w:val="1"/>
      <w:numFmt w:val="bullet"/>
      <w:lvlText w:val=""/>
      <w:lvlJc w:val="start"/>
      <w:pPr>
        <w:tabs>
          <w:tab w:val="left" w:pos="2160"/>
        </w:tabs>
        <w:ind w:start="2160" w:hanging="360"/>
      </w:pPr>
      <w:rPr>
        <w:rFonts w:hint="default" w:ascii="Wingdings" w:hAnsi="Wingdings"/>
        <w:sz w:val="20"/>
      </w:rPr>
    </w:lvl>
    <w:lvl w:tentative="0" w:ilvl="3">
      <w:start w:val="1"/>
      <w:numFmt w:val="bullet"/>
      <w:lvlText w:val=""/>
      <w:lvlJc w:val="start"/>
      <w:pPr>
        <w:tabs>
          <w:tab w:val="left" w:pos="2880"/>
        </w:tabs>
        <w:ind w:start="2880" w:hanging="360"/>
      </w:pPr>
      <w:rPr>
        <w:rFonts w:hint="default" w:ascii="Wingdings" w:hAnsi="Wingdings"/>
        <w:sz w:val="20"/>
      </w:rPr>
    </w:lvl>
    <w:lvl w:tentative="0" w:ilvl="4">
      <w:start w:val="1"/>
      <w:numFmt w:val="bullet"/>
      <w:lvlText w:val=""/>
      <w:lvlJc w:val="start"/>
      <w:pPr>
        <w:tabs>
          <w:tab w:val="left" w:pos="3600"/>
        </w:tabs>
        <w:ind w:start="3600" w:hanging="360"/>
      </w:pPr>
      <w:rPr>
        <w:rFonts w:hint="default" w:ascii="Wingdings" w:hAnsi="Wingdings"/>
        <w:sz w:val="20"/>
      </w:rPr>
    </w:lvl>
    <w:lvl w:tentative="0" w:ilvl="5">
      <w:start w:val="1"/>
      <w:numFmt w:val="bullet"/>
      <w:lvlText w:val=""/>
      <w:lvlJc w:val="start"/>
      <w:pPr>
        <w:tabs>
          <w:tab w:val="left" w:pos="4320"/>
        </w:tabs>
        <w:ind w:start="4320" w:hanging="360"/>
      </w:pPr>
      <w:rPr>
        <w:rFonts w:hint="default" w:ascii="Wingdings" w:hAnsi="Wingdings"/>
        <w:sz w:val="20"/>
      </w:rPr>
    </w:lvl>
    <w:lvl w:tentative="0" w:ilvl="6">
      <w:start w:val="1"/>
      <w:numFmt w:val="bullet"/>
      <w:lvlText w:val=""/>
      <w:lvlJc w:val="start"/>
      <w:pPr>
        <w:tabs>
          <w:tab w:val="left" w:pos="5040"/>
        </w:tabs>
        <w:ind w:start="5040" w:hanging="360"/>
      </w:pPr>
      <w:rPr>
        <w:rFonts w:hint="default" w:ascii="Wingdings" w:hAnsi="Wingdings"/>
        <w:sz w:val="20"/>
      </w:rPr>
    </w:lvl>
    <w:lvl w:tentative="0" w:ilvl="7">
      <w:start w:val="1"/>
      <w:numFmt w:val="bullet"/>
      <w:lvlText w:val=""/>
      <w:lvlJc w:val="start"/>
      <w:pPr>
        <w:tabs>
          <w:tab w:val="left" w:pos="5760"/>
        </w:tabs>
        <w:ind w:start="5760" w:hanging="360"/>
      </w:pPr>
      <w:rPr>
        <w:rFonts w:hint="default" w:ascii="Wingdings" w:hAnsi="Wingdings"/>
        <w:sz w:val="20"/>
      </w:rPr>
    </w:lvl>
    <w:lvl w:tentative="0" w:ilvl="8">
      <w:start w:val="1"/>
      <w:numFmt w:val="bullet"/>
      <w:lvlText w:val=""/>
      <w:lvlJc w:val="start"/>
      <w:pPr>
        <w:tabs>
          <w:tab w:val="left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3">
    <w:nsid w:val="1AC35539"/>
    <w:multiLevelType w:val="multilevel"/>
    <w:tmpl w:val="1AC35539"/>
    <w:lvl w:tentative="0" w:ilvl="0">
      <w:start w:val="1"/>
      <w:numFmt w:val="bullet"/>
      <w:lvlText w:val=""/>
      <w:lvlJc w:val="start"/>
      <w:pPr>
        <w:tabs>
          <w:tab w:val="left" w:pos="720"/>
        </w:tabs>
        <w:ind w:start="720" w:hanging="360"/>
      </w:pPr>
      <w:rPr>
        <w:rFonts w:hint="default" w:ascii="Symbol" w:hAnsi="Symbol"/>
        <w:sz w:val="20"/>
      </w:rPr>
    </w:lvl>
    <w:lvl w:tentative="0" w:ilvl="1">
      <w:start w:val="1"/>
      <w:numFmt w:val="bullet"/>
      <w:lvlText w:val="o"/>
      <w:lvlJc w:val="start"/>
      <w:pPr>
        <w:tabs>
          <w:tab w:val="left" w:pos="1440"/>
        </w:tabs>
        <w:ind w:start="1440" w:hanging="360"/>
      </w:pPr>
      <w:rPr>
        <w:rFonts w:hint="default" w:ascii="Courier New" w:hAnsi="Courier New"/>
        <w:sz w:val="20"/>
      </w:rPr>
    </w:lvl>
    <w:lvl w:tentative="0" w:ilvl="2">
      <w:start w:val="1"/>
      <w:numFmt w:val="bullet"/>
      <w:lvlText w:val=""/>
      <w:lvlJc w:val="start"/>
      <w:pPr>
        <w:tabs>
          <w:tab w:val="left" w:pos="2160"/>
        </w:tabs>
        <w:ind w:start="2160" w:hanging="360"/>
      </w:pPr>
      <w:rPr>
        <w:rFonts w:hint="default" w:ascii="Wingdings" w:hAnsi="Wingdings"/>
        <w:sz w:val="20"/>
      </w:rPr>
    </w:lvl>
    <w:lvl w:tentative="0" w:ilvl="3">
      <w:start w:val="1"/>
      <w:numFmt w:val="bullet"/>
      <w:lvlText w:val=""/>
      <w:lvlJc w:val="start"/>
      <w:pPr>
        <w:tabs>
          <w:tab w:val="left" w:pos="2880"/>
        </w:tabs>
        <w:ind w:start="2880" w:hanging="360"/>
      </w:pPr>
      <w:rPr>
        <w:rFonts w:hint="default" w:ascii="Wingdings" w:hAnsi="Wingdings"/>
        <w:sz w:val="20"/>
      </w:rPr>
    </w:lvl>
    <w:lvl w:tentative="0" w:ilvl="4">
      <w:start w:val="1"/>
      <w:numFmt w:val="bullet"/>
      <w:lvlText w:val=""/>
      <w:lvlJc w:val="start"/>
      <w:pPr>
        <w:tabs>
          <w:tab w:val="left" w:pos="3600"/>
        </w:tabs>
        <w:ind w:start="3600" w:hanging="360"/>
      </w:pPr>
      <w:rPr>
        <w:rFonts w:hint="default" w:ascii="Wingdings" w:hAnsi="Wingdings"/>
        <w:sz w:val="20"/>
      </w:rPr>
    </w:lvl>
    <w:lvl w:tentative="0" w:ilvl="5">
      <w:start w:val="1"/>
      <w:numFmt w:val="bullet"/>
      <w:lvlText w:val=""/>
      <w:lvlJc w:val="start"/>
      <w:pPr>
        <w:tabs>
          <w:tab w:val="left" w:pos="4320"/>
        </w:tabs>
        <w:ind w:start="4320" w:hanging="360"/>
      </w:pPr>
      <w:rPr>
        <w:rFonts w:hint="default" w:ascii="Wingdings" w:hAnsi="Wingdings"/>
        <w:sz w:val="20"/>
      </w:rPr>
    </w:lvl>
    <w:lvl w:tentative="0" w:ilvl="6">
      <w:start w:val="1"/>
      <w:numFmt w:val="bullet"/>
      <w:lvlText w:val=""/>
      <w:lvlJc w:val="start"/>
      <w:pPr>
        <w:tabs>
          <w:tab w:val="left" w:pos="5040"/>
        </w:tabs>
        <w:ind w:start="5040" w:hanging="360"/>
      </w:pPr>
      <w:rPr>
        <w:rFonts w:hint="default" w:ascii="Wingdings" w:hAnsi="Wingdings"/>
        <w:sz w:val="20"/>
      </w:rPr>
    </w:lvl>
    <w:lvl w:tentative="0" w:ilvl="7">
      <w:start w:val="1"/>
      <w:numFmt w:val="bullet"/>
      <w:lvlText w:val=""/>
      <w:lvlJc w:val="start"/>
      <w:pPr>
        <w:tabs>
          <w:tab w:val="left" w:pos="5760"/>
        </w:tabs>
        <w:ind w:start="5760" w:hanging="360"/>
      </w:pPr>
      <w:rPr>
        <w:rFonts w:hint="default" w:ascii="Wingdings" w:hAnsi="Wingdings"/>
        <w:sz w:val="20"/>
      </w:rPr>
    </w:lvl>
    <w:lvl w:tentative="0" w:ilvl="8">
      <w:start w:val="1"/>
      <w:numFmt w:val="bullet"/>
      <w:lvlText w:val=""/>
      <w:lvlJc w:val="start"/>
      <w:pPr>
        <w:tabs>
          <w:tab w:val="left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4">
    <w:nsid w:val="1FB87F05"/>
    <w:multiLevelType w:val="multilevel"/>
    <w:tmpl w:val="1FB87F05"/>
    <w:lvl w:tentative="0" w:ilvl="0">
      <w:start w:val="1"/>
      <w:numFmt w:val="bullet"/>
      <w:lvlText w:val=""/>
      <w:lvlJc w:val="start"/>
      <w:pPr>
        <w:tabs>
          <w:tab w:val="left" w:pos="720"/>
        </w:tabs>
        <w:ind w:start="720" w:hanging="360"/>
      </w:pPr>
      <w:rPr>
        <w:rFonts w:hint="default" w:ascii="Symbol" w:hAnsi="Symbol"/>
        <w:sz w:val="20"/>
      </w:rPr>
    </w:lvl>
    <w:lvl w:tentative="0" w:ilvl="1">
      <w:start w:val="1"/>
      <w:numFmt w:val="bullet"/>
      <w:lvlText w:val="o"/>
      <w:lvlJc w:val="start"/>
      <w:pPr>
        <w:tabs>
          <w:tab w:val="left" w:pos="1440"/>
        </w:tabs>
        <w:ind w:start="1440" w:hanging="360"/>
      </w:pPr>
      <w:rPr>
        <w:rFonts w:hint="default" w:ascii="Courier New" w:hAnsi="Courier New"/>
        <w:sz w:val="20"/>
      </w:rPr>
    </w:lvl>
    <w:lvl w:tentative="0" w:ilvl="2">
      <w:start w:val="1"/>
      <w:numFmt w:val="bullet"/>
      <w:lvlText w:val=""/>
      <w:lvlJc w:val="start"/>
      <w:pPr>
        <w:tabs>
          <w:tab w:val="left" w:pos="2160"/>
        </w:tabs>
        <w:ind w:start="2160" w:hanging="360"/>
      </w:pPr>
      <w:rPr>
        <w:rFonts w:hint="default" w:ascii="Wingdings" w:hAnsi="Wingdings"/>
        <w:sz w:val="20"/>
      </w:rPr>
    </w:lvl>
    <w:lvl w:tentative="0" w:ilvl="3">
      <w:start w:val="1"/>
      <w:numFmt w:val="bullet"/>
      <w:lvlText w:val=""/>
      <w:lvlJc w:val="start"/>
      <w:pPr>
        <w:tabs>
          <w:tab w:val="left" w:pos="2880"/>
        </w:tabs>
        <w:ind w:start="2880" w:hanging="360"/>
      </w:pPr>
      <w:rPr>
        <w:rFonts w:hint="default" w:ascii="Wingdings" w:hAnsi="Wingdings"/>
        <w:sz w:val="20"/>
      </w:rPr>
    </w:lvl>
    <w:lvl w:tentative="0" w:ilvl="4">
      <w:start w:val="1"/>
      <w:numFmt w:val="bullet"/>
      <w:lvlText w:val=""/>
      <w:lvlJc w:val="start"/>
      <w:pPr>
        <w:tabs>
          <w:tab w:val="left" w:pos="3600"/>
        </w:tabs>
        <w:ind w:start="3600" w:hanging="360"/>
      </w:pPr>
      <w:rPr>
        <w:rFonts w:hint="default" w:ascii="Wingdings" w:hAnsi="Wingdings"/>
        <w:sz w:val="20"/>
      </w:rPr>
    </w:lvl>
    <w:lvl w:tentative="0" w:ilvl="5">
      <w:start w:val="1"/>
      <w:numFmt w:val="bullet"/>
      <w:lvlText w:val=""/>
      <w:lvlJc w:val="start"/>
      <w:pPr>
        <w:tabs>
          <w:tab w:val="left" w:pos="4320"/>
        </w:tabs>
        <w:ind w:start="4320" w:hanging="360"/>
      </w:pPr>
      <w:rPr>
        <w:rFonts w:hint="default" w:ascii="Wingdings" w:hAnsi="Wingdings"/>
        <w:sz w:val="20"/>
      </w:rPr>
    </w:lvl>
    <w:lvl w:tentative="0" w:ilvl="6">
      <w:start w:val="1"/>
      <w:numFmt w:val="bullet"/>
      <w:lvlText w:val=""/>
      <w:lvlJc w:val="start"/>
      <w:pPr>
        <w:tabs>
          <w:tab w:val="left" w:pos="5040"/>
        </w:tabs>
        <w:ind w:start="5040" w:hanging="360"/>
      </w:pPr>
      <w:rPr>
        <w:rFonts w:hint="default" w:ascii="Wingdings" w:hAnsi="Wingdings"/>
        <w:sz w:val="20"/>
      </w:rPr>
    </w:lvl>
    <w:lvl w:tentative="0" w:ilvl="7">
      <w:start w:val="1"/>
      <w:numFmt w:val="bullet"/>
      <w:lvlText w:val=""/>
      <w:lvlJc w:val="start"/>
      <w:pPr>
        <w:tabs>
          <w:tab w:val="left" w:pos="5760"/>
        </w:tabs>
        <w:ind w:start="5760" w:hanging="360"/>
      </w:pPr>
      <w:rPr>
        <w:rFonts w:hint="default" w:ascii="Wingdings" w:hAnsi="Wingdings"/>
        <w:sz w:val="20"/>
      </w:rPr>
    </w:lvl>
    <w:lvl w:tentative="0" w:ilvl="8">
      <w:start w:val="1"/>
      <w:numFmt w:val="bullet"/>
      <w:lvlText w:val=""/>
      <w:lvlJc w:val="start"/>
      <w:pPr>
        <w:tabs>
          <w:tab w:val="left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5">
    <w:nsid w:val="24B91436"/>
    <w:multiLevelType w:val="multilevel"/>
    <w:tmpl w:val="24B91436"/>
    <w:lvl w:tentative="0" w:ilvl="0">
      <w:start w:val="1"/>
      <w:numFmt w:val="decimal"/>
      <w:lvlText w:val="НФТ-%1."/>
      <w:lvlJc w:val="start"/>
      <w:pPr>
        <w:ind w:start="720" w:hanging="360"/>
      </w:pPr>
      <w:rPr>
        <w:rFonts w:hint="default"/>
        <w:b w:val="1"/>
        <w:i w:val="0"/>
      </w:rPr>
    </w:lvl>
    <w:lvl w:tentative="0" w:ilvl="1">
      <w:start w:val="1"/>
      <w:numFmt w:val="lowerLetter"/>
      <w:lvlText w:val="%2."/>
      <w:lvlJc w:val="start"/>
      <w:pPr>
        <w:ind w:start="1440" w:hanging="360"/>
      </w:pPr>
    </w:lvl>
    <w:lvl w:tentative="0" w:ilvl="2">
      <w:start w:val="1"/>
      <w:numFmt w:val="lowerRoman"/>
      <w:lvlText w:val="%3."/>
      <w:lvlJc w:val="end"/>
      <w:pPr>
        <w:ind w:start="2160" w:hanging="180"/>
      </w:pPr>
    </w:lvl>
    <w:lvl w:tentative="0" w:ilvl="3">
      <w:start w:val="1"/>
      <w:numFmt w:val="decimal"/>
      <w:lvlText w:val="%4."/>
      <w:lvlJc w:val="start"/>
      <w:pPr>
        <w:ind w:start="2880" w:hanging="360"/>
      </w:pPr>
    </w:lvl>
    <w:lvl w:tentative="0" w:ilvl="4">
      <w:start w:val="1"/>
      <w:numFmt w:val="lowerLetter"/>
      <w:lvlText w:val="%5."/>
      <w:lvlJc w:val="start"/>
      <w:pPr>
        <w:ind w:start="3600" w:hanging="360"/>
      </w:pPr>
    </w:lvl>
    <w:lvl w:tentative="0" w:ilvl="5">
      <w:start w:val="1"/>
      <w:numFmt w:val="lowerRoman"/>
      <w:lvlText w:val="%6."/>
      <w:lvlJc w:val="end"/>
      <w:pPr>
        <w:ind w:start="4320" w:hanging="180"/>
      </w:pPr>
    </w:lvl>
    <w:lvl w:tentative="0" w:ilvl="6">
      <w:start w:val="1"/>
      <w:numFmt w:val="decimal"/>
      <w:lvlText w:val="%7."/>
      <w:lvlJc w:val="start"/>
      <w:pPr>
        <w:ind w:start="5040" w:hanging="360"/>
      </w:pPr>
    </w:lvl>
    <w:lvl w:tentative="0" w:ilvl="7">
      <w:start w:val="1"/>
      <w:numFmt w:val="lowerLetter"/>
      <w:lvlText w:val="%8."/>
      <w:lvlJc w:val="start"/>
      <w:pPr>
        <w:ind w:start="5760" w:hanging="360"/>
      </w:pPr>
    </w:lvl>
    <w:lvl w:tentative="0"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45"/>
  <w:displayBackgroundShape w:val="1"/>
  <w:documentProtection w:enforcement="0"/>
  <w:defaultTabStop w:val="720"/>
  <w:evenAndOddHeaders w:val="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04D"/>
    <w:rsid w:val="00000CBE"/>
    <w:rsid w:val="00010F25"/>
    <w:rsid w:val="00013193"/>
    <w:rsid w:val="00023DD7"/>
    <w:rsid w:val="0004349B"/>
    <w:rsid w:val="0006017D"/>
    <w:rsid w:val="00074C62"/>
    <w:rsid w:val="000857AC"/>
    <w:rsid w:val="000A63C6"/>
    <w:rsid w:val="000C477B"/>
    <w:rsid w:val="000D2D7E"/>
    <w:rsid w:val="001332A5"/>
    <w:rsid w:val="00165488"/>
    <w:rsid w:val="00171576"/>
    <w:rsid w:val="001B50B2"/>
    <w:rsid w:val="001D0C1B"/>
    <w:rsid w:val="00205B8A"/>
    <w:rsid w:val="00215BD8"/>
    <w:rsid w:val="002232C9"/>
    <w:rsid w:val="00251FE0"/>
    <w:rsid w:val="00272757"/>
    <w:rsid w:val="002A714F"/>
    <w:rsid w:val="002B4E41"/>
    <w:rsid w:val="002C0937"/>
    <w:rsid w:val="002C3F68"/>
    <w:rsid w:val="002C72F1"/>
    <w:rsid w:val="00300414"/>
    <w:rsid w:val="0030214A"/>
    <w:rsid w:val="00320C0A"/>
    <w:rsid w:val="00351FE0"/>
    <w:rsid w:val="00352017"/>
    <w:rsid w:val="003818C8"/>
    <w:rsid w:val="003912FC"/>
    <w:rsid w:val="003A3AD6"/>
    <w:rsid w:val="003E4155"/>
    <w:rsid w:val="003E5CA1"/>
    <w:rsid w:val="003F71E3"/>
    <w:rsid w:val="004114EF"/>
    <w:rsid w:val="00424ED4"/>
    <w:rsid w:val="004327AD"/>
    <w:rsid w:val="00455CED"/>
    <w:rsid w:val="00455ECC"/>
    <w:rsid w:val="0047094A"/>
    <w:rsid w:val="00476CE5"/>
    <w:rsid w:val="00485C75"/>
    <w:rsid w:val="0048638A"/>
    <w:rsid w:val="004868B7"/>
    <w:rsid w:val="00495B75"/>
    <w:rsid w:val="004A185E"/>
    <w:rsid w:val="004A1910"/>
    <w:rsid w:val="004A60A0"/>
    <w:rsid w:val="004B0B79"/>
    <w:rsid w:val="004B495F"/>
    <w:rsid w:val="00504FF1"/>
    <w:rsid w:val="005079E4"/>
    <w:rsid w:val="00524B31"/>
    <w:rsid w:val="005604F1"/>
    <w:rsid w:val="005823CC"/>
    <w:rsid w:val="005C5C80"/>
    <w:rsid w:val="005D0BB3"/>
    <w:rsid w:val="005E551B"/>
    <w:rsid w:val="00601036"/>
    <w:rsid w:val="006354DA"/>
    <w:rsid w:val="0063608E"/>
    <w:rsid w:val="006A28B5"/>
    <w:rsid w:val="006A5C88"/>
    <w:rsid w:val="006A7213"/>
    <w:rsid w:val="006B5283"/>
    <w:rsid w:val="00735B9C"/>
    <w:rsid w:val="00737BEF"/>
    <w:rsid w:val="007406C3"/>
    <w:rsid w:val="00742E22"/>
    <w:rsid w:val="00766C8B"/>
    <w:rsid w:val="007820AB"/>
    <w:rsid w:val="007C34F6"/>
    <w:rsid w:val="007D6B16"/>
    <w:rsid w:val="007F3D98"/>
    <w:rsid w:val="00802337"/>
    <w:rsid w:val="0080445B"/>
    <w:rsid w:val="008719C1"/>
    <w:rsid w:val="00875222"/>
    <w:rsid w:val="008C6676"/>
    <w:rsid w:val="008D0822"/>
    <w:rsid w:val="008D63AC"/>
    <w:rsid w:val="008D670F"/>
    <w:rsid w:val="008E3772"/>
    <w:rsid w:val="00911256"/>
    <w:rsid w:val="0091229D"/>
    <w:rsid w:val="00913307"/>
    <w:rsid w:val="00930165"/>
    <w:rsid w:val="00952BD7"/>
    <w:rsid w:val="00960B91"/>
    <w:rsid w:val="00980613"/>
    <w:rsid w:val="009831A3"/>
    <w:rsid w:val="009A4AB3"/>
    <w:rsid w:val="009A7BF4"/>
    <w:rsid w:val="009D2808"/>
    <w:rsid w:val="009E404D"/>
    <w:rsid w:val="009F3CE9"/>
    <w:rsid w:val="00A02254"/>
    <w:rsid w:val="00A03276"/>
    <w:rsid w:val="00A14907"/>
    <w:rsid w:val="00A174EE"/>
    <w:rsid w:val="00A27F7F"/>
    <w:rsid w:val="00A430F9"/>
    <w:rsid w:val="00A61CDD"/>
    <w:rsid w:val="00A9450B"/>
    <w:rsid w:val="00AA2D78"/>
    <w:rsid w:val="00AA776F"/>
    <w:rsid w:val="00AB1677"/>
    <w:rsid w:val="00AB734B"/>
    <w:rsid w:val="00B33217"/>
    <w:rsid w:val="00B467BE"/>
    <w:rsid w:val="00B504BA"/>
    <w:rsid w:val="00B50DF2"/>
    <w:rsid w:val="00B6754A"/>
    <w:rsid w:val="00B67ED6"/>
    <w:rsid w:val="00B830FA"/>
    <w:rsid w:val="00B91212"/>
    <w:rsid w:val="00BB4177"/>
    <w:rsid w:val="00BC104F"/>
    <w:rsid w:val="00BC3BB3"/>
    <w:rsid w:val="00BF499A"/>
    <w:rsid w:val="00BF5EC2"/>
    <w:rsid w:val="00C16BB5"/>
    <w:rsid w:val="00C405CC"/>
    <w:rsid w:val="00C75D0F"/>
    <w:rsid w:val="00CC3628"/>
    <w:rsid w:val="00CE1312"/>
    <w:rsid w:val="00CE3CBA"/>
    <w:rsid w:val="00D4417E"/>
    <w:rsid w:val="00D84006"/>
    <w:rsid w:val="00DB423C"/>
    <w:rsid w:val="00DB4484"/>
    <w:rsid w:val="00DB7EC3"/>
    <w:rsid w:val="00E07987"/>
    <w:rsid w:val="00E5084A"/>
    <w:rsid w:val="00E77B40"/>
    <w:rsid w:val="00E8021F"/>
    <w:rsid w:val="00E806A2"/>
    <w:rsid w:val="00E92073"/>
    <w:rsid w:val="00E96E56"/>
    <w:rsid w:val="00EA1A1E"/>
    <w:rsid w:val="00EE7087"/>
    <w:rsid w:val="00EF25CE"/>
    <w:rsid w:val="00F14746"/>
    <w:rsid w:val="00F32A5B"/>
    <w:rsid w:val="00F60977"/>
    <w:rsid w:val="00F66020"/>
    <w:rsid w:val="00F834AD"/>
    <w:rsid w:val="00FA1520"/>
    <w:rsid w:val="15967528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Theme="minorHAnsi" w:hAnsiTheme="minorHAnsi" w:eastAsiaTheme="minorHAnsi" w:cstheme="minorBidi"/>
      </w:rPr>
    </w:rPrDefault>
  </w:docDefaults>
  <w:latentStyles w:defSemiHidden="1" w:defUnhideWhenUsed="1" w:count="260">
    <w:lsdException w:name="annotation reference" w:uiPriority="4294967295"/>
    <w:lsdException w:name="annotation subject" w:uiPriority="4294967295"/>
    <w:lsdException w:name="annotation text" w:uiPriority="4294967295"/>
    <w:lsdException w:name="Balloon Text" w:uiPriority="4294967295"/>
    <w:lsdException w:name="Block Text" w:uiPriority="4294967295"/>
    <w:lsdException w:name="Body Text" w:uiPriority="4294967295"/>
    <w:lsdException w:name="Body Text 2" w:uiPriority="4294967295"/>
    <w:lsdException w:name="Body Text 3" w:uiPriority="4294967295"/>
    <w:lsdException w:name="Body Text First Indent" w:uiPriority="4294967295"/>
    <w:lsdException w:name="Body Text First Indent 2" w:uiPriority="4294967295"/>
    <w:lsdException w:name="Body Text Indent" w:uiPriority="4294967295"/>
    <w:lsdException w:name="Body Text Indent 2" w:uiPriority="4294967295"/>
    <w:lsdException w:name="Body Text Indent 3" w:uiPriority="4294967295"/>
    <w:lsdException w:name="caption" w:uiPriority="35" w:qFormat="1"/>
    <w:lsdException w:name="Closing" w:uiPriority="4294967295"/>
    <w:lsdException w:name="Date" w:uiPriority="4294967295"/>
    <w:lsdException w:name="Default Paragraph Font" w:uiPriority="1" w:qFormat="1"/>
    <w:lsdException w:name="Document Map" w:uiPriority="4294967295"/>
    <w:lsdException w:name="E-mail Signature" w:uiPriority="4294967295"/>
    <w:lsdException w:name="Emphasis" w:uiPriority="20" w:semiHidden="0" w:unhideWhenUsed="0" w:qFormat="1"/>
    <w:lsdException w:name="endnote reference" w:uiPriority="4294967295"/>
    <w:lsdException w:name="endnote text" w:uiPriority="4294967295"/>
    <w:lsdException w:name="envelope address" w:uiPriority="4294967295"/>
    <w:lsdException w:name="envelope return" w:uiPriority="4294967295"/>
    <w:lsdException w:name="FollowedHyperlink" w:uiPriority="4294967295"/>
    <w:lsdException w:name="footer" w:uiPriority="99" w:semiHidden="0"/>
    <w:lsdException w:name="footnote reference" w:uiPriority="4294967295"/>
    <w:lsdException w:name="footnote text" w:uiPriority="4294967295"/>
    <w:lsdException w:name="header" w:uiPriority="99" w:semiHidden="0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HTML Acronym" w:uiPriority="4294967295"/>
    <w:lsdException w:name="HTML Address" w:uiPriority="4294967295"/>
    <w:lsdException w:name="HTML Cite" w:uiPriority="4294967295"/>
    <w:lsdException w:name="HTML Code" w:uiPriority="4294967295"/>
    <w:lsdException w:name="HTML Definition" w:uiPriority="4294967295"/>
    <w:lsdException w:name="HTML Keyboard" w:uiPriority="4294967295"/>
    <w:lsdException w:name="HTML Preformatted" w:uiPriority="4294967295"/>
    <w:lsdException w:name="HTML Sample" w:uiPriority="4294967295"/>
    <w:lsdException w:name="HTML Typewriter" w:uiPriority="4294967295"/>
    <w:lsdException w:name="HTML Variable" w:uiPriority="4294967295"/>
    <w:lsdException w:name="Hyperlink" w:uiPriority="99" w:semiHidden="0"/>
    <w:lsdException w:name="index 1" w:uiPriority="4294967295"/>
    <w:lsdException w:name="index 2" w:uiPriority="4294967295"/>
    <w:lsdException w:name="index 3" w:uiPriority="4294967295"/>
    <w:lsdException w:name="index 4" w:uiPriority="4294967295"/>
    <w:lsdException w:name="index 5" w:uiPriority="4294967295"/>
    <w:lsdException w:name="index 6" w:uiPriority="4294967295"/>
    <w:lsdException w:name="index 7" w:uiPriority="4294967295"/>
    <w:lsdException w:name="index 8" w:uiPriority="4294967295"/>
    <w:lsdException w:name="index 9" w:uiPriority="4294967295"/>
    <w:lsdException w:name="index heading" w:uiPriority="4294967295"/>
    <w:lsdException w:name="line number" w:uiPriority="4294967295"/>
    <w:lsdException w:name="List" w:uiPriority="4294967295"/>
    <w:lsdException w:name="List 2" w:uiPriority="4294967295"/>
    <w:lsdException w:name="List 3" w:uiPriority="4294967295"/>
    <w:lsdException w:name="List 4" w:uiPriority="4294967295"/>
    <w:lsdException w:name="List 5" w:uiPriority="4294967295"/>
    <w:lsdException w:name="List Bullet" w:uiPriority="4294967295"/>
    <w:lsdException w:name="List Bullet 2" w:uiPriority="4294967295"/>
    <w:lsdException w:name="List Bullet 3" w:uiPriority="4294967295"/>
    <w:lsdException w:name="List Bullet 4" w:uiPriority="4294967295"/>
    <w:lsdException w:name="List Bullet 5" w:uiPriority="4294967295"/>
    <w:lsdException w:name="List Continue" w:uiPriority="4294967295"/>
    <w:lsdException w:name="List Continue 2" w:uiPriority="4294967295"/>
    <w:lsdException w:name="List Continue 3" w:uiPriority="4294967295"/>
    <w:lsdException w:name="List Continue 4" w:uiPriority="4294967295"/>
    <w:lsdException w:name="List Continue 5" w:uiPriority="4294967295"/>
    <w:lsdException w:name="List Number" w:uiPriority="4294967295"/>
    <w:lsdException w:name="List Number 2" w:uiPriority="4294967295"/>
    <w:lsdException w:name="List Number 3" w:uiPriority="4294967295"/>
    <w:lsdException w:name="List Number 4" w:uiPriority="4294967295"/>
    <w:lsdException w:name="List Number 5" w:uiPriority="4294967295"/>
    <w:lsdException w:name="List Paragraph" w:uiPriority="34" w:semiHidden="0" w:unhideWhenUsed="0" w:qFormat="1"/>
    <w:lsdException w:name="macro" w:uiPriority="4294967295"/>
    <w:lsdException w:name="Message Header" w:uiPriority="4294967295"/>
    <w:lsdException w:name="No Spacing" w:uiPriority="1" w:semiHidden="0" w:unhideWhenUsed="0" w:qFormat="1"/>
    <w:lsdException w:name="Normal" w:uiPriority="0" w:semiHidden="0" w:unhideWhenUsed="0" w:qFormat="1"/>
    <w:lsdException w:name="Normal (Web)" w:uiPriority="99" w:qFormat="1"/>
    <w:lsdException w:name="Normal Indent" w:uiPriority="4294967295"/>
    <w:lsdException w:name="Normal Table" w:uiPriority="99" w:qFormat="1"/>
    <w:lsdException w:name="Note Heading" w:uiPriority="4294967295"/>
    <w:lsdException w:name="page number" w:uiPriority="4294967295"/>
    <w:lsdException w:name="Plain Text" w:uiPriority="4294967295"/>
    <w:lsdException w:name="Salutation" w:uiPriority="4294967295"/>
    <w:lsdException w:name="Signature" w:uiPriority="4294967295"/>
    <w:lsdException w:name="Strong" w:uiPriority="22" w:semiHidden="0" w:unhideWhenUsed="0" w:qFormat="1"/>
    <w:lsdException w:name="Subtitle" w:uiPriority="0" w:semiHidden="0" w:unhideWhenUsed="0" w:qFormat="1"/>
    <w:lsdException w:name="Table 3D effects 1" w:uiPriority="4294967295"/>
    <w:lsdException w:name="Table 3D effects 2" w:uiPriority="4294967295"/>
    <w:lsdException w:name="Table 3D effects 3" w:uiPriority="4294967295"/>
    <w:lsdException w:name="Table Classic 1" w:uiPriority="4294967295"/>
    <w:lsdException w:name="Table Classic 2" w:uiPriority="4294967295"/>
    <w:lsdException w:name="Table Classic 3" w:uiPriority="4294967295"/>
    <w:lsdException w:name="Table Classic 4" w:uiPriority="4294967295"/>
    <w:lsdException w:name="Table Colorful 1" w:uiPriority="4294967295"/>
    <w:lsdException w:name="Table Colorful 2" w:uiPriority="4294967295"/>
    <w:lsdException w:name="Table Colorful 3" w:uiPriority="4294967295"/>
    <w:lsdException w:name="Table Columns 1" w:uiPriority="4294967295"/>
    <w:lsdException w:name="Table Columns 2" w:uiPriority="4294967295"/>
    <w:lsdException w:name="Table Columns 3" w:uiPriority="4294967295"/>
    <w:lsdException w:name="Table Columns 4" w:uiPriority="4294967295"/>
    <w:lsdException w:name="Table Columns 5" w:uiPriority="4294967295"/>
    <w:lsdException w:name="Table Contemporary" w:uiPriority="4294967295"/>
    <w:lsdException w:name="Table Elegant" w:uiPriority="4294967295"/>
    <w:lsdException w:name="Table Grid" w:uiPriority="39" w:semiHidden="0" w:unhideWhenUsed="0"/>
    <w:lsdException w:name="Table Grid 1" w:uiPriority="4294967295"/>
    <w:lsdException w:name="Table Grid 2" w:uiPriority="4294967295"/>
    <w:lsdException w:name="Table Grid 3" w:uiPriority="4294967295"/>
    <w:lsdException w:name="Table Grid 4" w:uiPriority="4294967295"/>
    <w:lsdException w:name="Table Grid 5" w:uiPriority="4294967295"/>
    <w:lsdException w:name="Table Grid 6" w:uiPriority="4294967295"/>
    <w:lsdException w:name="Table Grid 7" w:uiPriority="4294967295"/>
    <w:lsdException w:name="Table Grid 8" w:uiPriority="4294967295"/>
    <w:lsdException w:name="Table List 1" w:uiPriority="4294967295"/>
    <w:lsdException w:name="Table List 2" w:uiPriority="4294967295"/>
    <w:lsdException w:name="Table List 3" w:uiPriority="4294967295"/>
    <w:lsdException w:name="Table List 4" w:uiPriority="4294967295"/>
    <w:lsdException w:name="Table List 5" w:uiPriority="4294967295"/>
    <w:lsdException w:name="Table List 6" w:uiPriority="4294967295"/>
    <w:lsdException w:name="Table List 7" w:uiPriority="4294967295"/>
    <w:lsdException w:name="Table List 8" w:uiPriority="4294967295"/>
    <w:lsdException w:name="table of authorities" w:uiPriority="4294967295"/>
    <w:lsdException w:name="table of figures" w:uiPriority="4294967295"/>
    <w:lsdException w:name="Table Professional" w:uiPriority="4294967295"/>
    <w:lsdException w:name="Table Simple 1" w:uiPriority="4294967295"/>
    <w:lsdException w:name="Table Simple 2" w:uiPriority="4294967295"/>
    <w:lsdException w:name="Table Simple 3" w:uiPriority="4294967295"/>
    <w:lsdException w:name="Table Subtle 1" w:uiPriority="4294967295"/>
    <w:lsdException w:name="Table Subtle 2" w:uiPriority="4294967295"/>
    <w:lsdException w:name="Table Theme" w:uiPriority="4294967295"/>
    <w:lsdException w:name="Table Web 1" w:uiPriority="4294967295"/>
    <w:lsdException w:name="Table Web 2" w:uiPriority="4294967295"/>
    <w:lsdException w:name="Table Web 3" w:uiPriority="4294967295"/>
    <w:lsdException w:name="Title" w:uiPriority="10" w:semiHidden="0" w:unhideWhenUsed="0" w:qFormat="1"/>
    <w:lsdException w:name="toa heading" w:uiPriority="4294967295"/>
    <w:lsdException w:name="toc 1" w:uiPriority="39" w:semiHidden="0" w:qFormat="1"/>
    <w:lsdException w:name="toc 2" w:uiPriority="39" w:semiHidden="0"/>
    <w:lsdException w:name="toc 3" w:uiPriority="39" w:semiHidden="0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</w:latentStyles>
  <w:style w:type="paragraph" w:styleId="1" w:default="1">
    <w:name w:val="Normal"/>
    <w:uiPriority w:val="0"/>
    <w:qFormat w:val="1"/>
    <w:pPr>
      <w:spacing w:after="160" w:line="259" w:lineRule="auto"/>
    </w:pPr>
    <w:rPr>
      <w:rFonts w:ascii="Times New Roman" w:hAnsi="Times New Roman" w:eastAsiaTheme="minorHAnsi" w:cstheme="minorBidi"/>
      <w:sz w:val="24"/>
      <w:lang w:val="en-US"/>
      <w:szCs w:val="22"/>
    </w:rPr>
  </w:style>
  <w:style w:type="paragraph" w:styleId="10">
    <w:name w:val="header"/>
    <w:basedOn w:val="1"/>
    <w:link w:val="32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toc 1"/>
    <w:basedOn w:val="1"/>
    <w:next w:val="1"/>
    <w:autoRedefine w:val="1"/>
    <w:uiPriority w:val="39"/>
    <w:unhideWhenUsed w:val="1"/>
    <w:qFormat w:val="1"/>
    <w:pPr>
      <w:spacing w:after="100"/>
    </w:pPr>
  </w:style>
  <w:style w:type="paragraph" w:styleId="12">
    <w:name w:val="toc 3"/>
    <w:basedOn w:val="1"/>
    <w:next w:val="1"/>
    <w:autoRedefine w:val="1"/>
    <w:uiPriority w:val="39"/>
    <w:unhideWhenUsed w:val="1"/>
    <w:qFormat w:val="1"/>
    <w:pPr>
      <w:spacing w:after="100"/>
      <w:ind w:start="440"/>
    </w:pPr>
  </w:style>
  <w:style w:type="paragraph" w:styleId="13">
    <w:name w:val="toc 2"/>
    <w:basedOn w:val="1"/>
    <w:next w:val="1"/>
    <w:autoRedefine w:val="1"/>
    <w:uiPriority w:val="39"/>
    <w:unhideWhenUsed w:val="1"/>
    <w:pPr>
      <w:spacing w:after="100"/>
      <w:ind w:start="220"/>
    </w:pPr>
  </w:style>
  <w:style w:type="paragraph" w:styleId="14">
    <w:name w:val="Title"/>
    <w:basedOn w:val="1"/>
    <w:next w:val="1"/>
    <w:link w:val="28"/>
    <w:uiPriority w:val="10"/>
    <w:qFormat w:val="1"/>
    <w:pPr>
      <w:spacing w:after="0" w:line="240" w:lineRule="auto"/>
      <w:contextualSpacing w:val="1"/>
    </w:pPr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paragraph" w:styleId="15">
    <w:name w:val="footer"/>
    <w:basedOn w:val="1"/>
    <w:link w:val="33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Normal (Web)"/>
    <w:basedOn w:val="1"/>
    <w:uiPriority w:val="99"/>
    <w:semiHidden w:val="1"/>
    <w:unhideWhenUsed w:val="1"/>
    <w:qFormat w:val="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17">
    <w:name w:val="Subtitle"/>
    <w:basedOn w:val="1"/>
    <w:next w:val="1"/>
    <w:uiPriority w:val="0"/>
    <w:qFormat w:val="1"/>
    <w:pPr>
      <w:spacing w:afterAutospacing="1"/>
    </w:pPr>
    <w:rPr>
      <w:sz w:val="30"/>
      <w:color w:val="808080"/>
    </w:rPr>
  </w:style>
  <w:style w:type="table" w:styleId="18">
    <w:name w:val="Table Grid"/>
    <w:basedOn w:val="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9" w:customStyle="1">
    <w:name w:val="Grid Table 1 Light Accent 3"/>
    <w:basedOn w:val="6"/>
    <w:uiPriority w:val="46"/>
    <w:pPr>
      <w:spacing w:after="0" w:line="240" w:lineRule="auto"/>
    </w:pPr>
    <w:tblPr>
      <w:tblBorders>
        <w:top w:val="single" w:color="DADADA" w:themeColor="accent3" w:themeTint="66" w:sz="4" w:space="0"/>
        <w:left w:val="single" w:color="DADADA" w:themeColor="accent3" w:themeTint="66" w:sz="4" w:space="0"/>
        <w:bottom w:val="single" w:color="DADADA" w:themeColor="accent3" w:themeTint="66" w:sz="4" w:space="0"/>
        <w:right w:val="single" w:color="DADADA" w:themeColor="accent3" w:themeTint="66" w:sz="4" w:space="0"/>
        <w:insideH w:val="single" w:color="DADADA" w:themeColor="accent3" w:themeTint="66" w:sz="4" w:space="0"/>
        <w:insideV w:val="single" w:color="DADADA" w:themeColor="accent3" w:themeTint="66" w:sz="4" w:space="0"/>
      </w:tblBorders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val="single" w:color="C8C8C8" w:themeColor="accent3" w:themeTint="99" w:sz="12" w:space="0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val="double" w:color="C8C8C8" w:themeColor="accent3" w:themeTint="99" w:sz="2" w:space="0"/>
        </w:tcBorders>
      </w:tcPr>
    </w:tblStylePr>
  </w:style>
  <w:style w:type="paragraph" w:styleId="2">
    <w:name w:val="heading 1"/>
    <w:basedOn w:val="1"/>
    <w:link w:val="22"/>
    <w:uiPriority w:val="9"/>
    <w:qFormat w:val="1"/>
    <w:pPr>
      <w:spacing w:before="100" w:beforeAutospacing="1" w:after="100" w:afterAutospacing="1" w:line="240" w:lineRule="auto"/>
      <w:outlineLvl w:val="0"/>
    </w:pPr>
    <w:rPr>
      <w:rFonts w:eastAsia="Times New Roman" w:cs="Times New Roman"/>
      <w:sz w:val="48"/>
      <w:b w:val="1"/>
      <w:bCs w:val="1"/>
      <w:kern w:val="36"/>
      <w:szCs w:val="48"/>
    </w:rPr>
  </w:style>
  <w:style w:type="table" w:styleId="20" w:customStyle="1">
    <w:name w:val="Grid Table 2 Accent 3"/>
    <w:basedOn w:val="6"/>
    <w:uiPriority w:val="47"/>
    <w:qFormat w:val="1"/>
    <w:pPr>
      <w:spacing w:after="0" w:line="240" w:lineRule="auto"/>
    </w:pPr>
    <w:tblPr>
      <w:tblBorders>
        <w:top w:val="single" w:color="C8C8C8" w:themeColor="accent3" w:themeTint="99" w:sz="2" w:space="0"/>
        <w:bottom w:val="single" w:color="C8C8C8" w:themeColor="accent3" w:themeTint="99" w:sz="2" w:space="0"/>
        <w:insideH w:val="single" w:color="C8C8C8" w:themeColor="accent3" w:themeTint="99" w:sz="2" w:space="0"/>
        <w:insideV w:val="single" w:color="C8C8C8" w:themeColor="accent3" w:themeTint="99" w:sz="2" w:space="0"/>
      </w:tblBorders>
    </w:tblPr>
    <w:tblStylePr w:type="band1Horz">
      <w:tcPr>
        <w:shd w:val="clear" w:color="auto" w:fill="ECECEC" w:themeFill="accent3" w:themeFillTint="33"/>
      </w:tcPr>
    </w:tblStylePr>
    <w:tblStylePr w:type="band1Vert">
      <w:tcPr>
        <w:shd w:val="clear" w:color="auto" w:fill="ECECEC" w:themeFill="accent3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val="nil" w:sz="0"/>
          <w:bottom w:val="single" w:color="C8C8C8" w:themeColor="accent3" w:themeTint="99" w:sz="12" w:space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val="double" w:color="C8C8C8" w:themeColor="accent3" w:themeTint="99" w:sz="2" w:space="0"/>
          <w:bottom w:val="nil" w:sz="0"/>
          <w:insideH w:val="nil" w:sz="0"/>
          <w:insideV w:val="nil" w:sz="0"/>
        </w:tcBorders>
        <w:shd w:val="clear" w:color="auto" w:fill="FFFFFF" w:themeFill="background1"/>
      </w:tcPr>
    </w:tblStylePr>
  </w:style>
  <w:style w:type="table" w:styleId="21" w:customStyle="1">
    <w:name w:val="List Table 2 Accent 3"/>
    <w:basedOn w:val="6"/>
    <w:uiPriority w:val="47"/>
    <w:pPr>
      <w:spacing w:after="0" w:line="240" w:lineRule="auto"/>
    </w:pPr>
    <w:tblPr>
      <w:tblBorders>
        <w:top w:val="single" w:color="C8C8C8" w:themeColor="accent3" w:themeTint="99" w:sz="4" w:space="0"/>
        <w:bottom w:val="single" w:color="C8C8C8" w:themeColor="accent3" w:themeTint="99" w:sz="4" w:space="0"/>
        <w:insideH w:val="single" w:color="C8C8C8" w:themeColor="accent3" w:themeTint="99" w:sz="4" w:space="0"/>
      </w:tblBorders>
    </w:tblPr>
    <w:tblStylePr w:type="band1Horz">
      <w:tcPr>
        <w:shd w:val="clear" w:color="auto" w:fill="ECECEC" w:themeFill="accent3" w:themeFillTint="33"/>
      </w:tcPr>
    </w:tblStylePr>
    <w:tblStylePr w:type="band1Vert">
      <w:tcPr>
        <w:shd w:val="clear" w:color="auto" w:fill="ECECEC" w:themeFill="accent3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character" w:styleId="22" w:customStyle="1">
    <w:name w:val="Заголовок 1 Знак"/>
    <w:basedOn w:val="5"/>
    <w:link w:val="2"/>
    <w:uiPriority w:val="9"/>
    <w:rPr>
      <w:rFonts w:ascii="Times New Roman" w:hAnsi="Times New Roman" w:eastAsia="Times New Roman" w:cs="Times New Roman"/>
      <w:sz w:val="48"/>
      <w:b w:val="1"/>
      <w:bCs w:val="1"/>
      <w:kern w:val="36"/>
      <w:szCs w:val="48"/>
    </w:rPr>
  </w:style>
  <w:style w:type="table" w:styleId="23" w:customStyle="1">
    <w:name w:val="Plain Table 1"/>
    <w:basedOn w:val="6"/>
    <w:uiPriority w:val="41"/>
    <w:qFormat w:val="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band1Horz">
      <w:tcPr>
        <w:shd w:val="clear" w:color="auto" w:fill="F1F1F1" w:themeFill="background1" w:themeFillShade="F2"/>
      </w:tcPr>
    </w:tblStylePr>
    <w:tblStylePr w:type="band1Vert">
      <w:tcPr>
        <w:shd w:val="clear" w:color="auto" w:fill="F1F1F1" w:themeFill="background1" w:themeFillShade="F2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val="double" w:color="BEBEBE" w:themeColor="background1" w:themeShade="BF" w:sz="4" w:space="0"/>
        </w:tcBorders>
      </w:tcPr>
    </w:tblStylePr>
  </w:style>
  <w:style w:type="character" w:styleId="24" w:customStyle="1">
    <w:name w:val="Заголовок 2 Знак"/>
    <w:basedOn w:val="5"/>
    <w:link w:val="3"/>
    <w:uiPriority w:val="9"/>
    <w:qFormat w:val="1"/>
    <w:rPr>
      <w:rFonts w:ascii="Times New Roman" w:hAnsi="Times New Roman" w:eastAsia="Times New Roman" w:cs="Times New Roman"/>
      <w:sz w:val="36"/>
      <w:b w:val="1"/>
      <w:bCs w:val="1"/>
      <w:szCs w:val="36"/>
    </w:rPr>
  </w:style>
  <w:style w:type="character" w:styleId="25" w:customStyle="1">
    <w:name w:val="Заголовок 3 Знак"/>
    <w:basedOn w:val="5"/>
    <w:link w:val="4"/>
    <w:uiPriority w:val="9"/>
    <w:rPr>
      <w:rFonts w:ascii="Times New Roman" w:hAnsi="Times New Roman" w:eastAsia="Times New Roman" w:cs="Times New Roman"/>
      <w:sz w:val="27"/>
      <w:b w:val="1"/>
      <w:bCs w:val="1"/>
      <w:szCs w:val="27"/>
    </w:rPr>
  </w:style>
  <w:style w:type="table" w:styleId="26" w:customStyle="1">
    <w:name w:val="Plain Table 4"/>
    <w:basedOn w:val="6"/>
    <w:uiPriority w:val="44"/>
    <w:qFormat w:val="1"/>
    <w:pPr>
      <w:spacing w:after="0" w:line="240" w:lineRule="auto"/>
    </w:pPr>
    <w:tblStylePr w:type="band1Horz">
      <w:tcPr>
        <w:shd w:val="clear" w:color="auto" w:fill="F1F1F1" w:themeFill="background1" w:themeFillShade="F2"/>
      </w:tcPr>
    </w:tblStylePr>
    <w:tblStylePr w:type="band1Vert">
      <w:tcPr>
        <w:shd w:val="clear" w:color="auto" w:fill="F1F1F1" w:themeFill="background1" w:themeFillShade="F2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27" w:customStyle="1">
    <w:name w:val="Plain Table 5"/>
    <w:basedOn w:val="6"/>
    <w:uiPriority w:val="45"/>
    <w:qFormat w:val="1"/>
    <w:pPr>
      <w:spacing w:after="0" w:line="240" w:lineRule="auto"/>
    </w:pPr>
    <w:tblStylePr w:type="band1Horz">
      <w:tcPr>
        <w:shd w:val="clear" w:color="auto" w:fill="F1F1F1" w:themeFill="background1" w:themeFillShade="F2"/>
      </w:tcPr>
    </w:tblStylePr>
    <w:tblStylePr w:type="band1Vert">
      <w:tcPr>
        <w:shd w:val="clear" w:color="auto" w:fill="F1F1F1" w:themeFill="background1" w:themeFillShade="F2"/>
      </w:tcPr>
    </w:tblStylePr>
    <w:tblStylePr w:type="firstCol">
      <w:pPr>
        <w:jc w:val="end"/>
      </w:pPr>
      <w:rPr>
        <w:rFonts w:asciiTheme="majorHAnsi" w:hAnsiTheme="majorHAnsi" w:eastAsiaTheme="majorEastAsia" w:cstheme="majorBidi"/>
        <w:sz w:val="26"/>
        <w:i w:val="1"/>
        <w:iCs w:val="1"/>
      </w:rPr>
      <w:tcPr>
        <w:tcBorders>
          <w:end w:val="single" w:color="7E7E7E" w:themeColor="text1" w:themeTint="80" w:sz="4" w:space="0"/>
        </w:tcBorders>
        <w:shd w:val="clear" w:color="auto" w:fill="FFFFFF" w:themeFill="background1"/>
      </w:tcPr>
    </w:tblStylePr>
    <w:tblStylePr w:type="firstRow">
      <w:rPr>
        <w:rFonts w:asciiTheme="majorHAnsi" w:hAnsiTheme="majorHAnsi" w:eastAsiaTheme="majorEastAsia" w:cstheme="majorBidi"/>
        <w:sz w:val="26"/>
        <w:i w:val="1"/>
        <w:iCs w:val="1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sz w:val="26"/>
        <w:i w:val="1"/>
        <w:iCs w:val="1"/>
      </w:rPr>
      <w:tcPr>
        <w:tcBorders>
          <w:start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sz w:val="26"/>
        <w:i w:val="1"/>
        <w:iCs w:val="1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neCell">
      <w:tcPr>
        <w:tcBorders>
          <w:start w:val="nil" w:sz="0"/>
        </w:tcBorders>
      </w:tcPr>
    </w:tblStylePr>
    <w:tblStylePr w:type="nwCell">
      <w:tcPr>
        <w:tcBorders>
          <w:end w:val="nil" w:sz="0"/>
        </w:tcBorders>
      </w:tcPr>
    </w:tblStylePr>
    <w:tblStylePr w:type="seCell">
      <w:tcPr>
        <w:tcBorders>
          <w:start w:val="nil" w:sz="0"/>
        </w:tcBorders>
      </w:tcPr>
    </w:tblStylePr>
    <w:tblStylePr w:type="swCell">
      <w:tcPr>
        <w:tcBorders>
          <w:end w:val="nil" w:sz="0"/>
        </w:tcBorders>
      </w:tcPr>
    </w:tblStylePr>
  </w:style>
  <w:style w:type="character" w:styleId="28" w:customStyle="1">
    <w:name w:val="Заголовок Знак"/>
    <w:basedOn w:val="5"/>
    <w:link w:val="14"/>
    <w:uiPriority w:val="10"/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table" w:styleId="29" w:customStyle="1">
    <w:name w:val="Grid Table Light"/>
    <w:basedOn w:val="6"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styleId="3">
    <w:name w:val="heading 2"/>
    <w:basedOn w:val="1"/>
    <w:link w:val="24"/>
    <w:uiPriority w:val="9"/>
    <w:qFormat w:val="1"/>
    <w:pPr>
      <w:spacing w:before="100" w:beforeAutospacing="1" w:after="100" w:afterAutospacing="1" w:line="240" w:lineRule="auto"/>
      <w:outlineLvl w:val="1"/>
    </w:pPr>
    <w:rPr>
      <w:rFonts w:eastAsia="Times New Roman" w:cs="Times New Roman"/>
      <w:sz w:val="36"/>
      <w:b w:val="1"/>
      <w:bCs w:val="1"/>
      <w:szCs w:val="36"/>
    </w:rPr>
  </w:style>
  <w:style w:type="paragraph" w:styleId="30">
    <w:name w:val="List Paragraph"/>
    <w:basedOn w:val="1"/>
    <w:uiPriority w:val="34"/>
    <w:qFormat w:val="1"/>
    <w:pPr>
      <w:ind w:start="720"/>
      <w:contextualSpacing w:val="1"/>
    </w:pPr>
  </w:style>
  <w:style w:type="paragraph" w:styleId="31" w:customStyle="1">
    <w:name w:val="TOC Heading"/>
    <w:basedOn w:val="2"/>
    <w:next w:val="1"/>
    <w:uiPriority w:val="39"/>
    <w:unhideWhenUsed w:val="1"/>
    <w:qFormat w:val="1"/>
    <w:pPr>
      <w:keepNext w:val="1"/>
      <w:keepLines w:val="1"/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sz w:val="32"/>
      <w:color w:val="2F5597" w:themeColor="accent1" w:themeShade="BF"/>
      <w:b w:val="0"/>
      <w:bCs w:val="0"/>
      <w:kern w:val="0"/>
      <w:szCs w:val="32"/>
    </w:rPr>
  </w:style>
  <w:style w:type="character" w:styleId="32" w:customStyle="1">
    <w:name w:val="Верхний колонтитул Знак"/>
    <w:basedOn w:val="5"/>
    <w:link w:val="10"/>
    <w:uiPriority w:val="99"/>
  </w:style>
  <w:style w:type="character" w:styleId="33" w:customStyle="1">
    <w:name w:val="Нижний колонтитул Знак"/>
    <w:basedOn w:val="5"/>
    <w:link w:val="15"/>
    <w:uiPriority w:val="99"/>
  </w:style>
  <w:style w:type="paragraph" w:styleId="34">
    <w:name w:val="No Spacing"/>
    <w:uiPriority w:val="1"/>
    <w:qFormat w:val="1"/>
    <w:pPr>
      <w:spacing w:after="0" w:line="240" w:lineRule="auto"/>
    </w:pPr>
    <w:rPr>
      <w:rFonts w:ascii="Times New Roman" w:hAnsi="Times New Roman" w:eastAsiaTheme="minorHAnsi" w:cstheme="minorBidi"/>
      <w:sz w:val="24"/>
      <w:lang w:val="en-US"/>
      <w:szCs w:val="22"/>
    </w:rPr>
  </w:style>
  <w:style w:type="character" w:styleId="35" w:customStyle="1">
    <w:name w:val="discussion-level-1"/>
    <w:basedOn w:val="5"/>
    <w:uiPriority w:val="0"/>
  </w:style>
  <w:style w:type="paragraph" w:styleId="4">
    <w:name w:val="heading 3"/>
    <w:basedOn w:val="1"/>
    <w:link w:val="25"/>
    <w:uiPriority w:val="9"/>
    <w:qFormat w:val="1"/>
    <w:pPr>
      <w:spacing w:before="100" w:beforeAutospacing="1" w:after="100" w:afterAutospacing="1" w:line="240" w:lineRule="auto"/>
      <w:outlineLvl w:val="2"/>
    </w:pPr>
    <w:rPr>
      <w:rFonts w:eastAsia="Times New Roman" w:cs="Times New Roman"/>
      <w:sz w:val="27"/>
      <w:b w:val="1"/>
      <w:bCs w:val="1"/>
      <w:szCs w:val="27"/>
    </w:rPr>
  </w:style>
  <w:style w:type="character" w:styleId="5" w:default="1">
    <w:name w:val="Default Paragraph Font"/>
    <w:uiPriority w:val="1"/>
    <w:semiHidden w:val="1"/>
    <w:unhideWhenUsed w:val="1"/>
    <w:qFormat w:val="1"/>
  </w:style>
  <w:style w:type="table" w:styleId="6" w:default="1">
    <w:name w:val="Normal Table"/>
    <w:uiPriority w:val="99"/>
    <w:semiHidden w:val="1"/>
    <w:unhideWhenUsed w:val="1"/>
    <w:qFormat w:val="1"/>
    <w:tblPr>
      <w:tblCellMar>
        <w:top w:w="0" w:type="dxa"/>
        <w:start w:w="108" w:type="dxa"/>
        <w:bottom w:w="0" w:type="dxa"/>
        <w:end w:w="108" w:type="dxa"/>
      </w:tblCellMar>
    </w:tblPr>
  </w:style>
  <w:style w:type="character" w:styleId="7">
    <w:name w:val="Emphasis"/>
    <w:basedOn w:val="5"/>
    <w:uiPriority w:val="20"/>
    <w:qFormat w:val="1"/>
    <w:rPr>
      <w:i w:val="1"/>
      <w:iCs w:val="1"/>
    </w:rPr>
  </w:style>
  <w:style w:type="character" w:styleId="8">
    <w:name w:val="Hyperlink"/>
    <w:basedOn w:val="5"/>
    <w:uiPriority w:val="99"/>
    <w:unhideWhenUsed w:val="1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Strong"/>
    <w:basedOn w:val="5"/>
    <w:uiPriority w:val="22"/>
    <w:qFormat w:val="1"/>
    <w:rPr>
      <w:b w:val="1"/>
      <w:bCs w:val="1"/>
    </w:rPr>
  </w:style>
</w:styles>
</file>

<file path=word/_rels/document.xml.rels><?xml version="1.0" ?>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customXml:datastoreItem xmlns:customXml="http://schemas.openxmlformats.org/officeDocument/2006/customXml" customXml:itemID="{BE8ADA4E-4E63-4510-94F1-4C43D1042B24}">
  <customXml:schemaRefs/>
</customXml:datastoreItem>
</file>

<file path=docProps/app.xml><?xml version="1.0" encoding="utf-8"?>
<ep:Properties xmlns:ep="http://schemas.openxmlformats.org/officeDocument/2006/extended-properties">
  <ep:Template>Normal</ep:Template>
  <ep:Pages>9</ep:Pages>
  <ep:Words>1088</ep:Words>
  <ep:Characters>6205</ep:Characters>
  <ep:Lines>51</ep:Lines>
  <ep:Paragraphs>14</ep:Paragraphs>
  <ep:TotalTime>193</ep:TotalTime>
  <ep:ScaleCrop>false</ep:ScaleCrop>
  <ep:LinksUpToDate>false</ep:LinksUpToDate>
  <ep:CharactersWithSpaces>7279</ep:CharactersWithSpaces>
  <ep:Application>WPS Office_12.2.0.23196_F1E327BC-269C-435d-A152-05C5408002CA</ep:Application>
  <ep:DocSecurity>0</ep:DocSecurity>
</ep:Properties>
</file>

<file path=docProps/core.xml><?xml version="1.0" encoding="utf-8"?>
<cp:coreProperties xmlns:dc="http://purl.org/dc/elements/1.1/" xmlns:xsi="http://www.w3.org/2001/XMLSchema-instance" xmlns:cp="http://schemas.openxmlformats.org/package/2006/metadata/core-properties" xmlns:dcterms="http://purl.org/dc/terms/">
  <dcterms:created xsi:type="dcterms:W3CDTF">2023-05-09T19:24:00Z</dcterms:created>
  <dc:creator>Kseniia Kashpur</dc:creator>
  <cp:lastModifiedBy>Яна Кушнер</cp:lastModifiedBy>
  <dcterms:modified xsi:type="dcterms:W3CDTF">2026-02-09T21:28:20Z</dcterms:modified>
  <cp:revision>130</cp:revision>
</cp:coreProperties>
</file>

<file path=docProps/custom.xml><?xml version="1.0" encoding="utf-8"?>
<customProperties:Properties xmlns:customProperties="http://schemas.openxmlformats.org/officeDocument/2006/custom-properties" xmlns:vt="http://schemas.openxmlformats.org/officeDocument/2006/docPropsVTypes">
  <customProperties:property fmtid="{D5CDD505-2E9C-101B-9397-08002B2CF9AE}" pid="2" name="KSOProductBuildVer">
    <vt:lpwstr>1049-12.2.0.23196</vt:lpwstr>
  </customProperties:property>
  <customProperties:property fmtid="{D5CDD505-2E9C-101B-9397-08002B2CF9AE}" pid="3" name="ICV">
    <vt:lpwstr>735FD7973595462CA724965DEBC2C1EB_13</vt:lpwstr>
  </customProperties:property>
</customProperties:Properties>
</file>