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12. Процедурно програмиране – указатели, масиви и рекурсия.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Изложението по въпроса трябва да включва следните по-съществени елементи: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Указатели и указателна аритметика.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Едномерни и многомерни масиви. Основни операции с масиви – индексиране.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Сортиране и търсене в едномерен масив – основни алгоритми.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Рекурсия – пряка и косвена рекурсия, линейна и разклонена рекурсия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Указатели и указателна аритметика.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Указател е променлива, стойността на която се интерпретира като адрес в паметта на някакъв друг обект. 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 </w:t>
      </w:r>
      <w:r w:rsidDel="00000000" w:rsidR="00000000" w:rsidRPr="00000000">
        <w:rPr>
          <w:b w:val="1"/>
          <w:bCs w:val="1"/>
          <w:rtl w:val="0"/>
        </w:rPr>
        <w:t xml:space="preserve">Т* pa;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Дефинира указател с име pa от тип</w:t>
      </w:r>
      <w:r w:rsidDel="00000000" w:rsidR="00000000" w:rsidRPr="00000000">
        <w:rPr>
          <w:b w:val="1"/>
          <w:bCs w:val="1"/>
          <w:rtl w:val="0"/>
        </w:rPr>
        <w:t xml:space="preserve"> 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 определя типа на данните, които указателят адресира, а също и начина на интерпретацията им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Указател към даден тип T се дефинира, като към T // се добави символът звезда.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nullptr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Константни указатели: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T* const &lt;идентификатор&gt;</w:t>
      </w:r>
      <w:r w:rsidDel="00000000" w:rsidR="00000000" w:rsidRPr="00000000">
        <w:rPr>
          <w:rtl w:val="0"/>
        </w:rPr>
        <w:t xml:space="preserve"> - константен указател към тип T. Не може да бъде променян указателя, но може да се промени стойността към която сочи указателя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 T* &lt;идентификатор&gt;</w:t>
      </w:r>
      <w:r w:rsidDel="00000000" w:rsidR="00000000" w:rsidRPr="00000000">
        <w:rPr>
          <w:rtl w:val="0"/>
        </w:rPr>
        <w:t xml:space="preserve"> - указател към константа от тип T. Може да се променя указателя, но не може да се промени стойността към която сочи.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int b = 20;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a = 5;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int* const_value = &amp;a;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*const_value = 10; // Невалидно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const_value = &amp;b; // Валидно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int* const const_pointer = &amp;a;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const_pointer = &amp;b; // Невалидно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*const_pointer = 25; // Валидно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int* const const_value_pointer = &amp;a;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const_value_pointer = &amp;a; // Невалидно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*const_value_pointer = 1; // Невалидно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Псевдоним: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a = 10;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&amp;ref = 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ref = 20;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cout &lt;&lt; a; // 20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 e псевдоним (alias, reference) на променливата а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псевдонима се свързва с адреса на променливата а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Чрез псевдонимите се задават алтернативни имена на обектите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Адресна аритметика: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рефериране (&amp;&lt;lvalue&gt;)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дерефериране (*&lt;указател&gt;)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указателна аритметика (+,-,+=,-=,++,–)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сравнение (==, !=, &lt;, &gt;, &lt;=, &gt;=)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изход (&lt;&lt;)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Едномерни и многомерни масиви. Основни операции с масиви – индексиране. </w:t>
      </w:r>
      <w:r w:rsidDel="00000000" w:rsidR="00000000" w:rsidRPr="00000000">
        <w:rPr>
          <w:rtl w:val="0"/>
        </w:rPr>
        <w:t xml:space="preserve">Сортиране и търсене в едномерен масив – основни алгоритми.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Елементите на масива са от еднакъв тип и се записват последователно в паметта на компютъра, като за всеки елемент се отделя определено количество памет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Дефиниция на масив:</w:t>
      </w:r>
    </w:p>
    <w:p w:rsidR="00000000" w:rsidDel="00000000" w:rsidP="00000000" w:rsidRDefault="00000000" w:rsidRPr="00000000" w14:paraId="0000003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 &lt;променлива&gt;[size] [= {&lt;редица_от_константни_изрази&gt;}] {,&lt;променлива&gt;[size] [= {&lt;редица_от_константни_изрази&gt;}] };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e име или дефиниция на произволен тип, различен от псевдоним, void, функционален;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&lt;променлива&gt;</w:t>
      </w:r>
      <w:r w:rsidDel="00000000" w:rsidR="00000000" w:rsidRPr="00000000">
        <w:rPr>
          <w:rtl w:val="0"/>
        </w:rPr>
        <w:t xml:space="preserve"> е идентификатор;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е израз със строго положителна стойност;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Достъпът до елементите на масива се осъществява пряко посредством индекс (отместване спрямо началото на масива)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Примери: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a[5] </w:t>
      </w:r>
      <w:r w:rsidDel="00000000" w:rsidR="00000000" w:rsidRPr="00000000">
        <w:rPr>
          <w:rtl w:val="0"/>
        </w:rPr>
        <w:t xml:space="preserve">- дефинира масив от 5 елемента от тип int, индексирани от 0 до 4;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double d[10] -</w:t>
      </w:r>
      <w:r w:rsidDel="00000000" w:rsidR="00000000" w:rsidRPr="00000000">
        <w:rPr>
          <w:rtl w:val="0"/>
        </w:rPr>
        <w:t xml:space="preserve"> дефинира масив от 10 елемента от тип double, индексирани от 0 до 9;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double array[10] = { 1.2, 3.4, 0.2, 5.0 };</w:t>
      </w:r>
      <w:r w:rsidDel="00000000" w:rsidR="00000000" w:rsidRPr="00000000">
        <w:rPr>
          <w:rtl w:val="0"/>
        </w:rPr>
        <w:t xml:space="preserve"> - В този пример са инициализирани само първите 4 елемента. В такъв случай останалите елементи до края на масива автоматично се инициализират с 0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double array[] = { 1.2, 3.4, 0.2, 5.0 };</w:t>
      </w:r>
      <w:r w:rsidDel="00000000" w:rsidR="00000000" w:rsidRPr="00000000">
        <w:rPr>
          <w:rtl w:val="0"/>
        </w:rPr>
        <w:t xml:space="preserve"> - Размерът на масива се определя според инициализацията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int ARRAY_SIZE = 10; double array[ARRAY_SIZE]; array = { 1.2, 3.4, 0.2, 5.0 };</w:t>
      </w:r>
      <w:r w:rsidDel="00000000" w:rsidR="00000000" w:rsidRPr="00000000">
        <w:rPr>
          <w:rtl w:val="0"/>
        </w:rPr>
        <w:t xml:space="preserve"> - последната инструкция не е коректна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int a[] = { 3 + 2, 2 * 4 };  ⇔ int a[2] = { 5, 8 };</w:t>
      </w:r>
      <w:r w:rsidDel="00000000" w:rsidR="00000000" w:rsidRPr="00000000">
        <w:rPr>
          <w:rtl w:val="0"/>
        </w:rPr>
        <w:t xml:space="preserve"> - следните две декларации са еквивалентни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Масивите не могат директно да се сравняват. Тоест ако имаме int[] a = {2, 3}; int b[] = {2, 3}. Не можем директно да ги сравним по следния начин: a == b; Трябва да сравним двата масива поелементно:</w:t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bool isEqual(int*a, int a_size, int*b, int b_size) {</w:t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if (a_size != b_size) {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return false;</w:t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a_size; ++i) {</w:t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if (a[i] != b[i]) {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return false;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return true;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Подобно е и при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копирането</w:t>
      </w:r>
      <w:r w:rsidDel="00000000" w:rsidR="00000000" w:rsidRPr="00000000">
        <w:rPr>
          <w:rtl w:val="0"/>
        </w:rPr>
        <w:t xml:space="preserve">. const int ARR_SIZE = 5; double arr1[ARR_SIZE ] = { 1., 2., 3., 4., 5. }; double arr2[ARR_SIZE ]; Не е позволено arr2 = arr1; Трябва да копираме стойности на arr1 в arr2 по следния начин: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(int i = 0; i &lt; ARR_SIZE; i++) arr2[i] = arr1[i];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Не са възможни операции над масиви като цяло, но всички операции и вградени функции, които базовият тип допуска, са възможни за индексираните променливи, свързани с масива.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Многомерни масиви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T &lt;променлива&gt;[size1 ][size2 ]…[sizen ] [= {&lt;редица_от_константи_от_тип T1&gt;}] {,&lt;променлива&gt;[size1 ][size2 ]…[sizen ] [= {&lt;редица_от_константи_от_тип T1&gt;}]};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 e име или дефиниция на произволен тип, различен от псевдоним, void и функционален;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Т1 е име на типа T[size2]…[sizen];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size1 , size2 ,…, sizen са изрази със строго положителни стойности;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&lt;променлива&gt; е идентификатор;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Примери: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int matrix[3][2] = { { 1, 3 }, { 5, 7 }, { 2, 9 } };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arr[2][3] = { 0, 1, 2, 3, 4, 5 }; ⇔ int arr[2][3] = { { 0, 1, 2 }, { 3, 4, 5 } }; - двата записа са еквивалентни.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Нека дефинираме следния двумерен масив:</w:t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int ROWS = 3;</w:t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 COLS = 2;</w:t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matrix[ROWS][COLS] = {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1, 2 },</w:t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3, 4 },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5, 6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Обхождане на масив:</w:t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for (int i = 0; i &lt; ROWS; ++i) {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for (int j = 0; j &lt; COLS; ++j) {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cout &lt;&lt; matrix[i][j] &lt;&lt; " ";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endl;</w:t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Рекурсия – пряка и косвена рекурсия, линейна и разклонена рекурсия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long long factorial(int n) {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if (n == 0) {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return 1;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return n * factorial(n - 1);</w:t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895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Рекурсията е начин на разделяне на дадена по-сложна задача на няколко на брой по-прости (еднакви) задачи, подобни на първоначалната. Показваме решението на граничните, най-прости задачи (база,дъно). Показваме как по-сложна задача се свежда към една или няколко по-прости (стъпка). Ако дадена програма може да се реализира с цикли, то тя може да се реализира и с рекурсия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Числата на фибоначи чрез рекурсия: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