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5. Компютърни архитектури. Формати на данните. Вътрешна структура на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централен процесор – блокове и конвейерна обработка, инструкции.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Обща структура на компютрите и концептуално изпълнение на инструкциите,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запаметена програма.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Формати на данните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цели двоични числа;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двоично-десетични числа;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двоични числа с плаваща запетая;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символни данни и кодови таблици.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Вътрешна структура на централен процесор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регистри;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аритметико-логическо устройство;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регистър на състоянието и флагове;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блок за управление.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Инструкции на централен процесор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префикси;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код на операцията;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местоположение на операндите;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модели на адресация на операндите;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аритметико-логически инструкции;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низови инструкции;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безусловни и условни преходи;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управление на програмата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Въпреки голямото разнообразие от производители, персоналните компютри се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характеризират с </w:t>
      </w:r>
      <w:r w:rsidDel="00000000" w:rsidR="00000000" w:rsidRPr="00000000">
        <w:rPr>
          <w:b w:val="1"/>
          <w:bCs w:val="1"/>
          <w:rtl w:val="0"/>
        </w:rPr>
        <w:t xml:space="preserve">еднакъв модел на вътрешната архитектура</w:t>
      </w:r>
      <w:r w:rsidDel="00000000" w:rsidR="00000000" w:rsidRPr="00000000">
        <w:rPr>
          <w:rtl w:val="0"/>
        </w:rPr>
        <w:t xml:space="preserve">, който се състои от следните основни компоненти: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Централен процесор (ЦП)</w:t>
      </w:r>
      <w:r w:rsidDel="00000000" w:rsidR="00000000" w:rsidRPr="00000000">
        <w:rPr>
          <w:rtl w:val="0"/>
        </w:rPr>
        <w:t xml:space="preserve"> – изчислителната сила на един компютър. Той осъществява всички </w:t>
      </w:r>
      <w:r w:rsidDel="00000000" w:rsidR="00000000" w:rsidRPr="00000000">
        <w:rPr>
          <w:i w:val="1"/>
          <w:iCs w:val="1"/>
          <w:rtl w:val="0"/>
        </w:rPr>
        <w:t xml:space="preserve">изчислителни процеси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Памет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Вътрешна </w:t>
      </w:r>
      <w:r w:rsidDel="00000000" w:rsidR="00000000" w:rsidRPr="00000000">
        <w:rPr>
          <w:rtl w:val="0"/>
        </w:rPr>
        <w:t xml:space="preserve">– съхранява информация, която е нужна за процесора;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Външна</w:t>
      </w:r>
      <w:r w:rsidDel="00000000" w:rsidR="00000000" w:rsidRPr="00000000">
        <w:rPr>
          <w:rtl w:val="0"/>
        </w:rPr>
        <w:t xml:space="preserve"> – служи за дълготрайно съхранение на различна по обем информация (например HDD или SSD);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Оперативна (RAM</w:t>
      </w:r>
      <w:r w:rsidDel="00000000" w:rsidR="00000000" w:rsidRPr="00000000">
        <w:rPr>
          <w:rtl w:val="0"/>
        </w:rPr>
        <w:t xml:space="preserve">) – съдържа използваните в момента програми и файлове с данни;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Постоянна (ROM)</w:t>
      </w:r>
      <w:r w:rsidDel="00000000" w:rsidR="00000000" w:rsidRPr="00000000">
        <w:rPr>
          <w:rtl w:val="0"/>
        </w:rPr>
        <w:t xml:space="preserve"> – съдържа служебна информация, предназначена само за четене (например информация за стартирането на компютъра).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Периферни устройства (входно/изходни)</w:t>
      </w:r>
      <w:r w:rsidDel="00000000" w:rsidR="00000000" w:rsidRPr="00000000">
        <w:rPr>
          <w:rtl w:val="0"/>
        </w:rPr>
        <w:t xml:space="preserve"> – това са устройства, които предават или получават от компютъра информация (например мишка, клавиатура и т.н.).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Мрежова карта (NIC) </w:t>
      </w:r>
      <w:r w:rsidDel="00000000" w:rsidR="00000000" w:rsidRPr="00000000">
        <w:rPr>
          <w:rtl w:val="0"/>
        </w:rPr>
        <w:t xml:space="preserve">– чрез нея, един компютър осъществява достъп в мрежата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 на данните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цели двоични числа</w:t>
      </w:r>
      <w:r w:rsidDel="00000000" w:rsidR="00000000" w:rsidRPr="00000000">
        <w:rPr>
          <w:rtl w:val="0"/>
        </w:rPr>
        <w:t xml:space="preserve"> - Целите числа се представят в двоичен формат чрез </w:t>
      </w:r>
      <w:r w:rsidDel="00000000" w:rsidR="00000000" w:rsidRPr="00000000">
        <w:rPr>
          <w:b w:val="1"/>
          <w:bCs w:val="1"/>
          <w:rtl w:val="0"/>
        </w:rPr>
        <w:t xml:space="preserve">поредица от битове (0 и 1)</w:t>
      </w:r>
      <w:r w:rsidDel="00000000" w:rsidR="00000000" w:rsidRPr="00000000">
        <w:rPr>
          <w:rtl w:val="0"/>
        </w:rPr>
        <w:t xml:space="preserve">. Тези числа могат да бъдат знакови (signed integers) или беззнакови (unsigned integers): Целите числа без знак представят само положителни стойности. Ако използваме n бита за съхранение на числото, ще можем да пазим стойност в диапазона</w:t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i w:val="1"/>
          <w:iCs w:val="1"/>
          <w:rtl w:val="0"/>
        </w:rPr>
        <w:t xml:space="preserve"> [0, 2^n - 1]</w:t>
      </w:r>
      <w:r w:rsidDel="00000000" w:rsidR="00000000" w:rsidRPr="00000000">
        <w:rPr>
          <w:rtl w:val="0"/>
        </w:rPr>
        <w:t xml:space="preserve">  Целите числа със знак използват най-старшия бит като знак (0 за положителни и 1 за отрицателни). Ако използваме n бита  за съхранение на числото ще можем да съхраняваме стойности в диапазона:</w:t>
      </w:r>
    </w:p>
    <w:p w:rsidR="00000000" w:rsidDel="00000000" w:rsidP="00000000" w:rsidRDefault="00000000" w:rsidRPr="00000000" w14:paraId="00000027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[-2^(n-1), 2^(n - 1) -1]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двоично-десетични числа</w:t>
      </w:r>
      <w:r w:rsidDel="00000000" w:rsidR="00000000" w:rsidRPr="00000000">
        <w:rPr>
          <w:rtl w:val="0"/>
        </w:rPr>
        <w:t xml:space="preserve"> - При тях всяка </w:t>
      </w:r>
      <w:r w:rsidDel="00000000" w:rsidR="00000000" w:rsidRPr="00000000">
        <w:rPr>
          <w:b w:val="1"/>
          <w:bCs w:val="1"/>
          <w:rtl w:val="0"/>
        </w:rPr>
        <w:t xml:space="preserve">десетична цифра се представя с уникална двоична последователност</w:t>
      </w:r>
      <w:r w:rsidDel="00000000" w:rsidR="00000000" w:rsidRPr="00000000">
        <w:rPr>
          <w:rtl w:val="0"/>
        </w:rPr>
        <w:t xml:space="preserve">.  Една цифра обикновено се представя с </w:t>
      </w:r>
      <w:r w:rsidDel="00000000" w:rsidR="00000000" w:rsidRPr="00000000">
        <w:rPr>
          <w:b w:val="1"/>
          <w:bCs w:val="1"/>
          <w:rtl w:val="0"/>
        </w:rPr>
        <w:t xml:space="preserve">4 бита</w:t>
      </w:r>
      <w:r w:rsidDel="00000000" w:rsidR="00000000" w:rsidRPr="00000000">
        <w:rPr>
          <w:rtl w:val="0"/>
        </w:rPr>
        <w:t xml:space="preserve">, които в общия сучай представляват стойностите/цифрите/символите </w:t>
      </w:r>
      <w:r w:rsidDel="00000000" w:rsidR="00000000" w:rsidRPr="00000000">
        <w:rPr>
          <w:b w:val="1"/>
          <w:bCs w:val="1"/>
          <w:rtl w:val="0"/>
        </w:rPr>
        <w:t xml:space="preserve">0-9</w:t>
      </w:r>
      <w:r w:rsidDel="00000000" w:rsidR="00000000" w:rsidRPr="00000000">
        <w:rPr>
          <w:rtl w:val="0"/>
        </w:rPr>
        <w:t xml:space="preserve">.  Така 4 комбинации остават неизползвани. Тъй като компютрите съхраняват данни под формата на байтове, има два начина за съхраняване на 4-битовите цифри: всяка цифра се съхранява в отделен байт (</w:t>
      </w:r>
      <w:r w:rsidDel="00000000" w:rsidR="00000000" w:rsidRPr="00000000">
        <w:rPr>
          <w:b w:val="1"/>
          <w:bCs w:val="1"/>
          <w:rtl w:val="0"/>
        </w:rPr>
        <w:t xml:space="preserve">непакетирана форма</w:t>
      </w:r>
      <w:r w:rsidDel="00000000" w:rsidR="00000000" w:rsidRPr="00000000">
        <w:rPr>
          <w:rtl w:val="0"/>
        </w:rPr>
        <w:t xml:space="preserve">) или в един байт се съхраняват две цифри (</w:t>
      </w:r>
      <w:r w:rsidDel="00000000" w:rsidR="00000000" w:rsidRPr="00000000">
        <w:rPr>
          <w:b w:val="1"/>
          <w:bCs w:val="1"/>
          <w:rtl w:val="0"/>
        </w:rPr>
        <w:t xml:space="preserve">пакетирана форма</w:t>
      </w:r>
      <w:r w:rsidDel="00000000" w:rsidR="00000000" w:rsidRPr="00000000">
        <w:rPr>
          <w:rtl w:val="0"/>
        </w:rPr>
        <w:t xml:space="preserve">). Едно n-байтово пакетирано двоично-десетично число може да се състои от най-много   </w:t>
      </w:r>
      <w:r w:rsidDel="00000000" w:rsidR="00000000" w:rsidRPr="00000000">
        <w:rPr>
          <w:i w:val="1"/>
          <w:iCs w:val="1"/>
          <w:rtl w:val="0"/>
        </w:rPr>
        <w:t xml:space="preserve">2n - 1</w:t>
      </w:r>
      <w:r w:rsidDel="00000000" w:rsidR="00000000" w:rsidRPr="00000000">
        <w:rPr>
          <w:rtl w:val="0"/>
        </w:rPr>
        <w:t xml:space="preserve"> цифри, едната е резервирана за знак. 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двоични числа с плаваща запетая</w:t>
      </w:r>
      <w:r w:rsidDel="00000000" w:rsidR="00000000" w:rsidRPr="00000000">
        <w:rPr>
          <w:rtl w:val="0"/>
        </w:rPr>
        <w:t xml:space="preserve"> - Всяко число с плаваща точка има вида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 X 2^p</w:t>
      </w:r>
      <w:r w:rsidDel="00000000" w:rsidR="00000000" w:rsidRPr="00000000">
        <w:rPr>
          <w:rtl w:val="0"/>
        </w:rPr>
        <w:t xml:space="preserve">, където </w:t>
      </w:r>
      <w:r w:rsidDel="00000000" w:rsidR="00000000" w:rsidRPr="00000000">
        <w:rPr>
          <w:i w:val="1"/>
          <w:iCs w:val="1"/>
          <w:rtl w:val="0"/>
        </w:rPr>
        <w:t xml:space="preserve">m </w:t>
      </w:r>
      <w:r w:rsidDel="00000000" w:rsidR="00000000" w:rsidRPr="00000000">
        <w:rPr>
          <w:rtl w:val="0"/>
        </w:rPr>
        <w:t xml:space="preserve">е цяло число, което се нарича </w:t>
      </w:r>
      <w:r w:rsidDel="00000000" w:rsidR="00000000" w:rsidRPr="00000000">
        <w:rPr>
          <w:b w:val="1"/>
          <w:bCs w:val="1"/>
          <w:rtl w:val="0"/>
        </w:rPr>
        <w:t xml:space="preserve">мантиса</w:t>
      </w:r>
      <w:r w:rsidDel="00000000" w:rsidR="00000000" w:rsidRPr="00000000">
        <w:rPr>
          <w:rtl w:val="0"/>
        </w:rPr>
        <w:t xml:space="preserve">, а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е цяло число, което се нарича </w:t>
      </w:r>
      <w:r w:rsidDel="00000000" w:rsidR="00000000" w:rsidRPr="00000000">
        <w:rPr>
          <w:b w:val="1"/>
          <w:bCs w:val="1"/>
          <w:rtl w:val="0"/>
        </w:rPr>
        <w:t xml:space="preserve">порядък</w:t>
      </w:r>
      <w:r w:rsidDel="00000000" w:rsidR="00000000" w:rsidRPr="00000000">
        <w:rPr>
          <w:rtl w:val="0"/>
        </w:rPr>
        <w:t xml:space="preserve">. Възприето е стандартът едно число да се кодира в </w:t>
      </w:r>
      <w:r w:rsidDel="00000000" w:rsidR="00000000" w:rsidRPr="00000000">
        <w:rPr>
          <w:b w:val="1"/>
          <w:bCs w:val="1"/>
          <w:rtl w:val="0"/>
        </w:rPr>
        <w:t xml:space="preserve">32 бита</w:t>
      </w:r>
      <w:r w:rsidDel="00000000" w:rsidR="00000000" w:rsidRPr="00000000">
        <w:rPr>
          <w:rtl w:val="0"/>
        </w:rPr>
        <w:t xml:space="preserve">, като полето за </w:t>
      </w:r>
      <w:r w:rsidDel="00000000" w:rsidR="00000000" w:rsidRPr="00000000">
        <w:rPr>
          <w:b w:val="1"/>
          <w:bCs w:val="1"/>
          <w:rtl w:val="0"/>
        </w:rPr>
        <w:t xml:space="preserve">порядъка е 8 бита</w:t>
      </w:r>
      <w:r w:rsidDel="00000000" w:rsidR="00000000" w:rsidRPr="00000000">
        <w:rPr>
          <w:rtl w:val="0"/>
        </w:rPr>
        <w:t xml:space="preserve">, а останалите </w:t>
      </w:r>
      <w:r w:rsidDel="00000000" w:rsidR="00000000" w:rsidRPr="00000000">
        <w:rPr>
          <w:b w:val="1"/>
          <w:bCs w:val="1"/>
          <w:rtl w:val="0"/>
        </w:rPr>
        <w:t xml:space="preserve">24 бита са за мантиса и знак</w:t>
      </w:r>
      <w:r w:rsidDel="00000000" w:rsidR="00000000" w:rsidRPr="00000000">
        <w:rPr>
          <w:rtl w:val="0"/>
        </w:rPr>
        <w:t xml:space="preserve">. Освен това представяне обаче, за по-голяма точност се използват и двойни думи (по дължина) double precision от 64 бита.</w:t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символни данни и кодови таблици</w:t>
      </w:r>
      <w:r w:rsidDel="00000000" w:rsidR="00000000" w:rsidRPr="00000000">
        <w:rPr>
          <w:rtl w:val="0"/>
        </w:rPr>
        <w:t xml:space="preserve"> - Символните данни се представят чрез кодови таблици като </w:t>
      </w:r>
      <w:r w:rsidDel="00000000" w:rsidR="00000000" w:rsidRPr="00000000">
        <w:rPr>
          <w:i w:val="1"/>
          <w:iCs w:val="1"/>
          <w:rtl w:val="0"/>
        </w:rPr>
        <w:t xml:space="preserve">ASCII </w:t>
      </w:r>
      <w:r w:rsidDel="00000000" w:rsidR="00000000" w:rsidRPr="00000000">
        <w:rPr>
          <w:rtl w:val="0"/>
        </w:rPr>
        <w:t xml:space="preserve">и </w:t>
      </w:r>
      <w:r w:rsidDel="00000000" w:rsidR="00000000" w:rsidRPr="00000000">
        <w:rPr>
          <w:i w:val="1"/>
          <w:iCs w:val="1"/>
          <w:rtl w:val="0"/>
        </w:rPr>
        <w:t xml:space="preserve">Unicode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ASCII</w:t>
      </w:r>
      <w:r w:rsidDel="00000000" w:rsidR="00000000" w:rsidRPr="00000000">
        <w:rPr>
          <w:rtl w:val="0"/>
        </w:rPr>
        <w:t xml:space="preserve">: Използва 7 или 8 бита за представяне на символи, подходящ за английски и някои други езици.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Unicode</w:t>
      </w:r>
      <w:r w:rsidDel="00000000" w:rsidR="00000000" w:rsidRPr="00000000">
        <w:rPr>
          <w:rtl w:val="0"/>
        </w:rPr>
        <w:t xml:space="preserve">: Поддържа широк спектър от символи от различни езици и писмени системи, използвайки различни кодови формати (</w:t>
      </w:r>
      <w:r w:rsidDel="00000000" w:rsidR="00000000" w:rsidRPr="00000000">
        <w:rPr>
          <w:i w:val="1"/>
          <w:iCs w:val="1"/>
          <w:rtl w:val="0"/>
        </w:rPr>
        <w:t xml:space="preserve">UTF-8, UTF-16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Вътрешна структура на централен процесор</w:t>
      </w:r>
      <w:r w:rsidDel="00000000" w:rsidR="00000000" w:rsidRPr="00000000">
        <w:rPr>
          <w:rtl w:val="0"/>
        </w:rPr>
        <w:t xml:space="preserve"> - Централният процесор (ЦП) е сърцето на компютърната система, съставен от няколко ключови блока, които взаимодействат за изпълнение на инструкции. Някои негови съставни части са: </w:t>
      </w:r>
      <w:r w:rsidDel="00000000" w:rsidR="00000000" w:rsidRPr="00000000">
        <w:rPr>
          <w:b w:val="1"/>
          <w:bCs w:val="1"/>
          <w:rtl w:val="0"/>
        </w:rPr>
        <w:t xml:space="preserve">управляващо устройство (УУ); аритметично-логическо устройство (АЛУ); регистри; блок за работа с числа с плаваща точка</w:t>
      </w:r>
      <w:r w:rsidDel="00000000" w:rsidR="00000000" w:rsidRPr="00000000">
        <w:rPr>
          <w:rtl w:val="0"/>
        </w:rPr>
        <w:t xml:space="preserve"> и др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Регистрите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 високоскоростни клетки памет</w:t>
      </w:r>
      <w:r w:rsidDel="00000000" w:rsidR="00000000" w:rsidRPr="00000000">
        <w:rPr>
          <w:rtl w:val="0"/>
        </w:rPr>
        <w:t xml:space="preserve"> вътре в ЦП, които съхраняват данни и адреси временно по време на изпълнение на инструкции. Според функционалността си се делят на три вида: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регистри с общо предназначение </w:t>
      </w:r>
      <w:r w:rsidDel="00000000" w:rsidR="00000000" w:rsidRPr="00000000">
        <w:rPr>
          <w:rtl w:val="0"/>
        </w:rPr>
        <w:t xml:space="preserve">- в тях се записват междинни резултати или се използват за адресация</w:t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регистри за работа с плаваща аритметика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служебни регистри</w:t>
      </w:r>
      <w:r w:rsidDel="00000000" w:rsidR="00000000" w:rsidRPr="00000000">
        <w:rPr>
          <w:rtl w:val="0"/>
        </w:rPr>
        <w:t xml:space="preserve"> - използват се за специални</w:t>
      </w:r>
      <w:r w:rsidDel="00000000" w:rsidR="00000000" w:rsidRPr="00000000">
        <w:rPr>
          <w:b w:val="1"/>
          <w:bCs w:val="1"/>
          <w:rtl w:val="0"/>
        </w:rPr>
        <w:t xml:space="preserve"> системни функции</w:t>
      </w:r>
      <w:r w:rsidDel="00000000" w:rsidR="00000000" w:rsidRPr="00000000">
        <w:rPr>
          <w:rtl w:val="0"/>
        </w:rPr>
        <w:t xml:space="preserve">, към тях се включват: </w:t>
      </w:r>
    </w:p>
    <w:p w:rsidR="00000000" w:rsidDel="00000000" w:rsidP="00000000" w:rsidRDefault="00000000" w:rsidRPr="00000000" w14:paraId="00000033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флагов регистър</w:t>
      </w:r>
      <w:r w:rsidDel="00000000" w:rsidR="00000000" w:rsidRPr="00000000">
        <w:rPr>
          <w:rtl w:val="0"/>
        </w:rPr>
        <w:t xml:space="preserve"> (съдържа информация за маскиране на прекъсванията и др.)</w:t>
      </w:r>
    </w:p>
    <w:p w:rsidR="00000000" w:rsidDel="00000000" w:rsidP="00000000" w:rsidRDefault="00000000" w:rsidRPr="00000000" w14:paraId="00000034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PC (Program Counter – програмен брояч</w:t>
      </w:r>
      <w:r w:rsidDel="00000000" w:rsidR="00000000" w:rsidRPr="00000000">
        <w:rPr>
          <w:rtl w:val="0"/>
        </w:rPr>
        <w:t xml:space="preserve">, сочи към следващата за изпълнение инструкция)</w:t>
      </w:r>
    </w:p>
    <w:p w:rsidR="00000000" w:rsidDel="00000000" w:rsidP="00000000" w:rsidRDefault="00000000" w:rsidRPr="00000000" w14:paraId="00000035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 (Stack Pointer, стеков указател</w:t>
      </w:r>
      <w:r w:rsidDel="00000000" w:rsidR="00000000" w:rsidRPr="00000000">
        <w:rPr>
          <w:rtl w:val="0"/>
        </w:rPr>
        <w:t xml:space="preserve">, сочи към върха на програмния стек)</w:t>
      </w:r>
    </w:p>
    <w:p w:rsidR="00000000" w:rsidDel="00000000" w:rsidP="00000000" w:rsidRDefault="00000000" w:rsidRPr="00000000" w14:paraId="00000036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 (Memory Address Register</w:t>
      </w:r>
      <w:r w:rsidDel="00000000" w:rsidR="00000000" w:rsidRPr="00000000">
        <w:rPr>
          <w:rtl w:val="0"/>
        </w:rPr>
        <w:t xml:space="preserve">, държи адреса на мястото в паметта, където трябва да се изпълни следващата команда)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Процесорът обработва стъпка по стъпка последователно, една след друга, командите от основната памет. Регистърът PC сочи в оперативната памет изпълнението на следващата команда. Процесорът изпълнява всички команди вътре в своето тяло и между своите регистри. Всяка команда се извлича от специален регистър в паметта, наречен регистър на командата, и след това процесорът изпълнява командите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Аритметико-логическо устройство (АЛУ)</w:t>
      </w:r>
      <w:r w:rsidDel="00000000" w:rsidR="00000000" w:rsidRPr="00000000">
        <w:rPr>
          <w:rtl w:val="0"/>
        </w:rPr>
        <w:t xml:space="preserve"> - АЛУ изпълнява всички </w:t>
      </w:r>
      <w:r w:rsidDel="00000000" w:rsidR="00000000" w:rsidRPr="00000000">
        <w:rPr>
          <w:b w:val="1"/>
          <w:bCs w:val="1"/>
          <w:rtl w:val="0"/>
        </w:rPr>
        <w:t xml:space="preserve">аритметични и логически операции</w:t>
      </w:r>
      <w:r w:rsidDel="00000000" w:rsidR="00000000" w:rsidRPr="00000000">
        <w:rPr>
          <w:rtl w:val="0"/>
        </w:rPr>
        <w:t xml:space="preserve">. Този блок получава операнди от регистрите и изпълнява операции като добавяне, изваждане, логически операции (AND, OR, XOR) и сравнения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Извличането на командата</w:t>
      </w:r>
      <w:r w:rsidDel="00000000" w:rsidR="00000000" w:rsidRPr="00000000">
        <w:rPr>
          <w:rtl w:val="0"/>
        </w:rPr>
        <w:t xml:space="preserve"> се изпълнява от друга част на ЦП, наречен </w:t>
      </w:r>
      <w:r w:rsidDel="00000000" w:rsidR="00000000" w:rsidRPr="00000000">
        <w:rPr>
          <w:b w:val="1"/>
          <w:bCs w:val="1"/>
          <w:rtl w:val="0"/>
        </w:rPr>
        <w:t xml:space="preserve">управляващо устройство (УУ)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Регистър на състоянието и флагове</w:t>
      </w:r>
      <w:r w:rsidDel="00000000" w:rsidR="00000000" w:rsidRPr="00000000">
        <w:rPr>
          <w:rtl w:val="0"/>
        </w:rPr>
        <w:t xml:space="preserve"> - Този регистър съдържа флагове, които индикират състоянието на ЦП и резултата от последните операции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Блок за управление</w:t>
      </w:r>
      <w:r w:rsidDel="00000000" w:rsidR="00000000" w:rsidRPr="00000000">
        <w:rPr>
          <w:rtl w:val="0"/>
        </w:rPr>
        <w:t xml:space="preserve"> - Блокът за управление координира работата на ЦП, като интерпретира инструкциите от паметта и генерира съответните сигнали за управление на различните части на процесора. Този блок включва декодер на инструкции и контролни единици за синхронизация</w:t>
      </w:r>
    </w:p>
    <w:p w:rsidR="00000000" w:rsidDel="00000000" w:rsidP="00000000" w:rsidRDefault="00000000" w:rsidRPr="00000000" w14:paraId="0000003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Инструкции на централен процесор</w:t>
      </w:r>
      <w:r w:rsidDel="00000000" w:rsidR="00000000" w:rsidRPr="00000000">
        <w:rPr>
          <w:rtl w:val="0"/>
        </w:rPr>
        <w:t xml:space="preserve"> - Инструкциите са команди, които ЦП изпълнява, и те се състоят от няколко компонента.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Префикси</w:t>
      </w:r>
      <w:r w:rsidDel="00000000" w:rsidR="00000000" w:rsidRPr="00000000">
        <w:rPr>
          <w:rtl w:val="0"/>
        </w:rPr>
        <w:t xml:space="preserve"> - Префиксите са допълнителни байтове, които модифицират следващата инструкция. Те могат да определят адресния режим, операндния размер или да указват специални режими на изпълнение.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Код на операцията</w:t>
      </w:r>
      <w:r w:rsidDel="00000000" w:rsidR="00000000" w:rsidRPr="00000000">
        <w:rPr>
          <w:rtl w:val="0"/>
        </w:rPr>
        <w:t xml:space="preserve"> - Кодът на операцията (opcode) определя коя операция да бъде изпълнена, като например добавяне, изваждане, преместване на данни и други.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Местоположение на операндите</w:t>
      </w:r>
      <w:r w:rsidDel="00000000" w:rsidR="00000000" w:rsidRPr="00000000">
        <w:rPr>
          <w:rtl w:val="0"/>
        </w:rPr>
        <w:t xml:space="preserve"> - Операндите са данните, върху които инструкциите действат. Те могат да бъдат разположени в регистри, памет или да са непосредствени (константи).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Модели на адресация на операндите</w:t>
      </w:r>
      <w:r w:rsidDel="00000000" w:rsidR="00000000" w:rsidRPr="00000000">
        <w:rPr>
          <w:rtl w:val="0"/>
        </w:rPr>
        <w:t xml:space="preserve"> - Моделите на адресация определят как ЦП достъпва операндите. Някои от основните модели включват:</w:t>
      </w:r>
    </w:p>
    <w:p w:rsidR="00000000" w:rsidDel="00000000" w:rsidP="00000000" w:rsidRDefault="00000000" w:rsidRPr="00000000" w14:paraId="0000004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Непосредствена адресация</w:t>
      </w:r>
      <w:r w:rsidDel="00000000" w:rsidR="00000000" w:rsidRPr="00000000">
        <w:rPr>
          <w:rtl w:val="0"/>
        </w:rPr>
        <w:t xml:space="preserve">: Операндът е част от самата инструкция.</w:t>
      </w:r>
    </w:p>
    <w:p w:rsidR="00000000" w:rsidDel="00000000" w:rsidP="00000000" w:rsidRDefault="00000000" w:rsidRPr="00000000" w14:paraId="0000004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Регистрова адресация</w:t>
      </w:r>
      <w:r w:rsidDel="00000000" w:rsidR="00000000" w:rsidRPr="00000000">
        <w:rPr>
          <w:rtl w:val="0"/>
        </w:rPr>
        <w:t xml:space="preserve">: Операндът е в регистър.</w:t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Паметова адресация</w:t>
      </w:r>
      <w:r w:rsidDel="00000000" w:rsidR="00000000" w:rsidRPr="00000000">
        <w:rPr>
          <w:rtl w:val="0"/>
        </w:rPr>
        <w:t xml:space="preserve">: Операндът е в паметта, като може да се адресира директно или индиректно.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Аритметико-логически инструкции </w:t>
      </w:r>
      <w:r w:rsidDel="00000000" w:rsidR="00000000" w:rsidRPr="00000000">
        <w:rPr>
          <w:rtl w:val="0"/>
        </w:rPr>
        <w:t xml:space="preserve">- Тези инструкции включват операции като добавяне, изваждане, умножение, деление и логически операции. Те се изпълняват от АЛУ и резултатите се съхраняват в регистри.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Низови инструкции</w:t>
      </w:r>
      <w:r w:rsidDel="00000000" w:rsidR="00000000" w:rsidRPr="00000000">
        <w:rPr>
          <w:rtl w:val="0"/>
        </w:rPr>
        <w:t xml:space="preserve"> - Низовите инструкции работят с поредици от данни (низове) и включват операции като </w:t>
      </w:r>
      <w:r w:rsidDel="00000000" w:rsidR="00000000" w:rsidRPr="00000000">
        <w:rPr>
          <w:b w:val="1"/>
          <w:bCs w:val="1"/>
          <w:rtl w:val="0"/>
        </w:rPr>
        <w:t xml:space="preserve">копиране, сравнение и преместване на низове</w:t>
      </w:r>
      <w:r w:rsidDel="00000000" w:rsidR="00000000" w:rsidRPr="00000000">
        <w:rPr>
          <w:rtl w:val="0"/>
        </w:rPr>
        <w:t xml:space="preserve">. Те често използват индексни регистри за адресиране на елементите на низовете.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Безусловни и условни преходи</w:t>
      </w:r>
      <w:r w:rsidDel="00000000" w:rsidR="00000000" w:rsidRPr="00000000">
        <w:rPr>
          <w:rtl w:val="0"/>
        </w:rPr>
        <w:t xml:space="preserve"> - Преходите променят нормалната последователност на изпълнение на инструкциите. </w:t>
      </w:r>
      <w:r w:rsidDel="00000000" w:rsidR="00000000" w:rsidRPr="00000000">
        <w:rPr>
          <w:b w:val="1"/>
          <w:bCs w:val="1"/>
          <w:rtl w:val="0"/>
        </w:rPr>
        <w:t xml:space="preserve">Променят последователното изпълнение на програмата чрез промяна на стойността на програмния брояч PC (Program Counter)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Безусловни преходи (Jump)</w:t>
      </w:r>
      <w:r w:rsidDel="00000000" w:rsidR="00000000" w:rsidRPr="00000000">
        <w:rPr>
          <w:rtl w:val="0"/>
        </w:rPr>
        <w:t xml:space="preserve">: Промяната на адреса на следващата инструкция винаги се изпълнява.</w:t>
      </w:r>
    </w:p>
    <w:p w:rsidR="00000000" w:rsidDel="00000000" w:rsidP="00000000" w:rsidRDefault="00000000" w:rsidRPr="00000000" w14:paraId="0000004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Условни преходи</w:t>
      </w:r>
      <w:r w:rsidDel="00000000" w:rsidR="00000000" w:rsidRPr="00000000">
        <w:rPr>
          <w:rtl w:val="0"/>
        </w:rPr>
        <w:t xml:space="preserve">: Промяната на адреса се изпълнява само ако определено условие е изпълнено (например Zero Flag е поставен).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Управление на програмата</w:t>
      </w:r>
      <w:r w:rsidDel="00000000" w:rsidR="00000000" w:rsidRPr="00000000">
        <w:rPr>
          <w:rtl w:val="0"/>
        </w:rPr>
        <w:t xml:space="preserve"> - Управлението на програмата включва инструкции за управление на изпълнението като:</w:t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Call и Return:</w:t>
      </w:r>
      <w:r w:rsidDel="00000000" w:rsidR="00000000" w:rsidRPr="00000000">
        <w:rPr>
          <w:rtl w:val="0"/>
        </w:rPr>
        <w:t xml:space="preserve"> За управление на подпрограми и връщане към основната програма.</w:t>
      </w:r>
    </w:p>
    <w:p w:rsidR="00000000" w:rsidDel="00000000" w:rsidP="00000000" w:rsidRDefault="00000000" w:rsidRPr="00000000" w14:paraId="0000004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Interrupt и Interrupt Handling</w:t>
      </w:r>
      <w:r w:rsidDel="00000000" w:rsidR="00000000" w:rsidRPr="00000000">
        <w:rPr>
          <w:rtl w:val="0"/>
        </w:rPr>
        <w:t xml:space="preserve">: За управление на прекъсвания и обработка на прекъсващи събития.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Концептуално изпълнение на инструкциите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ЦП изпълнява една машинна команда чрез следната последователност от елементарни стъпки, която наричаме </w:t>
      </w:r>
      <w:r w:rsidDel="00000000" w:rsidR="00000000" w:rsidRPr="00000000">
        <w:rPr>
          <w:b w:val="1"/>
          <w:bCs w:val="1"/>
          <w:rtl w:val="0"/>
        </w:rPr>
        <w:t xml:space="preserve">основен/нормален цикъл на изпълнение на 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командата: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Първите три стъпки се изпълняват от </w:t>
      </w:r>
      <w:r w:rsidDel="00000000" w:rsidR="00000000" w:rsidRPr="00000000">
        <w:rPr>
          <w:b w:val="1"/>
          <w:bCs w:val="1"/>
          <w:rtl w:val="0"/>
        </w:rPr>
        <w:t xml:space="preserve">управляващото устройство (УУ)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Адресиране и извличане от основната памет в IR-регистър (Instruction Registry) на предстоящата за изпълнение команда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Обновяване на PC</w:t>
      </w:r>
      <w:r w:rsidDel="00000000" w:rsidR="00000000" w:rsidRPr="00000000">
        <w:rPr>
          <w:rtl w:val="0"/>
        </w:rPr>
        <w:t xml:space="preserve"> (съдържанието на PC се увеличава с дължината на извлечената команда, УУ изпраща сигнал към АЛУ за изпълнение на командата). 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Дешифриране на командата</w:t>
      </w:r>
      <w:r w:rsidDel="00000000" w:rsidR="00000000" w:rsidRPr="00000000">
        <w:rPr>
          <w:rtl w:val="0"/>
        </w:rPr>
        <w:t xml:space="preserve"> (определят се вида на операцията, броя на операндите, типа на данните и размера на данните). 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Следващите стъпки се изпълняват от</w:t>
      </w:r>
      <w:r w:rsidDel="00000000" w:rsidR="00000000" w:rsidRPr="00000000">
        <w:rPr>
          <w:b w:val="1"/>
          <w:bCs w:val="1"/>
          <w:rtl w:val="0"/>
        </w:rPr>
        <w:t xml:space="preserve"> аритметико-логическо устройство (АЛУ)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Локализация на операндите</w:t>
      </w:r>
      <w:r w:rsidDel="00000000" w:rsidR="00000000" w:rsidRPr="00000000">
        <w:rPr>
          <w:rtl w:val="0"/>
        </w:rPr>
        <w:t xml:space="preserve"> (на базата на информацията от полето на командата по определени методи на адресация се определя местоположението на клетките от паметта, които съдържат операндите). 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Извличане на операндите във вътрешни MBR регистри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Изпълняване на операцията върху операндите.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Записване на резултата</w:t>
      </w:r>
      <w:r w:rsidDel="00000000" w:rsidR="00000000" w:rsidRPr="00000000">
        <w:rPr>
          <w:rtl w:val="0"/>
        </w:rPr>
        <w:t xml:space="preserve"> (определя се местоположението на резултата и той се записва в съответната клетка на паметта). 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bCs w:val="1"/>
          <w:rtl w:val="0"/>
        </w:rPr>
        <w:t xml:space="preserve">Проверява се има ли постъпил сигнал за аварийна ситуация </w:t>
      </w:r>
      <w:r w:rsidDel="00000000" w:rsidR="00000000" w:rsidRPr="00000000">
        <w:rPr>
          <w:rtl w:val="0"/>
        </w:rPr>
        <w:t xml:space="preserve">(прекъсване). Ако да, управлението се предава на хардуерния авариен механизъм за обработка на прекъсването. След обработване на прекъсването (ако е имало такова) се преминава към стъпка 1 (започва изпълнение на следващата команда).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